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07050D" w14:textId="743FC552" w:rsidR="00206CB9" w:rsidRPr="00B64590" w:rsidRDefault="008B26B7" w:rsidP="008B26B7">
      <w:pPr>
        <w:spacing w:after="120" w:line="240" w:lineRule="auto"/>
        <w:rPr>
          <w:rFonts w:ascii="Arial" w:hAnsi="Arial"/>
          <w:b/>
          <w:sz w:val="28"/>
          <w:szCs w:val="28"/>
        </w:rPr>
      </w:pPr>
      <w:r w:rsidRPr="00B64590">
        <w:rPr>
          <w:rFonts w:ascii="Arial" w:hAnsi="Arial"/>
          <w:b/>
          <w:sz w:val="28"/>
          <w:szCs w:val="28"/>
        </w:rPr>
        <w:t xml:space="preserve">Pure Earth </w:t>
      </w:r>
      <w:r w:rsidR="009B443E">
        <w:rPr>
          <w:rFonts w:ascii="Arial" w:hAnsi="Arial"/>
          <w:b/>
          <w:sz w:val="28"/>
          <w:szCs w:val="28"/>
        </w:rPr>
        <w:t xml:space="preserve">/ </w:t>
      </w:r>
      <w:bookmarkStart w:id="0" w:name="_GoBack"/>
      <w:bookmarkEnd w:id="0"/>
      <w:r w:rsidR="008B6EAD" w:rsidRPr="00B64590">
        <w:rPr>
          <w:rFonts w:ascii="Arial" w:hAnsi="Arial"/>
          <w:b/>
          <w:sz w:val="28"/>
          <w:szCs w:val="28"/>
        </w:rPr>
        <w:t xml:space="preserve">GAHP Response to UNEP Mid-Term Strategy Narrative </w:t>
      </w:r>
    </w:p>
    <w:p w14:paraId="13E93AC4" w14:textId="0EDE81A8" w:rsidR="008B6EAD" w:rsidRPr="008B26B7" w:rsidRDefault="008B26B7" w:rsidP="00C91002">
      <w:pPr>
        <w:spacing w:after="120" w:line="240" w:lineRule="auto"/>
        <w:rPr>
          <w:rFonts w:ascii="Arial" w:hAnsi="Arial"/>
          <w:sz w:val="24"/>
        </w:rPr>
      </w:pPr>
      <w:r>
        <w:rPr>
          <w:rFonts w:ascii="Arial" w:hAnsi="Arial"/>
          <w:sz w:val="24"/>
        </w:rPr>
        <w:t xml:space="preserve">Pure Earth (formerly known as Blacksmith Institute; </w:t>
      </w:r>
      <w:hyperlink r:id="rId8" w:history="1">
        <w:r w:rsidRPr="00ED4D76">
          <w:rPr>
            <w:rStyle w:val="Hyperlink"/>
            <w:rFonts w:ascii="Arial" w:hAnsi="Arial"/>
            <w:sz w:val="24"/>
          </w:rPr>
          <w:t>www.pureearth.org</w:t>
        </w:r>
      </w:hyperlink>
      <w:r>
        <w:rPr>
          <w:rFonts w:ascii="Arial" w:hAnsi="Arial"/>
          <w:sz w:val="24"/>
        </w:rPr>
        <w:t>) is an accredited member of UNEA and host of the Secretariat of t</w:t>
      </w:r>
      <w:r w:rsidR="008B6EAD" w:rsidRPr="008B26B7">
        <w:rPr>
          <w:rFonts w:ascii="Arial" w:hAnsi="Arial"/>
          <w:sz w:val="24"/>
        </w:rPr>
        <w:t>he Global Alliance on Health and Pollution (GAHP) is a Swiss foundation and network of 60+ governments, UN and other international organisations, academia and civil society</w:t>
      </w:r>
      <w:r>
        <w:rPr>
          <w:rFonts w:ascii="Arial" w:hAnsi="Arial"/>
          <w:sz w:val="24"/>
        </w:rPr>
        <w:t>. Both organizations are dedicated to reducing the impacts of pollution on human health and are</w:t>
      </w:r>
      <w:r w:rsidR="00C91002">
        <w:rPr>
          <w:rFonts w:ascii="Arial" w:hAnsi="Arial"/>
          <w:sz w:val="24"/>
        </w:rPr>
        <w:t xml:space="preserve"> the entities behind the publication of the Lancet Commis</w:t>
      </w:r>
      <w:r w:rsidR="00B64590">
        <w:rPr>
          <w:rFonts w:ascii="Arial" w:hAnsi="Arial"/>
          <w:sz w:val="24"/>
        </w:rPr>
        <w:t>s</w:t>
      </w:r>
      <w:r w:rsidR="00C91002">
        <w:rPr>
          <w:rFonts w:ascii="Arial" w:hAnsi="Arial"/>
          <w:sz w:val="24"/>
        </w:rPr>
        <w:t xml:space="preserve">ion on Pollution and Health, which found that </w:t>
      </w:r>
      <w:r w:rsidR="008B6EAD" w:rsidRPr="008B26B7">
        <w:rPr>
          <w:rFonts w:ascii="Arial" w:hAnsi="Arial"/>
          <w:sz w:val="24"/>
        </w:rPr>
        <w:t xml:space="preserve">pollution is responsible for 16% of </w:t>
      </w:r>
      <w:r w:rsidR="00C91002">
        <w:rPr>
          <w:rFonts w:ascii="Arial" w:hAnsi="Arial"/>
          <w:sz w:val="24"/>
        </w:rPr>
        <w:t xml:space="preserve">premature </w:t>
      </w:r>
      <w:r w:rsidR="008B6EAD" w:rsidRPr="008B26B7">
        <w:rPr>
          <w:rFonts w:ascii="Arial" w:hAnsi="Arial"/>
          <w:sz w:val="24"/>
        </w:rPr>
        <w:t>deaths worldwide, almost entirely in low</w:t>
      </w:r>
      <w:r>
        <w:rPr>
          <w:rFonts w:ascii="Arial" w:hAnsi="Arial"/>
          <w:sz w:val="24"/>
        </w:rPr>
        <w:t>-</w:t>
      </w:r>
      <w:r w:rsidR="008B6EAD" w:rsidRPr="008B26B7">
        <w:rPr>
          <w:rFonts w:ascii="Arial" w:hAnsi="Arial"/>
          <w:sz w:val="24"/>
        </w:rPr>
        <w:t xml:space="preserve"> and middl</w:t>
      </w:r>
      <w:r>
        <w:rPr>
          <w:rFonts w:ascii="Arial" w:hAnsi="Arial"/>
          <w:sz w:val="24"/>
        </w:rPr>
        <w:t>e-</w:t>
      </w:r>
      <w:r w:rsidR="008B6EAD" w:rsidRPr="008B26B7">
        <w:rPr>
          <w:rFonts w:ascii="Arial" w:hAnsi="Arial"/>
          <w:sz w:val="24"/>
        </w:rPr>
        <w:t xml:space="preserve"> income countries (LMICs)</w:t>
      </w:r>
      <w:r w:rsidR="00C91002">
        <w:rPr>
          <w:rFonts w:ascii="Arial" w:hAnsi="Arial"/>
          <w:sz w:val="24"/>
        </w:rPr>
        <w:t>, Yet, the issue</w:t>
      </w:r>
      <w:r w:rsidR="008B6EAD" w:rsidRPr="008B26B7">
        <w:rPr>
          <w:rFonts w:ascii="Arial" w:hAnsi="Arial"/>
          <w:sz w:val="24"/>
        </w:rPr>
        <w:t xml:space="preserve"> receives relatively little policy attention and only a tiny fraction of international development assistance. </w:t>
      </w:r>
    </w:p>
    <w:p w14:paraId="62E328D2" w14:textId="1CDE5701" w:rsidR="0088532C" w:rsidRDefault="008B26B7" w:rsidP="0088532C">
      <w:pPr>
        <w:autoSpaceDE w:val="0"/>
        <w:autoSpaceDN w:val="0"/>
        <w:adjustRightInd w:val="0"/>
        <w:spacing w:after="120" w:line="240" w:lineRule="auto"/>
        <w:rPr>
          <w:rFonts w:ascii="Arial" w:hAnsi="Arial" w:cs="Arial"/>
          <w:sz w:val="24"/>
          <w:szCs w:val="24"/>
        </w:rPr>
      </w:pPr>
      <w:r>
        <w:rPr>
          <w:rFonts w:ascii="Arial" w:hAnsi="Arial"/>
          <w:sz w:val="24"/>
        </w:rPr>
        <w:t xml:space="preserve">Pure Earth and </w:t>
      </w:r>
      <w:r w:rsidR="008B6EAD" w:rsidRPr="008B26B7">
        <w:rPr>
          <w:rFonts w:ascii="Arial" w:hAnsi="Arial"/>
          <w:sz w:val="24"/>
        </w:rPr>
        <w:t>GAHP laud the inclusion of pollution as one of the three main pillars guiding UNEP</w:t>
      </w:r>
      <w:r w:rsidR="00C47215" w:rsidRPr="008B26B7">
        <w:rPr>
          <w:rFonts w:ascii="Arial" w:hAnsi="Arial"/>
          <w:sz w:val="24"/>
        </w:rPr>
        <w:t>’s</w:t>
      </w:r>
      <w:r w:rsidR="008B6EAD" w:rsidRPr="008B26B7">
        <w:rPr>
          <w:rFonts w:ascii="Arial" w:hAnsi="Arial"/>
          <w:sz w:val="24"/>
        </w:rPr>
        <w:t xml:space="preserve"> M</w:t>
      </w:r>
      <w:r w:rsidR="00C47215" w:rsidRPr="008B26B7">
        <w:rPr>
          <w:rFonts w:ascii="Arial" w:hAnsi="Arial"/>
          <w:sz w:val="24"/>
        </w:rPr>
        <w:t>id-</w:t>
      </w:r>
      <w:r w:rsidR="008B6EAD" w:rsidRPr="008B26B7">
        <w:rPr>
          <w:rFonts w:ascii="Arial" w:hAnsi="Arial"/>
          <w:sz w:val="24"/>
        </w:rPr>
        <w:t>Term Strategy for 2022-2025.</w:t>
      </w:r>
      <w:r w:rsidR="00C47215" w:rsidRPr="008B26B7">
        <w:rPr>
          <w:rFonts w:ascii="Arial" w:hAnsi="Arial"/>
          <w:sz w:val="24"/>
        </w:rPr>
        <w:t xml:space="preserve"> </w:t>
      </w:r>
      <w:r w:rsidR="0096290E" w:rsidRPr="008B26B7">
        <w:rPr>
          <w:rFonts w:ascii="Arial" w:hAnsi="Arial"/>
          <w:sz w:val="24"/>
        </w:rPr>
        <w:t xml:space="preserve">This </w:t>
      </w:r>
      <w:r w:rsidR="0092470C" w:rsidRPr="008B26B7">
        <w:rPr>
          <w:rFonts w:ascii="Arial" w:hAnsi="Arial"/>
          <w:sz w:val="24"/>
        </w:rPr>
        <w:t>inclusion is particularly important g</w:t>
      </w:r>
      <w:r w:rsidR="0096290E" w:rsidRPr="008B26B7">
        <w:rPr>
          <w:rFonts w:ascii="Arial" w:hAnsi="Arial"/>
          <w:sz w:val="24"/>
        </w:rPr>
        <w:t xml:space="preserve">iven that </w:t>
      </w:r>
      <w:r w:rsidR="0092470C" w:rsidRPr="008B26B7">
        <w:rPr>
          <w:rFonts w:ascii="Arial" w:hAnsi="Arial"/>
          <w:sz w:val="24"/>
        </w:rPr>
        <w:t xml:space="preserve">in addition to degrading environments, reducing biodiversity, and contributing to climate change, </w:t>
      </w:r>
      <w:r w:rsidR="0096290E" w:rsidRPr="008B26B7">
        <w:rPr>
          <w:rFonts w:ascii="Arial" w:hAnsi="Arial"/>
          <w:sz w:val="24"/>
        </w:rPr>
        <w:t>pollution of air, water and soil is responsible for at least 9 million deaths per year</w:t>
      </w:r>
      <w:r w:rsidR="0092470C" w:rsidRPr="008B26B7">
        <w:rPr>
          <w:rFonts w:ascii="Arial" w:hAnsi="Arial"/>
          <w:sz w:val="24"/>
        </w:rPr>
        <w:t>.</w:t>
      </w:r>
      <w:r w:rsidR="0096290E" w:rsidRPr="008B26B7">
        <w:rPr>
          <w:rStyle w:val="FootnoteReference"/>
          <w:rFonts w:ascii="Arial" w:hAnsi="Arial"/>
          <w:sz w:val="24"/>
        </w:rPr>
        <w:footnoteReference w:id="2"/>
      </w:r>
      <w:r w:rsidR="0096290E" w:rsidRPr="008B26B7">
        <w:rPr>
          <w:rFonts w:ascii="Arial" w:hAnsi="Arial"/>
          <w:sz w:val="24"/>
        </w:rPr>
        <w:t xml:space="preserve"> </w:t>
      </w:r>
    </w:p>
    <w:p w14:paraId="75A6CE9E" w14:textId="778A56A1" w:rsidR="009B57EA" w:rsidRDefault="009B57EA" w:rsidP="0088532C">
      <w:pPr>
        <w:autoSpaceDE w:val="0"/>
        <w:autoSpaceDN w:val="0"/>
        <w:adjustRightInd w:val="0"/>
        <w:spacing w:after="120" w:line="240" w:lineRule="auto"/>
        <w:rPr>
          <w:rFonts w:ascii="Arial" w:hAnsi="Arial" w:cs="Arial"/>
          <w:sz w:val="24"/>
          <w:szCs w:val="24"/>
        </w:rPr>
      </w:pPr>
      <w:r>
        <w:rPr>
          <w:rFonts w:ascii="Arial" w:hAnsi="Arial" w:cs="Arial"/>
          <w:sz w:val="24"/>
          <w:szCs w:val="24"/>
        </w:rPr>
        <w:t>Our main comments can be roughly summarised as follows:</w:t>
      </w:r>
    </w:p>
    <w:p w14:paraId="72E26354" w14:textId="1B587509" w:rsidR="009B57EA" w:rsidRDefault="009B57EA" w:rsidP="009B57EA">
      <w:pPr>
        <w:pStyle w:val="ListParagraph"/>
        <w:numPr>
          <w:ilvl w:val="0"/>
          <w:numId w:val="2"/>
        </w:numPr>
        <w:autoSpaceDE w:val="0"/>
        <w:autoSpaceDN w:val="0"/>
        <w:adjustRightInd w:val="0"/>
        <w:spacing w:after="120" w:line="240" w:lineRule="auto"/>
        <w:contextualSpacing w:val="0"/>
        <w:rPr>
          <w:rFonts w:ascii="Arial" w:hAnsi="Arial" w:cs="Arial"/>
          <w:sz w:val="24"/>
          <w:szCs w:val="24"/>
        </w:rPr>
      </w:pPr>
      <w:r>
        <w:rPr>
          <w:rFonts w:ascii="Arial" w:hAnsi="Arial" w:cs="Arial"/>
          <w:sz w:val="24"/>
          <w:szCs w:val="24"/>
        </w:rPr>
        <w:t xml:space="preserve">Pollution is inconsistently referred to throughout the document. </w:t>
      </w:r>
      <w:r w:rsidRPr="008B26B7">
        <w:rPr>
          <w:rFonts w:ascii="Arial" w:hAnsi="Arial"/>
          <w:sz w:val="24"/>
        </w:rPr>
        <w:t xml:space="preserve">We offer </w:t>
      </w:r>
      <w:r>
        <w:rPr>
          <w:rFonts w:ascii="Arial" w:hAnsi="Arial" w:cs="Arial"/>
          <w:sz w:val="24"/>
          <w:szCs w:val="24"/>
        </w:rPr>
        <w:t xml:space="preserve">some suggestions to correct this. </w:t>
      </w:r>
    </w:p>
    <w:p w14:paraId="654754D4" w14:textId="3B3EB1CA" w:rsidR="009B57EA" w:rsidRDefault="009B57EA" w:rsidP="009B57EA">
      <w:pPr>
        <w:pStyle w:val="ListParagraph"/>
        <w:numPr>
          <w:ilvl w:val="0"/>
          <w:numId w:val="2"/>
        </w:numPr>
        <w:autoSpaceDE w:val="0"/>
        <w:autoSpaceDN w:val="0"/>
        <w:adjustRightInd w:val="0"/>
        <w:spacing w:after="120" w:line="240" w:lineRule="auto"/>
        <w:contextualSpacing w:val="0"/>
        <w:rPr>
          <w:rFonts w:ascii="Arial" w:hAnsi="Arial" w:cs="Arial"/>
          <w:sz w:val="24"/>
          <w:szCs w:val="24"/>
        </w:rPr>
      </w:pPr>
      <w:r>
        <w:rPr>
          <w:rFonts w:ascii="Arial" w:hAnsi="Arial" w:cs="Arial"/>
          <w:sz w:val="24"/>
          <w:szCs w:val="24"/>
        </w:rPr>
        <w:t>The human health impacts of all types of pollution are insufficiently highlighted, notably in the failure of the SDG indicators to measure all types of pollution (currently only air pollution and sanitation are</w:t>
      </w:r>
      <w:r w:rsidR="00EF5371">
        <w:rPr>
          <w:rFonts w:ascii="Arial" w:hAnsi="Arial" w:cs="Arial"/>
          <w:sz w:val="24"/>
          <w:szCs w:val="24"/>
        </w:rPr>
        <w:t xml:space="preserve"> monitored</w:t>
      </w:r>
      <w:r>
        <w:rPr>
          <w:rFonts w:ascii="Arial" w:hAnsi="Arial" w:cs="Arial"/>
          <w:sz w:val="24"/>
          <w:szCs w:val="24"/>
        </w:rPr>
        <w:t xml:space="preserve">). </w:t>
      </w:r>
      <w:r w:rsidR="00EF5371">
        <w:rPr>
          <w:rFonts w:ascii="Arial" w:hAnsi="Arial" w:cs="Arial"/>
          <w:sz w:val="24"/>
          <w:szCs w:val="24"/>
        </w:rPr>
        <w:t xml:space="preserve">Established data on the </w:t>
      </w:r>
      <w:r>
        <w:rPr>
          <w:rFonts w:ascii="Arial" w:hAnsi="Arial" w:cs="Arial"/>
          <w:sz w:val="24"/>
          <w:szCs w:val="24"/>
        </w:rPr>
        <w:t xml:space="preserve">Global </w:t>
      </w:r>
      <w:r w:rsidR="00EF5371">
        <w:rPr>
          <w:rFonts w:ascii="Arial" w:hAnsi="Arial" w:cs="Arial"/>
          <w:sz w:val="24"/>
          <w:szCs w:val="24"/>
        </w:rPr>
        <w:t>B</w:t>
      </w:r>
      <w:r>
        <w:rPr>
          <w:rFonts w:ascii="Arial" w:hAnsi="Arial" w:cs="Arial"/>
          <w:sz w:val="24"/>
          <w:szCs w:val="24"/>
        </w:rPr>
        <w:t xml:space="preserve">urden of </w:t>
      </w:r>
      <w:r w:rsidR="00EF5371">
        <w:rPr>
          <w:rFonts w:ascii="Arial" w:hAnsi="Arial" w:cs="Arial"/>
          <w:sz w:val="24"/>
          <w:szCs w:val="24"/>
        </w:rPr>
        <w:t>D</w:t>
      </w:r>
      <w:r>
        <w:rPr>
          <w:rFonts w:ascii="Arial" w:hAnsi="Arial" w:cs="Arial"/>
          <w:sz w:val="24"/>
          <w:szCs w:val="24"/>
        </w:rPr>
        <w:t xml:space="preserve">isease and other indicators such as blood lead levels, can provide a proxy for measuring progress to reduce heavy metal pollution. </w:t>
      </w:r>
    </w:p>
    <w:p w14:paraId="63E8164D" w14:textId="11F44E19" w:rsidR="009B57EA" w:rsidRPr="009B57EA" w:rsidRDefault="009B57EA" w:rsidP="009B57EA">
      <w:pPr>
        <w:pStyle w:val="ListParagraph"/>
        <w:numPr>
          <w:ilvl w:val="0"/>
          <w:numId w:val="2"/>
        </w:numPr>
        <w:autoSpaceDE w:val="0"/>
        <w:autoSpaceDN w:val="0"/>
        <w:adjustRightInd w:val="0"/>
        <w:spacing w:after="120" w:line="240" w:lineRule="auto"/>
        <w:contextualSpacing w:val="0"/>
        <w:rPr>
          <w:rFonts w:ascii="Arial" w:hAnsi="Arial" w:cs="Arial"/>
          <w:sz w:val="24"/>
          <w:szCs w:val="24"/>
        </w:rPr>
      </w:pPr>
      <w:r>
        <w:rPr>
          <w:rFonts w:ascii="Arial" w:hAnsi="Arial" w:cs="Arial"/>
          <w:sz w:val="24"/>
          <w:szCs w:val="24"/>
        </w:rPr>
        <w:t xml:space="preserve">Action on pollution is insufficiently highlighted. </w:t>
      </w:r>
    </w:p>
    <w:p w14:paraId="7D307352" w14:textId="77777777" w:rsidR="009B57EA" w:rsidRDefault="009B57EA" w:rsidP="0088532C">
      <w:pPr>
        <w:autoSpaceDE w:val="0"/>
        <w:autoSpaceDN w:val="0"/>
        <w:adjustRightInd w:val="0"/>
        <w:spacing w:after="120" w:line="240" w:lineRule="auto"/>
        <w:rPr>
          <w:rFonts w:ascii="Arial" w:hAnsi="Arial" w:cs="Arial"/>
          <w:sz w:val="24"/>
          <w:szCs w:val="24"/>
        </w:rPr>
      </w:pPr>
    </w:p>
    <w:p w14:paraId="065D9BEB" w14:textId="6A23DF0A" w:rsidR="008B6EAD" w:rsidRPr="008B26B7" w:rsidRDefault="0088532C" w:rsidP="008B26B7">
      <w:pPr>
        <w:autoSpaceDE w:val="0"/>
        <w:autoSpaceDN w:val="0"/>
        <w:adjustRightInd w:val="0"/>
        <w:spacing w:after="120" w:line="240" w:lineRule="auto"/>
        <w:rPr>
          <w:rFonts w:ascii="Arial" w:hAnsi="Arial"/>
          <w:b/>
          <w:sz w:val="24"/>
        </w:rPr>
      </w:pPr>
      <w:r w:rsidRPr="0088532C">
        <w:rPr>
          <w:rFonts w:ascii="Arial" w:hAnsi="Arial" w:cs="Arial"/>
          <w:sz w:val="24"/>
          <w:szCs w:val="24"/>
        </w:rPr>
        <w:t>Below, w</w:t>
      </w:r>
      <w:r w:rsidR="00C47215" w:rsidRPr="0088532C">
        <w:rPr>
          <w:rFonts w:ascii="Arial" w:hAnsi="Arial" w:cs="Arial"/>
          <w:sz w:val="24"/>
          <w:szCs w:val="24"/>
        </w:rPr>
        <w:t xml:space="preserve">e offer </w:t>
      </w:r>
      <w:r w:rsidR="00C47215" w:rsidRPr="008B26B7">
        <w:rPr>
          <w:rFonts w:ascii="Arial" w:hAnsi="Arial"/>
          <w:sz w:val="24"/>
        </w:rPr>
        <w:t>the following</w:t>
      </w:r>
      <w:r w:rsidR="00C47215" w:rsidRPr="0088532C">
        <w:rPr>
          <w:rFonts w:ascii="Arial" w:hAnsi="Arial" w:cs="Arial"/>
          <w:sz w:val="24"/>
          <w:szCs w:val="24"/>
        </w:rPr>
        <w:t xml:space="preserve"> </w:t>
      </w:r>
      <w:r>
        <w:rPr>
          <w:rFonts w:ascii="Arial" w:hAnsi="Arial" w:cs="Arial"/>
          <w:sz w:val="24"/>
          <w:szCs w:val="24"/>
        </w:rPr>
        <w:t>specific</w:t>
      </w:r>
      <w:r w:rsidRPr="008B26B7">
        <w:rPr>
          <w:rFonts w:ascii="Arial" w:hAnsi="Arial"/>
          <w:sz w:val="24"/>
        </w:rPr>
        <w:t xml:space="preserve"> </w:t>
      </w:r>
      <w:r w:rsidR="00C47215" w:rsidRPr="008B26B7">
        <w:rPr>
          <w:rFonts w:ascii="Arial" w:hAnsi="Arial"/>
          <w:sz w:val="24"/>
        </w:rPr>
        <w:t xml:space="preserve">comments in support of </w:t>
      </w:r>
      <w:r w:rsidR="001F0ADE" w:rsidRPr="008B26B7">
        <w:rPr>
          <w:rFonts w:ascii="Arial" w:hAnsi="Arial"/>
          <w:sz w:val="24"/>
        </w:rPr>
        <w:t>a strong,</w:t>
      </w:r>
      <w:r w:rsidR="00796EBB" w:rsidRPr="008B26B7">
        <w:rPr>
          <w:rFonts w:ascii="Arial" w:hAnsi="Arial"/>
          <w:sz w:val="24"/>
        </w:rPr>
        <w:t xml:space="preserve"> coherent and</w:t>
      </w:r>
      <w:r w:rsidR="001F0ADE" w:rsidRPr="008B26B7">
        <w:rPr>
          <w:rFonts w:ascii="Arial" w:hAnsi="Arial"/>
          <w:sz w:val="24"/>
        </w:rPr>
        <w:t xml:space="preserve"> actionable </w:t>
      </w:r>
      <w:r w:rsidR="00C47215" w:rsidRPr="008B26B7">
        <w:rPr>
          <w:rFonts w:ascii="Arial" w:hAnsi="Arial"/>
          <w:sz w:val="24"/>
        </w:rPr>
        <w:t>Strategy Narrative and UNEP’s stated aim to deliver long-term, transformational impacts</w:t>
      </w:r>
      <w:r w:rsidR="003A78B3" w:rsidRPr="008B26B7">
        <w:rPr>
          <w:rFonts w:ascii="Arial" w:hAnsi="Arial"/>
          <w:sz w:val="24"/>
        </w:rPr>
        <w:t>.</w:t>
      </w:r>
    </w:p>
    <w:p w14:paraId="6537FE12" w14:textId="77777777" w:rsidR="00BC2D51" w:rsidRPr="008B26B7" w:rsidRDefault="00BC2D51" w:rsidP="008B26B7">
      <w:pPr>
        <w:autoSpaceDE w:val="0"/>
        <w:autoSpaceDN w:val="0"/>
        <w:adjustRightInd w:val="0"/>
        <w:spacing w:after="120" w:line="240" w:lineRule="auto"/>
        <w:rPr>
          <w:rFonts w:ascii="Arial" w:hAnsi="Arial"/>
          <w:b/>
          <w:sz w:val="24"/>
        </w:rPr>
      </w:pPr>
    </w:p>
    <w:p w14:paraId="7C7E837B" w14:textId="2EA3FD28" w:rsidR="001F0ADE" w:rsidRPr="008B26B7" w:rsidRDefault="001F0ADE" w:rsidP="008B26B7">
      <w:pPr>
        <w:pStyle w:val="ListParagraph"/>
        <w:numPr>
          <w:ilvl w:val="0"/>
          <w:numId w:val="1"/>
        </w:numPr>
        <w:spacing w:after="120" w:line="240" w:lineRule="auto"/>
        <w:contextualSpacing w:val="0"/>
        <w:rPr>
          <w:rFonts w:ascii="Arial" w:hAnsi="Arial"/>
          <w:sz w:val="24"/>
        </w:rPr>
      </w:pPr>
      <w:r w:rsidRPr="008B26B7">
        <w:rPr>
          <w:rFonts w:ascii="Arial" w:hAnsi="Arial"/>
          <w:sz w:val="24"/>
        </w:rPr>
        <w:t xml:space="preserve">Pg. </w:t>
      </w:r>
      <w:r w:rsidR="00B358E4" w:rsidRPr="008B26B7">
        <w:rPr>
          <w:rFonts w:ascii="Arial" w:hAnsi="Arial"/>
          <w:sz w:val="24"/>
        </w:rPr>
        <w:t>5-</w:t>
      </w:r>
      <w:r w:rsidRPr="008B26B7">
        <w:rPr>
          <w:rFonts w:ascii="Arial" w:hAnsi="Arial"/>
          <w:sz w:val="24"/>
        </w:rPr>
        <w:t>6: This section identifies opportunities</w:t>
      </w:r>
      <w:r w:rsidR="0093490D" w:rsidRPr="008B26B7">
        <w:rPr>
          <w:rFonts w:ascii="Arial" w:hAnsi="Arial"/>
          <w:sz w:val="24"/>
        </w:rPr>
        <w:t xml:space="preserve"> afforded </w:t>
      </w:r>
      <w:r w:rsidRPr="008B26B7">
        <w:rPr>
          <w:rFonts w:ascii="Arial" w:hAnsi="Arial"/>
          <w:sz w:val="24"/>
        </w:rPr>
        <w:t>by UN-wide reform strategies to enhance the profile of environmental issues within and beyond the UN system.</w:t>
      </w:r>
      <w:r w:rsidR="00796EBB" w:rsidRPr="008B26B7">
        <w:rPr>
          <w:rFonts w:ascii="Arial" w:hAnsi="Arial"/>
          <w:sz w:val="24"/>
        </w:rPr>
        <w:t xml:space="preserve"> The 4 points raised are important. </w:t>
      </w:r>
      <w:r w:rsidRPr="008B26B7">
        <w:rPr>
          <w:rFonts w:ascii="Arial" w:hAnsi="Arial"/>
          <w:sz w:val="24"/>
        </w:rPr>
        <w:t xml:space="preserve">We note, however, that while </w:t>
      </w:r>
      <w:r w:rsidR="00796EBB" w:rsidRPr="008B26B7">
        <w:rPr>
          <w:rFonts w:ascii="Arial" w:hAnsi="Arial"/>
          <w:sz w:val="24"/>
        </w:rPr>
        <w:t xml:space="preserve">pollution is one of the three strategic pillars identified by UNEP, there is no mention of pollution in </w:t>
      </w:r>
      <w:r w:rsidR="0083666A" w:rsidRPr="008B26B7">
        <w:rPr>
          <w:rFonts w:ascii="Arial" w:hAnsi="Arial"/>
          <w:sz w:val="24"/>
        </w:rPr>
        <w:t xml:space="preserve">3 of the </w:t>
      </w:r>
      <w:r w:rsidR="00796EBB" w:rsidRPr="008B26B7">
        <w:rPr>
          <w:rFonts w:ascii="Arial" w:hAnsi="Arial"/>
          <w:sz w:val="24"/>
        </w:rPr>
        <w:t>4 points</w:t>
      </w:r>
      <w:r w:rsidR="00EE49B3" w:rsidRPr="008B26B7">
        <w:rPr>
          <w:rFonts w:ascii="Arial" w:hAnsi="Arial"/>
          <w:sz w:val="24"/>
        </w:rPr>
        <w:t>, as described below:</w:t>
      </w:r>
      <w:r w:rsidR="00796EBB" w:rsidRPr="008B26B7">
        <w:rPr>
          <w:rFonts w:ascii="Arial" w:hAnsi="Arial"/>
          <w:sz w:val="24"/>
        </w:rPr>
        <w:t xml:space="preserve"> </w:t>
      </w:r>
    </w:p>
    <w:p w14:paraId="653F215B" w14:textId="24EE39FA" w:rsidR="00796EBB" w:rsidRPr="008B26B7" w:rsidRDefault="00796EBB" w:rsidP="008B26B7">
      <w:pPr>
        <w:pStyle w:val="ListParagraph"/>
        <w:numPr>
          <w:ilvl w:val="1"/>
          <w:numId w:val="1"/>
        </w:numPr>
        <w:spacing w:after="120" w:line="240" w:lineRule="auto"/>
        <w:contextualSpacing w:val="0"/>
        <w:rPr>
          <w:rFonts w:ascii="Arial" w:hAnsi="Arial"/>
          <w:sz w:val="24"/>
        </w:rPr>
      </w:pPr>
      <w:r w:rsidRPr="008B26B7">
        <w:rPr>
          <w:rFonts w:ascii="Arial" w:hAnsi="Arial"/>
          <w:sz w:val="24"/>
        </w:rPr>
        <w:t xml:space="preserve">Point 1. This section discusses positive effects of UN reform in integrating biodiversity in development efforts (which has also been done for climate </w:t>
      </w:r>
      <w:r w:rsidRPr="008B26B7">
        <w:rPr>
          <w:rFonts w:ascii="Arial" w:hAnsi="Arial"/>
          <w:sz w:val="24"/>
        </w:rPr>
        <w:lastRenderedPageBreak/>
        <w:t xml:space="preserve">change), yet pollution is not mentioned. It would be valuable to analyse this in the next iteration of the narrative. </w:t>
      </w:r>
    </w:p>
    <w:p w14:paraId="1A1133A1" w14:textId="048B3328" w:rsidR="003D3662" w:rsidRPr="008B26B7" w:rsidRDefault="00796EBB" w:rsidP="008B26B7">
      <w:pPr>
        <w:pStyle w:val="ListParagraph"/>
        <w:numPr>
          <w:ilvl w:val="1"/>
          <w:numId w:val="1"/>
        </w:numPr>
        <w:spacing w:after="120" w:line="240" w:lineRule="auto"/>
        <w:contextualSpacing w:val="0"/>
        <w:rPr>
          <w:rFonts w:ascii="Arial" w:hAnsi="Arial"/>
          <w:sz w:val="24"/>
        </w:rPr>
      </w:pPr>
      <w:r w:rsidRPr="008B26B7">
        <w:rPr>
          <w:rFonts w:ascii="Arial" w:hAnsi="Arial"/>
          <w:sz w:val="24"/>
        </w:rPr>
        <w:t xml:space="preserve">Point 2. This section rightly </w:t>
      </w:r>
      <w:r w:rsidR="00D44CBF" w:rsidRPr="008B26B7">
        <w:rPr>
          <w:rFonts w:ascii="Arial" w:hAnsi="Arial"/>
          <w:sz w:val="24"/>
        </w:rPr>
        <w:t>highlights</w:t>
      </w:r>
      <w:r w:rsidRPr="008B26B7">
        <w:rPr>
          <w:rFonts w:ascii="Arial" w:hAnsi="Arial"/>
          <w:sz w:val="24"/>
        </w:rPr>
        <w:t xml:space="preserve"> the importance of high-quality environmental data for effective decision-making. </w:t>
      </w:r>
      <w:r w:rsidR="00847E25" w:rsidRPr="008B26B7">
        <w:rPr>
          <w:rFonts w:ascii="Arial" w:hAnsi="Arial"/>
          <w:sz w:val="24"/>
        </w:rPr>
        <w:t xml:space="preserve">However, </w:t>
      </w:r>
      <w:r w:rsidR="000A3E3E" w:rsidRPr="008B26B7">
        <w:rPr>
          <w:rFonts w:ascii="Arial" w:hAnsi="Arial"/>
          <w:sz w:val="24"/>
        </w:rPr>
        <w:t>it</w:t>
      </w:r>
      <w:r w:rsidR="00D44CBF" w:rsidRPr="008B26B7">
        <w:rPr>
          <w:rFonts w:ascii="Arial" w:hAnsi="Arial"/>
          <w:sz w:val="24"/>
        </w:rPr>
        <w:t xml:space="preserve"> should</w:t>
      </w:r>
      <w:r w:rsidR="000A3E3E" w:rsidRPr="008B26B7">
        <w:rPr>
          <w:rFonts w:ascii="Arial" w:hAnsi="Arial"/>
          <w:sz w:val="24"/>
        </w:rPr>
        <w:t xml:space="preserve"> be noted that the SDG indicators for </w:t>
      </w:r>
      <w:r w:rsidR="00D44CBF" w:rsidRPr="008B26B7">
        <w:rPr>
          <w:rFonts w:ascii="Arial" w:hAnsi="Arial"/>
          <w:sz w:val="24"/>
        </w:rPr>
        <w:t>strategic Pillars 1</w:t>
      </w:r>
      <w:r w:rsidR="002E0392" w:rsidRPr="008B26B7">
        <w:rPr>
          <w:rFonts w:ascii="Arial" w:hAnsi="Arial"/>
          <w:sz w:val="24"/>
        </w:rPr>
        <w:t xml:space="preserve"> </w:t>
      </w:r>
      <w:r w:rsidR="00D44CBF" w:rsidRPr="008B26B7">
        <w:rPr>
          <w:rFonts w:ascii="Arial" w:hAnsi="Arial"/>
          <w:sz w:val="24"/>
        </w:rPr>
        <w:t>and 2</w:t>
      </w:r>
      <w:r w:rsidR="0079688B" w:rsidRPr="008B26B7">
        <w:rPr>
          <w:rFonts w:ascii="Arial" w:hAnsi="Arial"/>
          <w:sz w:val="24"/>
        </w:rPr>
        <w:t xml:space="preserve"> </w:t>
      </w:r>
      <w:r w:rsidR="000A3E3E" w:rsidRPr="008B26B7">
        <w:rPr>
          <w:rFonts w:ascii="Arial" w:hAnsi="Arial"/>
          <w:sz w:val="24"/>
        </w:rPr>
        <w:t xml:space="preserve">are much better developed than those for </w:t>
      </w:r>
      <w:r w:rsidR="00D44CBF" w:rsidRPr="008B26B7">
        <w:rPr>
          <w:rFonts w:ascii="Arial" w:hAnsi="Arial"/>
          <w:sz w:val="24"/>
        </w:rPr>
        <w:t xml:space="preserve">Pillar 3: </w:t>
      </w:r>
      <w:r w:rsidR="000A3E3E" w:rsidRPr="008B26B7">
        <w:rPr>
          <w:rFonts w:ascii="Arial" w:hAnsi="Arial"/>
          <w:sz w:val="24"/>
        </w:rPr>
        <w:t>pollution</w:t>
      </w:r>
      <w:r w:rsidR="0079688B" w:rsidRPr="008B26B7">
        <w:rPr>
          <w:rFonts w:ascii="Arial" w:hAnsi="Arial"/>
          <w:sz w:val="24"/>
        </w:rPr>
        <w:t xml:space="preserve">. </w:t>
      </w:r>
      <w:r w:rsidR="002C72C4" w:rsidRPr="008B26B7">
        <w:rPr>
          <w:rFonts w:ascii="Arial" w:hAnsi="Arial"/>
          <w:sz w:val="24"/>
        </w:rPr>
        <w:t xml:space="preserve">Currently, this lack </w:t>
      </w:r>
      <w:r w:rsidR="00F97EFA" w:rsidRPr="008B26B7">
        <w:rPr>
          <w:rFonts w:ascii="Arial" w:hAnsi="Arial"/>
          <w:sz w:val="24"/>
        </w:rPr>
        <w:t>limits</w:t>
      </w:r>
      <w:r w:rsidR="002C72C4" w:rsidRPr="008B26B7">
        <w:rPr>
          <w:rFonts w:ascii="Arial" w:hAnsi="Arial"/>
          <w:sz w:val="24"/>
        </w:rPr>
        <w:t xml:space="preserve"> the generation of high-quality data and monitoring of progress on pollution as a whole. </w:t>
      </w:r>
      <w:r w:rsidR="00F97EFA" w:rsidRPr="008B26B7">
        <w:rPr>
          <w:rFonts w:ascii="Arial" w:hAnsi="Arial"/>
          <w:sz w:val="24"/>
        </w:rPr>
        <w:t xml:space="preserve"> For example, m</w:t>
      </w:r>
      <w:r w:rsidR="005B389C" w:rsidRPr="008B26B7">
        <w:rPr>
          <w:rFonts w:ascii="Arial" w:hAnsi="Arial"/>
          <w:sz w:val="24"/>
        </w:rPr>
        <w:t xml:space="preserve">easurable </w:t>
      </w:r>
      <w:r w:rsidR="00F15CDA" w:rsidRPr="008B26B7">
        <w:rPr>
          <w:rFonts w:ascii="Arial" w:hAnsi="Arial"/>
          <w:sz w:val="24"/>
        </w:rPr>
        <w:t xml:space="preserve">SDG </w:t>
      </w:r>
      <w:r w:rsidR="00F201D5" w:rsidRPr="008B26B7">
        <w:rPr>
          <w:rFonts w:ascii="Arial" w:hAnsi="Arial"/>
          <w:sz w:val="24"/>
        </w:rPr>
        <w:t>indicators</w:t>
      </w:r>
      <w:r w:rsidR="00F15CDA" w:rsidRPr="008B26B7">
        <w:rPr>
          <w:rFonts w:ascii="Arial" w:hAnsi="Arial"/>
          <w:sz w:val="24"/>
        </w:rPr>
        <w:t xml:space="preserve"> exist only</w:t>
      </w:r>
      <w:r w:rsidR="00F201D5" w:rsidRPr="008B26B7">
        <w:rPr>
          <w:rFonts w:ascii="Arial" w:hAnsi="Arial"/>
          <w:sz w:val="24"/>
        </w:rPr>
        <w:t xml:space="preserve"> for air pollution and sanitation</w:t>
      </w:r>
      <w:r w:rsidR="00F15CDA" w:rsidRPr="008B26B7">
        <w:rPr>
          <w:rFonts w:ascii="Arial" w:hAnsi="Arial"/>
          <w:sz w:val="24"/>
        </w:rPr>
        <w:t xml:space="preserve">, </w:t>
      </w:r>
      <w:r w:rsidR="00F201D5" w:rsidRPr="008B26B7">
        <w:rPr>
          <w:rFonts w:ascii="Arial" w:hAnsi="Arial"/>
          <w:sz w:val="24"/>
        </w:rPr>
        <w:t xml:space="preserve">not for </w:t>
      </w:r>
      <w:r w:rsidR="005B389C" w:rsidRPr="008B26B7">
        <w:rPr>
          <w:rFonts w:ascii="Arial" w:hAnsi="Arial"/>
          <w:sz w:val="24"/>
        </w:rPr>
        <w:t xml:space="preserve">chemicals </w:t>
      </w:r>
      <w:r w:rsidR="00DA06EB" w:rsidRPr="008B26B7">
        <w:rPr>
          <w:rFonts w:ascii="Arial" w:hAnsi="Arial"/>
          <w:sz w:val="24"/>
        </w:rPr>
        <w:t xml:space="preserve">or </w:t>
      </w:r>
      <w:r w:rsidR="00AF577E" w:rsidRPr="008B26B7">
        <w:rPr>
          <w:rFonts w:ascii="Arial" w:hAnsi="Arial"/>
          <w:sz w:val="24"/>
        </w:rPr>
        <w:t>heavy metals</w:t>
      </w:r>
      <w:r w:rsidR="0088532C" w:rsidRPr="0088532C">
        <w:rPr>
          <w:rFonts w:ascii="Arial" w:hAnsi="Arial" w:cs="Arial"/>
          <w:sz w:val="24"/>
          <w:szCs w:val="24"/>
        </w:rPr>
        <w:t>,</w:t>
      </w:r>
      <w:r w:rsidR="002C72C4" w:rsidRPr="008B26B7">
        <w:rPr>
          <w:rFonts w:ascii="Arial" w:hAnsi="Arial"/>
          <w:sz w:val="24"/>
        </w:rPr>
        <w:t xml:space="preserve"> such as lead, which a</w:t>
      </w:r>
      <w:r w:rsidR="00F15CDA" w:rsidRPr="008B26B7">
        <w:rPr>
          <w:rFonts w:ascii="Arial" w:hAnsi="Arial"/>
          <w:sz w:val="24"/>
        </w:rPr>
        <w:t xml:space="preserve">ccording to a recent UNICEF &amp; Pure Earth report is estimated to </w:t>
      </w:r>
      <w:r w:rsidR="00F85F24" w:rsidRPr="008B26B7">
        <w:rPr>
          <w:rFonts w:ascii="Arial" w:hAnsi="Arial"/>
          <w:sz w:val="24"/>
        </w:rPr>
        <w:t xml:space="preserve">be poisoning </w:t>
      </w:r>
      <w:r w:rsidR="0088532C" w:rsidRPr="0088532C">
        <w:rPr>
          <w:rFonts w:ascii="Arial" w:hAnsi="Arial" w:cs="Arial"/>
          <w:sz w:val="24"/>
          <w:szCs w:val="24"/>
        </w:rPr>
        <w:t>1 in 3 children globally (</w:t>
      </w:r>
      <w:r w:rsidR="00F85F24" w:rsidRPr="008B26B7">
        <w:rPr>
          <w:rFonts w:ascii="Arial" w:hAnsi="Arial"/>
          <w:sz w:val="24"/>
        </w:rPr>
        <w:t>as many as 800 million children</w:t>
      </w:r>
      <w:r w:rsidR="0088532C" w:rsidRPr="0088532C">
        <w:rPr>
          <w:rFonts w:ascii="Arial" w:hAnsi="Arial" w:cs="Arial"/>
          <w:sz w:val="24"/>
          <w:szCs w:val="24"/>
        </w:rPr>
        <w:t>)</w:t>
      </w:r>
      <w:r w:rsidR="00DB25B9" w:rsidRPr="0088532C">
        <w:rPr>
          <w:rFonts w:ascii="Arial" w:hAnsi="Arial" w:cs="Arial"/>
          <w:sz w:val="24"/>
          <w:szCs w:val="24"/>
        </w:rPr>
        <w:t>.</w:t>
      </w:r>
      <w:r w:rsidR="00DB25B9" w:rsidRPr="008B26B7">
        <w:rPr>
          <w:rStyle w:val="FootnoteReference"/>
          <w:rFonts w:ascii="Arial" w:hAnsi="Arial"/>
          <w:sz w:val="24"/>
        </w:rPr>
        <w:footnoteReference w:id="3"/>
      </w:r>
      <w:r w:rsidR="00AF577E" w:rsidRPr="008B26B7">
        <w:rPr>
          <w:rFonts w:ascii="Arial" w:hAnsi="Arial"/>
          <w:sz w:val="24"/>
        </w:rPr>
        <w:t xml:space="preserve"> </w:t>
      </w:r>
      <w:r w:rsidR="00871FCA" w:rsidRPr="008B26B7">
        <w:rPr>
          <w:rFonts w:ascii="Arial" w:hAnsi="Arial"/>
          <w:sz w:val="24"/>
        </w:rPr>
        <w:t>W</w:t>
      </w:r>
      <w:r w:rsidR="00570353" w:rsidRPr="008B26B7">
        <w:rPr>
          <w:rFonts w:ascii="Arial" w:hAnsi="Arial"/>
          <w:sz w:val="24"/>
        </w:rPr>
        <w:t xml:space="preserve">e </w:t>
      </w:r>
      <w:r w:rsidR="00847E25" w:rsidRPr="008B26B7">
        <w:rPr>
          <w:rFonts w:ascii="Arial" w:hAnsi="Arial"/>
          <w:sz w:val="24"/>
        </w:rPr>
        <w:t>recommend</w:t>
      </w:r>
      <w:r w:rsidR="0013411B" w:rsidRPr="008B26B7">
        <w:rPr>
          <w:rFonts w:ascii="Arial" w:hAnsi="Arial"/>
          <w:sz w:val="24"/>
        </w:rPr>
        <w:t xml:space="preserve"> that th</w:t>
      </w:r>
      <w:r w:rsidR="004D57D3" w:rsidRPr="008B26B7">
        <w:rPr>
          <w:rFonts w:ascii="Arial" w:hAnsi="Arial"/>
          <w:sz w:val="24"/>
        </w:rPr>
        <w:t>is</w:t>
      </w:r>
      <w:r w:rsidR="0013411B" w:rsidRPr="008B26B7">
        <w:rPr>
          <w:rFonts w:ascii="Arial" w:hAnsi="Arial"/>
          <w:sz w:val="24"/>
        </w:rPr>
        <w:t xml:space="preserve"> section </w:t>
      </w:r>
      <w:r w:rsidR="00847E25" w:rsidRPr="008B26B7">
        <w:rPr>
          <w:rFonts w:ascii="Arial" w:hAnsi="Arial"/>
          <w:sz w:val="24"/>
        </w:rPr>
        <w:t>highlight t</w:t>
      </w:r>
      <w:r w:rsidR="00570353" w:rsidRPr="008B26B7">
        <w:rPr>
          <w:rFonts w:ascii="Arial" w:hAnsi="Arial"/>
          <w:sz w:val="24"/>
        </w:rPr>
        <w:t xml:space="preserve">he need for actionable and measurable </w:t>
      </w:r>
      <w:r w:rsidR="003A7638" w:rsidRPr="008B26B7">
        <w:rPr>
          <w:rFonts w:ascii="Arial" w:hAnsi="Arial"/>
          <w:sz w:val="24"/>
        </w:rPr>
        <w:t>SDG indicators for all types of polluti</w:t>
      </w:r>
      <w:r w:rsidR="00865134" w:rsidRPr="008B26B7">
        <w:rPr>
          <w:rFonts w:ascii="Arial" w:hAnsi="Arial"/>
          <w:sz w:val="24"/>
        </w:rPr>
        <w:t>on.</w:t>
      </w:r>
      <w:r w:rsidR="00E87931" w:rsidRPr="008B26B7">
        <w:rPr>
          <w:rFonts w:ascii="Arial" w:hAnsi="Arial"/>
          <w:sz w:val="24"/>
        </w:rPr>
        <w:t xml:space="preserve"> We also recommend that UNEP engage with WHO </w:t>
      </w:r>
      <w:r w:rsidR="00C95C16" w:rsidRPr="008B26B7">
        <w:rPr>
          <w:rFonts w:ascii="Arial" w:hAnsi="Arial"/>
          <w:sz w:val="24"/>
        </w:rPr>
        <w:t>to ensure that Global Burden of Disease data is understood and links with pollution and zoonotic and climate enhanced diseases monitored.</w:t>
      </w:r>
    </w:p>
    <w:p w14:paraId="18B03C0C" w14:textId="629DE692" w:rsidR="008B6EAD" w:rsidRPr="008B26B7" w:rsidRDefault="00630FC9" w:rsidP="008B26B7">
      <w:pPr>
        <w:pStyle w:val="ListParagraph"/>
        <w:numPr>
          <w:ilvl w:val="1"/>
          <w:numId w:val="1"/>
        </w:numPr>
        <w:spacing w:after="120" w:line="240" w:lineRule="auto"/>
        <w:contextualSpacing w:val="0"/>
        <w:rPr>
          <w:rFonts w:ascii="Arial" w:hAnsi="Arial"/>
          <w:sz w:val="24"/>
        </w:rPr>
      </w:pPr>
      <w:r w:rsidRPr="008B26B7">
        <w:rPr>
          <w:rFonts w:ascii="Arial" w:hAnsi="Arial"/>
          <w:sz w:val="24"/>
        </w:rPr>
        <w:t xml:space="preserve">Point 3. </w:t>
      </w:r>
      <w:r w:rsidR="004B273B" w:rsidRPr="008B26B7">
        <w:rPr>
          <w:rFonts w:ascii="Arial" w:hAnsi="Arial"/>
          <w:sz w:val="24"/>
        </w:rPr>
        <w:t>We agree that</w:t>
      </w:r>
      <w:r w:rsidR="00320060" w:rsidRPr="008B26B7">
        <w:rPr>
          <w:rFonts w:ascii="Arial" w:hAnsi="Arial"/>
          <w:sz w:val="24"/>
        </w:rPr>
        <w:t xml:space="preserve"> the global conception of prosperity needs to expand beyond GDP growth</w:t>
      </w:r>
      <w:r w:rsidR="00EE4624" w:rsidRPr="008B26B7">
        <w:rPr>
          <w:rFonts w:ascii="Arial" w:hAnsi="Arial"/>
          <w:sz w:val="24"/>
        </w:rPr>
        <w:t xml:space="preserve"> and that it is important to include natural assets in calculations of wealth. </w:t>
      </w:r>
      <w:r w:rsidR="00855F98" w:rsidRPr="008B26B7">
        <w:rPr>
          <w:rFonts w:ascii="Arial" w:hAnsi="Arial"/>
          <w:sz w:val="24"/>
        </w:rPr>
        <w:t xml:space="preserve">However, </w:t>
      </w:r>
      <w:r w:rsidR="006E331A" w:rsidRPr="008B26B7">
        <w:rPr>
          <w:rFonts w:ascii="Arial" w:hAnsi="Arial"/>
          <w:sz w:val="24"/>
        </w:rPr>
        <w:t xml:space="preserve">good health and access to education are two of the biggest assets </w:t>
      </w:r>
      <w:r w:rsidR="00EF5371">
        <w:rPr>
          <w:rFonts w:ascii="Arial" w:hAnsi="Arial"/>
          <w:sz w:val="24"/>
        </w:rPr>
        <w:t xml:space="preserve">that </w:t>
      </w:r>
      <w:r w:rsidR="006E331A" w:rsidRPr="008B26B7">
        <w:rPr>
          <w:rFonts w:ascii="Arial" w:hAnsi="Arial"/>
          <w:sz w:val="24"/>
        </w:rPr>
        <w:t>the marginalised need. As pollution leads to chronic disease and lead pollution to serious educational underachievement</w:t>
      </w:r>
      <w:r w:rsidR="006A564F" w:rsidRPr="008B26B7">
        <w:rPr>
          <w:rFonts w:ascii="Arial" w:hAnsi="Arial"/>
          <w:sz w:val="24"/>
        </w:rPr>
        <w:t xml:space="preserve">, </w:t>
      </w:r>
      <w:r w:rsidR="006E331A" w:rsidRPr="008B26B7">
        <w:rPr>
          <w:rFonts w:ascii="Arial" w:hAnsi="Arial"/>
          <w:sz w:val="24"/>
        </w:rPr>
        <w:t>the</w:t>
      </w:r>
      <w:r w:rsidR="00384B81" w:rsidRPr="008B26B7">
        <w:rPr>
          <w:rFonts w:ascii="Arial" w:hAnsi="Arial"/>
          <w:sz w:val="24"/>
        </w:rPr>
        <w:t xml:space="preserve"> detriments caused by pollution (as well as of biodiversity loss and climate change) should</w:t>
      </w:r>
      <w:r w:rsidR="006E331A" w:rsidRPr="008B26B7">
        <w:rPr>
          <w:rFonts w:ascii="Arial" w:hAnsi="Arial"/>
          <w:sz w:val="24"/>
        </w:rPr>
        <w:t xml:space="preserve"> be factored into the concept of wealth.</w:t>
      </w:r>
      <w:r w:rsidR="007C778C" w:rsidRPr="008B26B7">
        <w:rPr>
          <w:rFonts w:ascii="Arial" w:hAnsi="Arial"/>
          <w:sz w:val="24"/>
        </w:rPr>
        <w:t xml:space="preserve"> We are also a bit perplexed by this sentence: “link pollution and human capital in wealth-centric economy arising in the post-pandemic world and hence estimate human capital as well.” What does this mean?</w:t>
      </w:r>
    </w:p>
    <w:p w14:paraId="5752BAC3" w14:textId="5EA357F0" w:rsidR="008B6EAD" w:rsidRPr="008B26B7" w:rsidRDefault="00580293" w:rsidP="008B26B7">
      <w:pPr>
        <w:pStyle w:val="ListParagraph"/>
        <w:numPr>
          <w:ilvl w:val="1"/>
          <w:numId w:val="1"/>
        </w:numPr>
        <w:spacing w:after="120" w:line="240" w:lineRule="auto"/>
        <w:contextualSpacing w:val="0"/>
        <w:rPr>
          <w:rFonts w:ascii="Arial" w:hAnsi="Arial"/>
          <w:sz w:val="24"/>
        </w:rPr>
      </w:pPr>
      <w:r w:rsidRPr="008B26B7">
        <w:rPr>
          <w:rFonts w:ascii="Arial" w:hAnsi="Arial"/>
          <w:sz w:val="24"/>
        </w:rPr>
        <w:t xml:space="preserve">Point 4. This section </w:t>
      </w:r>
      <w:r w:rsidR="00C92C1A" w:rsidRPr="008B26B7">
        <w:rPr>
          <w:rFonts w:ascii="Arial" w:hAnsi="Arial"/>
          <w:sz w:val="24"/>
        </w:rPr>
        <w:t xml:space="preserve">highlights the </w:t>
      </w:r>
      <w:r w:rsidR="00A033DD" w:rsidRPr="008B26B7">
        <w:rPr>
          <w:rFonts w:ascii="Arial" w:hAnsi="Arial"/>
          <w:sz w:val="24"/>
        </w:rPr>
        <w:t xml:space="preserve">need for transparency on the environmental </w:t>
      </w:r>
      <w:r w:rsidR="00DD44E8" w:rsidRPr="008B26B7">
        <w:rPr>
          <w:rFonts w:ascii="Arial" w:hAnsi="Arial"/>
          <w:sz w:val="24"/>
        </w:rPr>
        <w:t xml:space="preserve">footprints </w:t>
      </w:r>
      <w:r w:rsidR="00A033DD" w:rsidRPr="008B26B7">
        <w:rPr>
          <w:rFonts w:ascii="Arial" w:hAnsi="Arial"/>
          <w:sz w:val="24"/>
        </w:rPr>
        <w:t xml:space="preserve">of </w:t>
      </w:r>
      <w:r w:rsidR="00DD44E8" w:rsidRPr="008B26B7">
        <w:rPr>
          <w:rFonts w:ascii="Arial" w:hAnsi="Arial"/>
          <w:sz w:val="24"/>
        </w:rPr>
        <w:t xml:space="preserve">products and services. </w:t>
      </w:r>
      <w:r w:rsidR="001E1895" w:rsidRPr="008B26B7">
        <w:rPr>
          <w:rFonts w:ascii="Arial" w:hAnsi="Arial"/>
          <w:sz w:val="24"/>
        </w:rPr>
        <w:t xml:space="preserve">We recommend that the section be rephrased to </w:t>
      </w:r>
      <w:r w:rsidR="00CF6472" w:rsidRPr="008B26B7">
        <w:rPr>
          <w:rFonts w:ascii="Arial" w:hAnsi="Arial"/>
          <w:sz w:val="24"/>
        </w:rPr>
        <w:t>note</w:t>
      </w:r>
      <w:r w:rsidR="001E1895" w:rsidRPr="008B26B7">
        <w:rPr>
          <w:rFonts w:ascii="Arial" w:hAnsi="Arial"/>
          <w:sz w:val="24"/>
        </w:rPr>
        <w:t xml:space="preserve"> that e</w:t>
      </w:r>
      <w:r w:rsidR="008B6EAD" w:rsidRPr="008B26B7">
        <w:rPr>
          <w:rFonts w:ascii="Arial" w:hAnsi="Arial"/>
          <w:sz w:val="24"/>
        </w:rPr>
        <w:t xml:space="preserve">nvironmental knowledge about goods and services </w:t>
      </w:r>
      <w:r w:rsidR="001E1895" w:rsidRPr="008B26B7">
        <w:rPr>
          <w:rFonts w:ascii="Arial" w:hAnsi="Arial"/>
          <w:sz w:val="24"/>
        </w:rPr>
        <w:t>should also</w:t>
      </w:r>
      <w:r w:rsidR="008B6EAD" w:rsidRPr="008B26B7">
        <w:rPr>
          <w:rFonts w:ascii="Arial" w:hAnsi="Arial"/>
          <w:sz w:val="24"/>
        </w:rPr>
        <w:t xml:space="preserve"> include pollution generated in production processes</w:t>
      </w:r>
      <w:r w:rsidR="001E1895" w:rsidRPr="008B26B7">
        <w:rPr>
          <w:rFonts w:ascii="Arial" w:hAnsi="Arial"/>
          <w:sz w:val="24"/>
        </w:rPr>
        <w:t>,</w:t>
      </w:r>
      <w:r w:rsidR="008B6EAD" w:rsidRPr="008B26B7">
        <w:rPr>
          <w:rFonts w:ascii="Arial" w:hAnsi="Arial"/>
          <w:sz w:val="24"/>
        </w:rPr>
        <w:t xml:space="preserve"> including recycling and waste management.</w:t>
      </w:r>
    </w:p>
    <w:p w14:paraId="1995B4B4" w14:textId="6EDE6E8E" w:rsidR="008B6EAD" w:rsidRPr="008B26B7" w:rsidRDefault="0083666A" w:rsidP="008B26B7">
      <w:pPr>
        <w:pStyle w:val="ListParagraph"/>
        <w:numPr>
          <w:ilvl w:val="0"/>
          <w:numId w:val="1"/>
        </w:numPr>
        <w:spacing w:after="120" w:line="240" w:lineRule="auto"/>
        <w:contextualSpacing w:val="0"/>
        <w:rPr>
          <w:rFonts w:ascii="Arial" w:hAnsi="Arial"/>
          <w:sz w:val="24"/>
        </w:rPr>
      </w:pPr>
      <w:proofErr w:type="spellStart"/>
      <w:r w:rsidRPr="008B26B7">
        <w:rPr>
          <w:rFonts w:ascii="Arial" w:hAnsi="Arial"/>
          <w:sz w:val="24"/>
        </w:rPr>
        <w:t>Pg</w:t>
      </w:r>
      <w:proofErr w:type="spellEnd"/>
      <w:r w:rsidRPr="008B26B7">
        <w:rPr>
          <w:rFonts w:ascii="Arial" w:hAnsi="Arial"/>
          <w:sz w:val="24"/>
        </w:rPr>
        <w:t xml:space="preserve"> 6. Lessons learned. </w:t>
      </w:r>
      <w:r w:rsidR="007D56AE" w:rsidRPr="008B26B7">
        <w:rPr>
          <w:rFonts w:ascii="Arial" w:hAnsi="Arial"/>
          <w:sz w:val="24"/>
        </w:rPr>
        <w:t>We note that pollution is not mentioned anywhere in this section. Arguably, if no lessons were learned, then there cannot be an informed approach going forward.</w:t>
      </w:r>
      <w:r w:rsidR="007750B7" w:rsidRPr="008B26B7">
        <w:rPr>
          <w:rFonts w:ascii="Arial" w:hAnsi="Arial"/>
          <w:sz w:val="24"/>
        </w:rPr>
        <w:t xml:space="preserve"> The main lesson </w:t>
      </w:r>
      <w:r w:rsidR="008B6EAD" w:rsidRPr="008B26B7">
        <w:rPr>
          <w:rFonts w:ascii="Arial" w:hAnsi="Arial"/>
          <w:sz w:val="24"/>
        </w:rPr>
        <w:t xml:space="preserve">is that since pollution was largely overcome in developed countries in the 1960s and 70s, it has largely slipped from notice and UNEP has a huge potential role in building political awareness. UNEA 3 and 4 were </w:t>
      </w:r>
      <w:r w:rsidR="007750B7" w:rsidRPr="008B26B7">
        <w:rPr>
          <w:rFonts w:ascii="Arial" w:hAnsi="Arial"/>
          <w:sz w:val="24"/>
        </w:rPr>
        <w:t>a</w:t>
      </w:r>
      <w:r w:rsidR="00EF5371">
        <w:rPr>
          <w:rFonts w:ascii="Arial" w:hAnsi="Arial"/>
          <w:sz w:val="24"/>
        </w:rPr>
        <w:t xml:space="preserve">n excellent </w:t>
      </w:r>
      <w:r w:rsidR="008B6EAD" w:rsidRPr="008B26B7">
        <w:rPr>
          <w:rFonts w:ascii="Arial" w:hAnsi="Arial"/>
          <w:sz w:val="24"/>
        </w:rPr>
        <w:t>start</w:t>
      </w:r>
      <w:r w:rsidR="0088532C" w:rsidRPr="0088532C">
        <w:rPr>
          <w:rFonts w:ascii="Arial" w:hAnsi="Arial" w:cs="Arial"/>
          <w:sz w:val="24"/>
          <w:szCs w:val="24"/>
        </w:rPr>
        <w:t>,</w:t>
      </w:r>
      <w:r w:rsidR="008B6EAD" w:rsidRPr="008B26B7">
        <w:rPr>
          <w:rFonts w:ascii="Arial" w:hAnsi="Arial"/>
          <w:sz w:val="24"/>
        </w:rPr>
        <w:t xml:space="preserve"> but </w:t>
      </w:r>
      <w:r w:rsidR="0088532C" w:rsidRPr="0088532C">
        <w:rPr>
          <w:rFonts w:ascii="Arial" w:hAnsi="Arial" w:cs="Arial"/>
          <w:sz w:val="24"/>
          <w:szCs w:val="24"/>
        </w:rPr>
        <w:t>much more work needs</w:t>
      </w:r>
      <w:r w:rsidR="0088532C" w:rsidRPr="008B26B7">
        <w:rPr>
          <w:rFonts w:ascii="Arial" w:hAnsi="Arial"/>
          <w:sz w:val="24"/>
        </w:rPr>
        <w:t xml:space="preserve"> to </w:t>
      </w:r>
      <w:r w:rsidR="0088532C" w:rsidRPr="0088532C">
        <w:rPr>
          <w:rFonts w:ascii="Arial" w:hAnsi="Arial" w:cs="Arial"/>
          <w:sz w:val="24"/>
          <w:szCs w:val="24"/>
        </w:rPr>
        <w:t>be done</w:t>
      </w:r>
      <w:r w:rsidR="008B6EAD" w:rsidRPr="008B26B7">
        <w:rPr>
          <w:rFonts w:ascii="Arial" w:hAnsi="Arial"/>
          <w:sz w:val="24"/>
        </w:rPr>
        <w:t>.</w:t>
      </w:r>
    </w:p>
    <w:p w14:paraId="6CDF7058" w14:textId="59D9E35F" w:rsidR="007750B7" w:rsidRPr="008B26B7" w:rsidRDefault="007750B7" w:rsidP="008B26B7">
      <w:pPr>
        <w:pStyle w:val="ListParagraph"/>
        <w:numPr>
          <w:ilvl w:val="0"/>
          <w:numId w:val="1"/>
        </w:numPr>
        <w:spacing w:after="120" w:line="240" w:lineRule="auto"/>
        <w:contextualSpacing w:val="0"/>
        <w:rPr>
          <w:rFonts w:ascii="Arial" w:hAnsi="Arial"/>
          <w:sz w:val="24"/>
        </w:rPr>
      </w:pPr>
      <w:proofErr w:type="spellStart"/>
      <w:r w:rsidRPr="008B26B7">
        <w:rPr>
          <w:rFonts w:ascii="Arial" w:hAnsi="Arial"/>
          <w:sz w:val="24"/>
        </w:rPr>
        <w:t>Pg</w:t>
      </w:r>
      <w:proofErr w:type="spellEnd"/>
      <w:r w:rsidRPr="008B26B7">
        <w:rPr>
          <w:rFonts w:ascii="Arial" w:hAnsi="Arial"/>
          <w:sz w:val="24"/>
        </w:rPr>
        <w:t xml:space="preserve"> 8-10. This section </w:t>
      </w:r>
      <w:r w:rsidR="00F85142" w:rsidRPr="008B26B7">
        <w:rPr>
          <w:rFonts w:ascii="Arial" w:hAnsi="Arial"/>
          <w:sz w:val="24"/>
        </w:rPr>
        <w:t xml:space="preserve">outlines an important set of principles that will underlie UNEP’s approach up to 2030. </w:t>
      </w:r>
      <w:r w:rsidR="00D2607C" w:rsidRPr="008B26B7">
        <w:rPr>
          <w:rFonts w:ascii="Arial" w:hAnsi="Arial"/>
          <w:sz w:val="24"/>
        </w:rPr>
        <w:t xml:space="preserve">We particularly welcome the recognition </w:t>
      </w:r>
      <w:r w:rsidR="000F2AF8" w:rsidRPr="008B26B7">
        <w:rPr>
          <w:rFonts w:ascii="Arial" w:hAnsi="Arial"/>
          <w:sz w:val="24"/>
        </w:rPr>
        <w:t xml:space="preserve">in Point 2 </w:t>
      </w:r>
      <w:r w:rsidR="000F2AF8" w:rsidRPr="008B26B7">
        <w:rPr>
          <w:rFonts w:ascii="Arial" w:hAnsi="Arial"/>
          <w:sz w:val="24"/>
        </w:rPr>
        <w:lastRenderedPageBreak/>
        <w:t>that UNEP must work with chemicals and waste MEAs to set a post-2020 pollution agenda.</w:t>
      </w:r>
      <w:r w:rsidR="003D76A5" w:rsidRPr="008B26B7">
        <w:rPr>
          <w:rFonts w:ascii="Arial" w:hAnsi="Arial"/>
          <w:sz w:val="24"/>
        </w:rPr>
        <w:t xml:space="preserve"> The following </w:t>
      </w:r>
      <w:r w:rsidR="00592B99" w:rsidRPr="008B26B7">
        <w:rPr>
          <w:rFonts w:ascii="Arial" w:hAnsi="Arial"/>
          <w:sz w:val="24"/>
        </w:rPr>
        <w:t>points</w:t>
      </w:r>
      <w:r w:rsidR="008A5B23" w:rsidRPr="008B26B7">
        <w:rPr>
          <w:rFonts w:ascii="Arial" w:hAnsi="Arial"/>
          <w:sz w:val="24"/>
        </w:rPr>
        <w:t xml:space="preserve"> could be strengthened:</w:t>
      </w:r>
    </w:p>
    <w:p w14:paraId="57082EF1" w14:textId="612BD556" w:rsidR="00164BA2" w:rsidRPr="008B26B7" w:rsidRDefault="00715A75" w:rsidP="008B26B7">
      <w:pPr>
        <w:pStyle w:val="ListParagraph"/>
        <w:numPr>
          <w:ilvl w:val="1"/>
          <w:numId w:val="1"/>
        </w:numPr>
        <w:spacing w:after="120" w:line="240" w:lineRule="auto"/>
        <w:contextualSpacing w:val="0"/>
        <w:rPr>
          <w:rFonts w:ascii="Arial" w:hAnsi="Arial"/>
          <w:sz w:val="24"/>
        </w:rPr>
      </w:pPr>
      <w:r w:rsidRPr="008B26B7">
        <w:rPr>
          <w:rFonts w:ascii="Arial" w:hAnsi="Arial"/>
          <w:sz w:val="24"/>
        </w:rPr>
        <w:t xml:space="preserve">Point 1. </w:t>
      </w:r>
      <w:r w:rsidR="003D76A5" w:rsidRPr="008B26B7">
        <w:rPr>
          <w:rFonts w:ascii="Arial" w:hAnsi="Arial"/>
          <w:sz w:val="24"/>
        </w:rPr>
        <w:t>Links to other development concerns MUST include health. This matters not only for pollution but also biodiversity (Covid is a zoonotic disease) and climate (</w:t>
      </w:r>
      <w:r w:rsidR="0088532C" w:rsidRPr="0088532C">
        <w:rPr>
          <w:rFonts w:ascii="Arial" w:hAnsi="Arial" w:cs="Arial"/>
          <w:sz w:val="24"/>
          <w:szCs w:val="24"/>
        </w:rPr>
        <w:t xml:space="preserve">i.e. </w:t>
      </w:r>
      <w:r w:rsidR="003D76A5" w:rsidRPr="008B26B7">
        <w:rPr>
          <w:rFonts w:ascii="Arial" w:hAnsi="Arial"/>
          <w:sz w:val="24"/>
        </w:rPr>
        <w:t xml:space="preserve">warmer climate will mean malaria returns to places where it </w:t>
      </w:r>
      <w:r w:rsidR="003D76A5" w:rsidRPr="0088532C">
        <w:rPr>
          <w:rFonts w:ascii="Arial" w:hAnsi="Arial" w:cs="Arial"/>
          <w:sz w:val="24"/>
          <w:szCs w:val="24"/>
        </w:rPr>
        <w:t>ha</w:t>
      </w:r>
      <w:r w:rsidR="00EF5371">
        <w:rPr>
          <w:rFonts w:ascii="Arial" w:hAnsi="Arial" w:cs="Arial"/>
          <w:sz w:val="24"/>
          <w:szCs w:val="24"/>
        </w:rPr>
        <w:t>d</w:t>
      </w:r>
      <w:r w:rsidR="003D76A5" w:rsidRPr="008B26B7">
        <w:rPr>
          <w:rFonts w:ascii="Arial" w:hAnsi="Arial"/>
          <w:sz w:val="24"/>
        </w:rPr>
        <w:t xml:space="preserve"> been eliminated).</w:t>
      </w:r>
    </w:p>
    <w:p w14:paraId="760B2C32" w14:textId="69A43C46" w:rsidR="008B6EAD" w:rsidRPr="008B26B7" w:rsidRDefault="008B6EAD" w:rsidP="008B26B7">
      <w:pPr>
        <w:pStyle w:val="ListParagraph"/>
        <w:numPr>
          <w:ilvl w:val="1"/>
          <w:numId w:val="1"/>
        </w:numPr>
        <w:spacing w:after="120" w:line="240" w:lineRule="auto"/>
        <w:contextualSpacing w:val="0"/>
        <w:rPr>
          <w:rFonts w:ascii="Arial" w:hAnsi="Arial"/>
          <w:sz w:val="24"/>
        </w:rPr>
      </w:pPr>
      <w:r w:rsidRPr="008B26B7">
        <w:rPr>
          <w:rFonts w:ascii="Arial" w:hAnsi="Arial"/>
          <w:sz w:val="24"/>
        </w:rPr>
        <w:t xml:space="preserve">Point 3. Data is indeed crucial and </w:t>
      </w:r>
      <w:r w:rsidR="00164BA2" w:rsidRPr="008B26B7">
        <w:rPr>
          <w:rFonts w:ascii="Arial" w:hAnsi="Arial"/>
          <w:sz w:val="24"/>
        </w:rPr>
        <w:t>the Strategy</w:t>
      </w:r>
      <w:r w:rsidRPr="008B26B7">
        <w:rPr>
          <w:rFonts w:ascii="Arial" w:hAnsi="Arial"/>
          <w:sz w:val="24"/>
        </w:rPr>
        <w:t xml:space="preserve"> should acknowledge </w:t>
      </w:r>
      <w:r w:rsidR="00E87931" w:rsidRPr="008B26B7">
        <w:rPr>
          <w:rFonts w:ascii="Arial" w:hAnsi="Arial"/>
          <w:sz w:val="24"/>
        </w:rPr>
        <w:t xml:space="preserve">the </w:t>
      </w:r>
      <w:r w:rsidRPr="008B26B7">
        <w:rPr>
          <w:rFonts w:ascii="Arial" w:hAnsi="Arial"/>
          <w:sz w:val="24"/>
        </w:rPr>
        <w:t>need to work with WHO to ensure that Global Burden of Disease data is understood and links with pollution and zoonotic</w:t>
      </w:r>
      <w:r w:rsidR="00EF5371">
        <w:rPr>
          <w:rFonts w:ascii="Arial" w:hAnsi="Arial"/>
          <w:sz w:val="24"/>
        </w:rPr>
        <w:t>-</w:t>
      </w:r>
      <w:r w:rsidRPr="008B26B7">
        <w:rPr>
          <w:rFonts w:ascii="Arial" w:hAnsi="Arial"/>
          <w:sz w:val="24"/>
        </w:rPr>
        <w:t xml:space="preserve"> and climate</w:t>
      </w:r>
      <w:r w:rsidR="00EF5371">
        <w:rPr>
          <w:rFonts w:ascii="Arial" w:hAnsi="Arial"/>
          <w:sz w:val="24"/>
        </w:rPr>
        <w:t>-</w:t>
      </w:r>
      <w:r w:rsidRPr="008B26B7">
        <w:rPr>
          <w:rFonts w:ascii="Arial" w:hAnsi="Arial"/>
          <w:sz w:val="24"/>
        </w:rPr>
        <w:t>enhanced diseases monitored</w:t>
      </w:r>
      <w:r w:rsidR="00E87931" w:rsidRPr="008B26B7">
        <w:rPr>
          <w:rFonts w:ascii="Arial" w:hAnsi="Arial"/>
          <w:sz w:val="24"/>
        </w:rPr>
        <w:t>.</w:t>
      </w:r>
    </w:p>
    <w:p w14:paraId="5FEFC4D4" w14:textId="535517C0" w:rsidR="00E72EC7" w:rsidRPr="008B26B7" w:rsidRDefault="00E72EC7" w:rsidP="008B26B7">
      <w:pPr>
        <w:pStyle w:val="ListParagraph"/>
        <w:numPr>
          <w:ilvl w:val="0"/>
          <w:numId w:val="1"/>
        </w:numPr>
        <w:spacing w:after="120" w:line="240" w:lineRule="auto"/>
        <w:contextualSpacing w:val="0"/>
        <w:rPr>
          <w:rFonts w:ascii="Arial" w:hAnsi="Arial"/>
          <w:sz w:val="24"/>
        </w:rPr>
      </w:pPr>
      <w:r w:rsidRPr="008B26B7">
        <w:rPr>
          <w:rFonts w:ascii="Arial" w:hAnsi="Arial"/>
          <w:sz w:val="24"/>
        </w:rPr>
        <w:t>Pgs. 10 -14: Levers of Change. This is a strong section in our view</w:t>
      </w:r>
      <w:r w:rsidR="00906424" w:rsidRPr="008B26B7">
        <w:rPr>
          <w:rFonts w:ascii="Arial" w:hAnsi="Arial"/>
          <w:sz w:val="24"/>
        </w:rPr>
        <w:t>. The following are points that could be strengthened further:</w:t>
      </w:r>
    </w:p>
    <w:p w14:paraId="5CDE50CE" w14:textId="65695E4C" w:rsidR="00C320D7" w:rsidRPr="008B26B7" w:rsidRDefault="008B6EAD" w:rsidP="008B26B7">
      <w:pPr>
        <w:pStyle w:val="ListParagraph"/>
        <w:numPr>
          <w:ilvl w:val="1"/>
          <w:numId w:val="1"/>
        </w:numPr>
        <w:spacing w:after="120" w:line="240" w:lineRule="auto"/>
        <w:contextualSpacing w:val="0"/>
        <w:rPr>
          <w:rFonts w:ascii="Arial" w:hAnsi="Arial"/>
          <w:sz w:val="24"/>
        </w:rPr>
      </w:pPr>
      <w:r w:rsidRPr="008B26B7">
        <w:rPr>
          <w:rFonts w:ascii="Arial" w:hAnsi="Arial"/>
          <w:sz w:val="24"/>
        </w:rPr>
        <w:t xml:space="preserve">Point 2 Cooperation with </w:t>
      </w:r>
      <w:proofErr w:type="spellStart"/>
      <w:r w:rsidRPr="008B26B7">
        <w:rPr>
          <w:rFonts w:ascii="Arial" w:hAnsi="Arial"/>
          <w:sz w:val="24"/>
        </w:rPr>
        <w:t>MEAs.</w:t>
      </w:r>
      <w:proofErr w:type="spellEnd"/>
      <w:r w:rsidRPr="008B26B7">
        <w:rPr>
          <w:rFonts w:ascii="Arial" w:hAnsi="Arial"/>
          <w:sz w:val="24"/>
        </w:rPr>
        <w:t xml:space="preserve"> </w:t>
      </w:r>
      <w:r w:rsidR="00906424" w:rsidRPr="008B26B7">
        <w:rPr>
          <w:rFonts w:ascii="Arial" w:hAnsi="Arial"/>
          <w:sz w:val="24"/>
        </w:rPr>
        <w:t>This is a v</w:t>
      </w:r>
      <w:r w:rsidRPr="008B26B7">
        <w:rPr>
          <w:rFonts w:ascii="Arial" w:hAnsi="Arial"/>
          <w:sz w:val="24"/>
        </w:rPr>
        <w:t>ery welcome recognition of the role of the chemical and waste MEAs and the need for UNEP to support implementation of their policy resolutions</w:t>
      </w:r>
      <w:r w:rsidR="003177A5" w:rsidRPr="008B26B7">
        <w:rPr>
          <w:rFonts w:ascii="Arial" w:hAnsi="Arial"/>
          <w:sz w:val="24"/>
        </w:rPr>
        <w:t>. We note though that</w:t>
      </w:r>
      <w:r w:rsidRPr="008B26B7">
        <w:rPr>
          <w:rFonts w:ascii="Arial" w:hAnsi="Arial"/>
          <w:sz w:val="24"/>
        </w:rPr>
        <w:t xml:space="preserve"> pollution is not just bad for biodiversity as stated</w:t>
      </w:r>
      <w:r w:rsidR="0088532C" w:rsidRPr="0088532C">
        <w:rPr>
          <w:rFonts w:ascii="Arial" w:hAnsi="Arial" w:cs="Arial"/>
          <w:sz w:val="24"/>
          <w:szCs w:val="24"/>
        </w:rPr>
        <w:t>,</w:t>
      </w:r>
      <w:r w:rsidR="0088532C" w:rsidRPr="008B26B7">
        <w:rPr>
          <w:rFonts w:ascii="Arial" w:hAnsi="Arial"/>
          <w:sz w:val="24"/>
        </w:rPr>
        <w:t xml:space="preserve"> </w:t>
      </w:r>
      <w:r w:rsidRPr="008B26B7">
        <w:rPr>
          <w:rFonts w:ascii="Arial" w:hAnsi="Arial"/>
          <w:sz w:val="24"/>
        </w:rPr>
        <w:t>it kills humans too</w:t>
      </w:r>
      <w:r w:rsidR="0088532C" w:rsidRPr="0088532C">
        <w:rPr>
          <w:rFonts w:ascii="Arial" w:hAnsi="Arial" w:cs="Arial"/>
          <w:sz w:val="24"/>
          <w:szCs w:val="24"/>
        </w:rPr>
        <w:t>.</w:t>
      </w:r>
    </w:p>
    <w:p w14:paraId="0F68BD98" w14:textId="3ADC5824" w:rsidR="008B6EAD" w:rsidRPr="008B26B7" w:rsidRDefault="008B6EAD" w:rsidP="008B26B7">
      <w:pPr>
        <w:pStyle w:val="ListParagraph"/>
        <w:numPr>
          <w:ilvl w:val="1"/>
          <w:numId w:val="1"/>
        </w:numPr>
        <w:spacing w:after="120" w:line="240" w:lineRule="auto"/>
        <w:contextualSpacing w:val="0"/>
        <w:rPr>
          <w:rFonts w:ascii="Arial" w:hAnsi="Arial"/>
          <w:sz w:val="24"/>
        </w:rPr>
      </w:pPr>
      <w:r w:rsidRPr="008B26B7">
        <w:rPr>
          <w:rFonts w:ascii="Arial" w:hAnsi="Arial"/>
          <w:sz w:val="24"/>
        </w:rPr>
        <w:t>Point 4</w:t>
      </w:r>
      <w:r w:rsidR="00C320D7" w:rsidRPr="008B26B7">
        <w:rPr>
          <w:rFonts w:ascii="Arial" w:hAnsi="Arial"/>
          <w:sz w:val="24"/>
        </w:rPr>
        <w:t>. We w</w:t>
      </w:r>
      <w:r w:rsidRPr="008B26B7">
        <w:rPr>
          <w:rFonts w:ascii="Arial" w:hAnsi="Arial"/>
          <w:sz w:val="24"/>
        </w:rPr>
        <w:t xml:space="preserve">elcome the commitment </w:t>
      </w:r>
      <w:r w:rsidR="00C320D7" w:rsidRPr="008B26B7">
        <w:rPr>
          <w:rFonts w:ascii="Arial" w:hAnsi="Arial"/>
          <w:sz w:val="24"/>
        </w:rPr>
        <w:t>to</w:t>
      </w:r>
      <w:r w:rsidRPr="008B26B7">
        <w:rPr>
          <w:rFonts w:ascii="Arial" w:hAnsi="Arial"/>
          <w:sz w:val="24"/>
        </w:rPr>
        <w:t xml:space="preserve"> stronger engagement with the private sector. Our experience shows that the private sector is a valuable means to tackle pollution associated with poor recycling practices</w:t>
      </w:r>
      <w:r w:rsidR="00C320D7" w:rsidRPr="008B26B7">
        <w:rPr>
          <w:rFonts w:ascii="Arial" w:hAnsi="Arial"/>
          <w:sz w:val="24"/>
        </w:rPr>
        <w:t>, particularly of used lead-acid batteries,</w:t>
      </w:r>
      <w:r w:rsidRPr="008B26B7">
        <w:rPr>
          <w:rFonts w:ascii="Arial" w:hAnsi="Arial"/>
          <w:sz w:val="24"/>
        </w:rPr>
        <w:t xml:space="preserve"> and look forward to hearing more details in the Programme of Work.</w:t>
      </w:r>
      <w:r w:rsidR="0088532C" w:rsidRPr="0088532C">
        <w:rPr>
          <w:rFonts w:ascii="Arial" w:hAnsi="Arial" w:cs="Arial"/>
          <w:sz w:val="24"/>
          <w:szCs w:val="24"/>
        </w:rPr>
        <w:t xml:space="preserve"> It is also important that </w:t>
      </w:r>
      <w:r w:rsidR="00EF5371">
        <w:rPr>
          <w:rFonts w:ascii="Arial" w:hAnsi="Arial" w:cs="Arial"/>
          <w:sz w:val="24"/>
          <w:szCs w:val="24"/>
        </w:rPr>
        <w:t xml:space="preserve">in thinking about the </w:t>
      </w:r>
      <w:r w:rsidR="0088532C" w:rsidRPr="0088532C">
        <w:rPr>
          <w:rFonts w:ascii="Arial" w:hAnsi="Arial" w:cs="Arial"/>
          <w:sz w:val="24"/>
          <w:szCs w:val="24"/>
        </w:rPr>
        <w:t xml:space="preserve">private </w:t>
      </w:r>
      <w:proofErr w:type="gramStart"/>
      <w:r w:rsidR="0088532C" w:rsidRPr="0088532C">
        <w:rPr>
          <w:rFonts w:ascii="Arial" w:hAnsi="Arial" w:cs="Arial"/>
          <w:sz w:val="24"/>
          <w:szCs w:val="24"/>
        </w:rPr>
        <w:t xml:space="preserve">sector </w:t>
      </w:r>
      <w:r w:rsidR="00EF5371">
        <w:rPr>
          <w:rFonts w:ascii="Arial" w:hAnsi="Arial" w:cs="Arial"/>
          <w:sz w:val="24"/>
          <w:szCs w:val="24"/>
        </w:rPr>
        <w:t xml:space="preserve"> account</w:t>
      </w:r>
      <w:proofErr w:type="gramEnd"/>
      <w:r w:rsidR="00EF5371">
        <w:rPr>
          <w:rFonts w:ascii="Arial" w:hAnsi="Arial" w:cs="Arial"/>
          <w:sz w:val="24"/>
          <w:szCs w:val="24"/>
        </w:rPr>
        <w:t xml:space="preserve"> is taken </w:t>
      </w:r>
      <w:r w:rsidR="0088532C" w:rsidRPr="0088532C">
        <w:rPr>
          <w:rFonts w:ascii="Arial" w:hAnsi="Arial" w:cs="Arial"/>
          <w:sz w:val="24"/>
          <w:szCs w:val="24"/>
        </w:rPr>
        <w:t xml:space="preserve">not </w:t>
      </w:r>
      <w:r w:rsidR="00EF5371">
        <w:rPr>
          <w:rFonts w:ascii="Arial" w:hAnsi="Arial" w:cs="Arial"/>
          <w:sz w:val="24"/>
          <w:szCs w:val="24"/>
        </w:rPr>
        <w:t xml:space="preserve">only </w:t>
      </w:r>
      <w:r w:rsidR="0088532C" w:rsidRPr="0088532C">
        <w:rPr>
          <w:rFonts w:ascii="Arial" w:hAnsi="Arial" w:cs="Arial"/>
          <w:sz w:val="24"/>
          <w:szCs w:val="24"/>
        </w:rPr>
        <w:t>to the formal</w:t>
      </w:r>
      <w:r w:rsidR="00EF5371">
        <w:rPr>
          <w:rFonts w:ascii="Arial" w:hAnsi="Arial" w:cs="Arial"/>
          <w:sz w:val="24"/>
          <w:szCs w:val="24"/>
        </w:rPr>
        <w:t xml:space="preserve"> sector</w:t>
      </w:r>
      <w:r w:rsidR="0088532C" w:rsidRPr="0088532C">
        <w:rPr>
          <w:rFonts w:ascii="Arial" w:hAnsi="Arial" w:cs="Arial"/>
          <w:sz w:val="24"/>
          <w:szCs w:val="24"/>
        </w:rPr>
        <w:t xml:space="preserve"> but also </w:t>
      </w:r>
      <w:r w:rsidR="00EF5371">
        <w:rPr>
          <w:rFonts w:ascii="Arial" w:hAnsi="Arial" w:cs="Arial"/>
          <w:sz w:val="24"/>
          <w:szCs w:val="24"/>
        </w:rPr>
        <w:t xml:space="preserve">to </w:t>
      </w:r>
      <w:r w:rsidR="00EF5371" w:rsidRPr="0088532C">
        <w:rPr>
          <w:rFonts w:ascii="Arial" w:hAnsi="Arial" w:cs="Arial"/>
          <w:sz w:val="24"/>
          <w:szCs w:val="24"/>
        </w:rPr>
        <w:t xml:space="preserve">actors </w:t>
      </w:r>
      <w:r w:rsidR="00EF5371">
        <w:rPr>
          <w:rFonts w:ascii="Arial" w:hAnsi="Arial" w:cs="Arial"/>
          <w:sz w:val="24"/>
          <w:szCs w:val="24"/>
        </w:rPr>
        <w:t xml:space="preserve">in the </w:t>
      </w:r>
      <w:r w:rsidR="0088532C" w:rsidRPr="0088532C">
        <w:rPr>
          <w:rFonts w:ascii="Arial" w:hAnsi="Arial" w:cs="Arial"/>
          <w:sz w:val="24"/>
          <w:szCs w:val="24"/>
        </w:rPr>
        <w:t>informal economy</w:t>
      </w:r>
      <w:r w:rsidR="00EF5371">
        <w:rPr>
          <w:rFonts w:ascii="Arial" w:hAnsi="Arial" w:cs="Arial"/>
          <w:sz w:val="24"/>
          <w:szCs w:val="24"/>
        </w:rPr>
        <w:t xml:space="preserve"> who </w:t>
      </w:r>
      <w:r w:rsidR="00F13FF4">
        <w:rPr>
          <w:rFonts w:ascii="Arial" w:hAnsi="Arial" w:cs="Arial"/>
          <w:sz w:val="24"/>
          <w:szCs w:val="24"/>
        </w:rPr>
        <w:t xml:space="preserve">often pollute their homes and children and </w:t>
      </w:r>
      <w:r w:rsidR="00EF5371">
        <w:rPr>
          <w:rFonts w:ascii="Arial" w:hAnsi="Arial" w:cs="Arial"/>
          <w:sz w:val="24"/>
          <w:szCs w:val="24"/>
        </w:rPr>
        <w:t xml:space="preserve">need to be helped </w:t>
      </w:r>
      <w:r w:rsidR="00F13FF4">
        <w:rPr>
          <w:rFonts w:ascii="Arial" w:hAnsi="Arial" w:cs="Arial"/>
          <w:sz w:val="24"/>
          <w:szCs w:val="24"/>
        </w:rPr>
        <w:t>to</w:t>
      </w:r>
      <w:r w:rsidR="008B26B7">
        <w:rPr>
          <w:rFonts w:ascii="Arial" w:hAnsi="Arial" w:cs="Arial"/>
          <w:sz w:val="24"/>
          <w:szCs w:val="24"/>
        </w:rPr>
        <w:t xml:space="preserve"> transition to </w:t>
      </w:r>
      <w:r w:rsidR="00EF5371">
        <w:rPr>
          <w:rFonts w:ascii="Arial" w:hAnsi="Arial" w:cs="Arial"/>
          <w:sz w:val="24"/>
          <w:szCs w:val="24"/>
        </w:rPr>
        <w:t>alternative live</w:t>
      </w:r>
      <w:r w:rsidR="00F13FF4">
        <w:rPr>
          <w:rFonts w:ascii="Arial" w:hAnsi="Arial" w:cs="Arial"/>
          <w:sz w:val="24"/>
          <w:szCs w:val="24"/>
        </w:rPr>
        <w:t xml:space="preserve">lihoods. </w:t>
      </w:r>
      <w:r w:rsidR="0088532C" w:rsidRPr="0088532C">
        <w:rPr>
          <w:rFonts w:ascii="Arial" w:hAnsi="Arial" w:cs="Arial"/>
          <w:sz w:val="24"/>
          <w:szCs w:val="24"/>
        </w:rPr>
        <w:t xml:space="preserve">. </w:t>
      </w:r>
    </w:p>
    <w:p w14:paraId="560860EC" w14:textId="563C674B" w:rsidR="003F28BD" w:rsidRPr="008B26B7" w:rsidRDefault="00C320D7" w:rsidP="008B26B7">
      <w:pPr>
        <w:pStyle w:val="ListParagraph"/>
        <w:numPr>
          <w:ilvl w:val="0"/>
          <w:numId w:val="1"/>
        </w:numPr>
        <w:spacing w:after="120" w:line="240" w:lineRule="auto"/>
        <w:contextualSpacing w:val="0"/>
        <w:rPr>
          <w:rFonts w:ascii="Arial" w:hAnsi="Arial"/>
          <w:sz w:val="24"/>
        </w:rPr>
      </w:pPr>
      <w:proofErr w:type="spellStart"/>
      <w:r w:rsidRPr="008B26B7">
        <w:rPr>
          <w:rFonts w:ascii="Arial" w:hAnsi="Arial"/>
          <w:sz w:val="24"/>
        </w:rPr>
        <w:t>Pgs</w:t>
      </w:r>
      <w:proofErr w:type="spellEnd"/>
      <w:r w:rsidRPr="008B26B7">
        <w:rPr>
          <w:rFonts w:ascii="Arial" w:hAnsi="Arial"/>
          <w:sz w:val="24"/>
        </w:rPr>
        <w:t xml:space="preserve"> 16-17: </w:t>
      </w:r>
      <w:r w:rsidR="008B6EAD" w:rsidRPr="008B26B7">
        <w:rPr>
          <w:rFonts w:ascii="Arial" w:hAnsi="Arial"/>
          <w:sz w:val="24"/>
        </w:rPr>
        <w:t>Description of Strategic Pillar 3</w:t>
      </w:r>
      <w:r w:rsidRPr="008B26B7">
        <w:rPr>
          <w:rFonts w:ascii="Arial" w:hAnsi="Arial"/>
          <w:sz w:val="24"/>
        </w:rPr>
        <w:t>:</w:t>
      </w:r>
      <w:r w:rsidR="008B6EAD" w:rsidRPr="008B26B7">
        <w:rPr>
          <w:rFonts w:ascii="Arial" w:hAnsi="Arial"/>
          <w:sz w:val="24"/>
        </w:rPr>
        <w:t xml:space="preserve"> Pollution. </w:t>
      </w:r>
      <w:r w:rsidR="00E30C5C" w:rsidRPr="008B26B7">
        <w:rPr>
          <w:rFonts w:ascii="Arial" w:hAnsi="Arial"/>
          <w:sz w:val="24"/>
        </w:rPr>
        <w:t xml:space="preserve">We are of course particularly interested in this section and note </w:t>
      </w:r>
      <w:r w:rsidR="00BE5AF1" w:rsidRPr="008B26B7">
        <w:rPr>
          <w:rFonts w:ascii="Arial" w:hAnsi="Arial"/>
          <w:sz w:val="24"/>
        </w:rPr>
        <w:t>several</w:t>
      </w:r>
      <w:r w:rsidR="00E30C5C" w:rsidRPr="008B26B7">
        <w:rPr>
          <w:rFonts w:ascii="Arial" w:hAnsi="Arial"/>
          <w:sz w:val="24"/>
        </w:rPr>
        <w:t xml:space="preserve"> </w:t>
      </w:r>
      <w:r w:rsidR="009509C4" w:rsidRPr="008B26B7">
        <w:rPr>
          <w:rFonts w:ascii="Arial" w:hAnsi="Arial"/>
          <w:sz w:val="24"/>
        </w:rPr>
        <w:t>issues</w:t>
      </w:r>
      <w:r w:rsidR="00E30C5C" w:rsidRPr="008B26B7">
        <w:rPr>
          <w:rFonts w:ascii="Arial" w:hAnsi="Arial"/>
          <w:sz w:val="24"/>
        </w:rPr>
        <w:t xml:space="preserve"> that</w:t>
      </w:r>
      <w:r w:rsidR="00C3089C" w:rsidRPr="008B26B7">
        <w:rPr>
          <w:rFonts w:ascii="Arial" w:hAnsi="Arial"/>
          <w:sz w:val="24"/>
        </w:rPr>
        <w:t xml:space="preserve"> we strongly recommend </w:t>
      </w:r>
      <w:r w:rsidR="00C23880" w:rsidRPr="008B26B7">
        <w:rPr>
          <w:rFonts w:ascii="Arial" w:hAnsi="Arial"/>
          <w:sz w:val="24"/>
        </w:rPr>
        <w:t>be addressed</w:t>
      </w:r>
      <w:r w:rsidR="009509C4" w:rsidRPr="008B26B7">
        <w:rPr>
          <w:rFonts w:ascii="Arial" w:hAnsi="Arial"/>
          <w:sz w:val="24"/>
        </w:rPr>
        <w:t>:</w:t>
      </w:r>
    </w:p>
    <w:p w14:paraId="47424BDD" w14:textId="1BFD0DD5" w:rsidR="008B6EAD" w:rsidRPr="008B26B7" w:rsidRDefault="00C320D7" w:rsidP="008B26B7">
      <w:pPr>
        <w:pStyle w:val="ListParagraph"/>
        <w:numPr>
          <w:ilvl w:val="1"/>
          <w:numId w:val="1"/>
        </w:numPr>
        <w:spacing w:after="120" w:line="240" w:lineRule="auto"/>
        <w:contextualSpacing w:val="0"/>
        <w:rPr>
          <w:rFonts w:ascii="Arial" w:hAnsi="Arial"/>
          <w:sz w:val="24"/>
        </w:rPr>
      </w:pPr>
      <w:r w:rsidRPr="008B26B7">
        <w:rPr>
          <w:rFonts w:ascii="Arial" w:hAnsi="Arial"/>
          <w:sz w:val="24"/>
        </w:rPr>
        <w:t>We are c</w:t>
      </w:r>
      <w:r w:rsidR="008B6EAD" w:rsidRPr="008B26B7">
        <w:rPr>
          <w:rFonts w:ascii="Arial" w:hAnsi="Arial"/>
          <w:sz w:val="24"/>
        </w:rPr>
        <w:t xml:space="preserve">oncerned that the opening paragraph seems to be confused about the nature of the UNEA 3 Ministerial Declaration entitled </w:t>
      </w:r>
      <w:r w:rsidRPr="008B26B7">
        <w:rPr>
          <w:rFonts w:ascii="Arial" w:hAnsi="Arial"/>
          <w:sz w:val="24"/>
        </w:rPr>
        <w:t>“</w:t>
      </w:r>
      <w:r w:rsidR="008B6EAD" w:rsidRPr="008B26B7">
        <w:rPr>
          <w:rFonts w:ascii="Arial" w:hAnsi="Arial"/>
          <w:sz w:val="24"/>
        </w:rPr>
        <w:t>Towards a Pollution-free Planet</w:t>
      </w:r>
      <w:r w:rsidRPr="008B26B7">
        <w:rPr>
          <w:rFonts w:ascii="Arial" w:hAnsi="Arial"/>
          <w:sz w:val="24"/>
        </w:rPr>
        <w:t>”</w:t>
      </w:r>
      <w:r w:rsidR="008B6EAD" w:rsidRPr="008B26B7">
        <w:rPr>
          <w:rFonts w:ascii="Arial" w:hAnsi="Arial"/>
          <w:sz w:val="24"/>
        </w:rPr>
        <w:t xml:space="preserve"> and its UNEA 4 Implementation Plan</w:t>
      </w:r>
      <w:r w:rsidRPr="008B26B7">
        <w:rPr>
          <w:rFonts w:ascii="Arial" w:hAnsi="Arial"/>
          <w:sz w:val="24"/>
        </w:rPr>
        <w:t xml:space="preserve">, </w:t>
      </w:r>
      <w:r w:rsidR="008B6EAD" w:rsidRPr="008B26B7">
        <w:rPr>
          <w:rFonts w:ascii="Arial" w:hAnsi="Arial"/>
          <w:sz w:val="24"/>
        </w:rPr>
        <w:t>which was always a long-term vision and so should not be rewritten in the MTS. The opening paragraph on page 16 reads:</w:t>
      </w:r>
    </w:p>
    <w:p w14:paraId="55F38A34" w14:textId="322E283B" w:rsidR="008B6EAD" w:rsidRPr="008B26B7" w:rsidRDefault="008B6EAD" w:rsidP="00F13FF4">
      <w:pPr>
        <w:spacing w:after="0" w:line="240" w:lineRule="auto"/>
        <w:ind w:left="1701" w:right="855"/>
        <w:rPr>
          <w:rFonts w:ascii="Arial" w:hAnsi="Arial"/>
          <w:sz w:val="24"/>
        </w:rPr>
      </w:pPr>
      <w:r w:rsidRPr="008B26B7">
        <w:rPr>
          <w:rFonts w:ascii="Arial" w:hAnsi="Arial"/>
          <w:sz w:val="24"/>
        </w:rPr>
        <w:t>Eliminating pollution is central to improving human well-being and prosperity for all. This strategic</w:t>
      </w:r>
      <w:r w:rsidR="00541B69" w:rsidRPr="008B26B7">
        <w:rPr>
          <w:rFonts w:ascii="Arial" w:hAnsi="Arial"/>
          <w:sz w:val="24"/>
        </w:rPr>
        <w:t xml:space="preserve"> </w:t>
      </w:r>
      <w:r w:rsidRPr="008B26B7">
        <w:rPr>
          <w:rFonts w:ascii="Arial" w:hAnsi="Arial"/>
          <w:sz w:val="24"/>
        </w:rPr>
        <w:t>pillar will work towards the goal of a “pollution free Planet” and through its related ‘Implementation</w:t>
      </w:r>
      <w:r w:rsidR="00541B69" w:rsidRPr="008B26B7">
        <w:rPr>
          <w:rFonts w:ascii="Arial" w:hAnsi="Arial"/>
          <w:sz w:val="24"/>
        </w:rPr>
        <w:t xml:space="preserve"> </w:t>
      </w:r>
      <w:r w:rsidRPr="008B26B7">
        <w:rPr>
          <w:rFonts w:ascii="Arial" w:hAnsi="Arial"/>
          <w:sz w:val="24"/>
        </w:rPr>
        <w:t>Plan.” Planetary health encompasses the very building blocks of life: food, land, water and air. A</w:t>
      </w:r>
      <w:r w:rsidR="00C23880" w:rsidRPr="008B26B7">
        <w:rPr>
          <w:rFonts w:ascii="Arial" w:hAnsi="Arial"/>
          <w:sz w:val="24"/>
        </w:rPr>
        <w:t xml:space="preserve"> </w:t>
      </w:r>
      <w:r w:rsidRPr="008B26B7">
        <w:rPr>
          <w:rFonts w:ascii="Arial" w:hAnsi="Arial"/>
          <w:sz w:val="24"/>
        </w:rPr>
        <w:t>pollution-free planet will improve the conditions for the poor and</w:t>
      </w:r>
      <w:r w:rsidR="002D7310" w:rsidRPr="008B26B7">
        <w:rPr>
          <w:rFonts w:ascii="Arial" w:hAnsi="Arial"/>
          <w:sz w:val="24"/>
        </w:rPr>
        <w:t xml:space="preserve"> d</w:t>
      </w:r>
      <w:r w:rsidRPr="008B26B7">
        <w:rPr>
          <w:rFonts w:ascii="Arial" w:hAnsi="Arial"/>
          <w:sz w:val="24"/>
        </w:rPr>
        <w:t>isadvantaged and enhance human</w:t>
      </w:r>
      <w:r w:rsidR="002D7310" w:rsidRPr="008B26B7">
        <w:rPr>
          <w:rFonts w:ascii="Arial" w:hAnsi="Arial"/>
          <w:sz w:val="24"/>
        </w:rPr>
        <w:t xml:space="preserve"> </w:t>
      </w:r>
      <w:r w:rsidRPr="008B26B7">
        <w:rPr>
          <w:rFonts w:ascii="Arial" w:hAnsi="Arial"/>
          <w:sz w:val="24"/>
        </w:rPr>
        <w:t>well-being and prosperity. The</w:t>
      </w:r>
      <w:r w:rsidR="002D7310" w:rsidRPr="008B26B7">
        <w:rPr>
          <w:rFonts w:ascii="Arial" w:hAnsi="Arial"/>
          <w:sz w:val="24"/>
        </w:rPr>
        <w:t xml:space="preserve"> </w:t>
      </w:r>
      <w:r w:rsidRPr="008B26B7">
        <w:rPr>
          <w:rFonts w:ascii="Arial" w:hAnsi="Arial"/>
          <w:sz w:val="24"/>
        </w:rPr>
        <w:t xml:space="preserve">Implementation Plan is designed to prevent, reduce, mitigate </w:t>
      </w:r>
      <w:proofErr w:type="gramStart"/>
      <w:r w:rsidRPr="008B26B7">
        <w:rPr>
          <w:rFonts w:ascii="Arial" w:hAnsi="Arial"/>
          <w:sz w:val="24"/>
        </w:rPr>
        <w:t>and</w:t>
      </w:r>
      <w:r w:rsidR="00F13FF4">
        <w:rPr>
          <w:rFonts w:ascii="Arial" w:hAnsi="Arial"/>
          <w:sz w:val="24"/>
        </w:rPr>
        <w:t xml:space="preserve"> </w:t>
      </w:r>
      <w:r w:rsidR="0088532C" w:rsidRPr="0088532C">
        <w:rPr>
          <w:rFonts w:ascii="Arial" w:hAnsi="Arial" w:cs="Arial"/>
          <w:sz w:val="24"/>
          <w:szCs w:val="24"/>
        </w:rPr>
        <w:t xml:space="preserve"> </w:t>
      </w:r>
      <w:r w:rsidRPr="008B26B7">
        <w:rPr>
          <w:rFonts w:ascii="Arial" w:hAnsi="Arial"/>
          <w:sz w:val="24"/>
        </w:rPr>
        <w:t>eliminate</w:t>
      </w:r>
      <w:proofErr w:type="gramEnd"/>
      <w:r w:rsidRPr="008B26B7">
        <w:rPr>
          <w:rFonts w:ascii="Arial" w:hAnsi="Arial"/>
          <w:sz w:val="24"/>
        </w:rPr>
        <w:t xml:space="preserve"> pollution to restore and safeguard ecosystem integrity, thereby</w:t>
      </w:r>
      <w:r w:rsidR="002D7310" w:rsidRPr="008B26B7">
        <w:rPr>
          <w:rFonts w:ascii="Arial" w:hAnsi="Arial"/>
          <w:sz w:val="24"/>
        </w:rPr>
        <w:t xml:space="preserve"> </w:t>
      </w:r>
      <w:r w:rsidRPr="008B26B7">
        <w:rPr>
          <w:rFonts w:ascii="Arial" w:hAnsi="Arial"/>
          <w:sz w:val="24"/>
        </w:rPr>
        <w:t>preserving our collective</w:t>
      </w:r>
      <w:r w:rsidR="002D7310" w:rsidRPr="008B26B7">
        <w:rPr>
          <w:rFonts w:ascii="Arial" w:hAnsi="Arial"/>
          <w:sz w:val="24"/>
        </w:rPr>
        <w:t xml:space="preserve"> </w:t>
      </w:r>
      <w:r w:rsidRPr="008B26B7">
        <w:rPr>
          <w:rFonts w:ascii="Arial" w:hAnsi="Arial"/>
          <w:sz w:val="24"/>
        </w:rPr>
        <w:t xml:space="preserve">natural </w:t>
      </w:r>
      <w:r w:rsidRPr="008B26B7">
        <w:rPr>
          <w:rFonts w:ascii="Arial" w:hAnsi="Arial"/>
          <w:sz w:val="24"/>
        </w:rPr>
        <w:lastRenderedPageBreak/>
        <w:t>capital. This is the best insurance policy for humankind and future generations.</w:t>
      </w:r>
    </w:p>
    <w:p w14:paraId="21837934" w14:textId="77777777" w:rsidR="00C23880" w:rsidRPr="008B26B7" w:rsidRDefault="00C23880" w:rsidP="008B26B7">
      <w:pPr>
        <w:spacing w:after="120" w:line="240" w:lineRule="auto"/>
        <w:ind w:left="1701" w:right="855"/>
        <w:rPr>
          <w:rFonts w:ascii="Arial" w:hAnsi="Arial"/>
          <w:sz w:val="24"/>
        </w:rPr>
      </w:pPr>
    </w:p>
    <w:p w14:paraId="468B0538" w14:textId="77777777" w:rsidR="0088532C" w:rsidRPr="0088532C" w:rsidRDefault="008B6EAD" w:rsidP="0088532C">
      <w:pPr>
        <w:spacing w:after="120" w:line="240" w:lineRule="auto"/>
        <w:ind w:left="1418"/>
        <w:rPr>
          <w:rFonts w:ascii="Arial" w:hAnsi="Arial" w:cs="Arial"/>
          <w:sz w:val="24"/>
          <w:szCs w:val="24"/>
        </w:rPr>
      </w:pPr>
      <w:r w:rsidRPr="008B26B7">
        <w:rPr>
          <w:rFonts w:ascii="Arial" w:hAnsi="Arial"/>
          <w:sz w:val="24"/>
        </w:rPr>
        <w:t xml:space="preserve">This </w:t>
      </w:r>
      <w:r w:rsidR="003F28BD" w:rsidRPr="008B26B7">
        <w:rPr>
          <w:rFonts w:ascii="Arial" w:hAnsi="Arial"/>
          <w:sz w:val="24"/>
        </w:rPr>
        <w:t xml:space="preserve">phrasing </w:t>
      </w:r>
      <w:r w:rsidRPr="008B26B7">
        <w:rPr>
          <w:rFonts w:ascii="Arial" w:hAnsi="Arial"/>
          <w:sz w:val="24"/>
        </w:rPr>
        <w:t>makes it seem as though the Implementation Plan was all about ecosystems</w:t>
      </w:r>
      <w:r w:rsidR="003F28BD" w:rsidRPr="008B26B7">
        <w:rPr>
          <w:rFonts w:ascii="Arial" w:hAnsi="Arial"/>
          <w:sz w:val="24"/>
        </w:rPr>
        <w:t xml:space="preserve">, </w:t>
      </w:r>
      <w:r w:rsidRPr="008B26B7">
        <w:rPr>
          <w:rFonts w:ascii="Arial" w:hAnsi="Arial"/>
          <w:sz w:val="24"/>
        </w:rPr>
        <w:t xml:space="preserve">which it was not. </w:t>
      </w:r>
    </w:p>
    <w:p w14:paraId="08ABCBB1" w14:textId="2D3F7E73" w:rsidR="00AE6EA3" w:rsidRPr="008B26B7" w:rsidRDefault="00C23880" w:rsidP="008B26B7">
      <w:pPr>
        <w:spacing w:after="120" w:line="240" w:lineRule="auto"/>
        <w:ind w:left="1418"/>
        <w:rPr>
          <w:rFonts w:ascii="Arial" w:hAnsi="Arial"/>
          <w:sz w:val="24"/>
        </w:rPr>
      </w:pPr>
      <w:r w:rsidRPr="008B26B7">
        <w:rPr>
          <w:rFonts w:ascii="Arial" w:hAnsi="Arial"/>
          <w:sz w:val="24"/>
        </w:rPr>
        <w:t>Rather,</w:t>
      </w:r>
      <w:r w:rsidR="008B6EAD" w:rsidRPr="008B26B7">
        <w:rPr>
          <w:rFonts w:ascii="Arial" w:hAnsi="Arial"/>
          <w:sz w:val="24"/>
        </w:rPr>
        <w:t xml:space="preserve"> the Plan set out in Document (UNEP4/2) and recognised in Resolution UNEA 4/21 </w:t>
      </w:r>
      <w:r w:rsidR="003F1042" w:rsidRPr="008B26B7">
        <w:rPr>
          <w:rFonts w:ascii="Arial" w:hAnsi="Arial"/>
          <w:sz w:val="24"/>
        </w:rPr>
        <w:t>is</w:t>
      </w:r>
      <w:r w:rsidR="008B6EAD" w:rsidRPr="008B26B7">
        <w:rPr>
          <w:rFonts w:ascii="Arial" w:hAnsi="Arial"/>
          <w:sz w:val="24"/>
        </w:rPr>
        <w:t xml:space="preserve"> “the vehicle for the prompt implementation of the objectives of the [UNEA 3 Ministerial] declaration.</w:t>
      </w:r>
      <w:r w:rsidR="003F1042" w:rsidRPr="008B26B7">
        <w:rPr>
          <w:rFonts w:ascii="Arial" w:hAnsi="Arial"/>
          <w:sz w:val="24"/>
        </w:rPr>
        <w:t>”</w:t>
      </w:r>
      <w:r w:rsidR="008B6EAD" w:rsidRPr="008B26B7">
        <w:rPr>
          <w:rFonts w:ascii="Arial" w:hAnsi="Arial"/>
          <w:sz w:val="24"/>
        </w:rPr>
        <w:t xml:space="preserve"> The Plan was to implement a vision Towards a Pollution Free Planet and one of </w:t>
      </w:r>
      <w:r w:rsidR="005B12E1" w:rsidRPr="008B26B7">
        <w:rPr>
          <w:rFonts w:ascii="Arial" w:hAnsi="Arial"/>
          <w:sz w:val="24"/>
        </w:rPr>
        <w:t xml:space="preserve">its </w:t>
      </w:r>
      <w:r w:rsidR="008B6EAD" w:rsidRPr="008B26B7">
        <w:rPr>
          <w:rFonts w:ascii="Arial" w:hAnsi="Arial"/>
          <w:sz w:val="24"/>
        </w:rPr>
        <w:t xml:space="preserve">6 objectives was “To sustain and increase global awareness of pollution and its consequences on ecosystems and human health and well-being.” </w:t>
      </w:r>
      <w:proofErr w:type="gramStart"/>
      <w:r w:rsidR="008B6EAD" w:rsidRPr="008B26B7">
        <w:rPr>
          <w:rFonts w:ascii="Arial" w:hAnsi="Arial"/>
          <w:sz w:val="24"/>
        </w:rPr>
        <w:t>Thus</w:t>
      </w:r>
      <w:proofErr w:type="gramEnd"/>
      <w:r w:rsidR="008B6EAD" w:rsidRPr="008B26B7">
        <w:rPr>
          <w:rFonts w:ascii="Arial" w:hAnsi="Arial"/>
          <w:sz w:val="24"/>
        </w:rPr>
        <w:t xml:space="preserve"> the Plan has two targets</w:t>
      </w:r>
      <w:r w:rsidR="003F1042" w:rsidRPr="008B26B7">
        <w:rPr>
          <w:rFonts w:ascii="Arial" w:hAnsi="Arial"/>
          <w:sz w:val="24"/>
        </w:rPr>
        <w:t>:</w:t>
      </w:r>
      <w:r w:rsidR="008B6EAD" w:rsidRPr="008B26B7">
        <w:rPr>
          <w:rFonts w:ascii="Arial" w:hAnsi="Arial"/>
          <w:sz w:val="24"/>
        </w:rPr>
        <w:t xml:space="preserve"> ecosystems and humans. </w:t>
      </w:r>
      <w:r w:rsidR="003F1042" w:rsidRPr="008B26B7">
        <w:rPr>
          <w:rFonts w:ascii="Arial" w:hAnsi="Arial"/>
          <w:sz w:val="24"/>
        </w:rPr>
        <w:t xml:space="preserve">Vital </w:t>
      </w:r>
      <w:r w:rsidR="00F13FF4">
        <w:rPr>
          <w:rFonts w:ascii="Arial" w:hAnsi="Arial"/>
          <w:sz w:val="24"/>
        </w:rPr>
        <w:t xml:space="preserve">though </w:t>
      </w:r>
      <w:r w:rsidR="003F1042" w:rsidRPr="008B26B7">
        <w:rPr>
          <w:rFonts w:ascii="Arial" w:hAnsi="Arial"/>
          <w:sz w:val="24"/>
        </w:rPr>
        <w:t xml:space="preserve">ecosystems are, </w:t>
      </w:r>
      <w:r w:rsidR="00B946DC" w:rsidRPr="008B26B7">
        <w:rPr>
          <w:rFonts w:ascii="Arial" w:hAnsi="Arial"/>
          <w:sz w:val="24"/>
        </w:rPr>
        <w:t xml:space="preserve">we strongly recommend that now is </w:t>
      </w:r>
      <w:r w:rsidR="00B946DC" w:rsidRPr="008B26B7">
        <w:rPr>
          <w:rFonts w:ascii="Arial" w:hAnsi="Arial"/>
          <w:i/>
          <w:sz w:val="24"/>
        </w:rPr>
        <w:t xml:space="preserve">not </w:t>
      </w:r>
      <w:r w:rsidR="00B946DC" w:rsidRPr="008B26B7">
        <w:rPr>
          <w:rFonts w:ascii="Arial" w:hAnsi="Arial"/>
          <w:sz w:val="24"/>
        </w:rPr>
        <w:t>the time to limit action solely to ecosystems</w:t>
      </w:r>
      <w:r w:rsidR="00905177" w:rsidRPr="008B26B7">
        <w:rPr>
          <w:rFonts w:ascii="Arial" w:hAnsi="Arial"/>
          <w:sz w:val="24"/>
        </w:rPr>
        <w:t>.</w:t>
      </w:r>
      <w:r w:rsidR="008B6EAD" w:rsidRPr="008B26B7">
        <w:rPr>
          <w:rFonts w:ascii="Arial" w:hAnsi="Arial"/>
          <w:sz w:val="24"/>
        </w:rPr>
        <w:t xml:space="preserve"> Nor should human health and well-being be changed to human well-being and prosperity. Human health is fundamental to both well-being and prosperity, especially of the poor, and the political emphasis given to health by Ministers should not be ignored now. Moreover, effects on human health can be measured through the Global Burden of Disease. We could waste a lot of time trying to agree a metric for human well-being</w:t>
      </w:r>
      <w:r w:rsidR="0088532C" w:rsidRPr="0088532C">
        <w:rPr>
          <w:rFonts w:ascii="Arial" w:hAnsi="Arial" w:cs="Arial"/>
          <w:sz w:val="24"/>
          <w:szCs w:val="24"/>
        </w:rPr>
        <w:t>.</w:t>
      </w:r>
      <w:r w:rsidR="008B6EAD" w:rsidRPr="008B26B7">
        <w:rPr>
          <w:rFonts w:ascii="Arial" w:hAnsi="Arial"/>
          <w:sz w:val="24"/>
        </w:rPr>
        <w:t xml:space="preserve"> Fortunately</w:t>
      </w:r>
      <w:r w:rsidR="004D6462" w:rsidRPr="008B26B7">
        <w:rPr>
          <w:rFonts w:ascii="Arial" w:hAnsi="Arial"/>
          <w:sz w:val="24"/>
        </w:rPr>
        <w:t>,</w:t>
      </w:r>
      <w:r w:rsidR="008B6EAD" w:rsidRPr="008B26B7">
        <w:rPr>
          <w:rFonts w:ascii="Arial" w:hAnsi="Arial"/>
          <w:sz w:val="24"/>
        </w:rPr>
        <w:t xml:space="preserve"> the Programme section on Pollution Action on pages 21 and 22 does revert to the Ministerial language on human health.</w:t>
      </w:r>
      <w:r w:rsidR="004D6462" w:rsidRPr="008B26B7">
        <w:rPr>
          <w:rFonts w:ascii="Arial" w:hAnsi="Arial"/>
          <w:sz w:val="24"/>
        </w:rPr>
        <w:t xml:space="preserve"> We therefore recommend that </w:t>
      </w:r>
      <w:r w:rsidR="00F13FF4">
        <w:rPr>
          <w:rFonts w:ascii="Arial" w:hAnsi="Arial"/>
          <w:sz w:val="24"/>
        </w:rPr>
        <w:t xml:space="preserve">the </w:t>
      </w:r>
      <w:r w:rsidR="004D6462" w:rsidRPr="008B26B7">
        <w:rPr>
          <w:rFonts w:ascii="Arial" w:hAnsi="Arial"/>
          <w:sz w:val="24"/>
        </w:rPr>
        <w:t>section</w:t>
      </w:r>
      <w:r w:rsidR="00F13FF4">
        <w:rPr>
          <w:rFonts w:ascii="Arial" w:hAnsi="Arial"/>
          <w:sz w:val="24"/>
        </w:rPr>
        <w:t xml:space="preserve"> on pages 16 and 17</w:t>
      </w:r>
      <w:r w:rsidR="004D6462" w:rsidRPr="008B26B7">
        <w:rPr>
          <w:rFonts w:ascii="Arial" w:hAnsi="Arial"/>
          <w:sz w:val="24"/>
        </w:rPr>
        <w:t xml:space="preserve"> be rephrased to align</w:t>
      </w:r>
      <w:r w:rsidR="0071762A" w:rsidRPr="008B26B7">
        <w:rPr>
          <w:rFonts w:ascii="Arial" w:hAnsi="Arial"/>
          <w:sz w:val="24"/>
        </w:rPr>
        <w:t xml:space="preserve"> with the language of the U</w:t>
      </w:r>
      <w:r w:rsidR="00AC4412" w:rsidRPr="008B26B7">
        <w:rPr>
          <w:rFonts w:ascii="Arial" w:hAnsi="Arial"/>
          <w:sz w:val="24"/>
        </w:rPr>
        <w:t>NEA Resolution and</w:t>
      </w:r>
      <w:r w:rsidR="004D6462" w:rsidRPr="008B26B7">
        <w:rPr>
          <w:rFonts w:ascii="Arial" w:hAnsi="Arial"/>
          <w:sz w:val="24"/>
        </w:rPr>
        <w:t xml:space="preserve"> w</w:t>
      </w:r>
      <w:r w:rsidR="008B7D20" w:rsidRPr="008B26B7">
        <w:rPr>
          <w:rFonts w:ascii="Arial" w:hAnsi="Arial"/>
          <w:sz w:val="24"/>
        </w:rPr>
        <w:t xml:space="preserve">ith the language on human health used later in the document. </w:t>
      </w:r>
    </w:p>
    <w:p w14:paraId="411A5CD1" w14:textId="1734EEF7" w:rsidR="008B6EAD" w:rsidRPr="008B26B7" w:rsidRDefault="008B6EAD" w:rsidP="008B26B7">
      <w:pPr>
        <w:pStyle w:val="ListParagraph"/>
        <w:numPr>
          <w:ilvl w:val="1"/>
          <w:numId w:val="1"/>
        </w:numPr>
        <w:spacing w:after="120" w:line="240" w:lineRule="auto"/>
        <w:contextualSpacing w:val="0"/>
        <w:rPr>
          <w:rFonts w:ascii="Arial" w:hAnsi="Arial"/>
          <w:sz w:val="24"/>
        </w:rPr>
      </w:pPr>
      <w:r w:rsidRPr="008B26B7">
        <w:rPr>
          <w:rFonts w:ascii="Arial" w:hAnsi="Arial"/>
          <w:sz w:val="24"/>
        </w:rPr>
        <w:t>The next paragraph on Page 16 o</w:t>
      </w:r>
      <w:r w:rsidR="004045E6" w:rsidRPr="008B26B7">
        <w:rPr>
          <w:rFonts w:ascii="Arial" w:hAnsi="Arial"/>
          <w:sz w:val="24"/>
        </w:rPr>
        <w:t>n</w:t>
      </w:r>
      <w:r w:rsidRPr="008B26B7">
        <w:rPr>
          <w:rFonts w:ascii="Arial" w:hAnsi="Arial"/>
          <w:sz w:val="24"/>
        </w:rPr>
        <w:t xml:space="preserve"> gaps does not address the fact that the SDG indicators do not actually measure chemical and waste pollution as such. The indicators for SDG Target 3.9 are mortality rates for air and water pollution only.</w:t>
      </w:r>
      <w:r w:rsidR="0048016B" w:rsidRPr="008B26B7">
        <w:rPr>
          <w:rFonts w:ascii="Arial" w:hAnsi="Arial"/>
          <w:sz w:val="24"/>
        </w:rPr>
        <w:t xml:space="preserve"> </w:t>
      </w:r>
      <w:r w:rsidR="00AE6EA3" w:rsidRPr="008B26B7">
        <w:rPr>
          <w:rFonts w:ascii="Arial" w:hAnsi="Arial"/>
          <w:sz w:val="24"/>
        </w:rPr>
        <w:t xml:space="preserve">However, chemical and waste pollution is a major problem </w:t>
      </w:r>
      <w:r w:rsidR="0053412E" w:rsidRPr="008B26B7">
        <w:rPr>
          <w:rFonts w:ascii="Arial" w:hAnsi="Arial"/>
          <w:sz w:val="24"/>
        </w:rPr>
        <w:t>as demonstrated by a</w:t>
      </w:r>
      <w:r w:rsidR="004045E6" w:rsidRPr="008B26B7">
        <w:rPr>
          <w:rFonts w:ascii="Arial" w:hAnsi="Arial"/>
          <w:sz w:val="24"/>
        </w:rPr>
        <w:t xml:space="preserve"> 2020 report by</w:t>
      </w:r>
      <w:r w:rsidRPr="008B26B7">
        <w:rPr>
          <w:rFonts w:ascii="Arial" w:hAnsi="Arial"/>
          <w:sz w:val="24"/>
        </w:rPr>
        <w:t xml:space="preserve"> UNICEF</w:t>
      </w:r>
      <w:r w:rsidR="004045E6" w:rsidRPr="008B26B7">
        <w:rPr>
          <w:rFonts w:ascii="Arial" w:hAnsi="Arial"/>
          <w:sz w:val="24"/>
        </w:rPr>
        <w:t xml:space="preserve"> &amp; </w:t>
      </w:r>
      <w:r w:rsidRPr="008B26B7">
        <w:rPr>
          <w:rFonts w:ascii="Arial" w:hAnsi="Arial"/>
          <w:sz w:val="24"/>
        </w:rPr>
        <w:t>Pure Earth report show</w:t>
      </w:r>
      <w:r w:rsidR="0053412E" w:rsidRPr="008B26B7">
        <w:rPr>
          <w:rFonts w:ascii="Arial" w:hAnsi="Arial"/>
          <w:sz w:val="24"/>
        </w:rPr>
        <w:t>ing</w:t>
      </w:r>
      <w:r w:rsidRPr="008B26B7">
        <w:rPr>
          <w:rFonts w:ascii="Arial" w:hAnsi="Arial"/>
          <w:sz w:val="24"/>
        </w:rPr>
        <w:t xml:space="preserve"> that one third of the world’s children have blood lead levels above the WHO </w:t>
      </w:r>
      <w:r w:rsidR="0048016B" w:rsidRPr="008B26B7">
        <w:rPr>
          <w:rFonts w:ascii="Arial" w:hAnsi="Arial"/>
          <w:sz w:val="24"/>
        </w:rPr>
        <w:t>threshold</w:t>
      </w:r>
      <w:r w:rsidR="008147CF" w:rsidRPr="008B26B7">
        <w:rPr>
          <w:rFonts w:ascii="Arial" w:hAnsi="Arial"/>
          <w:sz w:val="24"/>
        </w:rPr>
        <w:t xml:space="preserve"> of 5 ug/dL</w:t>
      </w:r>
      <w:r w:rsidRPr="008B26B7">
        <w:rPr>
          <w:rFonts w:ascii="Arial" w:hAnsi="Arial"/>
          <w:sz w:val="24"/>
        </w:rPr>
        <w:t>.</w:t>
      </w:r>
      <w:r w:rsidR="004045E6" w:rsidRPr="008B26B7">
        <w:rPr>
          <w:rStyle w:val="FootnoteReference"/>
          <w:rFonts w:ascii="Arial" w:hAnsi="Arial"/>
          <w:sz w:val="24"/>
        </w:rPr>
        <w:footnoteReference w:id="4"/>
      </w:r>
      <w:r w:rsidRPr="008B26B7">
        <w:rPr>
          <w:rFonts w:ascii="Arial" w:hAnsi="Arial"/>
          <w:sz w:val="24"/>
        </w:rPr>
        <w:t xml:space="preserve"> The Pollution milestones for 2022 – 2025 should </w:t>
      </w:r>
      <w:r w:rsidR="008147CF" w:rsidRPr="008B26B7">
        <w:rPr>
          <w:rFonts w:ascii="Arial" w:hAnsi="Arial"/>
          <w:sz w:val="24"/>
        </w:rPr>
        <w:t xml:space="preserve">consequently </w:t>
      </w:r>
      <w:r w:rsidRPr="008B26B7">
        <w:rPr>
          <w:rFonts w:ascii="Arial" w:hAnsi="Arial"/>
          <w:sz w:val="24"/>
        </w:rPr>
        <w:t>include getting agreement on a</w:t>
      </w:r>
      <w:r w:rsidR="004045E6" w:rsidRPr="008B26B7">
        <w:rPr>
          <w:rFonts w:ascii="Arial" w:hAnsi="Arial"/>
          <w:sz w:val="24"/>
        </w:rPr>
        <w:t>n</w:t>
      </w:r>
      <w:r w:rsidRPr="008B26B7">
        <w:rPr>
          <w:rFonts w:ascii="Arial" w:hAnsi="Arial"/>
          <w:sz w:val="24"/>
        </w:rPr>
        <w:t xml:space="preserve"> SDG indicator</w:t>
      </w:r>
      <w:r w:rsidR="008147CF" w:rsidRPr="008B26B7">
        <w:rPr>
          <w:rFonts w:ascii="Arial" w:hAnsi="Arial"/>
          <w:sz w:val="24"/>
        </w:rPr>
        <w:t xml:space="preserve"> that</w:t>
      </w:r>
      <w:r w:rsidRPr="008B26B7">
        <w:rPr>
          <w:rFonts w:ascii="Arial" w:hAnsi="Arial"/>
          <w:sz w:val="24"/>
        </w:rPr>
        <w:t xml:space="preserve"> monitor</w:t>
      </w:r>
      <w:r w:rsidR="008147CF" w:rsidRPr="008B26B7">
        <w:rPr>
          <w:rFonts w:ascii="Arial" w:hAnsi="Arial"/>
          <w:sz w:val="24"/>
        </w:rPr>
        <w:t>s</w:t>
      </w:r>
      <w:r w:rsidRPr="008B26B7">
        <w:rPr>
          <w:rFonts w:ascii="Arial" w:hAnsi="Arial"/>
          <w:sz w:val="24"/>
        </w:rPr>
        <w:t xml:space="preserve"> blood lead levels as a proxy for trends in soil pollution.</w:t>
      </w:r>
    </w:p>
    <w:p w14:paraId="687F6288" w14:textId="77777777" w:rsidR="00E4793F" w:rsidRPr="008B26B7" w:rsidRDefault="008147CF" w:rsidP="008B26B7">
      <w:pPr>
        <w:pStyle w:val="ListParagraph"/>
        <w:numPr>
          <w:ilvl w:val="0"/>
          <w:numId w:val="1"/>
        </w:numPr>
        <w:spacing w:after="120" w:line="240" w:lineRule="auto"/>
        <w:contextualSpacing w:val="0"/>
        <w:rPr>
          <w:rFonts w:ascii="Arial" w:hAnsi="Arial"/>
          <w:sz w:val="24"/>
        </w:rPr>
      </w:pPr>
      <w:r w:rsidRPr="008B26B7">
        <w:rPr>
          <w:rFonts w:ascii="Arial" w:hAnsi="Arial"/>
          <w:sz w:val="24"/>
        </w:rPr>
        <w:t>Pgs.</w:t>
      </w:r>
      <w:r w:rsidR="008B6EAD" w:rsidRPr="008B26B7">
        <w:rPr>
          <w:rFonts w:ascii="Arial" w:hAnsi="Arial"/>
          <w:sz w:val="24"/>
        </w:rPr>
        <w:t xml:space="preserve"> 21</w:t>
      </w:r>
      <w:r w:rsidRPr="008B26B7">
        <w:rPr>
          <w:rFonts w:ascii="Arial" w:hAnsi="Arial"/>
          <w:sz w:val="24"/>
        </w:rPr>
        <w:t>-</w:t>
      </w:r>
      <w:r w:rsidR="008B6EAD" w:rsidRPr="008B26B7">
        <w:rPr>
          <w:rFonts w:ascii="Arial" w:hAnsi="Arial"/>
          <w:sz w:val="24"/>
        </w:rPr>
        <w:t>22</w:t>
      </w:r>
      <w:r w:rsidR="00E4793F" w:rsidRPr="008B26B7">
        <w:rPr>
          <w:rFonts w:ascii="Arial" w:hAnsi="Arial"/>
          <w:sz w:val="24"/>
        </w:rPr>
        <w:t>:</w:t>
      </w:r>
      <w:r w:rsidR="008B6EAD" w:rsidRPr="008B26B7">
        <w:rPr>
          <w:rFonts w:ascii="Arial" w:hAnsi="Arial"/>
          <w:sz w:val="24"/>
        </w:rPr>
        <w:t xml:space="preserve"> Programme on Chemical and Pollution Action</w:t>
      </w:r>
      <w:r w:rsidR="00E4793F" w:rsidRPr="008B26B7">
        <w:rPr>
          <w:rFonts w:ascii="Arial" w:hAnsi="Arial"/>
          <w:sz w:val="24"/>
        </w:rPr>
        <w:t>. Again, we are particularly interested in this section and note the following:</w:t>
      </w:r>
    </w:p>
    <w:p w14:paraId="705B63CC" w14:textId="2B0FB336" w:rsidR="00A12D62" w:rsidRPr="008B26B7" w:rsidRDefault="008B6EAD" w:rsidP="008B26B7">
      <w:pPr>
        <w:pStyle w:val="ListParagraph"/>
        <w:numPr>
          <w:ilvl w:val="1"/>
          <w:numId w:val="1"/>
        </w:numPr>
        <w:spacing w:after="120" w:line="240" w:lineRule="auto"/>
        <w:contextualSpacing w:val="0"/>
        <w:rPr>
          <w:rFonts w:ascii="Arial" w:hAnsi="Arial"/>
          <w:sz w:val="24"/>
        </w:rPr>
      </w:pPr>
      <w:r w:rsidRPr="008B26B7">
        <w:rPr>
          <w:rFonts w:ascii="Arial" w:hAnsi="Arial"/>
          <w:sz w:val="24"/>
        </w:rPr>
        <w:t xml:space="preserve">Why is Chemicals added to Pollution in the title? If </w:t>
      </w:r>
      <w:r w:rsidR="00503C96" w:rsidRPr="008B26B7">
        <w:rPr>
          <w:rFonts w:ascii="Arial" w:hAnsi="Arial"/>
          <w:sz w:val="24"/>
        </w:rPr>
        <w:t>the document only</w:t>
      </w:r>
      <w:r w:rsidRPr="008B26B7">
        <w:rPr>
          <w:rFonts w:ascii="Arial" w:hAnsi="Arial"/>
          <w:sz w:val="24"/>
        </w:rPr>
        <w:t xml:space="preserve"> mention</w:t>
      </w:r>
      <w:r w:rsidR="00503C96" w:rsidRPr="008B26B7">
        <w:rPr>
          <w:rFonts w:ascii="Arial" w:hAnsi="Arial"/>
          <w:sz w:val="24"/>
        </w:rPr>
        <w:t>s c</w:t>
      </w:r>
      <w:r w:rsidRPr="008B26B7">
        <w:rPr>
          <w:rFonts w:ascii="Arial" w:hAnsi="Arial"/>
          <w:sz w:val="24"/>
        </w:rPr>
        <w:t>hemicals</w:t>
      </w:r>
      <w:r w:rsidR="00503C96" w:rsidRPr="008B26B7">
        <w:rPr>
          <w:rFonts w:ascii="Arial" w:hAnsi="Arial"/>
          <w:sz w:val="24"/>
        </w:rPr>
        <w:t xml:space="preserve">, it suggests </w:t>
      </w:r>
      <w:r w:rsidRPr="008B26B7">
        <w:rPr>
          <w:rFonts w:ascii="Arial" w:hAnsi="Arial"/>
          <w:sz w:val="24"/>
        </w:rPr>
        <w:t>that Waste is being downplayed</w:t>
      </w:r>
      <w:r w:rsidR="00503C96" w:rsidRPr="008B26B7">
        <w:rPr>
          <w:rFonts w:ascii="Arial" w:hAnsi="Arial"/>
          <w:sz w:val="24"/>
        </w:rPr>
        <w:t xml:space="preserve">. We suggest </w:t>
      </w:r>
      <w:r w:rsidR="00E57150" w:rsidRPr="008B26B7">
        <w:rPr>
          <w:rFonts w:ascii="Arial" w:hAnsi="Arial"/>
          <w:sz w:val="24"/>
        </w:rPr>
        <w:t xml:space="preserve">that </w:t>
      </w:r>
      <w:r w:rsidRPr="008B26B7">
        <w:rPr>
          <w:rFonts w:ascii="Arial" w:hAnsi="Arial"/>
          <w:sz w:val="24"/>
        </w:rPr>
        <w:t xml:space="preserve">Pollution </w:t>
      </w:r>
      <w:r w:rsidR="00E57150" w:rsidRPr="008B26B7">
        <w:rPr>
          <w:rFonts w:ascii="Arial" w:hAnsi="Arial"/>
          <w:sz w:val="24"/>
        </w:rPr>
        <w:t xml:space="preserve">be used consistently </w:t>
      </w:r>
      <w:r w:rsidRPr="008B26B7">
        <w:rPr>
          <w:rFonts w:ascii="Arial" w:hAnsi="Arial"/>
          <w:sz w:val="24"/>
        </w:rPr>
        <w:t>throughout the document</w:t>
      </w:r>
      <w:r w:rsidR="00DA6356" w:rsidRPr="008B26B7">
        <w:rPr>
          <w:rFonts w:ascii="Arial" w:hAnsi="Arial"/>
          <w:sz w:val="24"/>
        </w:rPr>
        <w:t xml:space="preserve">. </w:t>
      </w:r>
      <w:r w:rsidR="006D4993" w:rsidRPr="008B26B7">
        <w:rPr>
          <w:rFonts w:ascii="Arial" w:hAnsi="Arial"/>
          <w:sz w:val="24"/>
        </w:rPr>
        <w:t>Likewise,</w:t>
      </w:r>
      <w:r w:rsidR="00DA6356" w:rsidRPr="008B26B7">
        <w:rPr>
          <w:rFonts w:ascii="Arial" w:hAnsi="Arial"/>
          <w:sz w:val="24"/>
        </w:rPr>
        <w:t xml:space="preserve"> the structure </w:t>
      </w:r>
      <w:r w:rsidR="00A12D62" w:rsidRPr="008B26B7">
        <w:rPr>
          <w:rFonts w:ascii="Arial" w:hAnsi="Arial"/>
          <w:sz w:val="24"/>
        </w:rPr>
        <w:t xml:space="preserve">should be coherent throughout the document as </w:t>
      </w:r>
      <w:r w:rsidR="00A12D62" w:rsidRPr="008B26B7">
        <w:rPr>
          <w:rFonts w:ascii="Arial" w:hAnsi="Arial"/>
          <w:sz w:val="24"/>
        </w:rPr>
        <w:lastRenderedPageBreak/>
        <w:t>well: t</w:t>
      </w:r>
      <w:r w:rsidRPr="008B26B7">
        <w:rPr>
          <w:rFonts w:ascii="Arial" w:hAnsi="Arial"/>
          <w:sz w:val="24"/>
        </w:rPr>
        <w:t>he first half ha</w:t>
      </w:r>
      <w:r w:rsidR="006D4993" w:rsidRPr="008B26B7">
        <w:rPr>
          <w:rFonts w:ascii="Arial" w:hAnsi="Arial"/>
          <w:sz w:val="24"/>
        </w:rPr>
        <w:t>s</w:t>
      </w:r>
      <w:r w:rsidRPr="008B26B7">
        <w:rPr>
          <w:rFonts w:ascii="Arial" w:hAnsi="Arial"/>
          <w:sz w:val="24"/>
        </w:rPr>
        <w:t xml:space="preserve"> Nature Action before Pollution while the Programme section is the other way </w:t>
      </w:r>
      <w:r w:rsidR="00A12D62" w:rsidRPr="008B26B7">
        <w:rPr>
          <w:rFonts w:ascii="Arial" w:hAnsi="Arial"/>
          <w:sz w:val="24"/>
        </w:rPr>
        <w:t>a</w:t>
      </w:r>
      <w:r w:rsidRPr="008B26B7">
        <w:rPr>
          <w:rFonts w:ascii="Arial" w:hAnsi="Arial"/>
          <w:sz w:val="24"/>
        </w:rPr>
        <w:t>round</w:t>
      </w:r>
      <w:r w:rsidR="00A12D62" w:rsidRPr="008B26B7">
        <w:rPr>
          <w:rFonts w:ascii="Arial" w:hAnsi="Arial"/>
          <w:sz w:val="24"/>
        </w:rPr>
        <w:t>.</w:t>
      </w:r>
    </w:p>
    <w:p w14:paraId="3F421548" w14:textId="328C4DBD" w:rsidR="00B77C6B" w:rsidRPr="008B26B7" w:rsidRDefault="008B6EAD" w:rsidP="008B26B7">
      <w:pPr>
        <w:pStyle w:val="ListParagraph"/>
        <w:numPr>
          <w:ilvl w:val="0"/>
          <w:numId w:val="1"/>
        </w:numPr>
        <w:spacing w:after="120" w:line="240" w:lineRule="auto"/>
        <w:contextualSpacing w:val="0"/>
        <w:rPr>
          <w:rFonts w:ascii="Arial" w:hAnsi="Arial"/>
          <w:sz w:val="24"/>
        </w:rPr>
      </w:pPr>
      <w:r w:rsidRPr="008B26B7">
        <w:rPr>
          <w:rFonts w:ascii="Arial" w:hAnsi="Arial"/>
          <w:sz w:val="24"/>
        </w:rPr>
        <w:t xml:space="preserve">The 6 points of the Programme of Work need further work to reflect </w:t>
      </w:r>
      <w:r w:rsidR="003B4096" w:rsidRPr="008B26B7">
        <w:rPr>
          <w:rFonts w:ascii="Arial" w:hAnsi="Arial"/>
          <w:sz w:val="24"/>
        </w:rPr>
        <w:t xml:space="preserve">our </w:t>
      </w:r>
      <w:r w:rsidRPr="008B26B7">
        <w:rPr>
          <w:rFonts w:ascii="Arial" w:hAnsi="Arial"/>
          <w:sz w:val="24"/>
        </w:rPr>
        <w:t xml:space="preserve">comments on earlier sections. </w:t>
      </w:r>
      <w:r w:rsidR="003B4096" w:rsidRPr="008B26B7">
        <w:rPr>
          <w:rFonts w:ascii="Arial" w:hAnsi="Arial"/>
          <w:sz w:val="24"/>
        </w:rPr>
        <w:t>Specifically, we recommend that</w:t>
      </w:r>
      <w:r w:rsidRPr="008B26B7">
        <w:rPr>
          <w:rFonts w:ascii="Arial" w:hAnsi="Arial"/>
          <w:sz w:val="24"/>
        </w:rPr>
        <w:t xml:space="preserve"> places </w:t>
      </w:r>
      <w:r w:rsidR="007E4D89" w:rsidRPr="008B26B7">
        <w:rPr>
          <w:rFonts w:ascii="Arial" w:hAnsi="Arial"/>
          <w:sz w:val="24"/>
        </w:rPr>
        <w:t xml:space="preserve">be found </w:t>
      </w:r>
      <w:r w:rsidRPr="008B26B7">
        <w:rPr>
          <w:rFonts w:ascii="Arial" w:hAnsi="Arial"/>
          <w:sz w:val="24"/>
        </w:rPr>
        <w:t>for</w:t>
      </w:r>
      <w:r w:rsidR="00B77C6B" w:rsidRPr="008B26B7">
        <w:rPr>
          <w:rFonts w:ascii="Arial" w:hAnsi="Arial"/>
          <w:sz w:val="24"/>
        </w:rPr>
        <w:t>:</w:t>
      </w:r>
    </w:p>
    <w:p w14:paraId="47FF333E" w14:textId="36061323" w:rsidR="008C1549" w:rsidRPr="008B26B7" w:rsidRDefault="008B6EAD" w:rsidP="008B26B7">
      <w:pPr>
        <w:pStyle w:val="ListParagraph"/>
        <w:numPr>
          <w:ilvl w:val="1"/>
          <w:numId w:val="1"/>
        </w:numPr>
        <w:spacing w:after="120" w:line="240" w:lineRule="auto"/>
        <w:contextualSpacing w:val="0"/>
        <w:rPr>
          <w:rFonts w:ascii="Arial" w:hAnsi="Arial"/>
          <w:sz w:val="24"/>
        </w:rPr>
      </w:pPr>
      <w:r w:rsidRPr="008B26B7">
        <w:rPr>
          <w:rFonts w:ascii="Arial" w:hAnsi="Arial"/>
          <w:sz w:val="24"/>
        </w:rPr>
        <w:t>Improving the SDG indicators</w:t>
      </w:r>
      <w:r w:rsidR="00B17A80" w:rsidRPr="008B26B7">
        <w:rPr>
          <w:rFonts w:ascii="Arial" w:hAnsi="Arial"/>
          <w:sz w:val="24"/>
        </w:rPr>
        <w:t>,</w:t>
      </w:r>
      <w:r w:rsidRPr="008B26B7">
        <w:rPr>
          <w:rFonts w:ascii="Arial" w:hAnsi="Arial"/>
          <w:sz w:val="24"/>
        </w:rPr>
        <w:t xml:space="preserve"> at least </w:t>
      </w:r>
      <w:r w:rsidR="00B17A80" w:rsidRPr="008B26B7">
        <w:rPr>
          <w:rFonts w:ascii="Arial" w:hAnsi="Arial"/>
          <w:sz w:val="24"/>
        </w:rPr>
        <w:t>by</w:t>
      </w:r>
      <w:r w:rsidRPr="008B26B7">
        <w:rPr>
          <w:rFonts w:ascii="Arial" w:hAnsi="Arial"/>
          <w:sz w:val="24"/>
        </w:rPr>
        <w:t xml:space="preserve"> break</w:t>
      </w:r>
      <w:r w:rsidR="00B17A80" w:rsidRPr="008B26B7">
        <w:rPr>
          <w:rFonts w:ascii="Arial" w:hAnsi="Arial"/>
          <w:sz w:val="24"/>
        </w:rPr>
        <w:t>ing</w:t>
      </w:r>
      <w:r w:rsidRPr="008B26B7">
        <w:rPr>
          <w:rFonts w:ascii="Arial" w:hAnsi="Arial"/>
          <w:sz w:val="24"/>
        </w:rPr>
        <w:t xml:space="preserve"> down the mortality statistics in indicator 3.9.1 and 3.9.2 by gender and to include blood lead levels as a proxy for soil pollution</w:t>
      </w:r>
      <w:r w:rsidR="00F13FF4">
        <w:rPr>
          <w:rFonts w:ascii="Arial" w:hAnsi="Arial"/>
          <w:sz w:val="24"/>
        </w:rPr>
        <w:t xml:space="preserve">. UNEP should work further with WHO and its partner, the Institute for Health Metrics and Evaluation to identify aspects of the Global Burden of Disease data that should also be included in the indicators. </w:t>
      </w:r>
    </w:p>
    <w:p w14:paraId="348CDFD5" w14:textId="77777777" w:rsidR="00CE5C88" w:rsidRPr="008B26B7" w:rsidRDefault="00B17A80" w:rsidP="008B26B7">
      <w:pPr>
        <w:pStyle w:val="ListParagraph"/>
        <w:numPr>
          <w:ilvl w:val="1"/>
          <w:numId w:val="1"/>
        </w:numPr>
        <w:spacing w:after="120" w:line="240" w:lineRule="auto"/>
        <w:contextualSpacing w:val="0"/>
        <w:rPr>
          <w:rFonts w:ascii="Arial" w:hAnsi="Arial"/>
          <w:sz w:val="24"/>
        </w:rPr>
      </w:pPr>
      <w:r w:rsidRPr="008B26B7">
        <w:rPr>
          <w:rFonts w:ascii="Arial" w:hAnsi="Arial"/>
          <w:sz w:val="24"/>
        </w:rPr>
        <w:t>Implementing better management strategies for agricultural burning</w:t>
      </w:r>
      <w:r w:rsidR="008B6EAD" w:rsidRPr="008B26B7">
        <w:rPr>
          <w:rFonts w:ascii="Arial" w:hAnsi="Arial"/>
          <w:sz w:val="24"/>
        </w:rPr>
        <w:t xml:space="preserve"> which would </w:t>
      </w:r>
      <w:r w:rsidR="00CE5C88" w:rsidRPr="008B26B7">
        <w:rPr>
          <w:rFonts w:ascii="Arial" w:hAnsi="Arial"/>
          <w:sz w:val="24"/>
        </w:rPr>
        <w:t xml:space="preserve">reduce </w:t>
      </w:r>
      <w:r w:rsidR="008B6EAD" w:rsidRPr="008B26B7">
        <w:rPr>
          <w:rFonts w:ascii="Arial" w:hAnsi="Arial"/>
          <w:sz w:val="24"/>
        </w:rPr>
        <w:t>black carbon</w:t>
      </w:r>
      <w:r w:rsidR="00CE5C88" w:rsidRPr="008B26B7">
        <w:rPr>
          <w:rFonts w:ascii="Arial" w:hAnsi="Arial"/>
          <w:sz w:val="24"/>
        </w:rPr>
        <w:t xml:space="preserve"> emissions</w:t>
      </w:r>
      <w:r w:rsidR="008B6EAD" w:rsidRPr="008B26B7">
        <w:rPr>
          <w:rFonts w:ascii="Arial" w:hAnsi="Arial"/>
          <w:sz w:val="24"/>
        </w:rPr>
        <w:t>, protect soil fertility and ecosystems and reduce air pollution that affects both rural and urban communities. This therefore has benefits for all three Pillars</w:t>
      </w:r>
      <w:r w:rsidR="00CE5C88" w:rsidRPr="008B26B7">
        <w:rPr>
          <w:rFonts w:ascii="Arial" w:hAnsi="Arial"/>
          <w:sz w:val="24"/>
        </w:rPr>
        <w:t>.</w:t>
      </w:r>
    </w:p>
    <w:p w14:paraId="12B9DFFC" w14:textId="77777777" w:rsidR="008A37CD" w:rsidRPr="008B26B7" w:rsidRDefault="008B6EAD" w:rsidP="008B26B7">
      <w:pPr>
        <w:pStyle w:val="ListParagraph"/>
        <w:numPr>
          <w:ilvl w:val="1"/>
          <w:numId w:val="1"/>
        </w:numPr>
        <w:spacing w:after="120" w:line="240" w:lineRule="auto"/>
        <w:contextualSpacing w:val="0"/>
        <w:rPr>
          <w:rFonts w:ascii="Arial" w:hAnsi="Arial"/>
          <w:sz w:val="24"/>
        </w:rPr>
      </w:pPr>
      <w:r w:rsidRPr="008B26B7">
        <w:rPr>
          <w:rFonts w:ascii="Arial" w:hAnsi="Arial"/>
          <w:sz w:val="24"/>
        </w:rPr>
        <w:t>Encouraging a switch to LPG-based cooking rather than open-fires which would address deforestation and indoor air pollution before renewable energy is universally available. Again</w:t>
      </w:r>
      <w:r w:rsidR="008A37CD" w:rsidRPr="008B26B7">
        <w:rPr>
          <w:rFonts w:ascii="Arial" w:hAnsi="Arial"/>
          <w:sz w:val="24"/>
        </w:rPr>
        <w:t>, this issue links strongly to a</w:t>
      </w:r>
      <w:r w:rsidRPr="008B26B7">
        <w:rPr>
          <w:rFonts w:ascii="Arial" w:hAnsi="Arial"/>
          <w:sz w:val="24"/>
        </w:rPr>
        <w:t xml:space="preserve">ll three </w:t>
      </w:r>
      <w:r w:rsidR="008A37CD" w:rsidRPr="008B26B7">
        <w:rPr>
          <w:rFonts w:ascii="Arial" w:hAnsi="Arial"/>
          <w:sz w:val="24"/>
        </w:rPr>
        <w:t>P</w:t>
      </w:r>
      <w:r w:rsidRPr="008B26B7">
        <w:rPr>
          <w:rFonts w:ascii="Arial" w:hAnsi="Arial"/>
          <w:sz w:val="24"/>
        </w:rPr>
        <w:t>illars</w:t>
      </w:r>
      <w:r w:rsidR="008A37CD" w:rsidRPr="008B26B7">
        <w:rPr>
          <w:rFonts w:ascii="Arial" w:hAnsi="Arial"/>
          <w:sz w:val="24"/>
        </w:rPr>
        <w:t>.</w:t>
      </w:r>
    </w:p>
    <w:p w14:paraId="53167D67" w14:textId="77E2CD3A" w:rsidR="008B6EAD" w:rsidRPr="008B26B7" w:rsidRDefault="008B6EAD" w:rsidP="008B26B7">
      <w:pPr>
        <w:pStyle w:val="ListParagraph"/>
        <w:numPr>
          <w:ilvl w:val="1"/>
          <w:numId w:val="1"/>
        </w:numPr>
        <w:spacing w:after="120" w:line="240" w:lineRule="auto"/>
        <w:contextualSpacing w:val="0"/>
        <w:rPr>
          <w:rFonts w:ascii="Arial" w:hAnsi="Arial"/>
          <w:sz w:val="24"/>
        </w:rPr>
      </w:pPr>
      <w:r w:rsidRPr="008B26B7">
        <w:rPr>
          <w:rFonts w:ascii="Arial" w:hAnsi="Arial"/>
          <w:sz w:val="24"/>
        </w:rPr>
        <w:t>Encouraging dialogue between the chemicals and wastes community and air pollution and circular economy communities. At the moment</w:t>
      </w:r>
      <w:r w:rsidR="008A37CD" w:rsidRPr="008B26B7">
        <w:rPr>
          <w:rFonts w:ascii="Arial" w:hAnsi="Arial"/>
          <w:sz w:val="24"/>
        </w:rPr>
        <w:t>,</w:t>
      </w:r>
      <w:r w:rsidRPr="008B26B7">
        <w:rPr>
          <w:rFonts w:ascii="Arial" w:hAnsi="Arial"/>
          <w:sz w:val="24"/>
        </w:rPr>
        <w:t xml:space="preserve"> these are silos that don’t interact. </w:t>
      </w:r>
      <w:r w:rsidR="008A37CD" w:rsidRPr="008B26B7">
        <w:rPr>
          <w:rFonts w:ascii="Arial" w:hAnsi="Arial"/>
          <w:sz w:val="24"/>
        </w:rPr>
        <w:t xml:space="preserve">The Global Alliance on Health and Pollution is </w:t>
      </w:r>
      <w:r w:rsidR="0088532C" w:rsidRPr="0088532C">
        <w:rPr>
          <w:rFonts w:ascii="Arial" w:hAnsi="Arial" w:cs="Arial"/>
          <w:sz w:val="24"/>
          <w:szCs w:val="24"/>
        </w:rPr>
        <w:t>one</w:t>
      </w:r>
      <w:r w:rsidR="008A37CD" w:rsidRPr="008B26B7">
        <w:rPr>
          <w:rFonts w:ascii="Arial" w:hAnsi="Arial"/>
          <w:sz w:val="24"/>
        </w:rPr>
        <w:t xml:space="preserve"> possible </w:t>
      </w:r>
      <w:r w:rsidR="008153D5" w:rsidRPr="008B26B7">
        <w:rPr>
          <w:rFonts w:ascii="Arial" w:hAnsi="Arial"/>
          <w:sz w:val="24"/>
        </w:rPr>
        <w:t xml:space="preserve">arena for these conversations. </w:t>
      </w:r>
    </w:p>
    <w:sectPr w:rsidR="008B6EAD" w:rsidRPr="008B26B7">
      <w:headerReference w:type="default" r:id="rId9"/>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48BB47" w14:textId="77777777" w:rsidR="00437BE7" w:rsidRDefault="00437BE7" w:rsidP="008B6EAD">
      <w:pPr>
        <w:spacing w:after="0" w:line="240" w:lineRule="auto"/>
      </w:pPr>
      <w:r>
        <w:separator/>
      </w:r>
    </w:p>
  </w:endnote>
  <w:endnote w:type="continuationSeparator" w:id="0">
    <w:p w14:paraId="56E96310" w14:textId="77777777" w:rsidR="00437BE7" w:rsidRDefault="00437BE7" w:rsidP="008B6EAD">
      <w:pPr>
        <w:spacing w:after="0" w:line="240" w:lineRule="auto"/>
      </w:pPr>
      <w:r>
        <w:continuationSeparator/>
      </w:r>
    </w:p>
  </w:endnote>
  <w:endnote w:type="continuationNotice" w:id="1">
    <w:p w14:paraId="1E2E1603" w14:textId="77777777" w:rsidR="00437BE7" w:rsidRDefault="00437B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altName w:val="Arial"/>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204C7D" w14:textId="77777777" w:rsidR="004D7AC7" w:rsidRDefault="004D7A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F602EA" w14:textId="77777777" w:rsidR="00437BE7" w:rsidRDefault="00437BE7" w:rsidP="008B6EAD">
      <w:pPr>
        <w:spacing w:after="0" w:line="240" w:lineRule="auto"/>
      </w:pPr>
      <w:r>
        <w:separator/>
      </w:r>
    </w:p>
  </w:footnote>
  <w:footnote w:type="continuationSeparator" w:id="0">
    <w:p w14:paraId="01022369" w14:textId="77777777" w:rsidR="00437BE7" w:rsidRDefault="00437BE7" w:rsidP="008B6EAD">
      <w:pPr>
        <w:spacing w:after="0" w:line="240" w:lineRule="auto"/>
      </w:pPr>
      <w:r>
        <w:continuationSeparator/>
      </w:r>
    </w:p>
  </w:footnote>
  <w:footnote w:type="continuationNotice" w:id="1">
    <w:p w14:paraId="29ED22A0" w14:textId="77777777" w:rsidR="00437BE7" w:rsidRDefault="00437BE7">
      <w:pPr>
        <w:spacing w:after="0" w:line="240" w:lineRule="auto"/>
      </w:pPr>
    </w:p>
  </w:footnote>
  <w:footnote w:id="2">
    <w:p w14:paraId="034C803F" w14:textId="77777777" w:rsidR="0096290E" w:rsidRDefault="0096290E" w:rsidP="0096290E">
      <w:pPr>
        <w:pStyle w:val="FootnoteText"/>
      </w:pPr>
      <w:r w:rsidRPr="00C609F4">
        <w:rPr>
          <w:rStyle w:val="FootnoteReference"/>
          <w:sz w:val="16"/>
          <w:szCs w:val="16"/>
        </w:rPr>
        <w:footnoteRef/>
      </w:r>
      <w:r w:rsidRPr="00C609F4">
        <w:rPr>
          <w:sz w:val="16"/>
          <w:szCs w:val="16"/>
        </w:rPr>
        <w:t xml:space="preserve"> </w:t>
      </w:r>
      <w:proofErr w:type="spellStart"/>
      <w:r w:rsidRPr="00C609F4">
        <w:t>Landrigan</w:t>
      </w:r>
      <w:proofErr w:type="spellEnd"/>
      <w:r w:rsidRPr="00C609F4">
        <w:t xml:space="preserve">, Philip J., Richard Fuller, Nereus J.R. Acosta, </w:t>
      </w:r>
      <w:proofErr w:type="spellStart"/>
      <w:r w:rsidRPr="00C609F4">
        <w:t>Olusoji</w:t>
      </w:r>
      <w:proofErr w:type="spellEnd"/>
      <w:r w:rsidRPr="00C609F4">
        <w:t xml:space="preserve"> </w:t>
      </w:r>
      <w:proofErr w:type="spellStart"/>
      <w:r w:rsidRPr="00C609F4">
        <w:t>Adeyi</w:t>
      </w:r>
      <w:proofErr w:type="spellEnd"/>
      <w:r w:rsidRPr="00C609F4">
        <w:t xml:space="preserve">, Robert Arnold, </w:t>
      </w:r>
      <w:proofErr w:type="spellStart"/>
      <w:r w:rsidRPr="00C609F4">
        <w:t>Niladri</w:t>
      </w:r>
      <w:proofErr w:type="spellEnd"/>
      <w:r w:rsidRPr="00C609F4">
        <w:t xml:space="preserve"> Nil </w:t>
      </w:r>
      <w:proofErr w:type="spellStart"/>
      <w:r w:rsidRPr="00C609F4">
        <w:t>Basu</w:t>
      </w:r>
      <w:proofErr w:type="spellEnd"/>
      <w:r w:rsidRPr="00C609F4">
        <w:t xml:space="preserve">, Abdoulaye Bibi </w:t>
      </w:r>
      <w:proofErr w:type="spellStart"/>
      <w:r w:rsidRPr="00C609F4">
        <w:t>Baldé</w:t>
      </w:r>
      <w:proofErr w:type="spellEnd"/>
      <w:r w:rsidRPr="00C609F4">
        <w:t>, et al. 2018. “The Lancet Commission on Pollution and Health.” The Lancet 391, no. 10119: 462-512. https://doi.org/10.1016/s0140-6736(17)32345-0.</w:t>
      </w:r>
    </w:p>
  </w:footnote>
  <w:footnote w:id="3">
    <w:p w14:paraId="24ECB2B7" w14:textId="33D5F389" w:rsidR="00DB25B9" w:rsidRDefault="00DB25B9">
      <w:pPr>
        <w:pStyle w:val="FootnoteText"/>
      </w:pPr>
      <w:r>
        <w:rPr>
          <w:rStyle w:val="FootnoteReference"/>
        </w:rPr>
        <w:footnoteRef/>
      </w:r>
      <w:r>
        <w:t xml:space="preserve"> </w:t>
      </w:r>
      <w:r w:rsidR="007F1F0B" w:rsidRPr="007F1F0B">
        <w:t xml:space="preserve">UNICEF and Pure Earth (2020). The Toxic Truth: Children’s exposure to lead pollution undermines a generation of future potential. Available at: </w:t>
      </w:r>
      <w:hyperlink r:id="rId1" w:history="1">
        <w:r w:rsidR="007F1F0B" w:rsidRPr="00C534F4">
          <w:rPr>
            <w:rStyle w:val="Hyperlink"/>
          </w:rPr>
          <w:t>https://www.unicef.org/reports/toxic-truth-childrens-exposure-to-lead-pollution-2020</w:t>
        </w:r>
      </w:hyperlink>
      <w:r w:rsidR="007F1F0B">
        <w:t xml:space="preserve">. </w:t>
      </w:r>
    </w:p>
  </w:footnote>
  <w:footnote w:id="4">
    <w:p w14:paraId="18C1FBAE" w14:textId="5C185ADC" w:rsidR="004045E6" w:rsidRDefault="004045E6">
      <w:pPr>
        <w:pStyle w:val="FootnoteText"/>
      </w:pPr>
      <w:r>
        <w:rPr>
          <w:rStyle w:val="FootnoteReference"/>
        </w:rPr>
        <w:footnoteRef/>
      </w:r>
      <w:r>
        <w:t xml:space="preserve"> </w:t>
      </w:r>
      <w:r w:rsidR="00413AF4" w:rsidRPr="00413AF4">
        <w:t>UNICEF and Pure Earth (2020). The Toxic Truth: Children’s exposure to lead pollution undermines a generation of future potential. Available at: https://www.unicef.org/reports/toxic-truth-childrens-exposure-to-lead-pollution-2020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BA08D6" w14:textId="77777777" w:rsidR="004D7AC7" w:rsidRDefault="004D7A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8C2AA0"/>
    <w:multiLevelType w:val="hybridMultilevel"/>
    <w:tmpl w:val="867842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8470F26"/>
    <w:multiLevelType w:val="hybridMultilevel"/>
    <w:tmpl w:val="8CCE404E"/>
    <w:lvl w:ilvl="0" w:tplc="FFEC96B0">
      <w:start w:val="1"/>
      <w:numFmt w:val="decimal"/>
      <w:lvlText w:val="%1."/>
      <w:lvlJc w:val="left"/>
      <w:pPr>
        <w:ind w:left="630" w:hanging="360"/>
      </w:pPr>
      <w:rPr>
        <w:rFonts w:hint="default"/>
      </w:rPr>
    </w:lvl>
    <w:lvl w:ilvl="1" w:tplc="10090019">
      <w:start w:val="1"/>
      <w:numFmt w:val="lowerLetter"/>
      <w:lvlText w:val="%2."/>
      <w:lvlJc w:val="left"/>
      <w:pPr>
        <w:ind w:left="1350" w:hanging="360"/>
      </w:pPr>
    </w:lvl>
    <w:lvl w:ilvl="2" w:tplc="1009001B">
      <w:start w:val="1"/>
      <w:numFmt w:val="lowerRoman"/>
      <w:lvlText w:val="%3."/>
      <w:lvlJc w:val="right"/>
      <w:pPr>
        <w:ind w:left="2070" w:hanging="180"/>
      </w:pPr>
    </w:lvl>
    <w:lvl w:ilvl="3" w:tplc="1009000F" w:tentative="1">
      <w:start w:val="1"/>
      <w:numFmt w:val="decimal"/>
      <w:lvlText w:val="%4."/>
      <w:lvlJc w:val="left"/>
      <w:pPr>
        <w:ind w:left="2790" w:hanging="360"/>
      </w:pPr>
    </w:lvl>
    <w:lvl w:ilvl="4" w:tplc="10090019" w:tentative="1">
      <w:start w:val="1"/>
      <w:numFmt w:val="lowerLetter"/>
      <w:lvlText w:val="%5."/>
      <w:lvlJc w:val="left"/>
      <w:pPr>
        <w:ind w:left="3510" w:hanging="360"/>
      </w:pPr>
    </w:lvl>
    <w:lvl w:ilvl="5" w:tplc="1009001B" w:tentative="1">
      <w:start w:val="1"/>
      <w:numFmt w:val="lowerRoman"/>
      <w:lvlText w:val="%6."/>
      <w:lvlJc w:val="right"/>
      <w:pPr>
        <w:ind w:left="4230" w:hanging="180"/>
      </w:pPr>
    </w:lvl>
    <w:lvl w:ilvl="6" w:tplc="1009000F" w:tentative="1">
      <w:start w:val="1"/>
      <w:numFmt w:val="decimal"/>
      <w:lvlText w:val="%7."/>
      <w:lvlJc w:val="left"/>
      <w:pPr>
        <w:ind w:left="4950" w:hanging="360"/>
      </w:pPr>
    </w:lvl>
    <w:lvl w:ilvl="7" w:tplc="10090019" w:tentative="1">
      <w:start w:val="1"/>
      <w:numFmt w:val="lowerLetter"/>
      <w:lvlText w:val="%8."/>
      <w:lvlJc w:val="left"/>
      <w:pPr>
        <w:ind w:left="5670" w:hanging="360"/>
      </w:pPr>
    </w:lvl>
    <w:lvl w:ilvl="8" w:tplc="1009001B" w:tentative="1">
      <w:start w:val="1"/>
      <w:numFmt w:val="lowerRoman"/>
      <w:lvlText w:val="%9."/>
      <w:lvlJc w:val="right"/>
      <w:pPr>
        <w:ind w:left="639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EAD"/>
    <w:rsid w:val="000A3E3E"/>
    <w:rsid w:val="000F2AF8"/>
    <w:rsid w:val="00107664"/>
    <w:rsid w:val="00123B71"/>
    <w:rsid w:val="0013411B"/>
    <w:rsid w:val="00164BA2"/>
    <w:rsid w:val="001E1895"/>
    <w:rsid w:val="001F0ADE"/>
    <w:rsid w:val="00206CB9"/>
    <w:rsid w:val="00277D09"/>
    <w:rsid w:val="00291679"/>
    <w:rsid w:val="002C72C4"/>
    <w:rsid w:val="002D7310"/>
    <w:rsid w:val="002E0392"/>
    <w:rsid w:val="002E6AAB"/>
    <w:rsid w:val="003177A5"/>
    <w:rsid w:val="00320060"/>
    <w:rsid w:val="003609B0"/>
    <w:rsid w:val="00384B81"/>
    <w:rsid w:val="0039363D"/>
    <w:rsid w:val="003A7638"/>
    <w:rsid w:val="003A78B3"/>
    <w:rsid w:val="003B4096"/>
    <w:rsid w:val="003D3662"/>
    <w:rsid w:val="003D76A5"/>
    <w:rsid w:val="003E0472"/>
    <w:rsid w:val="003F1042"/>
    <w:rsid w:val="003F28BD"/>
    <w:rsid w:val="00403D2D"/>
    <w:rsid w:val="004045E6"/>
    <w:rsid w:val="00413AF4"/>
    <w:rsid w:val="00437BE7"/>
    <w:rsid w:val="00440478"/>
    <w:rsid w:val="00464880"/>
    <w:rsid w:val="0048016B"/>
    <w:rsid w:val="004A14CD"/>
    <w:rsid w:val="004B273B"/>
    <w:rsid w:val="004C573D"/>
    <w:rsid w:val="004D57D3"/>
    <w:rsid w:val="004D6462"/>
    <w:rsid w:val="004D7AC7"/>
    <w:rsid w:val="00503C96"/>
    <w:rsid w:val="0053412E"/>
    <w:rsid w:val="00541B69"/>
    <w:rsid w:val="00570353"/>
    <w:rsid w:val="00580293"/>
    <w:rsid w:val="00592B99"/>
    <w:rsid w:val="005B12E1"/>
    <w:rsid w:val="005B389C"/>
    <w:rsid w:val="005D4443"/>
    <w:rsid w:val="005F7B67"/>
    <w:rsid w:val="00630FC9"/>
    <w:rsid w:val="006317AA"/>
    <w:rsid w:val="00693151"/>
    <w:rsid w:val="006A564F"/>
    <w:rsid w:val="006D4993"/>
    <w:rsid w:val="006E331A"/>
    <w:rsid w:val="00715A75"/>
    <w:rsid w:val="0071762A"/>
    <w:rsid w:val="007750B7"/>
    <w:rsid w:val="0078588E"/>
    <w:rsid w:val="0079688B"/>
    <w:rsid w:val="00796EBB"/>
    <w:rsid w:val="007C778C"/>
    <w:rsid w:val="007D56AE"/>
    <w:rsid w:val="007E4D89"/>
    <w:rsid w:val="007F1F0B"/>
    <w:rsid w:val="008147CF"/>
    <w:rsid w:val="008153D5"/>
    <w:rsid w:val="00825A89"/>
    <w:rsid w:val="0083666A"/>
    <w:rsid w:val="00847E25"/>
    <w:rsid w:val="008513AF"/>
    <w:rsid w:val="00855F98"/>
    <w:rsid w:val="00865134"/>
    <w:rsid w:val="00871FCA"/>
    <w:rsid w:val="0088532C"/>
    <w:rsid w:val="008A37CD"/>
    <w:rsid w:val="008A5B23"/>
    <w:rsid w:val="008B26B7"/>
    <w:rsid w:val="008B6EAD"/>
    <w:rsid w:val="008B7D20"/>
    <w:rsid w:val="008C1549"/>
    <w:rsid w:val="008C487A"/>
    <w:rsid w:val="008F5D65"/>
    <w:rsid w:val="00905177"/>
    <w:rsid w:val="00906424"/>
    <w:rsid w:val="00923DD3"/>
    <w:rsid w:val="0092470C"/>
    <w:rsid w:val="0093490D"/>
    <w:rsid w:val="009509C4"/>
    <w:rsid w:val="0096290E"/>
    <w:rsid w:val="009B443E"/>
    <w:rsid w:val="009B519D"/>
    <w:rsid w:val="009B57EA"/>
    <w:rsid w:val="00A033DD"/>
    <w:rsid w:val="00A12D62"/>
    <w:rsid w:val="00A41A24"/>
    <w:rsid w:val="00AC4412"/>
    <w:rsid w:val="00AE6EA3"/>
    <w:rsid w:val="00AF577E"/>
    <w:rsid w:val="00B17A80"/>
    <w:rsid w:val="00B23FAF"/>
    <w:rsid w:val="00B358E4"/>
    <w:rsid w:val="00B479D3"/>
    <w:rsid w:val="00B64590"/>
    <w:rsid w:val="00B77C6B"/>
    <w:rsid w:val="00B946DC"/>
    <w:rsid w:val="00BA2255"/>
    <w:rsid w:val="00BC2D51"/>
    <w:rsid w:val="00BE5AF1"/>
    <w:rsid w:val="00C23880"/>
    <w:rsid w:val="00C3089C"/>
    <w:rsid w:val="00C320D7"/>
    <w:rsid w:val="00C47215"/>
    <w:rsid w:val="00C609F4"/>
    <w:rsid w:val="00C91002"/>
    <w:rsid w:val="00C92C1A"/>
    <w:rsid w:val="00C95C16"/>
    <w:rsid w:val="00CB2894"/>
    <w:rsid w:val="00CC38E2"/>
    <w:rsid w:val="00CE5C88"/>
    <w:rsid w:val="00CF2BF3"/>
    <w:rsid w:val="00CF6472"/>
    <w:rsid w:val="00D2607C"/>
    <w:rsid w:val="00D44CBF"/>
    <w:rsid w:val="00DA06EB"/>
    <w:rsid w:val="00DA6356"/>
    <w:rsid w:val="00DA662B"/>
    <w:rsid w:val="00DB25B9"/>
    <w:rsid w:val="00DD44E8"/>
    <w:rsid w:val="00DF0F5B"/>
    <w:rsid w:val="00E30C5C"/>
    <w:rsid w:val="00E4793F"/>
    <w:rsid w:val="00E57150"/>
    <w:rsid w:val="00E72EC7"/>
    <w:rsid w:val="00E80DE5"/>
    <w:rsid w:val="00E87931"/>
    <w:rsid w:val="00EE4624"/>
    <w:rsid w:val="00EE49B3"/>
    <w:rsid w:val="00EF5371"/>
    <w:rsid w:val="00EF7E1A"/>
    <w:rsid w:val="00F13FF4"/>
    <w:rsid w:val="00F15CDA"/>
    <w:rsid w:val="00F201D5"/>
    <w:rsid w:val="00F85142"/>
    <w:rsid w:val="00F85F24"/>
    <w:rsid w:val="00F97EF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14474"/>
  <w15:chartTrackingRefBased/>
  <w15:docId w15:val="{FEDB2E88-B9B3-4B46-927E-2E9720101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B6EAD"/>
    <w:rPr>
      <w:color w:val="0000FF"/>
      <w:u w:val="single"/>
    </w:rPr>
  </w:style>
  <w:style w:type="paragraph" w:styleId="FootnoteText">
    <w:name w:val="footnote text"/>
    <w:basedOn w:val="Normal"/>
    <w:link w:val="FootnoteTextChar"/>
    <w:uiPriority w:val="99"/>
    <w:semiHidden/>
    <w:unhideWhenUsed/>
    <w:rsid w:val="008B6EA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B6EAD"/>
    <w:rPr>
      <w:sz w:val="20"/>
      <w:szCs w:val="20"/>
    </w:rPr>
  </w:style>
  <w:style w:type="character" w:styleId="FootnoteReference">
    <w:name w:val="footnote reference"/>
    <w:basedOn w:val="DefaultParagraphFont"/>
    <w:uiPriority w:val="99"/>
    <w:semiHidden/>
    <w:unhideWhenUsed/>
    <w:rsid w:val="008B6EAD"/>
    <w:rPr>
      <w:vertAlign w:val="superscript"/>
    </w:rPr>
  </w:style>
  <w:style w:type="paragraph" w:styleId="ListParagraph">
    <w:name w:val="List Paragraph"/>
    <w:basedOn w:val="Normal"/>
    <w:uiPriority w:val="34"/>
    <w:qFormat/>
    <w:rsid w:val="001F0ADE"/>
    <w:pPr>
      <w:ind w:left="720"/>
      <w:contextualSpacing/>
    </w:pPr>
  </w:style>
  <w:style w:type="character" w:styleId="CommentReference">
    <w:name w:val="annotation reference"/>
    <w:basedOn w:val="DefaultParagraphFont"/>
    <w:uiPriority w:val="99"/>
    <w:semiHidden/>
    <w:unhideWhenUsed/>
    <w:rsid w:val="003D3662"/>
    <w:rPr>
      <w:sz w:val="16"/>
      <w:szCs w:val="16"/>
    </w:rPr>
  </w:style>
  <w:style w:type="paragraph" w:styleId="CommentText">
    <w:name w:val="annotation text"/>
    <w:basedOn w:val="Normal"/>
    <w:link w:val="CommentTextChar"/>
    <w:uiPriority w:val="99"/>
    <w:semiHidden/>
    <w:unhideWhenUsed/>
    <w:rsid w:val="003D3662"/>
    <w:pPr>
      <w:spacing w:line="240" w:lineRule="auto"/>
    </w:pPr>
    <w:rPr>
      <w:sz w:val="20"/>
      <w:szCs w:val="20"/>
    </w:rPr>
  </w:style>
  <w:style w:type="character" w:customStyle="1" w:styleId="CommentTextChar">
    <w:name w:val="Comment Text Char"/>
    <w:basedOn w:val="DefaultParagraphFont"/>
    <w:link w:val="CommentText"/>
    <w:uiPriority w:val="99"/>
    <w:semiHidden/>
    <w:rsid w:val="003D3662"/>
    <w:rPr>
      <w:sz w:val="20"/>
      <w:szCs w:val="20"/>
    </w:rPr>
  </w:style>
  <w:style w:type="paragraph" w:styleId="CommentSubject">
    <w:name w:val="annotation subject"/>
    <w:basedOn w:val="CommentText"/>
    <w:next w:val="CommentText"/>
    <w:link w:val="CommentSubjectChar"/>
    <w:uiPriority w:val="99"/>
    <w:semiHidden/>
    <w:unhideWhenUsed/>
    <w:rsid w:val="003D3662"/>
    <w:rPr>
      <w:b/>
      <w:bCs/>
    </w:rPr>
  </w:style>
  <w:style w:type="character" w:customStyle="1" w:styleId="CommentSubjectChar">
    <w:name w:val="Comment Subject Char"/>
    <w:basedOn w:val="CommentTextChar"/>
    <w:link w:val="CommentSubject"/>
    <w:uiPriority w:val="99"/>
    <w:semiHidden/>
    <w:rsid w:val="003D3662"/>
    <w:rPr>
      <w:b/>
      <w:bCs/>
      <w:sz w:val="20"/>
      <w:szCs w:val="20"/>
    </w:rPr>
  </w:style>
  <w:style w:type="paragraph" w:styleId="BalloonText">
    <w:name w:val="Balloon Text"/>
    <w:basedOn w:val="Normal"/>
    <w:link w:val="BalloonTextChar"/>
    <w:uiPriority w:val="99"/>
    <w:semiHidden/>
    <w:unhideWhenUsed/>
    <w:rsid w:val="003D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3662"/>
    <w:rPr>
      <w:rFonts w:ascii="Segoe UI" w:hAnsi="Segoe UI" w:cs="Segoe UI"/>
      <w:sz w:val="18"/>
      <w:szCs w:val="18"/>
    </w:rPr>
  </w:style>
  <w:style w:type="character" w:styleId="UnresolvedMention">
    <w:name w:val="Unresolved Mention"/>
    <w:basedOn w:val="DefaultParagraphFont"/>
    <w:uiPriority w:val="99"/>
    <w:semiHidden/>
    <w:unhideWhenUsed/>
    <w:rsid w:val="007F1F0B"/>
    <w:rPr>
      <w:color w:val="605E5C"/>
      <w:shd w:val="clear" w:color="auto" w:fill="E1DFDD"/>
    </w:rPr>
  </w:style>
  <w:style w:type="paragraph" w:styleId="Header">
    <w:name w:val="header"/>
    <w:basedOn w:val="Normal"/>
    <w:link w:val="HeaderChar"/>
    <w:uiPriority w:val="99"/>
    <w:unhideWhenUsed/>
    <w:rsid w:val="004D7A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7AC7"/>
  </w:style>
  <w:style w:type="paragraph" w:styleId="Footer">
    <w:name w:val="footer"/>
    <w:basedOn w:val="Normal"/>
    <w:link w:val="FooterChar"/>
    <w:uiPriority w:val="99"/>
    <w:unhideWhenUsed/>
    <w:rsid w:val="004D7A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7A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ureearth.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unicef.org/reports/toxic-truth-childrens-exposure-to-lead-pollution-2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40A6D5-F0B7-3C46-A82E-8F8C4B16B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1792</Words>
  <Characters>10220</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Schaefli</dc:creator>
  <cp:keywords/>
  <dc:description/>
  <cp:lastModifiedBy>Rachael Kupka</cp:lastModifiedBy>
  <cp:revision>4</cp:revision>
  <dcterms:created xsi:type="dcterms:W3CDTF">2020-09-11T16:11:00Z</dcterms:created>
  <dcterms:modified xsi:type="dcterms:W3CDTF">2020-09-11T16:25:00Z</dcterms:modified>
</cp:coreProperties>
</file>