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43FB4" w14:textId="5E9ABEBC" w:rsidR="003823C9" w:rsidRPr="00817CFA" w:rsidRDefault="003823C9" w:rsidP="00EC3192">
      <w:pPr>
        <w:pStyle w:val="Body"/>
        <w:spacing w:before="3200"/>
        <w:jc w:val="center"/>
        <w:rPr>
          <w:rFonts w:ascii="Times New Roman" w:hAnsi="Times New Roman" w:cs="Times New Roman"/>
          <w:b/>
          <w:sz w:val="48"/>
          <w:szCs w:val="48"/>
          <w:lang w:val="en-GB"/>
        </w:rPr>
      </w:pPr>
      <w:bookmarkStart w:id="0" w:name="_GoBack"/>
      <w:bookmarkEnd w:id="0"/>
      <w:r w:rsidRPr="00817CFA">
        <w:rPr>
          <w:rFonts w:ascii="Times New Roman" w:hAnsi="Times New Roman" w:cs="Times New Roman"/>
          <w:b/>
          <w:sz w:val="48"/>
          <w:szCs w:val="48"/>
          <w:lang w:val="en-GB"/>
        </w:rPr>
        <w:t xml:space="preserve">Global Partnership on Marine Litter </w:t>
      </w:r>
    </w:p>
    <w:p w14:paraId="6C1CBD92" w14:textId="7194254F" w:rsidR="003823C9" w:rsidRPr="00817CFA" w:rsidRDefault="003823C9" w:rsidP="003823C9">
      <w:pPr>
        <w:pStyle w:val="Body"/>
        <w:jc w:val="center"/>
        <w:rPr>
          <w:rFonts w:ascii="Times New Roman" w:hAnsi="Times New Roman" w:cs="Times New Roman"/>
          <w:sz w:val="40"/>
          <w:szCs w:val="40"/>
          <w:lang w:val="en-GB"/>
        </w:rPr>
      </w:pPr>
      <w:r w:rsidRPr="00817CFA">
        <w:rPr>
          <w:rFonts w:ascii="Times New Roman" w:hAnsi="Times New Roman" w:cs="Times New Roman"/>
          <w:sz w:val="40"/>
          <w:szCs w:val="40"/>
          <w:lang w:val="en-GB"/>
        </w:rPr>
        <w:t>Purpose, function and organi</w:t>
      </w:r>
      <w:r w:rsidR="00817CFA">
        <w:rPr>
          <w:rFonts w:ascii="Times New Roman" w:hAnsi="Times New Roman" w:cs="Times New Roman"/>
          <w:sz w:val="40"/>
          <w:szCs w:val="40"/>
          <w:lang w:val="en-GB"/>
        </w:rPr>
        <w:t>z</w:t>
      </w:r>
      <w:r w:rsidRPr="00817CFA">
        <w:rPr>
          <w:rFonts w:ascii="Times New Roman" w:hAnsi="Times New Roman" w:cs="Times New Roman"/>
          <w:sz w:val="40"/>
          <w:szCs w:val="40"/>
          <w:lang w:val="en-GB"/>
        </w:rPr>
        <w:t>ation</w:t>
      </w:r>
    </w:p>
    <w:p w14:paraId="25A17A6F" w14:textId="77777777" w:rsidR="003823C9" w:rsidRPr="00817CFA" w:rsidRDefault="003823C9" w:rsidP="003823C9">
      <w:pPr>
        <w:pStyle w:val="Body"/>
        <w:jc w:val="both"/>
        <w:rPr>
          <w:rFonts w:ascii="Times New Roman" w:hAnsi="Times New Roman" w:cs="Times New Roman"/>
          <w:sz w:val="32"/>
          <w:szCs w:val="32"/>
          <w:lang w:val="en-GB"/>
        </w:rPr>
      </w:pPr>
    </w:p>
    <w:p w14:paraId="3EE2B97C" w14:textId="77777777" w:rsidR="003823C9" w:rsidRPr="00817CFA" w:rsidRDefault="003823C9" w:rsidP="003823C9">
      <w:pPr>
        <w:pStyle w:val="Body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94D9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57150" distB="57150" distL="57150" distR="57150" simplePos="0" relativeHeight="251659264" behindDoc="0" locked="0" layoutInCell="1" allowOverlap="1" wp14:anchorId="0F28AFA8" wp14:editId="26E77203">
                <wp:simplePos x="0" y="0"/>
                <wp:positionH relativeFrom="column">
                  <wp:posOffset>121920</wp:posOffset>
                </wp:positionH>
                <wp:positionV relativeFrom="line">
                  <wp:posOffset>109220</wp:posOffset>
                </wp:positionV>
                <wp:extent cx="5532120" cy="1737360"/>
                <wp:effectExtent l="0" t="0" r="11430" b="15240"/>
                <wp:wrapThrough wrapText="bothSides" distL="57150" distR="5715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Rounded Rectangl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2120" cy="1737360"/>
                          <a:chOff x="0" y="0"/>
                          <a:chExt cx="4800600" cy="989964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4800600" cy="989965"/>
                          </a:xfrm>
                          <a:prstGeom prst="roundRect">
                            <a:avLst>
                              <a:gd name="adj" fmla="val 3087"/>
                            </a:avLst>
                          </a:prstGeom>
                          <a:solidFill>
                            <a:srgbClr val="376092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Shape 1073741826"/>
                        <wps:cNvSpPr txBox="1"/>
                        <wps:spPr>
                          <a:xfrm>
                            <a:off x="8951" y="8951"/>
                            <a:ext cx="4782698" cy="97206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EE677A5" w14:textId="77777777" w:rsidR="00F00BCD" w:rsidRPr="004E2194" w:rsidRDefault="00F00BCD" w:rsidP="003823C9">
                              <w:pPr>
                                <w:pStyle w:val="Body"/>
                                <w:spacing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4E2194">
                                <w:rPr>
                                  <w:rFonts w:ascii="Times New Roman" w:hAnsi="Times New Roman" w:cs="Times New Roman"/>
                                  <w:color w:val="FFFFFF"/>
                                  <w:sz w:val="32"/>
                                  <w:szCs w:val="32"/>
                                  <w:u w:color="FFFFFF"/>
                                </w:rPr>
                                <w:t xml:space="preserve">Creating an informed global community working together to achieve an ocean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/>
                                  <w:sz w:val="32"/>
                                  <w:szCs w:val="32"/>
                                  <w:u w:color="FFFFFF"/>
                                </w:rPr>
                                <w:t xml:space="preserve">that is </w:t>
                              </w:r>
                              <w:r w:rsidRPr="004E2194">
                                <w:rPr>
                                  <w:rFonts w:ascii="Times New Roman" w:hAnsi="Times New Roman" w:cs="Times New Roman"/>
                                  <w:color w:val="FFFFFF"/>
                                  <w:sz w:val="32"/>
                                  <w:szCs w:val="32"/>
                                  <w:u w:color="FFFFFF"/>
                                </w:rPr>
                                <w:t>not harmed by marine litter – by eliminating discharges and carrying out targeted removal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28AFA8" id="officeArt object" o:spid="_x0000_s1026" alt="Rounded Rectangle 3" style="position:absolute;left:0;text-align:left;margin-left:9.6pt;margin-top:8.6pt;width:435.6pt;height:136.8pt;z-index:251659264;mso-wrap-distance-left:4.5pt;mso-wrap-distance-top:4.5pt;mso-wrap-distance-right:4.5pt;mso-wrap-distance-bottom:4.5pt;mso-position-vertical-relative:line;mso-width-relative:margin;mso-height-relative:margin" coordsize="48006,9899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">
                <v:roundrect id="Shape 1073741825" o:spid="_x0000_s1027" style="position:absolute;width:48006;height:9899;visibility:visible;mso-wrap-style:square;v-text-anchor:top" arcsize="202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" fillcolor="#376092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1073741826" o:spid="_x0000_s1028" type="#_x0000_t202" style="position:absolute;left:89;top:89;width:47827;height:9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" filled="f" stroked="f" strokeweight="1pt">
                  <v:stroke miterlimit="4"/>
                  <v:textbox inset="1.27mm,1.27mm,1.27mm,1.27mm">
                    <w:txbxContent>
                      <w:p w14:paraId="1EE677A5" w14:textId="77777777" w:rsidR="00F00BCD" w:rsidRPr="004E2194" w:rsidRDefault="00F00BCD" w:rsidP="003823C9">
                        <w:pPr>
                          <w:pStyle w:val="Body"/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4E2194">
                          <w:rPr>
                            <w:rFonts w:ascii="Times New Roman" w:hAnsi="Times New Roman" w:cs="Times New Roman"/>
                            <w:color w:val="FFFFFF"/>
                            <w:sz w:val="32"/>
                            <w:szCs w:val="32"/>
                            <w:u w:color="FFFFFF"/>
                          </w:rPr>
                          <w:t xml:space="preserve">Creating an informed global community working together to achieve an ocean </w:t>
                        </w:r>
                        <w:r>
                          <w:rPr>
                            <w:rFonts w:ascii="Times New Roman" w:hAnsi="Times New Roman" w:cs="Times New Roman"/>
                            <w:color w:val="FFFFFF"/>
                            <w:sz w:val="32"/>
                            <w:szCs w:val="32"/>
                            <w:u w:color="FFFFFF"/>
                          </w:rPr>
                          <w:t xml:space="preserve">that is </w:t>
                        </w:r>
                        <w:r w:rsidRPr="004E2194">
                          <w:rPr>
                            <w:rFonts w:ascii="Times New Roman" w:hAnsi="Times New Roman" w:cs="Times New Roman"/>
                            <w:color w:val="FFFFFF"/>
                            <w:sz w:val="32"/>
                            <w:szCs w:val="32"/>
                            <w:u w:color="FFFFFF"/>
                          </w:rPr>
                          <w:t>not harmed by marine litter – by eliminating discharges and carrying out targeted removal</w:t>
                        </w:r>
                      </w:p>
                    </w:txbxContent>
                  </v:textbox>
                </v:shape>
                <w10:wrap type="through" anchory="line"/>
              </v:group>
            </w:pict>
          </mc:Fallback>
        </mc:AlternateContent>
      </w:r>
    </w:p>
    <w:p w14:paraId="1AF296A0" w14:textId="77777777" w:rsidR="003823C9" w:rsidRPr="00817CFA" w:rsidRDefault="003823C9" w:rsidP="003823C9">
      <w:pPr>
        <w:pStyle w:val="Body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7894406" w14:textId="77777777" w:rsidR="003823C9" w:rsidRPr="00817CFA" w:rsidRDefault="003823C9" w:rsidP="003823C9">
      <w:pPr>
        <w:pStyle w:val="Body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039A76" w14:textId="77777777" w:rsidR="003823C9" w:rsidRPr="00817CFA" w:rsidRDefault="003823C9" w:rsidP="003823C9">
      <w:pPr>
        <w:pStyle w:val="Body"/>
        <w:jc w:val="both"/>
        <w:rPr>
          <w:rFonts w:ascii="Times New Roman" w:hAnsi="Times New Roman" w:cs="Times New Roman"/>
          <w:lang w:val="en-GB"/>
        </w:rPr>
      </w:pPr>
    </w:p>
    <w:p w14:paraId="5D495325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0787B5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8EE1FB7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2439E13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141CA3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99B7BF9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EFC25F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0071DB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D1CB300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10BFC0B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3D0DAFB" w14:textId="77777777" w:rsidR="003823C9" w:rsidRPr="00817CFA" w:rsidRDefault="003823C9" w:rsidP="003823C9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6DB6BC" w14:textId="77777777" w:rsidR="003823C9" w:rsidRPr="00817CFA" w:rsidRDefault="003823C9" w:rsidP="003823C9">
      <w:pPr>
        <w:pStyle w:val="Body"/>
        <w:jc w:val="center"/>
        <w:rPr>
          <w:rFonts w:ascii="Times New Roman" w:hAnsi="Times New Roman" w:cs="Times New Roman"/>
          <w:lang w:val="en-GB"/>
        </w:rPr>
      </w:pPr>
      <w:r w:rsidRPr="00817CFA">
        <w:rPr>
          <w:rFonts w:ascii="Times New Roman" w:hAnsi="Times New Roman" w:cs="Times New Roman"/>
          <w:sz w:val="24"/>
          <w:szCs w:val="24"/>
          <w:lang w:val="en-GB"/>
        </w:rPr>
        <w:t>October 2018</w:t>
      </w:r>
    </w:p>
    <w:p w14:paraId="120830A7" w14:textId="77777777" w:rsidR="00946C4B" w:rsidRDefault="00946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color w:val="000000"/>
          <w:sz w:val="22"/>
          <w:szCs w:val="22"/>
          <w:u w:color="000000"/>
          <w:lang w:val="en-GB"/>
        </w:rPr>
      </w:pPr>
      <w:r>
        <w:rPr>
          <w:lang w:val="en-GB"/>
        </w:rPr>
        <w:br w:type="page"/>
      </w:r>
    </w:p>
    <w:p w14:paraId="15F2D719" w14:textId="589BCC09" w:rsidR="003823C9" w:rsidRDefault="003823C9" w:rsidP="00D01DB7">
      <w:pPr>
        <w:pStyle w:val="TOCHeading"/>
        <w:jc w:val="center"/>
        <w:rPr>
          <w:rFonts w:ascii="Times New Roman" w:hAnsi="Times New Roman" w:cs="Times New Roman"/>
          <w:lang w:val="en-GB"/>
        </w:rPr>
      </w:pPr>
      <w:r w:rsidRPr="00817CFA">
        <w:rPr>
          <w:rFonts w:ascii="Times New Roman" w:hAnsi="Times New Roman" w:cs="Times New Roman"/>
          <w:lang w:val="en-GB"/>
        </w:rPr>
        <w:lastRenderedPageBreak/>
        <w:t xml:space="preserve">Table of </w:t>
      </w:r>
      <w:r w:rsidR="00817CFA">
        <w:rPr>
          <w:rFonts w:ascii="Times New Roman" w:hAnsi="Times New Roman" w:cs="Times New Roman"/>
          <w:lang w:val="en-GB"/>
        </w:rPr>
        <w:t>c</w:t>
      </w:r>
      <w:r w:rsidRPr="00817CFA">
        <w:rPr>
          <w:rFonts w:ascii="Times New Roman" w:hAnsi="Times New Roman" w:cs="Times New Roman"/>
          <w:lang w:val="en-GB"/>
        </w:rPr>
        <w:t>ontents</w:t>
      </w:r>
    </w:p>
    <w:p w14:paraId="31536426" w14:textId="771F7DD1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r>
        <w:rPr>
          <w:bCs w:val="0"/>
          <w:lang w:val="en-GB"/>
        </w:rPr>
        <w:fldChar w:fldCharType="begin"/>
      </w:r>
      <w:r>
        <w:rPr>
          <w:bCs w:val="0"/>
          <w:lang w:val="en-GB"/>
        </w:rPr>
        <w:instrText xml:space="preserve"> TOC \o "1-3" \h \z \t "CH1,1,CH2,2,ZZ_Anx_header,3" </w:instrText>
      </w:r>
      <w:r>
        <w:rPr>
          <w:bCs w:val="0"/>
          <w:lang w:val="en-GB"/>
        </w:rPr>
        <w:fldChar w:fldCharType="separate"/>
      </w:r>
      <w:hyperlink w:anchor="_Toc2329113" w:history="1">
        <w:r w:rsidRPr="006E49AD">
          <w:rPr>
            <w:rStyle w:val="Hyperlink"/>
            <w:noProof/>
          </w:rPr>
          <w:t>I.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Background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735CF75" w14:textId="15855354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14" w:history="1">
        <w:r w:rsidRPr="006E49AD">
          <w:rPr>
            <w:rStyle w:val="Hyperlink"/>
            <w:noProof/>
          </w:rPr>
          <w:t>II.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Mission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64AA8D" w14:textId="768F2209" w:rsidR="0087745B" w:rsidRDefault="0087745B" w:rsidP="00EC3192">
      <w:pPr>
        <w:pStyle w:val="TOC2"/>
        <w:spacing w:before="120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15" w:history="1">
        <w:r w:rsidRPr="006E49AD">
          <w:rPr>
            <w:rStyle w:val="Hyperlink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Mission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EF9E0B" w14:textId="2FBC6981" w:rsidR="0087745B" w:rsidRDefault="0087745B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16" w:history="1">
        <w:r w:rsidRPr="006E49AD">
          <w:rPr>
            <w:rStyle w:val="Hyperlink"/>
            <w:noProof/>
          </w:rPr>
          <w:t>B.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Specific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8ED607" w14:textId="245A1D85" w:rsidR="0087745B" w:rsidRDefault="0087745B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17" w:history="1">
        <w:r w:rsidRPr="006E49AD">
          <w:rPr>
            <w:rStyle w:val="Hyperlink"/>
            <w:noProof/>
          </w:rPr>
          <w:t>C.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Members of the partnership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B58FB4" w14:textId="038E39FE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18" w:history="1">
        <w:r w:rsidRPr="006E49AD">
          <w:rPr>
            <w:rStyle w:val="Hyperlink"/>
            <w:noProof/>
          </w:rPr>
          <w:t>III.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Steering 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B56B8F8" w14:textId="5449D215" w:rsidR="0087745B" w:rsidRDefault="0087745B" w:rsidP="00EC3192">
      <w:pPr>
        <w:pStyle w:val="TOC2"/>
        <w:spacing w:before="120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19" w:history="1">
        <w:r w:rsidRPr="006E49AD">
          <w:rPr>
            <w:rStyle w:val="Hyperlink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Terms of reference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02CDFF" w14:textId="2A80B803" w:rsidR="0087745B" w:rsidRDefault="0087745B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20" w:history="1">
        <w:r w:rsidRPr="006E49AD">
          <w:rPr>
            <w:rStyle w:val="Hyperlink"/>
            <w:noProof/>
          </w:rPr>
          <w:t>B.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Functions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A5898D" w14:textId="1732B044" w:rsidR="0087745B" w:rsidRDefault="0087745B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  <w:lang w:val="en-GB" w:eastAsia="en-GB"/>
        </w:rPr>
      </w:pPr>
      <w:hyperlink w:anchor="_Toc2329121" w:history="1">
        <w:r w:rsidRPr="006E49AD">
          <w:rPr>
            <w:rStyle w:val="Hyperlink"/>
            <w:noProof/>
          </w:rPr>
          <w:t>C.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Membership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89ABEDC" w14:textId="4B85940C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22" w:history="1">
        <w:r w:rsidRPr="006E49AD">
          <w:rPr>
            <w:rStyle w:val="Hyperlink"/>
            <w:noProof/>
          </w:rPr>
          <w:t>IV.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Involvement of regional bodies: regional nodes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98F98D" w14:textId="709AAA6E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23" w:history="1">
        <w:r w:rsidRPr="006E49AD">
          <w:rPr>
            <w:rStyle w:val="Hyperlink"/>
            <w:noProof/>
          </w:rPr>
          <w:t>V.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Secretariat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AA8B55" w14:textId="44E8FA02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24" w:history="1">
        <w:r w:rsidRPr="006E49AD">
          <w:rPr>
            <w:rStyle w:val="Hyperlink"/>
            <w:noProof/>
          </w:rPr>
          <w:t>VI.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Global Partnership on Marine Litter online platform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B03868" w14:textId="019EC049" w:rsidR="0087745B" w:rsidRDefault="0087745B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szCs w:val="22"/>
          <w:lang w:val="en-GB" w:eastAsia="en-GB"/>
        </w:rPr>
      </w:pPr>
      <w:hyperlink w:anchor="_Toc2329125" w:history="1">
        <w:r w:rsidRPr="006E49AD">
          <w:rPr>
            <w:rStyle w:val="Hyperlink"/>
            <w:noProof/>
          </w:rPr>
          <w:t>VII.</w:t>
        </w:r>
        <w:r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  <w:lang w:val="en-GB" w:eastAsia="en-GB"/>
          </w:rPr>
          <w:tab/>
        </w:r>
        <w:r w:rsidRPr="006E49AD">
          <w:rPr>
            <w:rStyle w:val="Hyperlink"/>
            <w:noProof/>
          </w:rPr>
          <w:t>Funding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_Toc2329125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12B6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4889E0" w14:textId="2E6C6ACF" w:rsidR="00B30801" w:rsidRPr="00817CFA" w:rsidRDefault="0087745B" w:rsidP="00EC3192">
      <w:pPr>
        <w:pStyle w:val="Body"/>
        <w:rPr>
          <w:lang w:val="en-GB"/>
        </w:rPr>
        <w:sectPr w:rsidR="00B30801" w:rsidRPr="00817CFA" w:rsidSect="003823C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2240" w:h="15840"/>
          <w:pgMar w:top="1440" w:right="1440" w:bottom="1440" w:left="1440" w:header="720" w:footer="720" w:gutter="0"/>
          <w:cols w:space="720"/>
          <w:titlePg/>
          <w:docGrid w:linePitch="326"/>
        </w:sectPr>
      </w:pP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bdr w:val="none" w:sz="0" w:space="0" w:color="auto"/>
          <w:lang w:val="en-GB"/>
        </w:rPr>
        <w:fldChar w:fldCharType="end"/>
      </w:r>
      <w:r w:rsidR="00B30801" w:rsidRPr="00817CFA">
        <w:rPr>
          <w:lang w:val="en-GB"/>
        </w:rPr>
        <w:br w:type="page"/>
      </w:r>
    </w:p>
    <w:p w14:paraId="25DE1DA2" w14:textId="77777777" w:rsidR="003823C9" w:rsidRPr="002D14EE" w:rsidRDefault="00B30801" w:rsidP="00817CFA">
      <w:pPr>
        <w:pStyle w:val="CH1"/>
      </w:pPr>
      <w:r w:rsidRPr="00694D98">
        <w:lastRenderedPageBreak/>
        <w:tab/>
      </w:r>
      <w:bookmarkStart w:id="1" w:name="_Toc526769310"/>
      <w:bookmarkStart w:id="2" w:name="_Toc2329113"/>
      <w:r w:rsidR="006F0951">
        <w:t>I</w:t>
      </w:r>
      <w:r w:rsidR="003823C9" w:rsidRPr="008577A7">
        <w:t>.</w:t>
      </w:r>
      <w:r w:rsidRPr="002D14EE">
        <w:tab/>
      </w:r>
      <w:r w:rsidR="003823C9" w:rsidRPr="002D14EE">
        <w:t>Background</w:t>
      </w:r>
      <w:bookmarkEnd w:id="1"/>
      <w:bookmarkEnd w:id="2"/>
    </w:p>
    <w:p w14:paraId="55239FB9" w14:textId="7C416C0E" w:rsidR="003823C9" w:rsidRPr="00817CFA" w:rsidRDefault="003823C9" w:rsidP="00817CFA">
      <w:pPr>
        <w:pStyle w:val="Normalnumber"/>
      </w:pPr>
      <w:r w:rsidRPr="002D14EE">
        <w:t xml:space="preserve">The 2030 Agenda for Sustainable Development and the Sustainable Development Goals (SDGs) provide an overarching framework for pursuing a more </w:t>
      </w:r>
      <w:r w:rsidRPr="006F0951">
        <w:t xml:space="preserve">sustainable society. Achieving the SDGs will require different sectors and actors </w:t>
      </w:r>
      <w:r w:rsidR="00C472BA">
        <w:t xml:space="preserve">to </w:t>
      </w:r>
      <w:r w:rsidRPr="006F0951">
        <w:t xml:space="preserve">work </w:t>
      </w:r>
      <w:r w:rsidRPr="00817CFA">
        <w:t>together in an integrated manner by pooling financial resources, knowledge and expertise. SDG 17</w:t>
      </w:r>
      <w:r w:rsidR="00817CFA">
        <w:t xml:space="preserve"> (Strengthen the means of implementation and revitalize the Global Partnership for Sustainable Development)</w:t>
      </w:r>
      <w:r w:rsidRPr="00817CFA">
        <w:t xml:space="preserve"> underlines that innovative multi</w:t>
      </w:r>
      <w:r w:rsidR="00EC3192">
        <w:noBreakHyphen/>
      </w:r>
      <w:r w:rsidRPr="00817CFA">
        <w:t xml:space="preserve">stakeholder partnerships will play a crucial role </w:t>
      </w:r>
      <w:r w:rsidR="00817CFA">
        <w:t xml:space="preserve">in </w:t>
      </w:r>
      <w:r w:rsidRPr="00817CFA">
        <w:t xml:space="preserve">supporting </w:t>
      </w:r>
      <w:r w:rsidR="00665C74">
        <w:t>efforts to</w:t>
      </w:r>
      <w:r w:rsidRPr="00817CFA">
        <w:t xml:space="preserve"> achieve the three dimensions of sustainable development </w:t>
      </w:r>
      <w:r w:rsidR="00C472BA">
        <w:t xml:space="preserve">– </w:t>
      </w:r>
      <w:r w:rsidRPr="00817CFA">
        <w:t xml:space="preserve">economic, social and </w:t>
      </w:r>
      <w:r w:rsidRPr="00665C74">
        <w:t>environmental</w:t>
      </w:r>
      <w:r w:rsidR="00C472BA">
        <w:t xml:space="preserve"> –</w:t>
      </w:r>
      <w:r w:rsidRPr="00665C74">
        <w:t xml:space="preserve"> by the year 2030.</w:t>
      </w:r>
    </w:p>
    <w:p w14:paraId="52B36E2C" w14:textId="2BFC0910" w:rsidR="003823C9" w:rsidRPr="00817CFA" w:rsidRDefault="003823C9" w:rsidP="00817CFA">
      <w:pPr>
        <w:pStyle w:val="Normalnumber"/>
      </w:pPr>
      <w:r w:rsidRPr="00817CFA">
        <w:t>The Global Partnership o</w:t>
      </w:r>
      <w:r w:rsidR="00CC244F">
        <w:t>n</w:t>
      </w:r>
      <w:r w:rsidRPr="00817CFA">
        <w:t xml:space="preserve"> Marine Litter (GPML) is a multi-stakeholder partnership </w:t>
      </w:r>
      <w:r w:rsidR="00C472BA">
        <w:t>which</w:t>
      </w:r>
      <w:r w:rsidR="00C472BA" w:rsidRPr="00817CFA">
        <w:t xml:space="preserve"> </w:t>
      </w:r>
      <w:r w:rsidRPr="00817CFA">
        <w:t xml:space="preserve">provides a unique mechanism to bring together all </w:t>
      </w:r>
      <w:r w:rsidR="00CC244F">
        <w:t xml:space="preserve">the </w:t>
      </w:r>
      <w:r w:rsidRPr="00817CFA">
        <w:t xml:space="preserve">actors working on marine litter to share knowledge and experience and to advance solutions to this pressing global issue. Its </w:t>
      </w:r>
      <w:r w:rsidR="00CC244F">
        <w:t xml:space="preserve">objective, as outlined in its </w:t>
      </w:r>
      <w:r w:rsidRPr="00817CFA">
        <w:t>mission statement</w:t>
      </w:r>
      <w:r w:rsidR="00CC244F">
        <w:t>, is</w:t>
      </w:r>
      <w:r w:rsidRPr="00817CFA">
        <w:t xml:space="preserve"> to protect the global marine environment, human well</w:t>
      </w:r>
      <w:r w:rsidR="00CC244F">
        <w:t>-</w:t>
      </w:r>
      <w:r w:rsidRPr="00817CFA">
        <w:t xml:space="preserve">being and animal welfare by addressing the global problem of marine litter. The </w:t>
      </w:r>
      <w:r w:rsidR="00C472BA">
        <w:t>p</w:t>
      </w:r>
      <w:r w:rsidRPr="00817CFA">
        <w:t xml:space="preserve">artnership was launched at the United Nations Conference on Sustainable Development </w:t>
      </w:r>
      <w:r w:rsidR="00CC244F">
        <w:t>(</w:t>
      </w:r>
      <w:r w:rsidRPr="00817CFA">
        <w:t>Rio+20</w:t>
      </w:r>
      <w:r w:rsidR="00CC244F">
        <w:t>)</w:t>
      </w:r>
      <w:r w:rsidRPr="00817CFA">
        <w:t xml:space="preserve"> in June 2012 in response to a request </w:t>
      </w:r>
      <w:r w:rsidR="00CC244F">
        <w:t xml:space="preserve">set out </w:t>
      </w:r>
      <w:r w:rsidRPr="00817CFA">
        <w:t>in the Manila Declaration</w:t>
      </w:r>
      <w:r w:rsidR="00CC244F">
        <w:t xml:space="preserve"> on Furthering the Implementation of the Global Programme of Action for the Protection of the Marine Environment from Land-based Activities</w:t>
      </w:r>
      <w:r w:rsidRPr="00817CFA">
        <w:t xml:space="preserve">, which </w:t>
      </w:r>
      <w:r w:rsidR="00CC244F">
        <w:t>was</w:t>
      </w:r>
      <w:r w:rsidRPr="00817CFA">
        <w:t xml:space="preserve"> an outcome of the Third Intergovernmental Review </w:t>
      </w:r>
      <w:r w:rsidR="00CC244F">
        <w:t>M</w:t>
      </w:r>
      <w:r w:rsidRPr="00817CFA">
        <w:t>eeting of the Global Programme of Action for the Protection of the Marine Environment from Land-based Activities (GPA)</w:t>
      </w:r>
      <w:r w:rsidR="00C472BA">
        <w:t>,</w:t>
      </w:r>
      <w:r w:rsidRPr="00817CFA">
        <w:t xml:space="preserve"> held in January 2012. </w:t>
      </w:r>
      <w:r w:rsidR="00C472BA">
        <w:t>The partnership</w:t>
      </w:r>
      <w:r w:rsidRPr="00817CFA">
        <w:t xml:space="preserve"> is led by a Steering Committee and</w:t>
      </w:r>
      <w:r w:rsidR="00CC244F">
        <w:t xml:space="preserve"> the United Nations</w:t>
      </w:r>
      <w:r w:rsidRPr="00817CFA">
        <w:t xml:space="preserve"> Environment </w:t>
      </w:r>
      <w:r w:rsidR="00CC244F">
        <w:t>Programme</w:t>
      </w:r>
      <w:r w:rsidR="00C472BA">
        <w:t xml:space="preserve"> (UNEP)</w:t>
      </w:r>
      <w:r w:rsidR="00CC244F">
        <w:t xml:space="preserve"> </w:t>
      </w:r>
      <w:r w:rsidRPr="00817CFA">
        <w:t xml:space="preserve">provides </w:t>
      </w:r>
      <w:r w:rsidR="00CC244F">
        <w:t>s</w:t>
      </w:r>
      <w:r w:rsidRPr="00817CFA">
        <w:t xml:space="preserve">ecretariat services. </w:t>
      </w:r>
    </w:p>
    <w:p w14:paraId="48967263" w14:textId="7EF462DB" w:rsidR="003823C9" w:rsidRPr="00817CFA" w:rsidRDefault="00B30801" w:rsidP="00817CFA">
      <w:pPr>
        <w:pStyle w:val="CH1"/>
        <w:rPr>
          <w:b w:val="0"/>
        </w:rPr>
      </w:pPr>
      <w:r w:rsidRPr="00817CFA">
        <w:rPr>
          <w:sz w:val="20"/>
          <w:szCs w:val="20"/>
        </w:rPr>
        <w:tab/>
      </w:r>
      <w:bookmarkStart w:id="3" w:name="_Toc526769311"/>
      <w:bookmarkStart w:id="4" w:name="_Toc2329114"/>
      <w:r w:rsidR="006F0951">
        <w:t>II</w:t>
      </w:r>
      <w:r w:rsidR="003823C9" w:rsidRPr="00817CFA">
        <w:t>.</w:t>
      </w:r>
      <w:r w:rsidRPr="00817CFA">
        <w:tab/>
      </w:r>
      <w:r w:rsidR="003823C9" w:rsidRPr="00817CFA">
        <w:t>Mission and objectives</w:t>
      </w:r>
      <w:bookmarkEnd w:id="3"/>
      <w:bookmarkEnd w:id="4"/>
    </w:p>
    <w:p w14:paraId="4EAF2917" w14:textId="77777777" w:rsidR="003823C9" w:rsidRPr="00A22BEA" w:rsidRDefault="00B30801" w:rsidP="00817CFA">
      <w:pPr>
        <w:pStyle w:val="CH2"/>
      </w:pPr>
      <w:bookmarkStart w:id="5" w:name="_Toc526769312"/>
      <w:r w:rsidRPr="00A22BEA">
        <w:tab/>
      </w:r>
      <w:bookmarkStart w:id="6" w:name="_Toc2329115"/>
      <w:r w:rsidR="006F0951">
        <w:t>A.</w:t>
      </w:r>
      <w:r w:rsidRPr="00A22BEA">
        <w:tab/>
      </w:r>
      <w:r w:rsidR="003823C9" w:rsidRPr="00A22BEA">
        <w:t>Mission statement</w:t>
      </w:r>
      <w:bookmarkEnd w:id="5"/>
      <w:bookmarkEnd w:id="6"/>
    </w:p>
    <w:p w14:paraId="30C82B20" w14:textId="532535A9" w:rsidR="003823C9" w:rsidRPr="00C472BA" w:rsidRDefault="003823C9" w:rsidP="00817CFA">
      <w:pPr>
        <w:pStyle w:val="Normalnumber"/>
      </w:pPr>
      <w:r w:rsidRPr="008B0624">
        <w:t xml:space="preserve">The Global Partnership on Marine Litter (GPML) seeks to protect the global marine </w:t>
      </w:r>
      <w:r w:rsidRPr="00C472BA">
        <w:t>environment, human well</w:t>
      </w:r>
      <w:r w:rsidR="00CC244F" w:rsidRPr="00C472BA">
        <w:t>-</w:t>
      </w:r>
      <w:r w:rsidRPr="00C472BA">
        <w:t xml:space="preserve">being and animal welfare by addressing the global problem of marine litter </w:t>
      </w:r>
      <w:r w:rsidR="00CC244F" w:rsidRPr="00C472BA">
        <w:t>by</w:t>
      </w:r>
      <w:r w:rsidRPr="00C472BA">
        <w:t>:</w:t>
      </w:r>
    </w:p>
    <w:p w14:paraId="0A2B4751" w14:textId="6E5E60F1" w:rsidR="003823C9" w:rsidRPr="00817CFA" w:rsidRDefault="003823C9" w:rsidP="00817CFA">
      <w:pPr>
        <w:pStyle w:val="Normalnumber"/>
        <w:numPr>
          <w:ilvl w:val="0"/>
          <w:numId w:val="95"/>
        </w:numPr>
        <w:tabs>
          <w:tab w:val="clear" w:pos="568"/>
        </w:tabs>
        <w:ind w:left="1247" w:firstLine="624"/>
      </w:pPr>
      <w:r w:rsidRPr="00817CFA">
        <w:t>Providing a mechanism for cooperation and coordination</w:t>
      </w:r>
      <w:r w:rsidR="00C472BA">
        <w:t>;</w:t>
      </w:r>
      <w:r w:rsidRPr="00817CFA">
        <w:t xml:space="preserve"> sharing ideas, knowledge and experiences</w:t>
      </w:r>
      <w:r w:rsidR="00C472BA">
        <w:t>;</w:t>
      </w:r>
      <w:r w:rsidRPr="00817CFA">
        <w:t xml:space="preserve"> identifying gaps and emerging issues;</w:t>
      </w:r>
    </w:p>
    <w:p w14:paraId="395B95FD" w14:textId="35B9E028" w:rsidR="003823C9" w:rsidRPr="00A22BEA" w:rsidRDefault="003823C9" w:rsidP="00817CFA">
      <w:pPr>
        <w:pStyle w:val="Normalnumber"/>
        <w:numPr>
          <w:ilvl w:val="0"/>
          <w:numId w:val="95"/>
        </w:numPr>
        <w:tabs>
          <w:tab w:val="clear" w:pos="568"/>
        </w:tabs>
        <w:ind w:left="1247" w:firstLine="624"/>
      </w:pPr>
      <w:r w:rsidRPr="00A22BEA">
        <w:t xml:space="preserve">Harnessing the expertise, resources and enthusiasm of </w:t>
      </w:r>
      <w:r w:rsidR="00C472BA">
        <w:t>all stakeholders</w:t>
      </w:r>
      <w:r w:rsidRPr="00A22BEA">
        <w:t>;</w:t>
      </w:r>
    </w:p>
    <w:p w14:paraId="0995E128" w14:textId="754A60A2" w:rsidR="003823C9" w:rsidRPr="00EC1E68" w:rsidRDefault="003823C9" w:rsidP="00817CFA">
      <w:pPr>
        <w:pStyle w:val="Normalnumber"/>
        <w:numPr>
          <w:ilvl w:val="0"/>
          <w:numId w:val="95"/>
        </w:numPr>
        <w:tabs>
          <w:tab w:val="clear" w:pos="568"/>
        </w:tabs>
        <w:ind w:left="1247" w:firstLine="624"/>
      </w:pPr>
      <w:r w:rsidRPr="008577A7">
        <w:t xml:space="preserve">Making a significant contribution to the </w:t>
      </w:r>
      <w:r w:rsidR="00C472BA">
        <w:t xml:space="preserve">achievement of the </w:t>
      </w:r>
      <w:r w:rsidRPr="008577A7">
        <w:t>2030 Agenda</w:t>
      </w:r>
      <w:r w:rsidR="00EC1E68">
        <w:t xml:space="preserve">, </w:t>
      </w:r>
      <w:r w:rsidRPr="008577A7">
        <w:t xml:space="preserve">in particular SDG 14.1 </w:t>
      </w:r>
      <w:r w:rsidR="00C472BA">
        <w:t>(B</w:t>
      </w:r>
      <w:r w:rsidRPr="00EC3192">
        <w:t>y 2025, prevent and significantly reduce marine pollution of all kinds, particularly from land-based activities, including marine debris and nutrient pollution</w:t>
      </w:r>
      <w:r w:rsidR="00C472BA">
        <w:t>)</w:t>
      </w:r>
      <w:r w:rsidR="00EC1E68">
        <w:t>.</w:t>
      </w:r>
    </w:p>
    <w:p w14:paraId="55EB71A1" w14:textId="416A2315" w:rsidR="003823C9" w:rsidRPr="002D14EE" w:rsidRDefault="00344419" w:rsidP="00817CFA">
      <w:pPr>
        <w:pStyle w:val="CH2"/>
      </w:pPr>
      <w:r w:rsidRPr="008577A7">
        <w:tab/>
      </w:r>
      <w:bookmarkStart w:id="7" w:name="_Toc526769313"/>
      <w:bookmarkStart w:id="8" w:name="_Toc2329116"/>
      <w:r w:rsidR="006F0951">
        <w:t>B.</w:t>
      </w:r>
      <w:r w:rsidRPr="002D14EE">
        <w:tab/>
      </w:r>
      <w:r w:rsidR="003823C9" w:rsidRPr="002D14EE">
        <w:t xml:space="preserve">Specific </w:t>
      </w:r>
      <w:r w:rsidR="00EC1E68">
        <w:t>o</w:t>
      </w:r>
      <w:r w:rsidR="003823C9" w:rsidRPr="002D14EE">
        <w:t>bjectives</w:t>
      </w:r>
      <w:bookmarkEnd w:id="7"/>
      <w:bookmarkEnd w:id="8"/>
    </w:p>
    <w:p w14:paraId="44730CDF" w14:textId="77777777" w:rsidR="003A1804" w:rsidRPr="00EC3192" w:rsidRDefault="003A1804" w:rsidP="00817CFA">
      <w:pPr>
        <w:pStyle w:val="Normalnumber"/>
      </w:pPr>
      <w:r w:rsidRPr="00EC3192">
        <w:t xml:space="preserve">The specific objectives of </w:t>
      </w:r>
      <w:r w:rsidR="00B67C20" w:rsidRPr="00EC3192">
        <w:t>GPML</w:t>
      </w:r>
      <w:r w:rsidRPr="00EC3192">
        <w:t xml:space="preserve"> are:</w:t>
      </w:r>
    </w:p>
    <w:p w14:paraId="0CC1A99F" w14:textId="32CAB737" w:rsidR="003823C9" w:rsidRPr="008B0624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3A1804" w:rsidRPr="00EC3192">
        <w:t>(a)</w:t>
      </w:r>
      <w:r w:rsidR="003A1804" w:rsidRPr="00EC3192">
        <w:tab/>
        <w:t>To s</w:t>
      </w:r>
      <w:r w:rsidR="003823C9" w:rsidRPr="008B0624">
        <w:t xml:space="preserve">erve as the </w:t>
      </w:r>
      <w:r w:rsidR="00C67962" w:rsidRPr="00EC3192">
        <w:t xml:space="preserve">global </w:t>
      </w:r>
      <w:r w:rsidR="003823C9" w:rsidRPr="008B0624">
        <w:t>platform</w:t>
      </w:r>
      <w:r w:rsidR="003A1804" w:rsidRPr="00EC3192">
        <w:t xml:space="preserve"> or </w:t>
      </w:r>
      <w:r w:rsidR="003823C9" w:rsidRPr="008B0624">
        <w:t xml:space="preserve">mechanism for all stakeholders </w:t>
      </w:r>
      <w:r w:rsidR="003823C9" w:rsidRPr="003F5E5C">
        <w:t>on the issue of marine lit</w:t>
      </w:r>
      <w:r w:rsidR="003823C9" w:rsidRPr="009C0738">
        <w:t xml:space="preserve">ter </w:t>
      </w:r>
      <w:r w:rsidR="00C67962" w:rsidRPr="00EC3192">
        <w:t xml:space="preserve">and </w:t>
      </w:r>
      <w:r w:rsidR="003823C9" w:rsidRPr="008B0624">
        <w:t>to stimulate</w:t>
      </w:r>
      <w:r>
        <w:t>,</w:t>
      </w:r>
      <w:r w:rsidR="003823C9" w:rsidRPr="008B0624">
        <w:t xml:space="preserve"> </w:t>
      </w:r>
      <w:r>
        <w:t xml:space="preserve">and maintain the momentum of, </w:t>
      </w:r>
      <w:r w:rsidR="003823C9" w:rsidRPr="008B0624">
        <w:t xml:space="preserve">action </w:t>
      </w:r>
      <w:r w:rsidR="00C67962" w:rsidRPr="00EC3192">
        <w:t>on that issue</w:t>
      </w:r>
      <w:r w:rsidR="003823C9" w:rsidRPr="008B0624">
        <w:t xml:space="preserve">; </w:t>
      </w:r>
    </w:p>
    <w:p w14:paraId="7C94EDBC" w14:textId="26115923" w:rsidR="003823C9" w:rsidRPr="00817CFA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3A1804" w:rsidRPr="00EC3192">
        <w:t>(b)</w:t>
      </w:r>
      <w:r w:rsidR="003A1804" w:rsidRPr="00EC3192">
        <w:tab/>
        <w:t>To f</w:t>
      </w:r>
      <w:r w:rsidR="003823C9" w:rsidRPr="008B0624">
        <w:t xml:space="preserve">acilitate cooperation between </w:t>
      </w:r>
      <w:r w:rsidR="00C67962" w:rsidRPr="00EC3192">
        <w:t>G</w:t>
      </w:r>
      <w:r w:rsidR="003823C9" w:rsidRPr="008B0624">
        <w:t xml:space="preserve">overnments, intergovernmental organizations, regional bodies, </w:t>
      </w:r>
      <w:r w:rsidR="00C67962" w:rsidRPr="00EC3192">
        <w:t xml:space="preserve">the </w:t>
      </w:r>
      <w:r w:rsidR="003823C9" w:rsidRPr="008B0624">
        <w:t>private sector, civil society and academia</w:t>
      </w:r>
      <w:r w:rsidR="00C67962" w:rsidRPr="00EC3192">
        <w:t>, inter alia,</w:t>
      </w:r>
      <w:r w:rsidR="003823C9" w:rsidRPr="008B0624">
        <w:t xml:space="preserve"> including on:</w:t>
      </w:r>
    </w:p>
    <w:p w14:paraId="78712F3E" w14:textId="3EE7FE24" w:rsidR="003823C9" w:rsidRPr="00817CFA" w:rsidRDefault="003A1804" w:rsidP="00EC3192">
      <w:pPr>
        <w:pStyle w:val="Normalnumber"/>
        <w:numPr>
          <w:ilvl w:val="2"/>
          <w:numId w:val="107"/>
        </w:numPr>
      </w:pPr>
      <w:r>
        <w:t>I</w:t>
      </w:r>
      <w:r w:rsidR="003823C9" w:rsidRPr="00817CFA">
        <w:t>nformation</w:t>
      </w:r>
      <w:r w:rsidR="00C67962">
        <w:t>-</w:t>
      </w:r>
      <w:r w:rsidR="003823C9" w:rsidRPr="00817CFA">
        <w:t>sharing and improved knowledge management</w:t>
      </w:r>
      <w:r w:rsidR="00C67962">
        <w:t xml:space="preserve">; </w:t>
      </w:r>
    </w:p>
    <w:p w14:paraId="292E57BC" w14:textId="650D90D4" w:rsidR="003823C9" w:rsidRPr="0010027C" w:rsidRDefault="00C67962" w:rsidP="00EC3192">
      <w:pPr>
        <w:pStyle w:val="Normalnumber"/>
        <w:numPr>
          <w:ilvl w:val="2"/>
          <w:numId w:val="107"/>
        </w:numPr>
      </w:pPr>
      <w:r w:rsidRPr="0010027C">
        <w:t>A</w:t>
      </w:r>
      <w:r w:rsidR="003823C9" w:rsidRPr="0010027C">
        <w:t>wareness-raising</w:t>
      </w:r>
      <w:r w:rsidRPr="0010027C">
        <w:t>;</w:t>
      </w:r>
      <w:r w:rsidR="003823C9" w:rsidRPr="0010027C">
        <w:t xml:space="preserve"> </w:t>
      </w:r>
    </w:p>
    <w:p w14:paraId="71E884A9" w14:textId="547A087B" w:rsidR="003823C9" w:rsidRPr="0087745B" w:rsidRDefault="00C67962" w:rsidP="00EC3192">
      <w:pPr>
        <w:pStyle w:val="Normalnumber"/>
        <w:numPr>
          <w:ilvl w:val="2"/>
          <w:numId w:val="107"/>
        </w:numPr>
      </w:pPr>
      <w:r w:rsidRPr="0087745B">
        <w:t>D</w:t>
      </w:r>
      <w:r w:rsidR="003823C9" w:rsidRPr="0087745B">
        <w:t>evelopment and/or dissemination of new environmentally sound technologies</w:t>
      </w:r>
      <w:r w:rsidRPr="0087745B">
        <w:t>;</w:t>
      </w:r>
    </w:p>
    <w:p w14:paraId="00363E89" w14:textId="7D5F3C6D" w:rsidR="003823C9" w:rsidRPr="0010027C" w:rsidRDefault="00C67962" w:rsidP="00EC3192">
      <w:pPr>
        <w:pStyle w:val="Normalnumber"/>
        <w:numPr>
          <w:ilvl w:val="2"/>
          <w:numId w:val="107"/>
        </w:numPr>
      </w:pPr>
      <w:r w:rsidRPr="0010027C">
        <w:t>C</w:t>
      </w:r>
      <w:r w:rsidR="003823C9" w:rsidRPr="0010027C">
        <w:t>apacity</w:t>
      </w:r>
      <w:r w:rsidRPr="0010027C">
        <w:t>-</w:t>
      </w:r>
      <w:r w:rsidR="003823C9" w:rsidRPr="0010027C">
        <w:t>building</w:t>
      </w:r>
      <w:r w:rsidRPr="0010027C">
        <w:t>;</w:t>
      </w:r>
      <w:r w:rsidR="003823C9" w:rsidRPr="0010027C">
        <w:t xml:space="preserve"> </w:t>
      </w:r>
    </w:p>
    <w:p w14:paraId="3C09BA0D" w14:textId="52BA24D6" w:rsidR="003823C9" w:rsidRPr="0010027C" w:rsidRDefault="00C67962" w:rsidP="00EC3192">
      <w:pPr>
        <w:pStyle w:val="Normalnumber"/>
        <w:numPr>
          <w:ilvl w:val="2"/>
          <w:numId w:val="107"/>
        </w:numPr>
      </w:pPr>
      <w:r w:rsidRPr="0010027C">
        <w:t>P</w:t>
      </w:r>
      <w:r w:rsidR="003823C9" w:rsidRPr="0010027C">
        <w:t>reventive action</w:t>
      </w:r>
      <w:r w:rsidRPr="0010027C">
        <w:t>;</w:t>
      </w:r>
    </w:p>
    <w:p w14:paraId="5C336BF9" w14:textId="63D9D43C" w:rsidR="003823C9" w:rsidRPr="0010027C" w:rsidRDefault="00C67962" w:rsidP="00EC3192">
      <w:pPr>
        <w:pStyle w:val="Normalnumber"/>
        <w:numPr>
          <w:ilvl w:val="2"/>
          <w:numId w:val="107"/>
        </w:numPr>
      </w:pPr>
      <w:r w:rsidRPr="0010027C">
        <w:t>R</w:t>
      </w:r>
      <w:r w:rsidR="003823C9" w:rsidRPr="0010027C">
        <w:t>isk-based recovery action</w:t>
      </w:r>
      <w:r w:rsidRPr="0010027C">
        <w:t>;</w:t>
      </w:r>
      <w:r w:rsidR="003823C9" w:rsidRPr="0010027C">
        <w:t xml:space="preserve"> </w:t>
      </w:r>
    </w:p>
    <w:p w14:paraId="3BC22339" w14:textId="36AFFE7A" w:rsidR="003823C9" w:rsidRPr="0010027C" w:rsidRDefault="00C67962" w:rsidP="00EC3192">
      <w:pPr>
        <w:pStyle w:val="Normalnumber"/>
        <w:numPr>
          <w:ilvl w:val="2"/>
          <w:numId w:val="107"/>
        </w:numPr>
      </w:pPr>
      <w:r w:rsidRPr="0010027C">
        <w:t>E</w:t>
      </w:r>
      <w:r w:rsidR="003823C9" w:rsidRPr="0010027C">
        <w:t>merging issues</w:t>
      </w:r>
      <w:r w:rsidRPr="0010027C">
        <w:t>;</w:t>
      </w:r>
    </w:p>
    <w:p w14:paraId="21CE0D89" w14:textId="18C271C1" w:rsidR="003823C9" w:rsidRPr="00817CFA" w:rsidRDefault="00C67962" w:rsidP="00EC3192">
      <w:pPr>
        <w:pStyle w:val="Normalnumber"/>
        <w:numPr>
          <w:ilvl w:val="2"/>
          <w:numId w:val="107"/>
        </w:numPr>
      </w:pPr>
      <w:r w:rsidRPr="0010027C">
        <w:t>E</w:t>
      </w:r>
      <w:r w:rsidR="003823C9" w:rsidRPr="0010027C">
        <w:t>ffective communication</w:t>
      </w:r>
      <w:r w:rsidRPr="0010027C">
        <w:t>.</w:t>
      </w:r>
    </w:p>
    <w:p w14:paraId="78EA13B6" w14:textId="50B0521D" w:rsidR="003823C9" w:rsidRPr="00817CFA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C67962">
        <w:t>(c)</w:t>
      </w:r>
      <w:r w:rsidR="00C67962">
        <w:tab/>
      </w:r>
      <w:r w:rsidR="007C7A2C">
        <w:t>To s</w:t>
      </w:r>
      <w:r w:rsidR="003823C9" w:rsidRPr="00817CFA">
        <w:t>hare relevant information on projects and initiatives</w:t>
      </w:r>
      <w:r w:rsidR="007C7A2C">
        <w:t>, including</w:t>
      </w:r>
      <w:r w:rsidR="003823C9" w:rsidRPr="00817CFA">
        <w:t xml:space="preserve"> to identify and address gaps</w:t>
      </w:r>
      <w:r w:rsidR="007C7A2C">
        <w:t xml:space="preserve"> and</w:t>
      </w:r>
      <w:r w:rsidR="003823C9" w:rsidRPr="00817CFA">
        <w:t xml:space="preserve"> avoid </w:t>
      </w:r>
      <w:r w:rsidR="003823C9" w:rsidRPr="008B0624">
        <w:t>duplication</w:t>
      </w:r>
      <w:r w:rsidR="007C7A2C" w:rsidRPr="008B0624">
        <w:t xml:space="preserve"> of effort</w:t>
      </w:r>
      <w:r w:rsidR="003823C9" w:rsidRPr="008B0624">
        <w:t xml:space="preserve">, </w:t>
      </w:r>
      <w:r>
        <w:t>as well as</w:t>
      </w:r>
      <w:r w:rsidR="003823C9" w:rsidRPr="008B0624">
        <w:t xml:space="preserve"> </w:t>
      </w:r>
      <w:r w:rsidR="00B67C20" w:rsidRPr="008B0624">
        <w:t xml:space="preserve">information </w:t>
      </w:r>
      <w:r w:rsidR="003823C9" w:rsidRPr="008B0624">
        <w:t>on financing opportunities</w:t>
      </w:r>
      <w:r w:rsidR="007C7A2C" w:rsidRPr="008B0624">
        <w:t>,</w:t>
      </w:r>
      <w:r w:rsidR="003823C9" w:rsidRPr="00FB30AA">
        <w:t xml:space="preserve"> and to facilitate match</w:t>
      </w:r>
      <w:r w:rsidR="003823C9" w:rsidRPr="009C0738">
        <w:t>making</w:t>
      </w:r>
      <w:r w:rsidR="007C7A2C" w:rsidRPr="00B67C20">
        <w:t xml:space="preserve"> </w:t>
      </w:r>
      <w:r w:rsidR="00B67C20" w:rsidRPr="00B67C20">
        <w:t>of projects and initiatives with</w:t>
      </w:r>
      <w:r w:rsidR="00B67C20">
        <w:t xml:space="preserve"> funding</w:t>
      </w:r>
      <w:r w:rsidR="003823C9" w:rsidRPr="00817CFA">
        <w:t xml:space="preserve">; </w:t>
      </w:r>
    </w:p>
    <w:p w14:paraId="4703303E" w14:textId="6396FCAC" w:rsidR="003823C9" w:rsidRPr="00817CFA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C67962">
        <w:t>(d)</w:t>
      </w:r>
      <w:r w:rsidR="00C67962">
        <w:tab/>
      </w:r>
      <w:r w:rsidR="007C7A2C">
        <w:t>To r</w:t>
      </w:r>
      <w:r w:rsidR="003823C9" w:rsidRPr="00817CFA">
        <w:t xml:space="preserve">aise awareness </w:t>
      </w:r>
      <w:r w:rsidR="003823C9" w:rsidRPr="008B0624">
        <w:t>of GPML,</w:t>
      </w:r>
      <w:r w:rsidR="003823C9" w:rsidRPr="00817CFA">
        <w:t xml:space="preserve"> identify actors and </w:t>
      </w:r>
      <w:r w:rsidR="007C7A2C">
        <w:t>attract</w:t>
      </w:r>
      <w:r w:rsidR="003823C9" w:rsidRPr="00817CFA">
        <w:t xml:space="preserve"> new members</w:t>
      </w:r>
      <w:r w:rsidR="004E2441">
        <w:t>;</w:t>
      </w:r>
      <w:r w:rsidR="003823C9" w:rsidRPr="00817CFA">
        <w:t xml:space="preserve"> </w:t>
      </w:r>
    </w:p>
    <w:p w14:paraId="605E8F91" w14:textId="629B90C3" w:rsidR="003823C9" w:rsidRPr="00817CFA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7C7A2C">
        <w:t>(e)</w:t>
      </w:r>
      <w:r w:rsidR="007C7A2C">
        <w:tab/>
        <w:t>To c</w:t>
      </w:r>
      <w:r w:rsidR="003823C9" w:rsidRPr="00817CFA">
        <w:t xml:space="preserve">ontribute to marine litter action plans at different levels </w:t>
      </w:r>
      <w:r>
        <w:t xml:space="preserve">as </w:t>
      </w:r>
      <w:r w:rsidR="003823C9" w:rsidRPr="00817CFA">
        <w:t>appropriate (all members);</w:t>
      </w:r>
    </w:p>
    <w:p w14:paraId="26B68DBC" w14:textId="050D6801" w:rsidR="003823C9" w:rsidRPr="00817CFA" w:rsidRDefault="00C472BA" w:rsidP="00EC3192">
      <w:pPr>
        <w:pStyle w:val="Normalnumber"/>
        <w:numPr>
          <w:ilvl w:val="0"/>
          <w:numId w:val="0"/>
        </w:numPr>
        <w:ind w:left="1248"/>
      </w:pPr>
      <w:r>
        <w:tab/>
      </w:r>
      <w:r w:rsidR="007C7A2C">
        <w:t>(f)</w:t>
      </w:r>
      <w:r w:rsidR="007C7A2C">
        <w:tab/>
        <w:t>To c</w:t>
      </w:r>
      <w:r w:rsidR="003823C9" w:rsidRPr="00817CFA">
        <w:t xml:space="preserve">ommunicate information and provide guidance based on the best available scientific knowledge and in accordance with the precautionary approach; </w:t>
      </w:r>
    </w:p>
    <w:p w14:paraId="446839E4" w14:textId="5F8E4147" w:rsidR="003823C9" w:rsidRPr="00817CFA" w:rsidRDefault="00211A75" w:rsidP="00EC3192">
      <w:pPr>
        <w:pStyle w:val="Normalnumber"/>
        <w:numPr>
          <w:ilvl w:val="1"/>
          <w:numId w:val="111"/>
        </w:numPr>
      </w:pPr>
      <w:r>
        <w:t>To r</w:t>
      </w:r>
      <w:r w:rsidR="003823C9" w:rsidRPr="00817CFA">
        <w:t>educe the leakage of plastics into the ocean, through improved design</w:t>
      </w:r>
      <w:r w:rsidR="00C472BA">
        <w:t>;</w:t>
      </w:r>
      <w:r w:rsidR="003823C9" w:rsidRPr="00817CFA">
        <w:t xml:space="preserve"> the application of the </w:t>
      </w:r>
      <w:r w:rsidR="00B62BF2">
        <w:t>reduction, reuse and recycling (3Rs)</w:t>
      </w:r>
      <w:r w:rsidR="003823C9" w:rsidRPr="00817CFA">
        <w:t xml:space="preserve"> principle</w:t>
      </w:r>
      <w:r w:rsidR="00C472BA">
        <w:t>;</w:t>
      </w:r>
      <w:r w:rsidR="003823C9" w:rsidRPr="00817CFA">
        <w:t xml:space="preserve"> </w:t>
      </w:r>
      <w:r w:rsidR="00B62BF2">
        <w:t>the promotion</w:t>
      </w:r>
      <w:r w:rsidR="003823C9" w:rsidRPr="00817CFA">
        <w:t xml:space="preserve"> </w:t>
      </w:r>
      <w:r w:rsidR="00B62BF2">
        <w:t xml:space="preserve">of </w:t>
      </w:r>
      <w:r w:rsidR="003823C9" w:rsidRPr="00817CFA">
        <w:t>closed-loop systems and more circular production cycles</w:t>
      </w:r>
      <w:r w:rsidR="00C472BA">
        <w:t>;</w:t>
      </w:r>
      <w:r w:rsidR="003823C9" w:rsidRPr="00817CFA">
        <w:t xml:space="preserve"> </w:t>
      </w:r>
      <w:r w:rsidR="00B62BF2">
        <w:t xml:space="preserve">the </w:t>
      </w:r>
      <w:r w:rsidR="003823C9" w:rsidRPr="00817CFA">
        <w:t xml:space="preserve">maximization of resource efficiency and minimization of waste generation; </w:t>
      </w:r>
    </w:p>
    <w:p w14:paraId="6D81BC70" w14:textId="4CE2472F" w:rsidR="003823C9" w:rsidRPr="00817CFA" w:rsidRDefault="00B62BF2" w:rsidP="00EC3192">
      <w:pPr>
        <w:pStyle w:val="Normalnumber"/>
        <w:numPr>
          <w:ilvl w:val="1"/>
          <w:numId w:val="111"/>
        </w:numPr>
      </w:pPr>
      <w:r>
        <w:t>To s</w:t>
      </w:r>
      <w:r w:rsidR="003823C9" w:rsidRPr="00817CFA">
        <w:t xml:space="preserve">upport the implementation of relevant </w:t>
      </w:r>
      <w:r>
        <w:t xml:space="preserve">resolutions of the </w:t>
      </w:r>
      <w:r w:rsidR="003823C9" w:rsidRPr="00817CFA">
        <w:t>General Assembly</w:t>
      </w:r>
      <w:r>
        <w:t xml:space="preserve">, including resolution 70/1, by which the Assembly adopted </w:t>
      </w:r>
      <w:r w:rsidR="00C472BA">
        <w:t xml:space="preserve">the </w:t>
      </w:r>
      <w:r>
        <w:t>outcome document of the United Nations summit for the adoption of the post-2015 development agenda, entitled “Transforming our world: the</w:t>
      </w:r>
      <w:r w:rsidR="003823C9" w:rsidRPr="00817CFA">
        <w:t xml:space="preserve"> 2030 Agenda for Sustainable Development</w:t>
      </w:r>
      <w:r>
        <w:t>”</w:t>
      </w:r>
      <w:r w:rsidR="003823C9" w:rsidRPr="00817CFA">
        <w:t xml:space="preserve">, </w:t>
      </w:r>
      <w:r>
        <w:t xml:space="preserve">resolutions of </w:t>
      </w:r>
      <w:r w:rsidR="003823C9" w:rsidRPr="00817CFA">
        <w:t>the United Nation Environment Assembly on</w:t>
      </w:r>
      <w:r w:rsidR="00C472BA">
        <w:t>,</w:t>
      </w:r>
      <w:r w:rsidR="003823C9" w:rsidRPr="00817CFA">
        <w:t xml:space="preserve"> or </w:t>
      </w:r>
      <w:r>
        <w:t>relevant</w:t>
      </w:r>
      <w:r w:rsidRPr="00817CFA">
        <w:t xml:space="preserve"> </w:t>
      </w:r>
      <w:r w:rsidR="003823C9" w:rsidRPr="00817CFA">
        <w:t>to</w:t>
      </w:r>
      <w:r w:rsidR="00C472BA">
        <w:t>,</w:t>
      </w:r>
      <w:r w:rsidR="003823C9" w:rsidRPr="00817CFA">
        <w:t xml:space="preserve"> marine litter and microplastics</w:t>
      </w:r>
      <w:r>
        <w:t>,</w:t>
      </w:r>
      <w:r w:rsidR="003823C9" w:rsidRPr="00817CFA">
        <w:t xml:space="preserve"> and other relevant international resolutions and decisions;</w:t>
      </w:r>
    </w:p>
    <w:p w14:paraId="25270203" w14:textId="093C92CC" w:rsidR="003823C9" w:rsidRPr="00817CFA" w:rsidRDefault="00B62BF2" w:rsidP="00EC3192">
      <w:pPr>
        <w:pStyle w:val="Normalnumber"/>
        <w:numPr>
          <w:ilvl w:val="1"/>
          <w:numId w:val="111"/>
        </w:numPr>
      </w:pPr>
      <w:r>
        <w:t>To s</w:t>
      </w:r>
      <w:r w:rsidR="003823C9" w:rsidRPr="00817CFA">
        <w:t xml:space="preserve">upport the implementation of legal, policy, institutional and </w:t>
      </w:r>
      <w:r w:rsidR="00946C4B">
        <w:t xml:space="preserve">other </w:t>
      </w:r>
      <w:r w:rsidR="003823C9" w:rsidRPr="00817CFA">
        <w:t xml:space="preserve">relevant frameworks that </w:t>
      </w:r>
      <w:r w:rsidR="00946C4B">
        <w:t>enforce</w:t>
      </w:r>
      <w:r w:rsidR="00946C4B" w:rsidRPr="00817CFA">
        <w:t xml:space="preserve"> </w:t>
      </w:r>
      <w:r w:rsidR="003823C9" w:rsidRPr="00817CFA">
        <w:t>international law relevant to marine litter and microplastic</w:t>
      </w:r>
      <w:r w:rsidR="00946C4B">
        <w:t>s</w:t>
      </w:r>
      <w:r w:rsidR="003823C9" w:rsidRPr="00817CFA">
        <w:t>.</w:t>
      </w:r>
    </w:p>
    <w:p w14:paraId="6484E12A" w14:textId="73D85E0B" w:rsidR="003823C9" w:rsidRPr="00A22BEA" w:rsidRDefault="00D179C6" w:rsidP="00817CFA">
      <w:pPr>
        <w:pStyle w:val="CH2"/>
      </w:pPr>
      <w:bookmarkStart w:id="9" w:name="_Toc526769314"/>
      <w:r w:rsidRPr="00694D98">
        <w:tab/>
      </w:r>
      <w:bookmarkStart w:id="10" w:name="_Toc2329117"/>
      <w:r w:rsidR="006F0951">
        <w:t>C.</w:t>
      </w:r>
      <w:r w:rsidRPr="00A22BEA">
        <w:tab/>
      </w:r>
      <w:r w:rsidR="003823C9" w:rsidRPr="00A22BEA">
        <w:t xml:space="preserve">Members of the </w:t>
      </w:r>
      <w:bookmarkEnd w:id="9"/>
      <w:r w:rsidR="00C472BA">
        <w:t>p</w:t>
      </w:r>
      <w:r w:rsidR="00946C4B">
        <w:t>artnership</w:t>
      </w:r>
      <w:bookmarkEnd w:id="10"/>
      <w:r w:rsidR="00946C4B" w:rsidRPr="00A22BEA">
        <w:t xml:space="preserve"> </w:t>
      </w:r>
    </w:p>
    <w:p w14:paraId="58BEEB50" w14:textId="3203E4D1" w:rsidR="003823C9" w:rsidRPr="00A22BEA" w:rsidRDefault="003823C9" w:rsidP="00817CFA">
      <w:pPr>
        <w:pStyle w:val="Normalnumber"/>
      </w:pPr>
      <w:bookmarkStart w:id="11" w:name="_Toc526761148"/>
      <w:bookmarkStart w:id="12" w:name="_Toc526762872"/>
      <w:r w:rsidRPr="00A22BEA">
        <w:t xml:space="preserve">Any entity can become a </w:t>
      </w:r>
      <w:r w:rsidRPr="008B0624">
        <w:t xml:space="preserve">member of GPML </w:t>
      </w:r>
      <w:r w:rsidR="00946C4B" w:rsidRPr="008B0624">
        <w:t xml:space="preserve">by applying via </w:t>
      </w:r>
      <w:r w:rsidRPr="008B0624">
        <w:t>the membership form on the GPML online platform</w:t>
      </w:r>
      <w:r w:rsidR="00946C4B" w:rsidRPr="008B0624">
        <w:t>.</w:t>
      </w:r>
      <w:r w:rsidRPr="008B0624">
        <w:rPr>
          <w:vertAlign w:val="superscript"/>
        </w:rPr>
        <w:footnoteReference w:id="1"/>
      </w:r>
      <w:r w:rsidRPr="008B0624">
        <w:t xml:space="preserve"> </w:t>
      </w:r>
      <w:r w:rsidR="00946C4B" w:rsidRPr="008B0624">
        <w:t>Once the form has been submitted, t</w:t>
      </w:r>
      <w:r w:rsidRPr="008B0624">
        <w:t>hey will receive a document confirming their membership and will be added to the GPML member mailing list. They will also receive information on the partnership and be invited to participate in GPML</w:t>
      </w:r>
      <w:r w:rsidRPr="00FB30AA">
        <w:t xml:space="preserve"> webinars</w:t>
      </w:r>
      <w:r w:rsidRPr="00A22BEA">
        <w:t>.</w:t>
      </w:r>
      <w:bookmarkEnd w:id="11"/>
      <w:bookmarkEnd w:id="12"/>
      <w:r w:rsidRPr="00A22BEA">
        <w:t xml:space="preserve"> </w:t>
      </w:r>
    </w:p>
    <w:p w14:paraId="2F563AD9" w14:textId="2158788A" w:rsidR="003823C9" w:rsidRPr="00A22BEA" w:rsidRDefault="00D179C6" w:rsidP="00817CFA">
      <w:pPr>
        <w:pStyle w:val="CH1"/>
      </w:pPr>
      <w:bookmarkStart w:id="13" w:name="_Toc526769315"/>
      <w:r w:rsidRPr="00694D98">
        <w:tab/>
      </w:r>
      <w:bookmarkStart w:id="14" w:name="_Toc2329118"/>
      <w:r w:rsidR="006F0951">
        <w:t>III</w:t>
      </w:r>
      <w:r w:rsidR="003823C9" w:rsidRPr="00A22BEA">
        <w:t>.</w:t>
      </w:r>
      <w:r w:rsidRPr="00A22BEA">
        <w:tab/>
      </w:r>
      <w:r w:rsidR="003823C9" w:rsidRPr="00A22BEA">
        <w:t>Steering Committee</w:t>
      </w:r>
      <w:bookmarkEnd w:id="13"/>
      <w:bookmarkEnd w:id="14"/>
    </w:p>
    <w:p w14:paraId="1A1C680F" w14:textId="5C0A3785" w:rsidR="003823C9" w:rsidRPr="00A22BEA" w:rsidRDefault="00D179C6" w:rsidP="00817CFA">
      <w:pPr>
        <w:pStyle w:val="CH2"/>
      </w:pPr>
      <w:bookmarkStart w:id="15" w:name="_Toc526769316"/>
      <w:r w:rsidRPr="00A22BEA">
        <w:tab/>
      </w:r>
      <w:bookmarkStart w:id="16" w:name="_Toc2329119"/>
      <w:r w:rsidR="006F0951">
        <w:t>A.</w:t>
      </w:r>
      <w:r w:rsidRPr="00A22BEA">
        <w:tab/>
      </w:r>
      <w:r w:rsidR="003823C9" w:rsidRPr="00A22BEA">
        <w:t xml:space="preserve">Terms of </w:t>
      </w:r>
      <w:r w:rsidR="00946C4B">
        <w:t>r</w:t>
      </w:r>
      <w:r w:rsidR="003823C9" w:rsidRPr="00A22BEA">
        <w:t>eference</w:t>
      </w:r>
      <w:bookmarkEnd w:id="15"/>
      <w:bookmarkEnd w:id="16"/>
    </w:p>
    <w:p w14:paraId="4ED0B707" w14:textId="3F4B7316" w:rsidR="003823C9" w:rsidRPr="008577A7" w:rsidRDefault="003823C9" w:rsidP="00817CFA">
      <w:pPr>
        <w:pStyle w:val="Normalnumber"/>
      </w:pPr>
      <w:r w:rsidRPr="00A22BEA">
        <w:t xml:space="preserve">The Steering Committee sets priorities </w:t>
      </w:r>
      <w:r w:rsidR="00EF3929">
        <w:t>for</w:t>
      </w:r>
      <w:r w:rsidRPr="008B0624">
        <w:t xml:space="preserve"> the strategic direction of GPML</w:t>
      </w:r>
      <w:r w:rsidR="00946C4B" w:rsidRPr="008B0624">
        <w:t>,</w:t>
      </w:r>
      <w:r w:rsidRPr="008B0624">
        <w:t xml:space="preserve"> including its further development,</w:t>
      </w:r>
      <w:r w:rsidR="00946C4B" w:rsidRPr="008B0624">
        <w:t xml:space="preserve"> its</w:t>
      </w:r>
      <w:r w:rsidRPr="00FB30AA">
        <w:t xml:space="preserve"> relationship with other</w:t>
      </w:r>
      <w:r w:rsidRPr="009C0738">
        <w:t xml:space="preserve"> initiatives, </w:t>
      </w:r>
      <w:r w:rsidR="00946C4B" w:rsidRPr="008B0624">
        <w:t xml:space="preserve">its </w:t>
      </w:r>
      <w:r w:rsidRPr="008B0624">
        <w:t xml:space="preserve">priorities and structure; identifies activities for GPML through annual </w:t>
      </w:r>
      <w:r w:rsidR="00946C4B" w:rsidRPr="008B0624">
        <w:t>w</w:t>
      </w:r>
      <w:r w:rsidRPr="008B0624">
        <w:t>ork</w:t>
      </w:r>
      <w:r w:rsidR="00946C4B" w:rsidRPr="008B0624">
        <w:t>p</w:t>
      </w:r>
      <w:r w:rsidRPr="008B0624">
        <w:t>lans and evaluate</w:t>
      </w:r>
      <w:r w:rsidR="00946C4B" w:rsidRPr="008B0624">
        <w:t>s</w:t>
      </w:r>
      <w:r w:rsidRPr="008B0624">
        <w:t xml:space="preserve"> </w:t>
      </w:r>
      <w:r w:rsidR="00946C4B" w:rsidRPr="008B0624">
        <w:t xml:space="preserve">its </w:t>
      </w:r>
      <w:r w:rsidRPr="008B0624">
        <w:t>progress</w:t>
      </w:r>
      <w:r w:rsidR="008B0624">
        <w:t xml:space="preserve"> in that regard</w:t>
      </w:r>
      <w:r w:rsidRPr="008B0624">
        <w:t xml:space="preserve">; and promotes </w:t>
      </w:r>
      <w:r w:rsidR="008B0624">
        <w:t xml:space="preserve">GPML </w:t>
      </w:r>
      <w:r w:rsidRPr="008B0624">
        <w:t>action and initiatives and its benefits as a multi-stakeholder partnership</w:t>
      </w:r>
      <w:r w:rsidRPr="008577A7">
        <w:t>.</w:t>
      </w:r>
    </w:p>
    <w:p w14:paraId="380A6E7F" w14:textId="4C8AE3FD" w:rsidR="003823C9" w:rsidRPr="002D14EE" w:rsidRDefault="00D179C6" w:rsidP="00817CFA">
      <w:pPr>
        <w:pStyle w:val="CH2"/>
      </w:pPr>
      <w:bookmarkStart w:id="17" w:name="_Toc526769317"/>
      <w:r w:rsidRPr="008577A7">
        <w:tab/>
      </w:r>
      <w:bookmarkStart w:id="18" w:name="_Toc2329120"/>
      <w:r w:rsidR="006F0951">
        <w:t>B.</w:t>
      </w:r>
      <w:r w:rsidRPr="002D14EE">
        <w:tab/>
      </w:r>
      <w:r w:rsidR="003823C9" w:rsidRPr="002D14EE">
        <w:t>Functions</w:t>
      </w:r>
      <w:r w:rsidR="00946C4B">
        <w:t xml:space="preserve"> and </w:t>
      </w:r>
      <w:r w:rsidR="003823C9" w:rsidRPr="002D14EE">
        <w:t>responsibilities</w:t>
      </w:r>
      <w:bookmarkEnd w:id="17"/>
      <w:bookmarkEnd w:id="18"/>
      <w:r w:rsidR="003823C9" w:rsidRPr="002D14EE">
        <w:t xml:space="preserve"> </w:t>
      </w:r>
    </w:p>
    <w:p w14:paraId="033DC7A5" w14:textId="7A133262" w:rsidR="003823C9" w:rsidRPr="00746AAA" w:rsidRDefault="003823C9" w:rsidP="00817CFA">
      <w:pPr>
        <w:pStyle w:val="Normalnumber"/>
      </w:pPr>
      <w:r w:rsidRPr="002D14EE">
        <w:t xml:space="preserve">The members of the Steering Committee have the following responsibilities:  </w:t>
      </w:r>
    </w:p>
    <w:p w14:paraId="7420BFAF" w14:textId="0FCB9A10" w:rsidR="003823C9" w:rsidRPr="006F0951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d</w:t>
      </w:r>
      <w:r w:rsidR="003823C9" w:rsidRPr="006F0951">
        <w:t>evelop and</w:t>
      </w:r>
      <w:r w:rsidR="008B0624">
        <w:t>,</w:t>
      </w:r>
      <w:r w:rsidR="003823C9" w:rsidRPr="006F0951">
        <w:t xml:space="preserve"> where relevant</w:t>
      </w:r>
      <w:r w:rsidR="008B0624">
        <w:t>,</w:t>
      </w:r>
      <w:r w:rsidR="003823C9" w:rsidRPr="006F0951">
        <w:t xml:space="preserve"> implement the annual Steering Committee </w:t>
      </w:r>
      <w:r>
        <w:t>w</w:t>
      </w:r>
      <w:r w:rsidR="003823C9" w:rsidRPr="006F0951">
        <w:t>ork</w:t>
      </w:r>
      <w:r>
        <w:t>p</w:t>
      </w:r>
      <w:r w:rsidR="003823C9" w:rsidRPr="006F0951">
        <w:t xml:space="preserve">lan by contributing to its activities; </w:t>
      </w:r>
    </w:p>
    <w:p w14:paraId="27668601" w14:textId="10E206CC" w:rsidR="003823C9" w:rsidRPr="006F0951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d</w:t>
      </w:r>
      <w:r w:rsidR="003823C9" w:rsidRPr="006F0951">
        <w:t>evelop a long-term road map taking into account relevant processes and goals;</w:t>
      </w:r>
    </w:p>
    <w:p w14:paraId="232F8E49" w14:textId="7F5A3A88" w:rsidR="003823C9" w:rsidRPr="006F0951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a</w:t>
      </w:r>
      <w:r w:rsidR="003823C9" w:rsidRPr="006F0951">
        <w:t xml:space="preserve">ttend the </w:t>
      </w:r>
      <w:r>
        <w:t xml:space="preserve">meetings of the </w:t>
      </w:r>
      <w:r w:rsidR="003823C9" w:rsidRPr="006F0951">
        <w:t>Steering Committee and provide timely inputs;</w:t>
      </w:r>
    </w:p>
    <w:p w14:paraId="727249A7" w14:textId="4BF7D1F9" w:rsidR="003823C9" w:rsidRPr="00817CFA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m</w:t>
      </w:r>
      <w:r w:rsidR="003823C9" w:rsidRPr="006F0951">
        <w:t xml:space="preserve">ake recommendations to </w:t>
      </w:r>
      <w:r w:rsidR="003823C9" w:rsidRPr="008B0624">
        <w:t xml:space="preserve">the </w:t>
      </w:r>
      <w:r w:rsidRPr="008B0624">
        <w:t>s</w:t>
      </w:r>
      <w:r w:rsidR="003823C9" w:rsidRPr="008B0624">
        <w:t>ecretariat on</w:t>
      </w:r>
      <w:r w:rsidR="003823C9" w:rsidRPr="006F0951">
        <w:t xml:space="preserve"> specific tasks and provide advice and input on key activities;</w:t>
      </w:r>
    </w:p>
    <w:p w14:paraId="25808248" w14:textId="6E3D9E3B" w:rsidR="003823C9" w:rsidRPr="00817CFA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s</w:t>
      </w:r>
      <w:r w:rsidR="003823C9" w:rsidRPr="00817CFA">
        <w:t xml:space="preserve">hare and provide information on new and ongoing initiatives and developments at the global and regional levels </w:t>
      </w:r>
      <w:r>
        <w:t>in</w:t>
      </w:r>
      <w:r w:rsidR="003823C9" w:rsidRPr="00817CFA">
        <w:t xml:space="preserve"> the Steering Committee and communicat</w:t>
      </w:r>
      <w:r>
        <w:t>e such information</w:t>
      </w:r>
      <w:r w:rsidR="003823C9" w:rsidRPr="00817CFA">
        <w:t xml:space="preserve"> to</w:t>
      </w:r>
      <w:r>
        <w:t xml:space="preserve"> the</w:t>
      </w:r>
      <w:r w:rsidR="003823C9" w:rsidRPr="00817CFA">
        <w:t xml:space="preserve"> wider GPML partnership </w:t>
      </w:r>
      <w:r>
        <w:t>as</w:t>
      </w:r>
      <w:r w:rsidRPr="00817CFA">
        <w:t xml:space="preserve"> </w:t>
      </w:r>
      <w:r w:rsidR="003823C9" w:rsidRPr="00817CFA">
        <w:t xml:space="preserve">appropriate, including via the </w:t>
      </w:r>
      <w:r w:rsidR="00DE09F1">
        <w:t>GPML</w:t>
      </w:r>
      <w:r w:rsidR="003823C9" w:rsidRPr="00817CFA">
        <w:t xml:space="preserve"> online platform; </w:t>
      </w:r>
    </w:p>
    <w:p w14:paraId="4E12CC50" w14:textId="4CEC250F" w:rsidR="003823C9" w:rsidRPr="00817CFA" w:rsidRDefault="00946C4B" w:rsidP="00817CFA">
      <w:pPr>
        <w:pStyle w:val="Normalnumber"/>
        <w:numPr>
          <w:ilvl w:val="0"/>
          <w:numId w:val="99"/>
        </w:numPr>
        <w:tabs>
          <w:tab w:val="clear" w:pos="568"/>
        </w:tabs>
        <w:ind w:left="1247" w:firstLine="624"/>
      </w:pPr>
      <w:r>
        <w:t>To p</w:t>
      </w:r>
      <w:r w:rsidR="003823C9" w:rsidRPr="00817CFA">
        <w:t>romote and represent the GMPL as appropriate.</w:t>
      </w:r>
    </w:p>
    <w:p w14:paraId="4234EFD4" w14:textId="77777777" w:rsidR="003823C9" w:rsidRPr="00817CFA" w:rsidRDefault="00F949FD" w:rsidP="00817CFA">
      <w:pPr>
        <w:pStyle w:val="CH2"/>
      </w:pPr>
      <w:r w:rsidRPr="00817CFA">
        <w:rPr>
          <w:sz w:val="20"/>
          <w:szCs w:val="20"/>
        </w:rPr>
        <w:tab/>
      </w:r>
      <w:bookmarkStart w:id="19" w:name="_Toc526769318"/>
      <w:bookmarkStart w:id="20" w:name="_Toc2329121"/>
      <w:r w:rsidR="006F0951">
        <w:t>C.</w:t>
      </w:r>
      <w:r w:rsidRPr="00817CFA">
        <w:tab/>
      </w:r>
      <w:r w:rsidR="003823C9" w:rsidRPr="00817CFA">
        <w:t>Membership</w:t>
      </w:r>
      <w:bookmarkEnd w:id="19"/>
      <w:bookmarkEnd w:id="20"/>
    </w:p>
    <w:p w14:paraId="03E17EE5" w14:textId="063A7C97" w:rsidR="003823C9" w:rsidRPr="00A22BEA" w:rsidRDefault="00946C4B" w:rsidP="00817CFA">
      <w:pPr>
        <w:pStyle w:val="Normalnumber"/>
      </w:pPr>
      <w:r>
        <w:t>T</w:t>
      </w:r>
      <w:r w:rsidR="003823C9" w:rsidRPr="00A22BEA">
        <w:t xml:space="preserve">o aid the selection of members to the Steering Committee and guide </w:t>
      </w:r>
      <w:r w:rsidR="005351C3">
        <w:t>the Committee’s</w:t>
      </w:r>
      <w:r w:rsidR="005351C3" w:rsidRPr="00A22BEA">
        <w:t xml:space="preserve"> </w:t>
      </w:r>
      <w:r w:rsidR="003823C9" w:rsidRPr="00A22BEA">
        <w:t>programme of activities</w:t>
      </w:r>
      <w:r>
        <w:t>, a set of criteria has been established, as follows</w:t>
      </w:r>
      <w:r w:rsidR="003823C9" w:rsidRPr="00A22BEA">
        <w:t>:</w:t>
      </w:r>
    </w:p>
    <w:p w14:paraId="7CCDD9B9" w14:textId="0CCA6F2C" w:rsidR="003823C9" w:rsidRPr="00A22BEA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A22BEA">
        <w:t xml:space="preserve">Members should be drawn from </w:t>
      </w:r>
      <w:r w:rsidR="00946C4B">
        <w:t xml:space="preserve">among </w:t>
      </w:r>
      <w:r w:rsidRPr="00A22BEA">
        <w:t>GPML partners</w:t>
      </w:r>
      <w:r w:rsidR="00946C4B">
        <w:t>;</w:t>
      </w:r>
    </w:p>
    <w:p w14:paraId="002699CD" w14:textId="20788D69" w:rsidR="003823C9" w:rsidRPr="00A22BEA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A22BEA">
        <w:t xml:space="preserve">Members should participate in their institutional capacities with </w:t>
      </w:r>
      <w:r w:rsidR="00EF3929">
        <w:t xml:space="preserve">no more than </w:t>
      </w:r>
      <w:r w:rsidRPr="00A22BEA">
        <w:t xml:space="preserve">one </w:t>
      </w:r>
      <w:r w:rsidR="00F00BCD">
        <w:t xml:space="preserve">member </w:t>
      </w:r>
      <w:r w:rsidR="00EF3929">
        <w:t xml:space="preserve">per GPML </w:t>
      </w:r>
      <w:r w:rsidR="00F00BCD">
        <w:t>partner</w:t>
      </w:r>
      <w:r w:rsidR="005D39D9">
        <w:t xml:space="preserve">; </w:t>
      </w:r>
    </w:p>
    <w:p w14:paraId="63E7103B" w14:textId="7C4453EA" w:rsidR="003823C9" w:rsidRPr="00A22BEA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A22BEA">
        <w:t xml:space="preserve">The </w:t>
      </w:r>
      <w:r w:rsidR="005D39D9">
        <w:t xml:space="preserve">membership of the </w:t>
      </w:r>
      <w:r w:rsidRPr="00A22BEA">
        <w:t xml:space="preserve">Steering Committee should </w:t>
      </w:r>
      <w:r w:rsidR="005D39D9">
        <w:t>include</w:t>
      </w:r>
      <w:r w:rsidR="005D39D9" w:rsidRPr="00A22BEA">
        <w:t xml:space="preserve"> </w:t>
      </w:r>
      <w:r w:rsidRPr="00A22BEA">
        <w:t>representation of the expertise and regional diversity of GPML partners</w:t>
      </w:r>
      <w:r w:rsidR="005D39D9">
        <w:t>,</w:t>
      </w:r>
      <w:r w:rsidRPr="00A22BEA">
        <w:t xml:space="preserve"> which may comprise </w:t>
      </w:r>
      <w:r w:rsidR="005D39D9">
        <w:t>States</w:t>
      </w:r>
      <w:r w:rsidRPr="00A22BEA">
        <w:t>, U</w:t>
      </w:r>
      <w:r w:rsidR="005D39D9">
        <w:t xml:space="preserve">nited </w:t>
      </w:r>
      <w:r w:rsidRPr="00A22BEA">
        <w:t>N</w:t>
      </w:r>
      <w:r w:rsidR="005D39D9">
        <w:t>ations</w:t>
      </w:r>
      <w:r w:rsidRPr="00A22BEA">
        <w:t xml:space="preserve"> </w:t>
      </w:r>
      <w:r w:rsidR="005D39D9">
        <w:t>entities</w:t>
      </w:r>
      <w:r w:rsidRPr="00A22BEA">
        <w:t xml:space="preserve">, regional bodies, </w:t>
      </w:r>
      <w:r w:rsidR="005D39D9">
        <w:t xml:space="preserve">the </w:t>
      </w:r>
      <w:r w:rsidRPr="00A22BEA">
        <w:t>private sector, civil society and other relevant organizations</w:t>
      </w:r>
      <w:r w:rsidR="005D39D9">
        <w:t>;</w:t>
      </w:r>
      <w:r w:rsidRPr="00A22BEA">
        <w:t xml:space="preserve"> </w:t>
      </w:r>
    </w:p>
    <w:p w14:paraId="3266A192" w14:textId="3F389045" w:rsidR="003823C9" w:rsidRPr="008B0624" w:rsidRDefault="005351C3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>
        <w:t>In selecting t</w:t>
      </w:r>
      <w:r w:rsidR="003823C9" w:rsidRPr="008577A7">
        <w:t xml:space="preserve">he </w:t>
      </w:r>
      <w:r w:rsidR="005D39D9">
        <w:t xml:space="preserve">membership of the </w:t>
      </w:r>
      <w:r w:rsidR="003823C9" w:rsidRPr="008B0624">
        <w:t>Steering Committee</w:t>
      </w:r>
      <w:r w:rsidRPr="008B0624">
        <w:t xml:space="preserve">, </w:t>
      </w:r>
      <w:r w:rsidRPr="00EC3192">
        <w:t>the secretariat</w:t>
      </w:r>
      <w:r w:rsidRPr="008B0624">
        <w:t xml:space="preserve"> and the Committee </w:t>
      </w:r>
      <w:r w:rsidR="003823C9" w:rsidRPr="008B0624">
        <w:t>strive</w:t>
      </w:r>
      <w:r w:rsidRPr="008B0624">
        <w:t xml:space="preserve"> to ensure</w:t>
      </w:r>
      <w:r w:rsidR="003823C9" w:rsidRPr="008B0624">
        <w:t xml:space="preserve"> balanced gender representation</w:t>
      </w:r>
      <w:r w:rsidRPr="008B0624">
        <w:t>;</w:t>
      </w:r>
      <w:r w:rsidR="003823C9" w:rsidRPr="008B0624">
        <w:t xml:space="preserve"> </w:t>
      </w:r>
    </w:p>
    <w:p w14:paraId="265122C0" w14:textId="24112209" w:rsidR="003823C9" w:rsidRPr="006F0951" w:rsidRDefault="005351C3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>
        <w:t>Any</w:t>
      </w:r>
      <w:r w:rsidRPr="002D14EE">
        <w:t xml:space="preserve"> </w:t>
      </w:r>
      <w:r w:rsidR="003823C9" w:rsidRPr="002D14EE">
        <w:t xml:space="preserve">GPML member can propose </w:t>
      </w:r>
      <w:r>
        <w:t xml:space="preserve">a </w:t>
      </w:r>
      <w:r w:rsidR="003823C9" w:rsidRPr="002D14EE">
        <w:t xml:space="preserve">new Steering Committee member. The </w:t>
      </w:r>
      <w:r>
        <w:t>s</w:t>
      </w:r>
      <w:r w:rsidR="003823C9" w:rsidRPr="002D14EE">
        <w:t xml:space="preserve">ecretariat approves new members in consultation with the Steering Committee. Consideration </w:t>
      </w:r>
      <w:r w:rsidR="008B0624">
        <w:t>is</w:t>
      </w:r>
      <w:r w:rsidR="003823C9" w:rsidRPr="002D14EE">
        <w:t xml:space="preserve"> given to limit</w:t>
      </w:r>
      <w:r>
        <w:t>ing</w:t>
      </w:r>
      <w:r w:rsidR="003823C9" w:rsidRPr="002D14EE">
        <w:t xml:space="preserve"> the number of members </w:t>
      </w:r>
      <w:r>
        <w:t xml:space="preserve">in order </w:t>
      </w:r>
      <w:r w:rsidR="003823C9" w:rsidRPr="002D14EE">
        <w:t xml:space="preserve">to </w:t>
      </w:r>
      <w:r>
        <w:t>en</w:t>
      </w:r>
      <w:r w:rsidR="003823C9" w:rsidRPr="002D14EE">
        <w:t>sure adequate and effective communication</w:t>
      </w:r>
      <w:r>
        <w:t>;</w:t>
      </w:r>
      <w:r w:rsidR="009C24A3" w:rsidRPr="002D14EE">
        <w:t xml:space="preserve"> </w:t>
      </w:r>
    </w:p>
    <w:p w14:paraId="11AEE8E2" w14:textId="5DB5BB3C" w:rsidR="003823C9" w:rsidRPr="006F0951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6F0951">
        <w:t>Steering Committee membership is subject to rotation</w:t>
      </w:r>
      <w:r w:rsidR="005351C3">
        <w:t xml:space="preserve"> </w:t>
      </w:r>
      <w:r w:rsidRPr="006F0951">
        <w:t>while ensuring continuity</w:t>
      </w:r>
      <w:r w:rsidR="008B0624">
        <w:t xml:space="preserve"> of membership</w:t>
      </w:r>
      <w:r w:rsidR="005351C3">
        <w:t>;</w:t>
      </w:r>
    </w:p>
    <w:p w14:paraId="7E28E45D" w14:textId="75133D7E" w:rsidR="003823C9" w:rsidRPr="00817CFA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6F0951">
        <w:t xml:space="preserve">Permanent seats in the Steering Committee are granted to </w:t>
      </w:r>
      <w:r w:rsidR="004975BF">
        <w:t>UNEP</w:t>
      </w:r>
      <w:r w:rsidRPr="006F0951">
        <w:t xml:space="preserve">, </w:t>
      </w:r>
      <w:r w:rsidR="004975BF">
        <w:t>the Food and Agriculture Organization of the United Nations (</w:t>
      </w:r>
      <w:r w:rsidRPr="006F0951">
        <w:t>FAO</w:t>
      </w:r>
      <w:r w:rsidR="004975BF">
        <w:t>)</w:t>
      </w:r>
      <w:r w:rsidRPr="006F0951">
        <w:t xml:space="preserve">, </w:t>
      </w:r>
      <w:r w:rsidR="004975BF">
        <w:t>the International Maritime Organization (</w:t>
      </w:r>
      <w:r w:rsidRPr="006F0951">
        <w:t>IMO</w:t>
      </w:r>
      <w:r w:rsidR="004975BF">
        <w:t>)</w:t>
      </w:r>
      <w:r w:rsidRPr="006F0951">
        <w:t xml:space="preserve"> and </w:t>
      </w:r>
      <w:r w:rsidR="004975BF">
        <w:t xml:space="preserve">the Joint Group of Experts on the Scientific Aspects of Marine Environmental Protection </w:t>
      </w:r>
      <w:r w:rsidR="004975BF">
        <w:rPr>
          <w:rFonts w:ascii="Helvetica Neue" w:hAnsi="Helvetica Neue"/>
          <w:color w:val="333333"/>
          <w:sz w:val="21"/>
          <w:szCs w:val="21"/>
          <w:shd w:val="clear" w:color="auto" w:fill="F5F5F5"/>
        </w:rPr>
        <w:t>(</w:t>
      </w:r>
      <w:r w:rsidRPr="006F0951">
        <w:t>GESAMP</w:t>
      </w:r>
      <w:r w:rsidR="004975BF">
        <w:t>);</w:t>
      </w:r>
    </w:p>
    <w:p w14:paraId="01CDC1D2" w14:textId="557EBCE9" w:rsidR="003823C9" w:rsidRPr="00817CFA" w:rsidRDefault="003823C9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 w:rsidRPr="00817CFA">
        <w:t xml:space="preserve">Two co-chairs will be selected by the Steering Committee members for a </w:t>
      </w:r>
      <w:r w:rsidR="004975BF">
        <w:t>term</w:t>
      </w:r>
      <w:r w:rsidR="004975BF" w:rsidRPr="00817CFA">
        <w:t xml:space="preserve"> </w:t>
      </w:r>
      <w:r w:rsidRPr="00817CFA">
        <w:t>of two years, renewable by agreement with the Steering Committee</w:t>
      </w:r>
      <w:r w:rsidR="004975BF">
        <w:t>;</w:t>
      </w:r>
      <w:r w:rsidRPr="00817CFA">
        <w:t xml:space="preserve"> </w:t>
      </w:r>
    </w:p>
    <w:p w14:paraId="4D91367B" w14:textId="7A222BC1" w:rsidR="003823C9" w:rsidRPr="00817CFA" w:rsidRDefault="004975BF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>
        <w:t xml:space="preserve">The </w:t>
      </w:r>
      <w:r w:rsidR="003823C9" w:rsidRPr="00817CFA">
        <w:t xml:space="preserve">Steering Committee may decide to invite other GPML partners </w:t>
      </w:r>
      <w:r>
        <w:t xml:space="preserve">to attend its meetings </w:t>
      </w:r>
      <w:r w:rsidR="003823C9" w:rsidRPr="00817CFA">
        <w:t>as observers</w:t>
      </w:r>
      <w:r>
        <w:t>;</w:t>
      </w:r>
    </w:p>
    <w:p w14:paraId="56E3F86F" w14:textId="1B480A3B" w:rsidR="003823C9" w:rsidRPr="00817CFA" w:rsidRDefault="004975BF" w:rsidP="00817CFA">
      <w:pPr>
        <w:pStyle w:val="Normalnumber"/>
        <w:numPr>
          <w:ilvl w:val="0"/>
          <w:numId w:val="100"/>
        </w:numPr>
        <w:tabs>
          <w:tab w:val="clear" w:pos="568"/>
        </w:tabs>
        <w:ind w:left="1247" w:firstLine="624"/>
      </w:pPr>
      <w:r>
        <w:t xml:space="preserve">The </w:t>
      </w:r>
      <w:r w:rsidR="003823C9" w:rsidRPr="00817CFA">
        <w:t xml:space="preserve">Steering Committee </w:t>
      </w:r>
      <w:r w:rsidR="008B0624">
        <w:t>aims to</w:t>
      </w:r>
      <w:r w:rsidRPr="00817CFA">
        <w:t xml:space="preserve"> </w:t>
      </w:r>
      <w:r w:rsidR="003823C9" w:rsidRPr="00817CFA">
        <w:t xml:space="preserve">meet </w:t>
      </w:r>
      <w:r>
        <w:t>face to face</w:t>
      </w:r>
      <w:r w:rsidRPr="00817CFA">
        <w:t xml:space="preserve"> </w:t>
      </w:r>
      <w:r w:rsidR="003823C9" w:rsidRPr="00817CFA">
        <w:t xml:space="preserve">at least once a year, </w:t>
      </w:r>
      <w:r w:rsidR="008B0624">
        <w:t>to</w:t>
      </w:r>
      <w:r>
        <w:t xml:space="preserve"> </w:t>
      </w:r>
      <w:r w:rsidR="003823C9" w:rsidRPr="00817CFA">
        <w:t>take part in meetings</w:t>
      </w:r>
      <w:r>
        <w:t xml:space="preserve"> by electronic means</w:t>
      </w:r>
      <w:r w:rsidR="003823C9" w:rsidRPr="00817CFA">
        <w:t xml:space="preserve"> at least </w:t>
      </w:r>
      <w:r>
        <w:t>six</w:t>
      </w:r>
      <w:r w:rsidR="003823C9" w:rsidRPr="00817CFA">
        <w:t xml:space="preserve"> times a year, and use the file-sharing application Basecamp for effective information</w:t>
      </w:r>
      <w:r>
        <w:t>-</w:t>
      </w:r>
      <w:r w:rsidR="003823C9" w:rsidRPr="00817CFA">
        <w:t>sharing</w:t>
      </w:r>
      <w:r>
        <w:t>.</w:t>
      </w:r>
    </w:p>
    <w:p w14:paraId="02BE8C73" w14:textId="58085154" w:rsidR="003823C9" w:rsidRPr="00817CFA" w:rsidRDefault="00F949FD" w:rsidP="00817CFA">
      <w:pPr>
        <w:pStyle w:val="CH1"/>
        <w:rPr>
          <w:b w:val="0"/>
        </w:rPr>
      </w:pPr>
      <w:r w:rsidRPr="00817CFA">
        <w:tab/>
      </w:r>
      <w:bookmarkStart w:id="21" w:name="_Toc526769319"/>
      <w:bookmarkStart w:id="22" w:name="_Toc2329122"/>
      <w:r w:rsidR="006F0951">
        <w:t>IV</w:t>
      </w:r>
      <w:r w:rsidR="003823C9" w:rsidRPr="006F0951">
        <w:t>.</w:t>
      </w:r>
      <w:r w:rsidRPr="006F0951">
        <w:tab/>
      </w:r>
      <w:r w:rsidR="003823C9" w:rsidRPr="006F0951">
        <w:t xml:space="preserve">Involvement of </w:t>
      </w:r>
      <w:r w:rsidR="004975BF">
        <w:t>r</w:t>
      </w:r>
      <w:r w:rsidR="003823C9" w:rsidRPr="006F0951">
        <w:t>egional bodies</w:t>
      </w:r>
      <w:r w:rsidR="004975BF">
        <w:t>:</w:t>
      </w:r>
      <w:r w:rsidR="003823C9" w:rsidRPr="006F0951">
        <w:t xml:space="preserve"> </w:t>
      </w:r>
      <w:r w:rsidR="003823C9" w:rsidRPr="009C0738">
        <w:t>regional nodes</w:t>
      </w:r>
      <w:bookmarkEnd w:id="21"/>
      <w:bookmarkEnd w:id="22"/>
    </w:p>
    <w:p w14:paraId="631ECE40" w14:textId="0CEBEF55" w:rsidR="003823C9" w:rsidRPr="008B0624" w:rsidRDefault="003823C9" w:rsidP="00817CFA">
      <w:pPr>
        <w:pStyle w:val="Normalnumber"/>
      </w:pPr>
      <w:r w:rsidRPr="006F0951">
        <w:t xml:space="preserve">The participation of regional bodies is considered essential </w:t>
      </w:r>
      <w:r w:rsidR="004975BF">
        <w:t>to</w:t>
      </w:r>
      <w:r w:rsidR="004975BF" w:rsidRPr="006F0951">
        <w:t xml:space="preserve"> </w:t>
      </w:r>
      <w:r w:rsidRPr="006F0951">
        <w:t xml:space="preserve">the successful implementation of the GPML </w:t>
      </w:r>
      <w:r w:rsidR="004975BF">
        <w:t>w</w:t>
      </w:r>
      <w:r w:rsidRPr="006F0951">
        <w:t>ork</w:t>
      </w:r>
      <w:r w:rsidR="004975BF">
        <w:t>p</w:t>
      </w:r>
      <w:r w:rsidRPr="006F0951">
        <w:t xml:space="preserve">lan. Regional </w:t>
      </w:r>
      <w:r w:rsidR="004975BF">
        <w:t>s</w:t>
      </w:r>
      <w:r w:rsidRPr="006F0951">
        <w:t>eas</w:t>
      </w:r>
      <w:r w:rsidR="004975BF">
        <w:t xml:space="preserve"> programmes</w:t>
      </w:r>
      <w:r w:rsidRPr="006F0951">
        <w:t xml:space="preserve"> and </w:t>
      </w:r>
      <w:r w:rsidR="004975BF">
        <w:t>r</w:t>
      </w:r>
      <w:r w:rsidRPr="006F0951">
        <w:t xml:space="preserve">egional </w:t>
      </w:r>
      <w:r w:rsidR="004975BF">
        <w:t>f</w:t>
      </w:r>
      <w:r w:rsidRPr="006F0951">
        <w:t xml:space="preserve">isheries </w:t>
      </w:r>
      <w:r w:rsidR="004975BF">
        <w:t>m</w:t>
      </w:r>
      <w:r w:rsidRPr="006F0951">
        <w:t xml:space="preserve">anagement </w:t>
      </w:r>
      <w:r w:rsidR="004975BF">
        <w:t>o</w:t>
      </w:r>
      <w:r w:rsidRPr="006F0951">
        <w:t>rgani</w:t>
      </w:r>
      <w:r w:rsidR="004975BF">
        <w:t>z</w:t>
      </w:r>
      <w:r w:rsidRPr="006F0951">
        <w:t xml:space="preserve">ations provide existing networks of relevant </w:t>
      </w:r>
      <w:r w:rsidR="004975BF">
        <w:t xml:space="preserve">major </w:t>
      </w:r>
      <w:r w:rsidRPr="006F0951">
        <w:t>stakeholders and can be recogni</w:t>
      </w:r>
      <w:r w:rsidR="004975BF">
        <w:t>z</w:t>
      </w:r>
      <w:r w:rsidRPr="006F0951">
        <w:t xml:space="preserve">ed as </w:t>
      </w:r>
      <w:r w:rsidRPr="00817CFA">
        <w:t>GPML regional nodes</w:t>
      </w:r>
      <w:r w:rsidR="004975BF">
        <w:t>, as appropriate,</w:t>
      </w:r>
      <w:r w:rsidRPr="00817CFA">
        <w:t xml:space="preserve"> </w:t>
      </w:r>
      <w:r w:rsidR="001830E1">
        <w:t xml:space="preserve">in accordance with the proposed </w:t>
      </w:r>
      <w:r w:rsidR="001830E1" w:rsidRPr="008B0624">
        <w:t>objectives and draft terms of reference of the regional nodes</w:t>
      </w:r>
      <w:r w:rsidR="004E2441">
        <w:t>.</w:t>
      </w:r>
      <w:r w:rsidRPr="008B0624">
        <w:t xml:space="preserve"> </w:t>
      </w:r>
      <w:r w:rsidR="004975BF" w:rsidRPr="008B0624">
        <w:t>O</w:t>
      </w:r>
      <w:r w:rsidRPr="008B0624">
        <w:t>ther types of relevant institutions could also function as regional node</w:t>
      </w:r>
      <w:r w:rsidR="004975BF" w:rsidRPr="008B0624">
        <w:t>s</w:t>
      </w:r>
      <w:r w:rsidRPr="008B0624">
        <w:t xml:space="preserve">. </w:t>
      </w:r>
    </w:p>
    <w:p w14:paraId="2FDB491E" w14:textId="3B32E6FF" w:rsidR="003823C9" w:rsidRPr="00817CFA" w:rsidRDefault="003823C9" w:rsidP="00817CFA">
      <w:pPr>
        <w:pStyle w:val="Normalnumber"/>
      </w:pPr>
      <w:r w:rsidRPr="006F0951">
        <w:t xml:space="preserve">GPML members can propose </w:t>
      </w:r>
      <w:r w:rsidR="004975BF">
        <w:t xml:space="preserve">the establishment of a regional node </w:t>
      </w:r>
      <w:r w:rsidRPr="006F0951">
        <w:t xml:space="preserve">to the Steering Committee </w:t>
      </w:r>
      <w:r w:rsidR="004975BF">
        <w:t>if they are able to take</w:t>
      </w:r>
      <w:r w:rsidR="004975BF" w:rsidRPr="006F0951">
        <w:t xml:space="preserve"> responsibility</w:t>
      </w:r>
      <w:r w:rsidR="004975BF">
        <w:t xml:space="preserve"> for that node</w:t>
      </w:r>
      <w:r w:rsidRPr="006F0951">
        <w:t xml:space="preserve">. </w:t>
      </w:r>
      <w:r w:rsidR="004975BF">
        <w:t>Any such</w:t>
      </w:r>
      <w:r w:rsidRPr="006F0951">
        <w:t xml:space="preserve"> proposal must be approved by the Steering Committee. </w:t>
      </w:r>
      <w:r w:rsidR="004975BF">
        <w:t>The r</w:t>
      </w:r>
      <w:r w:rsidRPr="006F0951">
        <w:t xml:space="preserve">egional nodes </w:t>
      </w:r>
      <w:r w:rsidR="008B0624">
        <w:t>will</w:t>
      </w:r>
      <w:r w:rsidR="004975BF">
        <w:t xml:space="preserve"> be represented by</w:t>
      </w:r>
      <w:r w:rsidRPr="006F0951">
        <w:t xml:space="preserve"> one </w:t>
      </w:r>
      <w:r w:rsidR="004975BF">
        <w:t>member</w:t>
      </w:r>
      <w:r w:rsidR="004975BF" w:rsidRPr="006F0951">
        <w:t xml:space="preserve"> </w:t>
      </w:r>
      <w:r w:rsidRPr="006F0951">
        <w:t xml:space="preserve">in the Steering Committee. </w:t>
      </w:r>
    </w:p>
    <w:p w14:paraId="0A90C28B" w14:textId="77777777" w:rsidR="003823C9" w:rsidRPr="00817CFA" w:rsidRDefault="00F949FD" w:rsidP="00817CFA">
      <w:pPr>
        <w:pStyle w:val="CH1"/>
        <w:rPr>
          <w:b w:val="0"/>
        </w:rPr>
      </w:pPr>
      <w:bookmarkStart w:id="23" w:name="_Toc526769320"/>
      <w:r w:rsidRPr="006F0951">
        <w:tab/>
      </w:r>
      <w:bookmarkStart w:id="24" w:name="_Toc2329123"/>
      <w:r w:rsidR="006F0951">
        <w:t>V</w:t>
      </w:r>
      <w:r w:rsidR="003823C9" w:rsidRPr="006F0951">
        <w:t>.</w:t>
      </w:r>
      <w:r w:rsidRPr="006F0951">
        <w:tab/>
      </w:r>
      <w:r w:rsidR="003823C9" w:rsidRPr="006F0951">
        <w:t>Secretariat functions</w:t>
      </w:r>
      <w:bookmarkEnd w:id="23"/>
      <w:bookmarkEnd w:id="24"/>
    </w:p>
    <w:p w14:paraId="6E83FC46" w14:textId="20BD845F" w:rsidR="003823C9" w:rsidRPr="006F0951" w:rsidRDefault="004975BF" w:rsidP="00817CFA">
      <w:pPr>
        <w:pStyle w:val="Normalnumber"/>
      </w:pPr>
      <w:r>
        <w:t>UNEP</w:t>
      </w:r>
      <w:r w:rsidR="003823C9" w:rsidRPr="006F0951">
        <w:t xml:space="preserve"> provides secretariat services (the </w:t>
      </w:r>
      <w:r>
        <w:t>s</w:t>
      </w:r>
      <w:r w:rsidR="003823C9" w:rsidRPr="006F0951">
        <w:t xml:space="preserve">ecretariat) for GPML and its Steering Committee. The </w:t>
      </w:r>
      <w:r w:rsidR="00C472BA">
        <w:t>s</w:t>
      </w:r>
      <w:r w:rsidR="003823C9" w:rsidRPr="006F0951">
        <w:t>ecretariat is responsible for:</w:t>
      </w:r>
    </w:p>
    <w:p w14:paraId="587208F5" w14:textId="77777777" w:rsidR="003823C9" w:rsidRPr="00A22BEA" w:rsidRDefault="003823C9" w:rsidP="00817CFA">
      <w:pPr>
        <w:pStyle w:val="Normalnumber"/>
        <w:numPr>
          <w:ilvl w:val="1"/>
          <w:numId w:val="20"/>
        </w:numPr>
        <w:ind w:left="1247" w:firstLine="624"/>
      </w:pPr>
      <w:r w:rsidRPr="00A22BEA">
        <w:t xml:space="preserve">Working alongside the Steering Committee to support its functions, including but not limited to: </w:t>
      </w:r>
    </w:p>
    <w:p w14:paraId="29CE7ED7" w14:textId="44445367" w:rsidR="003823C9" w:rsidRPr="00A22BEA" w:rsidRDefault="003823C9" w:rsidP="00817CFA">
      <w:pPr>
        <w:pStyle w:val="Normalnumber"/>
        <w:numPr>
          <w:ilvl w:val="0"/>
          <w:numId w:val="101"/>
        </w:numPr>
        <w:tabs>
          <w:tab w:val="clear" w:pos="568"/>
        </w:tabs>
        <w:ind w:left="3119" w:hanging="624"/>
      </w:pPr>
      <w:r w:rsidRPr="00A22BEA">
        <w:t xml:space="preserve">Working with the co-chairs to convene meetings, set agendas, distribute information, solicit inputs, </w:t>
      </w:r>
      <w:r w:rsidR="004975BF">
        <w:t>draft</w:t>
      </w:r>
      <w:r w:rsidRPr="00A22BEA">
        <w:t xml:space="preserve"> </w:t>
      </w:r>
      <w:r w:rsidR="008B0624">
        <w:t xml:space="preserve">meeting </w:t>
      </w:r>
      <w:r w:rsidRPr="00A22BEA">
        <w:t>reports, as well as compil</w:t>
      </w:r>
      <w:r w:rsidR="004975BF">
        <w:t>e</w:t>
      </w:r>
      <w:r w:rsidRPr="00A22BEA">
        <w:t xml:space="preserve"> and document relevant information;</w:t>
      </w:r>
    </w:p>
    <w:p w14:paraId="71E4BDCB" w14:textId="0C40738F" w:rsidR="003823C9" w:rsidRPr="00A22BEA" w:rsidRDefault="003823C9" w:rsidP="00817CFA">
      <w:pPr>
        <w:pStyle w:val="Normalnumber"/>
        <w:numPr>
          <w:ilvl w:val="0"/>
          <w:numId w:val="101"/>
        </w:numPr>
        <w:tabs>
          <w:tab w:val="clear" w:pos="568"/>
        </w:tabs>
        <w:ind w:left="3119" w:hanging="624"/>
      </w:pPr>
      <w:r w:rsidRPr="00A22BEA">
        <w:t xml:space="preserve">Preparing briefings to the Steering Committee on the programme of work and budget of GPML on an annual basis; </w:t>
      </w:r>
    </w:p>
    <w:p w14:paraId="6F51FDB8" w14:textId="1F9DDFF6" w:rsidR="003823C9" w:rsidRPr="00A22BEA" w:rsidRDefault="003823C9" w:rsidP="00817CFA">
      <w:pPr>
        <w:pStyle w:val="Normalnumber"/>
        <w:numPr>
          <w:ilvl w:val="0"/>
          <w:numId w:val="101"/>
        </w:numPr>
        <w:tabs>
          <w:tab w:val="clear" w:pos="568"/>
        </w:tabs>
        <w:ind w:left="3119" w:hanging="624"/>
      </w:pPr>
      <w:r w:rsidRPr="00A22BEA">
        <w:t>Updating the Steering Committee o</w:t>
      </w:r>
      <w:r w:rsidR="0042538C">
        <w:t>n</w:t>
      </w:r>
      <w:r w:rsidRPr="00A22BEA">
        <w:t xml:space="preserve"> any requests or proposals relating to Steering Committee membership. </w:t>
      </w:r>
    </w:p>
    <w:p w14:paraId="377F681E" w14:textId="77777777" w:rsidR="003823C9" w:rsidRPr="00A22BEA" w:rsidRDefault="003823C9" w:rsidP="00817CFA">
      <w:pPr>
        <w:pStyle w:val="Normalnumber"/>
        <w:numPr>
          <w:ilvl w:val="1"/>
          <w:numId w:val="20"/>
        </w:numPr>
        <w:ind w:left="1247" w:firstLine="624"/>
      </w:pPr>
      <w:r w:rsidRPr="00A22BEA">
        <w:t xml:space="preserve">Initiating, based on Steering Committee input, activities which support the implementation of the GPML objectives, including but not limited to: </w:t>
      </w:r>
    </w:p>
    <w:p w14:paraId="2DCA0C82" w14:textId="07E3D9FE" w:rsidR="003823C9" w:rsidRPr="00A22BEA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A22BEA">
        <w:t xml:space="preserve">Maintaining the functionality and accuracy of information on the </w:t>
      </w:r>
      <w:r w:rsidR="00DE09F1">
        <w:t>GPML</w:t>
      </w:r>
      <w:r w:rsidRPr="00A22BEA">
        <w:t xml:space="preserve"> online platform</w:t>
      </w:r>
      <w:r w:rsidR="0042538C">
        <w:t>;</w:t>
      </w:r>
      <w:r w:rsidRPr="00A22BEA">
        <w:rPr>
          <w:vertAlign w:val="superscript"/>
        </w:rPr>
        <w:footnoteReference w:id="2"/>
      </w:r>
      <w:r w:rsidRPr="00A22BEA">
        <w:t xml:space="preserve"> </w:t>
      </w:r>
    </w:p>
    <w:p w14:paraId="3B4EA740" w14:textId="36328D0A" w:rsidR="003823C9" w:rsidRPr="008577A7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A22BEA">
        <w:t>Conducting outreach activities to organi</w:t>
      </w:r>
      <w:r w:rsidR="0042538C">
        <w:t>z</w:t>
      </w:r>
      <w:r w:rsidRPr="00A22BEA">
        <w:t xml:space="preserve">ations and institutions </w:t>
      </w:r>
      <w:r w:rsidR="0042538C">
        <w:t>that</w:t>
      </w:r>
      <w:r w:rsidR="0042538C" w:rsidRPr="00A22BEA">
        <w:t xml:space="preserve"> </w:t>
      </w:r>
      <w:r w:rsidRPr="00A22BEA">
        <w:t>have been identified as being beneficial additions to the wider GPML partnership and/or the Steering Committee;</w:t>
      </w:r>
    </w:p>
    <w:p w14:paraId="53731BCA" w14:textId="1FA3482E" w:rsidR="003823C9" w:rsidRPr="002D14EE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8577A7">
        <w:t>Maintaining communication with the regional nodes and other re</w:t>
      </w:r>
      <w:r w:rsidRPr="002D14EE">
        <w:t xml:space="preserve">levant networks and periodically collecting updates from them </w:t>
      </w:r>
      <w:r w:rsidR="008B0624">
        <w:t>that</w:t>
      </w:r>
      <w:r w:rsidR="008B0624" w:rsidRPr="002D14EE">
        <w:t xml:space="preserve"> </w:t>
      </w:r>
      <w:r w:rsidRPr="002D14EE">
        <w:t xml:space="preserve">can be distributed to </w:t>
      </w:r>
      <w:r w:rsidR="0042538C">
        <w:t xml:space="preserve">the </w:t>
      </w:r>
      <w:r w:rsidRPr="002D14EE">
        <w:t xml:space="preserve">Steering Committee and </w:t>
      </w:r>
      <w:r w:rsidR="0042538C">
        <w:t xml:space="preserve">the </w:t>
      </w:r>
      <w:r w:rsidRPr="002D14EE">
        <w:t>wider partnership;</w:t>
      </w:r>
    </w:p>
    <w:p w14:paraId="01FDF08C" w14:textId="5E4ECA15" w:rsidR="003823C9" w:rsidRPr="006F0951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2D14EE">
        <w:t xml:space="preserve">Hosting webinars, meetings, conferences and other activities to which </w:t>
      </w:r>
      <w:r w:rsidR="0042538C">
        <w:t xml:space="preserve">the </w:t>
      </w:r>
      <w:r w:rsidR="00B67C20">
        <w:t xml:space="preserve">wider </w:t>
      </w:r>
      <w:r w:rsidR="00B67C20" w:rsidRPr="008B0624">
        <w:t xml:space="preserve">partnership of </w:t>
      </w:r>
      <w:r w:rsidRPr="008B0624">
        <w:t>GPML is</w:t>
      </w:r>
      <w:r w:rsidRPr="002D14EE">
        <w:t xml:space="preserve"> invited; </w:t>
      </w:r>
    </w:p>
    <w:p w14:paraId="0601EE60" w14:textId="338D9816" w:rsidR="003823C9" w:rsidRPr="006F0951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6F0951">
        <w:t>Creating and maintaining an inventory of GPML members and networks</w:t>
      </w:r>
      <w:r w:rsidR="0042538C">
        <w:t xml:space="preserve"> setting out </w:t>
      </w:r>
      <w:r w:rsidRPr="006F0951">
        <w:t xml:space="preserve">information </w:t>
      </w:r>
      <w:r w:rsidR="0042538C">
        <w:t>on</w:t>
      </w:r>
      <w:r w:rsidRPr="006F0951">
        <w:t xml:space="preserve"> the key activities, focal issues and geographical scope of GPML members</w:t>
      </w:r>
      <w:r w:rsidR="0042538C">
        <w:t xml:space="preserve"> and providing</w:t>
      </w:r>
      <w:r w:rsidRPr="006F0951">
        <w:t xml:space="preserve"> direct contact </w:t>
      </w:r>
      <w:r w:rsidR="0042538C">
        <w:t>details for</w:t>
      </w:r>
      <w:r w:rsidRPr="006F0951">
        <w:t xml:space="preserve"> focal points; </w:t>
      </w:r>
    </w:p>
    <w:p w14:paraId="13227F3E" w14:textId="40B028C4" w:rsidR="003823C9" w:rsidRPr="00817CFA" w:rsidRDefault="003823C9" w:rsidP="00817CFA">
      <w:pPr>
        <w:pStyle w:val="NormalNonumber"/>
        <w:numPr>
          <w:ilvl w:val="1"/>
          <w:numId w:val="104"/>
        </w:numPr>
        <w:ind w:left="3119" w:hanging="624"/>
      </w:pPr>
      <w:r w:rsidRPr="006F0951">
        <w:t>Propos</w:t>
      </w:r>
      <w:r w:rsidR="00DE09F1">
        <w:t>ing</w:t>
      </w:r>
      <w:r w:rsidRPr="006F0951">
        <w:t xml:space="preserve"> GPML priorities for seeking partnerships with external donors and/or potential members</w:t>
      </w:r>
      <w:r w:rsidR="00DE09F1">
        <w:t xml:space="preserve"> and </w:t>
      </w:r>
      <w:r w:rsidRPr="006F0951">
        <w:t>partners</w:t>
      </w:r>
      <w:r w:rsidR="00DE09F1">
        <w:t>.</w:t>
      </w:r>
    </w:p>
    <w:p w14:paraId="2D7837FF" w14:textId="4118CA69" w:rsidR="003823C9" w:rsidRPr="00817CFA" w:rsidRDefault="006F72F3" w:rsidP="00817CFA">
      <w:pPr>
        <w:pStyle w:val="CH1"/>
        <w:rPr>
          <w:b w:val="0"/>
        </w:rPr>
      </w:pPr>
      <w:bookmarkStart w:id="25" w:name="_Toc526769321"/>
      <w:r w:rsidRPr="00817CFA">
        <w:tab/>
      </w:r>
      <w:bookmarkStart w:id="26" w:name="_Toc2329124"/>
      <w:r w:rsidR="00033166">
        <w:t>VI</w:t>
      </w:r>
      <w:r w:rsidR="003823C9" w:rsidRPr="006F0951">
        <w:t>.</w:t>
      </w:r>
      <w:r w:rsidRPr="006F0951">
        <w:tab/>
      </w:r>
      <w:r w:rsidR="003823C9" w:rsidRPr="006F0951">
        <w:t>Global Partnership on Marine Litter online platform</w:t>
      </w:r>
      <w:bookmarkEnd w:id="25"/>
      <w:bookmarkEnd w:id="26"/>
    </w:p>
    <w:p w14:paraId="7808EAFE" w14:textId="305086FA" w:rsidR="003823C9" w:rsidRPr="00817CFA" w:rsidRDefault="003823C9" w:rsidP="00817CFA">
      <w:pPr>
        <w:pStyle w:val="Normalnumber"/>
      </w:pPr>
      <w:r w:rsidRPr="00817CFA">
        <w:t>Th</w:t>
      </w:r>
      <w:r w:rsidRPr="00F00BCD">
        <w:t xml:space="preserve">e </w:t>
      </w:r>
      <w:r w:rsidR="000C0CA3" w:rsidRPr="00F00BCD">
        <w:t>GPML</w:t>
      </w:r>
      <w:r w:rsidR="00BF2C61" w:rsidRPr="00F00BCD">
        <w:t xml:space="preserve"> online platform</w:t>
      </w:r>
      <w:r w:rsidRPr="00F00BCD">
        <w:t xml:space="preserve"> is the platform for information exchange </w:t>
      </w:r>
      <w:r w:rsidR="008B0624" w:rsidRPr="00F00BCD">
        <w:t xml:space="preserve">between </w:t>
      </w:r>
      <w:r w:rsidR="00DE09F1" w:rsidRPr="00F00BCD">
        <w:t xml:space="preserve">partnership </w:t>
      </w:r>
      <w:r w:rsidRPr="00F00BCD">
        <w:t>members</w:t>
      </w:r>
      <w:r w:rsidR="00DE09F1" w:rsidRPr="00F00BCD">
        <w:t>,</w:t>
      </w:r>
      <w:r w:rsidRPr="00F00BCD">
        <w:t xml:space="preserve"> potential members and non-members. It is an open website that acts as an online information hub</w:t>
      </w:r>
      <w:r w:rsidR="00DE09F1" w:rsidRPr="00F00BCD">
        <w:t>,</w:t>
      </w:r>
      <w:r w:rsidRPr="00F00BCD">
        <w:t xml:space="preserve"> </w:t>
      </w:r>
      <w:r w:rsidR="00DE09F1" w:rsidRPr="00F00BCD">
        <w:t>hos</w:t>
      </w:r>
      <w:r w:rsidR="00DE09F1">
        <w:t>ting</w:t>
      </w:r>
      <w:r w:rsidR="00DE09F1" w:rsidRPr="00817CFA">
        <w:t xml:space="preserve"> </w:t>
      </w:r>
      <w:r w:rsidRPr="00817CFA">
        <w:t xml:space="preserve">all relevant information on the partnership and offering an overview of projects </w:t>
      </w:r>
      <w:r w:rsidR="00DE09F1">
        <w:t>(</w:t>
      </w:r>
      <w:r w:rsidRPr="00817CFA">
        <w:t>e.g.</w:t>
      </w:r>
      <w:r w:rsidR="00DE09F1">
        <w:t>, of</w:t>
      </w:r>
      <w:r w:rsidRPr="00817CFA">
        <w:t xml:space="preserve"> the members</w:t>
      </w:r>
      <w:r w:rsidR="00DE09F1">
        <w:t>)</w:t>
      </w:r>
      <w:r w:rsidRPr="00817CFA">
        <w:t>.</w:t>
      </w:r>
    </w:p>
    <w:p w14:paraId="092C010F" w14:textId="048938E4" w:rsidR="003823C9" w:rsidRPr="00817CFA" w:rsidRDefault="003823C9" w:rsidP="00817CFA">
      <w:pPr>
        <w:pStyle w:val="Normalnumber"/>
      </w:pPr>
      <w:r w:rsidRPr="00817CFA">
        <w:t>The platform allows partners to share information on their own projects</w:t>
      </w:r>
      <w:r w:rsidR="00DE09F1">
        <w:t xml:space="preserve"> and </w:t>
      </w:r>
      <w:r w:rsidRPr="00817CFA">
        <w:t xml:space="preserve">initiatives as well as </w:t>
      </w:r>
      <w:r w:rsidR="00DE09F1">
        <w:t>b</w:t>
      </w:r>
      <w:r w:rsidRPr="00817CFA">
        <w:t xml:space="preserve">est </w:t>
      </w:r>
      <w:r w:rsidR="00DE09F1">
        <w:t>a</w:t>
      </w:r>
      <w:r w:rsidRPr="00817CFA">
        <w:t xml:space="preserve">vailable </w:t>
      </w:r>
      <w:r w:rsidR="00DE09F1">
        <w:t>t</w:t>
      </w:r>
      <w:r w:rsidRPr="00817CFA">
        <w:t xml:space="preserve">echnologies and/or </w:t>
      </w:r>
      <w:r w:rsidR="00DE09F1">
        <w:t>b</w:t>
      </w:r>
      <w:r w:rsidRPr="00817CFA">
        <w:t xml:space="preserve">est </w:t>
      </w:r>
      <w:r w:rsidR="00DE09F1">
        <w:t>e</w:t>
      </w:r>
      <w:r w:rsidRPr="00817CFA">
        <w:t>nvironmental</w:t>
      </w:r>
      <w:r w:rsidR="00DE09F1">
        <w:t xml:space="preserve"> p</w:t>
      </w:r>
      <w:r w:rsidRPr="00817CFA">
        <w:t>ractices, case studies, action plans, major publications and events</w:t>
      </w:r>
      <w:r w:rsidR="00FB30AA">
        <w:t>, among other things</w:t>
      </w:r>
      <w:r w:rsidRPr="00817CFA">
        <w:t xml:space="preserve">. The platform </w:t>
      </w:r>
      <w:r w:rsidR="003700B7">
        <w:t xml:space="preserve">also </w:t>
      </w:r>
      <w:r w:rsidRPr="00817CFA">
        <w:t xml:space="preserve">provides access to </w:t>
      </w:r>
      <w:r w:rsidR="00DE09F1">
        <w:t>m</w:t>
      </w:r>
      <w:r w:rsidRPr="00817CFA">
        <w:t xml:space="preserve">assive </w:t>
      </w:r>
      <w:r w:rsidR="00DE09F1">
        <w:t>o</w:t>
      </w:r>
      <w:r w:rsidRPr="00817CFA">
        <w:t xml:space="preserve">pen </w:t>
      </w:r>
      <w:r w:rsidR="00DE09F1">
        <w:t>o</w:t>
      </w:r>
      <w:r w:rsidRPr="00817CFA">
        <w:t xml:space="preserve">nline </w:t>
      </w:r>
      <w:r w:rsidR="00DE09F1">
        <w:t>c</w:t>
      </w:r>
      <w:r w:rsidRPr="00817CFA">
        <w:t>ourse</w:t>
      </w:r>
      <w:r w:rsidR="00DE09F1">
        <w:t>s</w:t>
      </w:r>
      <w:r w:rsidRPr="00817CFA">
        <w:t xml:space="preserve"> (MOOC) and other services sponsored by </w:t>
      </w:r>
      <w:r w:rsidR="00DE09F1">
        <w:t>partners, including UNEP</w:t>
      </w:r>
      <w:r w:rsidRPr="00817CFA">
        <w:t>. The platform has a sign-up section for the partnership, which is administ</w:t>
      </w:r>
      <w:r w:rsidR="00DE09F1">
        <w:t>ered</w:t>
      </w:r>
      <w:r w:rsidRPr="00817CFA">
        <w:t xml:space="preserve"> by the </w:t>
      </w:r>
      <w:r w:rsidR="00DE09F1">
        <w:t>s</w:t>
      </w:r>
      <w:r w:rsidRPr="00817CFA">
        <w:t>ecretariat.</w:t>
      </w:r>
    </w:p>
    <w:p w14:paraId="14DD5951" w14:textId="77777777" w:rsidR="003823C9" w:rsidRPr="00817CFA" w:rsidRDefault="009C24A3" w:rsidP="00817CFA">
      <w:pPr>
        <w:pStyle w:val="CH1"/>
      </w:pPr>
      <w:bookmarkStart w:id="27" w:name="_Toc526769322"/>
      <w:r w:rsidRPr="00694D98">
        <w:tab/>
      </w:r>
      <w:bookmarkStart w:id="28" w:name="_Toc2329125"/>
      <w:r w:rsidR="00033166">
        <w:t>VII</w:t>
      </w:r>
      <w:r w:rsidR="003823C9" w:rsidRPr="00817CFA">
        <w:rPr>
          <w:b w:val="0"/>
        </w:rPr>
        <w:t>.</w:t>
      </w:r>
      <w:r w:rsidRPr="00694D98">
        <w:tab/>
      </w:r>
      <w:r w:rsidR="003823C9" w:rsidRPr="00EC3192">
        <w:t>Funding</w:t>
      </w:r>
      <w:bookmarkEnd w:id="27"/>
      <w:bookmarkEnd w:id="28"/>
    </w:p>
    <w:p w14:paraId="0AB82742" w14:textId="405616DE" w:rsidR="003823C9" w:rsidRPr="00A22BEA" w:rsidRDefault="003823C9" w:rsidP="00817CFA">
      <w:pPr>
        <w:pStyle w:val="Normalnumber"/>
      </w:pPr>
      <w:r w:rsidRPr="00694D98">
        <w:t>The provision of secretariat services is currently</w:t>
      </w:r>
      <w:r w:rsidR="001830E1">
        <w:t xml:space="preserve"> </w:t>
      </w:r>
      <w:r w:rsidR="001830E1" w:rsidRPr="00FB30AA">
        <w:t>undertaken by</w:t>
      </w:r>
      <w:r w:rsidRPr="00694D98">
        <w:t xml:space="preserve"> the </w:t>
      </w:r>
      <w:r w:rsidR="001830E1">
        <w:t xml:space="preserve">GPA secretariat </w:t>
      </w:r>
      <w:r w:rsidRPr="00694D98">
        <w:t xml:space="preserve">in </w:t>
      </w:r>
      <w:r w:rsidR="001830E1">
        <w:t>UNEP</w:t>
      </w:r>
      <w:r w:rsidRPr="00694D98">
        <w:t xml:space="preserve">. </w:t>
      </w:r>
    </w:p>
    <w:p w14:paraId="55C6D69B" w14:textId="5AF0E20A" w:rsidR="003823C9" w:rsidRPr="00A22BEA" w:rsidRDefault="001830E1" w:rsidP="00817CFA">
      <w:pPr>
        <w:pStyle w:val="Normalnumber"/>
      </w:pPr>
      <w:r>
        <w:t>E</w:t>
      </w:r>
      <w:r w:rsidR="003823C9" w:rsidRPr="00A22BEA">
        <w:t xml:space="preserve">armarked funding provided for GPML by donors may be used to fund priority activities in relation to Steering Committee </w:t>
      </w:r>
      <w:r>
        <w:t>m</w:t>
      </w:r>
      <w:r w:rsidR="003823C9" w:rsidRPr="00A22BEA">
        <w:t xml:space="preserve">eetings, GPML </w:t>
      </w:r>
      <w:r>
        <w:t>o</w:t>
      </w:r>
      <w:r w:rsidR="003823C9" w:rsidRPr="00A22BEA">
        <w:t>utreach (e.g.</w:t>
      </w:r>
      <w:r>
        <w:t>,</w:t>
      </w:r>
      <w:r w:rsidR="003823C9" w:rsidRPr="00A22BEA">
        <w:t xml:space="preserve"> costs for the GPML online platform, </w:t>
      </w:r>
      <w:r>
        <w:t xml:space="preserve">meetings of </w:t>
      </w:r>
      <w:r w:rsidR="003823C9" w:rsidRPr="00A22BEA">
        <w:t xml:space="preserve">members) and specific activities identified </w:t>
      </w:r>
      <w:r>
        <w:t>in</w:t>
      </w:r>
      <w:r w:rsidR="003823C9" w:rsidRPr="00A22BEA">
        <w:t xml:space="preserve"> the GPML </w:t>
      </w:r>
      <w:r>
        <w:t>w</w:t>
      </w:r>
      <w:r w:rsidR="003823C9" w:rsidRPr="00A22BEA">
        <w:t>ork</w:t>
      </w:r>
      <w:r>
        <w:t>p</w:t>
      </w:r>
      <w:r w:rsidR="003823C9" w:rsidRPr="00A22BEA">
        <w:t>lan.</w:t>
      </w:r>
    </w:p>
    <w:p w14:paraId="4823EB06" w14:textId="6C028093" w:rsidR="003823C9" w:rsidRPr="00A22BEA" w:rsidRDefault="003823C9" w:rsidP="00817CFA">
      <w:pPr>
        <w:pStyle w:val="Normalnumber"/>
      </w:pPr>
      <w:r w:rsidRPr="00A22BEA">
        <w:t xml:space="preserve">GPML does not have a budget. It is expected that GPML members will retain responsibility for funding and implementing their own activities in support of the GPML objectives. </w:t>
      </w:r>
    </w:p>
    <w:p w14:paraId="24FC228B" w14:textId="0E98311C" w:rsidR="003823C9" w:rsidRPr="00FB30AA" w:rsidRDefault="003823C9" w:rsidP="00EC3192">
      <w:pPr>
        <w:pStyle w:val="Normalnumber"/>
      </w:pPr>
      <w:r w:rsidRPr="00A22BEA">
        <w:t xml:space="preserve">GPML strives to provide a matchmaking platform </w:t>
      </w:r>
      <w:r w:rsidR="001830E1">
        <w:t>whereby</w:t>
      </w:r>
      <w:r w:rsidRPr="00A22BEA">
        <w:t xml:space="preserve"> the </w:t>
      </w:r>
      <w:r w:rsidR="00FB30AA">
        <w:t>p</w:t>
      </w:r>
      <w:r w:rsidRPr="00A22BEA">
        <w:t>artnership will endeavo</w:t>
      </w:r>
      <w:r w:rsidR="001830E1">
        <w:t>u</w:t>
      </w:r>
      <w:r w:rsidRPr="00A22BEA">
        <w:t xml:space="preserve">r to </w:t>
      </w:r>
      <w:r w:rsidR="001830E1" w:rsidRPr="00FB30AA">
        <w:t>identify</w:t>
      </w:r>
      <w:r w:rsidRPr="009C0738">
        <w:t xml:space="preserve"> appropriate sources of funding </w:t>
      </w:r>
      <w:r w:rsidR="001830E1" w:rsidRPr="00FB30AA">
        <w:t xml:space="preserve">or </w:t>
      </w:r>
      <w:r w:rsidRPr="00FB30AA">
        <w:t xml:space="preserve">leverage other ongoing initiatives </w:t>
      </w:r>
      <w:r w:rsidR="00FB30AA" w:rsidRPr="00FB30AA">
        <w:t xml:space="preserve">as </w:t>
      </w:r>
      <w:r w:rsidRPr="00FB30AA">
        <w:t xml:space="preserve">appropriate and provide information on funding opportunities or grants to members. </w:t>
      </w:r>
    </w:p>
    <w:sectPr w:rsidR="003823C9" w:rsidRPr="00FB30AA" w:rsidSect="00817CFA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977FF" w14:textId="77777777" w:rsidR="00F00BCD" w:rsidRDefault="00F00BCD" w:rsidP="003823C9">
      <w:r>
        <w:separator/>
      </w:r>
    </w:p>
  </w:endnote>
  <w:endnote w:type="continuationSeparator" w:id="0">
    <w:p w14:paraId="0A958041" w14:textId="77777777" w:rsidR="00F00BCD" w:rsidRDefault="00F00BCD" w:rsidP="0038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charset w:val="80"/>
    <w:family w:val="roman"/>
    <w:pitch w:val="variable"/>
    <w:sig w:usb0="00000001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90640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A824C4" w14:textId="77777777" w:rsidR="00F00BCD" w:rsidRDefault="00F00BCD" w:rsidP="00817CFA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0B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2747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82D41" w14:textId="77777777" w:rsidR="00F00BCD" w:rsidRPr="003823C9" w:rsidRDefault="00F00BCD" w:rsidP="00817CFA">
        <w:pPr>
          <w:pStyle w:val="Footer-po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0B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6B626" w14:textId="36BA6814" w:rsidR="00F00BCD" w:rsidRPr="0004067C" w:rsidRDefault="00F00BCD" w:rsidP="00817CFA">
    <w:pPr>
      <w:pStyle w:val="Normal-pool"/>
    </w:pPr>
    <w:r>
      <w:t>K1900241</w:t>
    </w:r>
    <w:r>
      <w:tab/>
    </w:r>
    <w:r w:rsidR="00EC3192">
      <w:t>0603</w:t>
    </w:r>
    <w:r>
      <w:t>19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5120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D01921" w14:textId="77777777" w:rsidR="00F00BCD" w:rsidRPr="0004067C" w:rsidRDefault="00F00BCD" w:rsidP="00817CFA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00B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A73A0" w14:textId="77777777" w:rsidR="00F00BCD" w:rsidRPr="00817CFA" w:rsidRDefault="00F00BCD" w:rsidP="00817CFA">
      <w:pPr>
        <w:pStyle w:val="NormalNonumber"/>
        <w:spacing w:before="60" w:after="0"/>
        <w:ind w:left="624"/>
        <w:rPr>
          <w:sz w:val="18"/>
          <w:szCs w:val="18"/>
        </w:rPr>
      </w:pPr>
      <w:r w:rsidRPr="00817CFA">
        <w:rPr>
          <w:sz w:val="18"/>
          <w:szCs w:val="18"/>
        </w:rPr>
        <w:separator/>
      </w:r>
    </w:p>
  </w:footnote>
  <w:footnote w:type="continuationSeparator" w:id="0">
    <w:p w14:paraId="7030F1D2" w14:textId="77777777" w:rsidR="00F00BCD" w:rsidRDefault="00F00BCD" w:rsidP="003823C9">
      <w:r>
        <w:continuationSeparator/>
      </w:r>
    </w:p>
  </w:footnote>
  <w:footnote w:id="1">
    <w:p w14:paraId="5C92C5C7" w14:textId="77777777" w:rsidR="00F00BCD" w:rsidRPr="006F0951" w:rsidRDefault="00F00BCD" w:rsidP="00817CFA">
      <w:pPr>
        <w:pStyle w:val="NormalNonumber"/>
        <w:spacing w:before="20" w:after="40"/>
        <w:rPr>
          <w:szCs w:val="18"/>
        </w:rPr>
      </w:pPr>
      <w:r w:rsidRPr="00817CFA">
        <w:rPr>
          <w:rStyle w:val="FootnoteReference"/>
          <w:sz w:val="18"/>
        </w:rPr>
        <w:footnoteRef/>
      </w:r>
      <w:r w:rsidRPr="00817CFA">
        <w:rPr>
          <w:sz w:val="18"/>
          <w:szCs w:val="18"/>
        </w:rPr>
        <w:t xml:space="preserve"> http://marinelitternetwork.com/join-us</w:t>
      </w:r>
      <w:r>
        <w:rPr>
          <w:sz w:val="18"/>
          <w:szCs w:val="18"/>
        </w:rPr>
        <w:t>.</w:t>
      </w:r>
    </w:p>
  </w:footnote>
  <w:footnote w:id="2">
    <w:p w14:paraId="05BA4CCC" w14:textId="77777777" w:rsidR="00F00BCD" w:rsidRPr="006F0951" w:rsidRDefault="00F00BCD" w:rsidP="00817CFA">
      <w:pPr>
        <w:pStyle w:val="NormalNonumber"/>
        <w:spacing w:before="20" w:after="40"/>
        <w:rPr>
          <w:szCs w:val="18"/>
        </w:rPr>
      </w:pPr>
      <w:r w:rsidRPr="00817CFA">
        <w:rPr>
          <w:sz w:val="18"/>
          <w:szCs w:val="18"/>
          <w:vertAlign w:val="superscript"/>
        </w:rPr>
        <w:footnoteRef/>
      </w:r>
      <w:r w:rsidRPr="00817CFA">
        <w:rPr>
          <w:sz w:val="18"/>
          <w:szCs w:val="18"/>
        </w:rPr>
        <w:t xml:space="preserve"> http://marinelitternetwork.com/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87CC" w14:textId="7D194BFB" w:rsidR="007E77BE" w:rsidRDefault="007E77BE">
    <w:pPr>
      <w:pStyle w:val="Header"/>
    </w:pPr>
    <w:r>
      <w:rPr>
        <w:noProof/>
      </w:rPr>
      <w:pict w14:anchorId="6CBF2C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4" o:spid="_x0000_s2050" type="#_x0000_t136" style="position:absolute;margin-left:0;margin-top:0;width:513.2pt;height:146.6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68248" w14:textId="377D8774" w:rsidR="00F00BCD" w:rsidRDefault="007E77BE" w:rsidP="00817CFA">
    <w:pPr>
      <w:pStyle w:val="Header"/>
      <w:pBdr>
        <w:bottom w:val="none" w:sz="0" w:space="0" w:color="auto"/>
      </w:pBdr>
    </w:pPr>
    <w:r>
      <w:rPr>
        <w:noProof/>
      </w:rPr>
      <w:pict w14:anchorId="1DB157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5" o:spid="_x0000_s2051" type="#_x0000_t136" style="position:absolute;margin-left:0;margin-top:0;width:513.2pt;height:146.6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21801" w14:textId="39601C36" w:rsidR="00F00BCD" w:rsidRDefault="007E77BE" w:rsidP="00817CFA">
    <w:pPr>
      <w:pStyle w:val="Header"/>
      <w:pBdr>
        <w:bottom w:val="none" w:sz="0" w:space="0" w:color="auto"/>
      </w:pBdr>
    </w:pPr>
    <w:r>
      <w:rPr>
        <w:noProof/>
      </w:rPr>
      <w:pict w14:anchorId="3B2FF1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3" o:spid="_x0000_s2049" type="#_x0000_t136" style="position:absolute;margin-left:0;margin-top:0;width:513.2pt;height:146.6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FF9F6" w14:textId="1E41B3E2" w:rsidR="007E77BE" w:rsidRDefault="007E77BE">
    <w:pPr>
      <w:pStyle w:val="Header"/>
    </w:pPr>
    <w:r>
      <w:rPr>
        <w:noProof/>
      </w:rPr>
      <w:pict w14:anchorId="0CCFE2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7" o:spid="_x0000_s2053" type="#_x0000_t136" style="position:absolute;margin-left:0;margin-top:0;width:513.2pt;height:146.6pt;rotation:315;z-index:-25164902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2D0D8" w14:textId="7D280C42" w:rsidR="007E77BE" w:rsidRDefault="007E77BE">
    <w:pPr>
      <w:pStyle w:val="Header"/>
    </w:pPr>
    <w:r>
      <w:rPr>
        <w:noProof/>
      </w:rPr>
      <w:pict w14:anchorId="741C4F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8" o:spid="_x0000_s2054" type="#_x0000_t136" style="position:absolute;margin-left:0;margin-top:0;width:513.2pt;height:146.6pt;rotation:315;z-index:-2516469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6E15B" w14:textId="635738A7" w:rsidR="007E77BE" w:rsidRDefault="007E77BE">
    <w:pPr>
      <w:pStyle w:val="Header"/>
    </w:pPr>
    <w:r>
      <w:rPr>
        <w:noProof/>
      </w:rPr>
      <w:pict w14:anchorId="74C276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58456" o:spid="_x0000_s2052" type="#_x0000_t136" style="position:absolute;margin-left:0;margin-top:0;width:513.2pt;height:146.6pt;rotation:315;z-index:-25165107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8663"/>
        </w:tabs>
        <w:ind w:firstLine="113"/>
      </w:pPr>
      <w:rPr>
        <w:rFonts w:cs="Times New Roman"/>
      </w:rPr>
    </w:lvl>
  </w:abstractNum>
  <w:abstractNum w:abstractNumId="1" w15:restartNumberingAfterBreak="0">
    <w:nsid w:val="009B5F7A"/>
    <w:multiLevelType w:val="hybridMultilevel"/>
    <w:tmpl w:val="EE9EC6C4"/>
    <w:lvl w:ilvl="0" w:tplc="AC08357A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0183254E"/>
    <w:multiLevelType w:val="multilevel"/>
    <w:tmpl w:val="B5DC398E"/>
    <w:numStyleLink w:val="ImportedStyle4"/>
  </w:abstractNum>
  <w:abstractNum w:abstractNumId="3" w15:restartNumberingAfterBreak="0">
    <w:nsid w:val="037B3BCA"/>
    <w:multiLevelType w:val="multilevel"/>
    <w:tmpl w:val="D742B976"/>
    <w:lvl w:ilvl="0">
      <w:start w:val="1"/>
      <w:numFmt w:val="decimal"/>
      <w:lvlText w:val="%1.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Roman"/>
      <w:lvlText w:val="(%2)"/>
      <w:lvlJc w:val="righ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4" w15:restartNumberingAfterBreak="0">
    <w:nsid w:val="050E1FF4"/>
    <w:multiLevelType w:val="hybridMultilevel"/>
    <w:tmpl w:val="23467A7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78083696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5" w15:restartNumberingAfterBreak="0">
    <w:nsid w:val="06227D9D"/>
    <w:multiLevelType w:val="hybridMultilevel"/>
    <w:tmpl w:val="77902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D172E"/>
    <w:multiLevelType w:val="hybridMultilevel"/>
    <w:tmpl w:val="E65E3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C2ACE"/>
    <w:multiLevelType w:val="hybridMultilevel"/>
    <w:tmpl w:val="A778349E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8" w15:restartNumberingAfterBreak="0">
    <w:nsid w:val="0A697C7F"/>
    <w:multiLevelType w:val="multilevel"/>
    <w:tmpl w:val="B69041A0"/>
    <w:lvl w:ilvl="0">
      <w:start w:val="1"/>
      <w:numFmt w:val="lowerLetter"/>
      <w:lvlText w:val="(%1)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9" w15:restartNumberingAfterBreak="0">
    <w:nsid w:val="0C36151D"/>
    <w:multiLevelType w:val="hybridMultilevel"/>
    <w:tmpl w:val="6C06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F18F8"/>
    <w:multiLevelType w:val="hybridMultilevel"/>
    <w:tmpl w:val="2F68356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1" w15:restartNumberingAfterBreak="0">
    <w:nsid w:val="13862EB7"/>
    <w:multiLevelType w:val="singleLevel"/>
    <w:tmpl w:val="24F2E21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12" w15:restartNumberingAfterBreak="0">
    <w:nsid w:val="15B7473D"/>
    <w:multiLevelType w:val="multilevel"/>
    <w:tmpl w:val="88301924"/>
    <w:lvl w:ilvl="0">
      <w:start w:val="1"/>
      <w:numFmt w:val="lowerLetter"/>
      <w:lvlText w:val="(%1)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3" w15:restartNumberingAfterBreak="0">
    <w:nsid w:val="19615C08"/>
    <w:multiLevelType w:val="hybridMultilevel"/>
    <w:tmpl w:val="C5EC99DE"/>
    <w:lvl w:ilvl="0" w:tplc="E010892A">
      <w:start w:val="1"/>
      <w:numFmt w:val="decimal"/>
      <w:lvlText w:val="%1."/>
      <w:lvlJc w:val="left"/>
      <w:pPr>
        <w:tabs>
          <w:tab w:val="num" w:pos="2230"/>
        </w:tabs>
        <w:ind w:left="223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 w:tplc="0409001B">
      <w:start w:val="1"/>
      <w:numFmt w:val="lowerRoman"/>
      <w:lvlText w:val="%2."/>
      <w:lvlJc w:val="right"/>
      <w:pPr>
        <w:tabs>
          <w:tab w:val="num" w:pos="3480"/>
        </w:tabs>
        <w:ind w:left="34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  <w:rPr>
        <w:rFonts w:cs="Times New Roman"/>
      </w:rPr>
    </w:lvl>
  </w:abstractNum>
  <w:abstractNum w:abstractNumId="14" w15:restartNumberingAfterBreak="0">
    <w:nsid w:val="19C672F3"/>
    <w:multiLevelType w:val="hybridMultilevel"/>
    <w:tmpl w:val="5FEC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B30B5F"/>
    <w:multiLevelType w:val="hybridMultilevel"/>
    <w:tmpl w:val="DC461062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16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28B5DCD"/>
    <w:multiLevelType w:val="hybridMultilevel"/>
    <w:tmpl w:val="BBF06996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231C3085"/>
    <w:multiLevelType w:val="singleLevel"/>
    <w:tmpl w:val="BFA0F994"/>
    <w:lvl w:ilvl="0">
      <w:start w:val="1"/>
      <w:numFmt w:val="lowerLetter"/>
      <w:lvlText w:val="(%1)"/>
      <w:lvlJc w:val="left"/>
      <w:pPr>
        <w:tabs>
          <w:tab w:val="num" w:pos="938"/>
        </w:tabs>
        <w:ind w:firstLine="578"/>
      </w:pPr>
      <w:rPr>
        <w:rFonts w:cs="Times New Roman"/>
      </w:rPr>
    </w:lvl>
  </w:abstractNum>
  <w:abstractNum w:abstractNumId="19" w15:restartNumberingAfterBreak="0">
    <w:nsid w:val="24811DF7"/>
    <w:multiLevelType w:val="multilevel"/>
    <w:tmpl w:val="8F0AF724"/>
    <w:lvl w:ilvl="0">
      <w:start w:val="1"/>
      <w:numFmt w:val="decimal"/>
      <w:lvlText w:val="%1.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Roman"/>
      <w:lvlText w:val="(%2)"/>
      <w:lvlJc w:val="righ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24CD0234"/>
    <w:multiLevelType w:val="hybridMultilevel"/>
    <w:tmpl w:val="61AECD9E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807C9AF6">
      <w:start w:val="1"/>
      <w:numFmt w:val="lowerRoman"/>
      <w:lvlText w:val="(%2)"/>
      <w:lvlJc w:val="right"/>
      <w:pPr>
        <w:ind w:left="268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278565E8"/>
    <w:multiLevelType w:val="singleLevel"/>
    <w:tmpl w:val="2868AC2A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2811605D"/>
    <w:multiLevelType w:val="multilevel"/>
    <w:tmpl w:val="5B3EE7D4"/>
    <w:lvl w:ilvl="0">
      <w:start w:val="1"/>
      <w:numFmt w:val="decimal"/>
      <w:lvlText w:val="%1.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Roman"/>
      <w:lvlText w:val="(%2)"/>
      <w:lvlJc w:val="righ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3" w15:restartNumberingAfterBreak="0">
    <w:nsid w:val="2DCB7508"/>
    <w:multiLevelType w:val="hybridMultilevel"/>
    <w:tmpl w:val="28F2266E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4" w15:restartNumberingAfterBreak="0">
    <w:nsid w:val="30770330"/>
    <w:multiLevelType w:val="hybridMultilevel"/>
    <w:tmpl w:val="12DAA7A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5" w15:restartNumberingAfterBreak="0">
    <w:nsid w:val="34543614"/>
    <w:multiLevelType w:val="hybridMultilevel"/>
    <w:tmpl w:val="B5DC398E"/>
    <w:styleLink w:val="ImportedStyle4"/>
    <w:lvl w:ilvl="0" w:tplc="50BCC43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36F5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B87E46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5056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540A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943F24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FE17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74873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60BD40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35123A30"/>
    <w:multiLevelType w:val="hybridMultilevel"/>
    <w:tmpl w:val="FAD0C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370757B3"/>
    <w:multiLevelType w:val="hybridMultilevel"/>
    <w:tmpl w:val="3E165A04"/>
    <w:lvl w:ilvl="0" w:tplc="C090E92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7148F1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9CEE2C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D4AB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F8DE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E4A21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6E7B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6F6DA6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122E2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DD43B9E"/>
    <w:multiLevelType w:val="hybridMultilevel"/>
    <w:tmpl w:val="DF369BF8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30" w15:restartNumberingAfterBreak="0">
    <w:nsid w:val="3E3A7BFC"/>
    <w:multiLevelType w:val="multilevel"/>
    <w:tmpl w:val="7BEEBB48"/>
    <w:lvl w:ilvl="0">
      <w:start w:val="1"/>
      <w:numFmt w:val="lowerLetter"/>
      <w:lvlText w:val="(%1)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31" w15:restartNumberingAfterBreak="0">
    <w:nsid w:val="4054138E"/>
    <w:multiLevelType w:val="hybridMultilevel"/>
    <w:tmpl w:val="CE48381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32" w15:restartNumberingAfterBreak="0">
    <w:nsid w:val="4418082D"/>
    <w:multiLevelType w:val="hybridMultilevel"/>
    <w:tmpl w:val="A5A06238"/>
    <w:styleLink w:val="ImportedStyle1"/>
    <w:lvl w:ilvl="0" w:tplc="675C93C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1268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8405A4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02814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D80B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C83614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B8413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888C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12110E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452F6F5D"/>
    <w:multiLevelType w:val="hybridMultilevel"/>
    <w:tmpl w:val="37ECC612"/>
    <w:numStyleLink w:val="ImportedStyle2"/>
  </w:abstractNum>
  <w:abstractNum w:abstractNumId="34" w15:restartNumberingAfterBreak="0">
    <w:nsid w:val="4B14772B"/>
    <w:multiLevelType w:val="hybridMultilevel"/>
    <w:tmpl w:val="0C1CC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BD6056"/>
    <w:multiLevelType w:val="singleLevel"/>
    <w:tmpl w:val="22D82B4C"/>
    <w:lvl w:ilvl="0">
      <w:start w:val="1"/>
      <w:numFmt w:val="lowerRoman"/>
      <w:lvlText w:val="(%1)"/>
      <w:lvlJc w:val="left"/>
      <w:pPr>
        <w:tabs>
          <w:tab w:val="num" w:pos="2892"/>
        </w:tabs>
        <w:ind w:left="2892" w:hanging="579"/>
      </w:pPr>
      <w:rPr>
        <w:rFonts w:cs="Times New Roman" w:hint="default"/>
      </w:rPr>
    </w:lvl>
  </w:abstractNum>
  <w:abstractNum w:abstractNumId="36" w15:restartNumberingAfterBreak="0">
    <w:nsid w:val="4F21666F"/>
    <w:multiLevelType w:val="hybridMultilevel"/>
    <w:tmpl w:val="DC728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895292"/>
    <w:multiLevelType w:val="singleLevel"/>
    <w:tmpl w:val="3736A298"/>
    <w:lvl w:ilvl="0">
      <w:start w:val="1"/>
      <w:numFmt w:val="decimal"/>
      <w:lvlText w:val="%1."/>
      <w:lvlJc w:val="left"/>
      <w:pPr>
        <w:tabs>
          <w:tab w:val="num" w:pos="1855"/>
        </w:tabs>
        <w:ind w:left="1855" w:hanging="720"/>
      </w:pPr>
      <w:rPr>
        <w:rFonts w:ascii="Times New Roman" w:eastAsia="Times New Roman" w:hAnsi="Times New Roman" w:cs="Times New Roman"/>
      </w:rPr>
    </w:lvl>
  </w:abstractNum>
  <w:abstractNum w:abstractNumId="38" w15:restartNumberingAfterBreak="0">
    <w:nsid w:val="52A66A9D"/>
    <w:multiLevelType w:val="multilevel"/>
    <w:tmpl w:val="F4ACF36E"/>
    <w:styleLink w:val="Normallist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9" w15:restartNumberingAfterBreak="0">
    <w:nsid w:val="56A84245"/>
    <w:multiLevelType w:val="hybridMultilevel"/>
    <w:tmpl w:val="21229ED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40" w15:restartNumberingAfterBreak="0">
    <w:nsid w:val="578F4F4B"/>
    <w:multiLevelType w:val="hybridMultilevel"/>
    <w:tmpl w:val="6CF08CEA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41" w15:restartNumberingAfterBreak="0">
    <w:nsid w:val="58283EFF"/>
    <w:multiLevelType w:val="hybridMultilevel"/>
    <w:tmpl w:val="FC5E5B60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42" w15:restartNumberingAfterBreak="0">
    <w:nsid w:val="5E692CE2"/>
    <w:multiLevelType w:val="hybridMultilevel"/>
    <w:tmpl w:val="3022EBCC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43" w15:restartNumberingAfterBreak="0">
    <w:nsid w:val="62291BF8"/>
    <w:multiLevelType w:val="multilevel"/>
    <w:tmpl w:val="8B1AFD36"/>
    <w:lvl w:ilvl="0">
      <w:start w:val="1"/>
      <w:numFmt w:val="decimal"/>
      <w:pStyle w:val="Normalnumber"/>
      <w:lvlText w:val="%1."/>
      <w:lvlJc w:val="lef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44" w15:restartNumberingAfterBreak="0">
    <w:nsid w:val="64AC66DE"/>
    <w:multiLevelType w:val="multilevel"/>
    <w:tmpl w:val="6C208050"/>
    <w:lvl w:ilvl="0">
      <w:start w:val="1"/>
      <w:numFmt w:val="decimal"/>
      <w:lvlText w:val="%1."/>
      <w:lvlJc w:val="left"/>
      <w:pPr>
        <w:tabs>
          <w:tab w:val="num" w:pos="1237"/>
        </w:tabs>
        <w:ind w:left="13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cs="Times New Roman" w:hint="default"/>
      </w:rPr>
    </w:lvl>
  </w:abstractNum>
  <w:abstractNum w:abstractNumId="45" w15:restartNumberingAfterBreak="0">
    <w:nsid w:val="64EA3F63"/>
    <w:multiLevelType w:val="hybridMultilevel"/>
    <w:tmpl w:val="EAF6809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67C77E67"/>
    <w:multiLevelType w:val="hybridMultilevel"/>
    <w:tmpl w:val="A5A06238"/>
    <w:numStyleLink w:val="ImportedStyle1"/>
  </w:abstractNum>
  <w:abstractNum w:abstractNumId="47" w15:restartNumberingAfterBreak="0">
    <w:nsid w:val="69232307"/>
    <w:multiLevelType w:val="hybridMultilevel"/>
    <w:tmpl w:val="1A5E12CE"/>
    <w:lvl w:ilvl="0" w:tplc="080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48" w15:restartNumberingAfterBreak="0">
    <w:nsid w:val="6CDE59C2"/>
    <w:multiLevelType w:val="hybridMultilevel"/>
    <w:tmpl w:val="3E165A04"/>
    <w:styleLink w:val="ImportedStyle5"/>
    <w:lvl w:ilvl="0" w:tplc="A83A421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222A6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6E80E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6C12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7C607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280914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2809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2CC42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281C2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6E4D406B"/>
    <w:multiLevelType w:val="hybridMultilevel"/>
    <w:tmpl w:val="EAF6809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 w15:restartNumberingAfterBreak="0">
    <w:nsid w:val="75871591"/>
    <w:multiLevelType w:val="hybridMultilevel"/>
    <w:tmpl w:val="37ECC612"/>
    <w:styleLink w:val="ImportedStyle2"/>
    <w:lvl w:ilvl="0" w:tplc="57BE9A6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D08926">
      <w:start w:val="1"/>
      <w:numFmt w:val="lowerRoman"/>
      <w:lvlText w:val="%2."/>
      <w:lvlJc w:val="left"/>
      <w:pPr>
        <w:ind w:left="1440" w:hanging="4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D81366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A0528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E6298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6705226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ADA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8287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BCE0A0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763E6D80"/>
    <w:multiLevelType w:val="hybridMultilevel"/>
    <w:tmpl w:val="1ED09366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78083696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52" w15:restartNumberingAfterBreak="0">
    <w:nsid w:val="786B79DB"/>
    <w:multiLevelType w:val="hybridMultilevel"/>
    <w:tmpl w:val="3E165A04"/>
    <w:numStyleLink w:val="ImportedStyle5"/>
  </w:abstractNum>
  <w:abstractNum w:abstractNumId="53" w15:restartNumberingAfterBreak="0">
    <w:nsid w:val="79EA5AFF"/>
    <w:multiLevelType w:val="hybridMultilevel"/>
    <w:tmpl w:val="530205D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54" w15:restartNumberingAfterBreak="0">
    <w:nsid w:val="7AE8613C"/>
    <w:multiLevelType w:val="multilevel"/>
    <w:tmpl w:val="3244C6E8"/>
    <w:lvl w:ilvl="0">
      <w:start w:val="1"/>
      <w:numFmt w:val="lowerRoman"/>
      <w:lvlText w:val="(%1)"/>
      <w:lvlJc w:val="right"/>
      <w:pPr>
        <w:tabs>
          <w:tab w:val="num" w:pos="568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8"/>
        </w:tabs>
        <w:ind w:left="1248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98"/>
        </w:tabs>
        <w:ind w:left="2979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8"/>
        </w:tabs>
        <w:ind w:left="3516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8"/>
        </w:tabs>
        <w:ind w:left="408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55" w15:restartNumberingAfterBreak="0">
    <w:nsid w:val="7E9167C3"/>
    <w:multiLevelType w:val="hybridMultilevel"/>
    <w:tmpl w:val="C968208A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56" w15:restartNumberingAfterBreak="0">
    <w:nsid w:val="7F8A2946"/>
    <w:multiLevelType w:val="hybridMultilevel"/>
    <w:tmpl w:val="0CB85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  <w:lvlOverride w:ilvl="0">
      <w:lvl w:ilvl="0">
        <w:start w:val="1"/>
        <w:numFmt w:val="upperRoman"/>
        <w:lvlText w:val="Section %1:"/>
        <w:lvlJc w:val="left"/>
        <w:pPr>
          <w:tabs>
            <w:tab w:val="num" w:pos="1710"/>
          </w:tabs>
          <w:ind w:left="171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2">
    <w:abstractNumId w:val="44"/>
    <w:lvlOverride w:ilvl="0">
      <w:lvl w:ilvl="0">
        <w:start w:val="1"/>
        <w:numFmt w:val="upperRoman"/>
        <w:lvlText w:val="Section %1:"/>
        <w:lvlJc w:val="left"/>
        <w:pPr>
          <w:tabs>
            <w:tab w:val="num" w:pos="1710"/>
          </w:tabs>
          <w:ind w:left="171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3">
    <w:abstractNumId w:val="1"/>
  </w:num>
  <w:num w:numId="4">
    <w:abstractNumId w:val="16"/>
  </w:num>
  <w:num w:numId="5">
    <w:abstractNumId w:val="21"/>
  </w:num>
  <w:num w:numId="6">
    <w:abstractNumId w:val="0"/>
  </w:num>
  <w:num w:numId="7">
    <w:abstractNumId w:val="13"/>
  </w:num>
  <w:num w:numId="8">
    <w:abstractNumId w:val="44"/>
    <w:lvlOverride w:ilvl="0">
      <w:lvl w:ilvl="0">
        <w:start w:val="1"/>
        <w:numFmt w:val="upperRoman"/>
        <w:lvlText w:val="Section %1:"/>
        <w:lvlJc w:val="left"/>
        <w:pPr>
          <w:tabs>
            <w:tab w:val="num" w:pos="1710"/>
          </w:tabs>
          <w:ind w:left="171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9">
    <w:abstractNumId w:val="13"/>
  </w:num>
  <w:num w:numId="10">
    <w:abstractNumId w:val="44"/>
  </w:num>
  <w:num w:numId="11">
    <w:abstractNumId w:val="21"/>
  </w:num>
  <w:num w:numId="12">
    <w:abstractNumId w:val="37"/>
  </w:num>
  <w:num w:numId="13">
    <w:abstractNumId w:val="11"/>
  </w:num>
  <w:num w:numId="14">
    <w:abstractNumId w:val="18"/>
  </w:num>
  <w:num w:numId="15">
    <w:abstractNumId w:val="35"/>
  </w:num>
  <w:num w:numId="16">
    <w:abstractNumId w:val="44"/>
    <w:lvlOverride w:ilvl="0">
      <w:lvl w:ilvl="0">
        <w:start w:val="1"/>
        <w:numFmt w:val="upperRoman"/>
        <w:lvlText w:val="Section %1:"/>
        <w:lvlJc w:val="left"/>
        <w:pPr>
          <w:tabs>
            <w:tab w:val="num" w:pos="1710"/>
          </w:tabs>
          <w:ind w:left="171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17">
    <w:abstractNumId w:val="16"/>
  </w:num>
  <w:num w:numId="18">
    <w:abstractNumId w:val="27"/>
  </w:num>
  <w:num w:numId="19">
    <w:abstractNumId w:val="38"/>
  </w:num>
  <w:num w:numId="20">
    <w:abstractNumId w:val="43"/>
  </w:num>
  <w:num w:numId="21">
    <w:abstractNumId w:val="43"/>
  </w:num>
  <w:num w:numId="22">
    <w:abstractNumId w:val="43"/>
  </w:num>
  <w:num w:numId="23">
    <w:abstractNumId w:val="43"/>
  </w:num>
  <w:num w:numId="24">
    <w:abstractNumId w:val="32"/>
  </w:num>
  <w:num w:numId="25">
    <w:abstractNumId w:val="46"/>
  </w:num>
  <w:num w:numId="26">
    <w:abstractNumId w:val="50"/>
  </w:num>
  <w:num w:numId="27">
    <w:abstractNumId w:val="33"/>
  </w:num>
  <w:num w:numId="28">
    <w:abstractNumId w:val="46"/>
    <w:lvlOverride w:ilvl="0">
      <w:startOverride w:val="3"/>
    </w:lvlOverride>
  </w:num>
  <w:num w:numId="29">
    <w:abstractNumId w:val="25"/>
  </w:num>
  <w:num w:numId="30">
    <w:abstractNumId w:val="2"/>
  </w:num>
  <w:num w:numId="31">
    <w:abstractNumId w:val="48"/>
  </w:num>
  <w:num w:numId="32">
    <w:abstractNumId w:val="52"/>
  </w:num>
  <w:num w:numId="33">
    <w:abstractNumId w:val="45"/>
  </w:num>
  <w:num w:numId="34">
    <w:abstractNumId w:val="6"/>
  </w:num>
  <w:num w:numId="35">
    <w:abstractNumId w:val="49"/>
  </w:num>
  <w:num w:numId="36">
    <w:abstractNumId w:val="28"/>
  </w:num>
  <w:num w:numId="37">
    <w:abstractNumId w:val="5"/>
  </w:num>
  <w:num w:numId="38">
    <w:abstractNumId w:val="26"/>
  </w:num>
  <w:num w:numId="39">
    <w:abstractNumId w:val="36"/>
  </w:num>
  <w:num w:numId="40">
    <w:abstractNumId w:val="56"/>
  </w:num>
  <w:num w:numId="41">
    <w:abstractNumId w:val="34"/>
  </w:num>
  <w:num w:numId="42">
    <w:abstractNumId w:val="14"/>
  </w:num>
  <w:num w:numId="43">
    <w:abstractNumId w:val="9"/>
  </w:num>
  <w:num w:numId="44">
    <w:abstractNumId w:val="55"/>
  </w:num>
  <w:num w:numId="45">
    <w:abstractNumId w:val="41"/>
  </w:num>
  <w:num w:numId="46">
    <w:abstractNumId w:val="15"/>
  </w:num>
  <w:num w:numId="47">
    <w:abstractNumId w:val="7"/>
  </w:num>
  <w:num w:numId="48">
    <w:abstractNumId w:val="43"/>
  </w:num>
  <w:num w:numId="49">
    <w:abstractNumId w:val="43"/>
  </w:num>
  <w:num w:numId="50">
    <w:abstractNumId w:val="43"/>
  </w:num>
  <w:num w:numId="51">
    <w:abstractNumId w:val="43"/>
  </w:num>
  <w:num w:numId="52">
    <w:abstractNumId w:val="43"/>
  </w:num>
  <w:num w:numId="53">
    <w:abstractNumId w:val="43"/>
  </w:num>
  <w:num w:numId="54">
    <w:abstractNumId w:val="43"/>
  </w:num>
  <w:num w:numId="55">
    <w:abstractNumId w:val="31"/>
  </w:num>
  <w:num w:numId="56">
    <w:abstractNumId w:val="17"/>
  </w:num>
  <w:num w:numId="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</w:num>
  <w:num w:numId="59">
    <w:abstractNumId w:val="43"/>
  </w:num>
  <w:num w:numId="60">
    <w:abstractNumId w:val="43"/>
  </w:num>
  <w:num w:numId="61">
    <w:abstractNumId w:val="43"/>
  </w:num>
  <w:num w:numId="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7"/>
  </w:num>
  <w:num w:numId="64">
    <w:abstractNumId w:val="42"/>
  </w:num>
  <w:num w:numId="65">
    <w:abstractNumId w:val="40"/>
  </w:num>
  <w:num w:numId="66">
    <w:abstractNumId w:val="23"/>
  </w:num>
  <w:num w:numId="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"/>
  </w:num>
  <w:num w:numId="69">
    <w:abstractNumId w:val="53"/>
  </w:num>
  <w:num w:numId="70">
    <w:abstractNumId w:val="29"/>
  </w:num>
  <w:num w:numId="71">
    <w:abstractNumId w:val="3"/>
  </w:num>
  <w:num w:numId="72">
    <w:abstractNumId w:val="43"/>
  </w:num>
  <w:num w:numId="7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4"/>
  </w:num>
  <w:num w:numId="75">
    <w:abstractNumId w:val="51"/>
  </w:num>
  <w:num w:numId="76">
    <w:abstractNumId w:val="4"/>
  </w:num>
  <w:num w:numId="77">
    <w:abstractNumId w:val="39"/>
  </w:num>
  <w:num w:numId="78">
    <w:abstractNumId w:val="43"/>
  </w:num>
  <w:num w:numId="79">
    <w:abstractNumId w:val="43"/>
  </w:num>
  <w:num w:numId="80">
    <w:abstractNumId w:val="43"/>
  </w:num>
  <w:num w:numId="81">
    <w:abstractNumId w:val="43"/>
  </w:num>
  <w:num w:numId="82">
    <w:abstractNumId w:val="43"/>
  </w:num>
  <w:num w:numId="83">
    <w:abstractNumId w:val="43"/>
  </w:num>
  <w:num w:numId="84">
    <w:abstractNumId w:val="43"/>
  </w:num>
  <w:num w:numId="85">
    <w:abstractNumId w:val="43"/>
  </w:num>
  <w:num w:numId="86">
    <w:abstractNumId w:val="43"/>
  </w:num>
  <w:num w:numId="87">
    <w:abstractNumId w:val="43"/>
  </w:num>
  <w:num w:numId="88">
    <w:abstractNumId w:val="43"/>
  </w:num>
  <w:num w:numId="89">
    <w:abstractNumId w:val="43"/>
  </w:num>
  <w:num w:numId="90">
    <w:abstractNumId w:val="43"/>
  </w:num>
  <w:num w:numId="91">
    <w:abstractNumId w:val="43"/>
  </w:num>
  <w:num w:numId="92">
    <w:abstractNumId w:val="43"/>
  </w:num>
  <w:num w:numId="93">
    <w:abstractNumId w:val="43"/>
  </w:num>
  <w:num w:numId="94">
    <w:abstractNumId w:val="43"/>
  </w:num>
  <w:num w:numId="95">
    <w:abstractNumId w:val="8"/>
  </w:num>
  <w:num w:numId="96">
    <w:abstractNumId w:val="43"/>
  </w:num>
  <w:num w:numId="97">
    <w:abstractNumId w:val="43"/>
  </w:num>
  <w:num w:numId="98">
    <w:abstractNumId w:val="19"/>
  </w:num>
  <w:num w:numId="99">
    <w:abstractNumId w:val="12"/>
  </w:num>
  <w:num w:numId="100">
    <w:abstractNumId w:val="30"/>
  </w:num>
  <w:num w:numId="101">
    <w:abstractNumId w:val="54"/>
  </w:num>
  <w:num w:numId="102">
    <w:abstractNumId w:val="43"/>
  </w:num>
  <w:num w:numId="103">
    <w:abstractNumId w:val="43"/>
  </w:num>
  <w:num w:numId="104">
    <w:abstractNumId w:val="20"/>
  </w:num>
  <w:num w:numId="105">
    <w:abstractNumId w:val="43"/>
  </w:num>
  <w:num w:numId="106">
    <w:abstractNumId w:val="43"/>
  </w:num>
  <w:num w:numId="107">
    <w:abstractNumId w:val="22"/>
  </w:num>
  <w:num w:numId="108">
    <w:abstractNumId w:val="43"/>
  </w:num>
  <w:num w:numId="109">
    <w:abstractNumId w:val="43"/>
  </w:num>
  <w:num w:numId="110">
    <w:abstractNumId w:val="43"/>
  </w:num>
  <w:num w:numId="111">
    <w:abstractNumId w:val="43"/>
    <w:lvlOverride w:ilvl="0">
      <w:startOverride w:val="1"/>
    </w:lvlOverride>
    <w:lvlOverride w:ilvl="1">
      <w:startOverride w:val="7"/>
    </w:lvlOverride>
  </w:num>
  <w:num w:numId="112">
    <w:abstractNumId w:val="43"/>
  </w:num>
  <w:num w:numId="113">
    <w:abstractNumId w:val="43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624"/>
  <w:evenAndOddHeaders/>
  <w:characterSpacingControl w:val="doNotCompress"/>
  <w:hdrShapeDefaults>
    <o:shapedefaults v:ext="edit" spidmax="2055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C9"/>
    <w:rsid w:val="00033166"/>
    <w:rsid w:val="0004067C"/>
    <w:rsid w:val="00047ECC"/>
    <w:rsid w:val="000C0CA3"/>
    <w:rsid w:val="0010027C"/>
    <w:rsid w:val="00105905"/>
    <w:rsid w:val="00174019"/>
    <w:rsid w:val="001830E1"/>
    <w:rsid w:val="001A1E33"/>
    <w:rsid w:val="001B0CB0"/>
    <w:rsid w:val="00211A75"/>
    <w:rsid w:val="002D14EE"/>
    <w:rsid w:val="002F4E6B"/>
    <w:rsid w:val="00344419"/>
    <w:rsid w:val="003700B7"/>
    <w:rsid w:val="003823C9"/>
    <w:rsid w:val="003A1804"/>
    <w:rsid w:val="003C49B5"/>
    <w:rsid w:val="003F5E5C"/>
    <w:rsid w:val="0042538C"/>
    <w:rsid w:val="004975BF"/>
    <w:rsid w:val="004A693F"/>
    <w:rsid w:val="004B1351"/>
    <w:rsid w:val="004E030B"/>
    <w:rsid w:val="004E2441"/>
    <w:rsid w:val="00504D96"/>
    <w:rsid w:val="00516A49"/>
    <w:rsid w:val="00520116"/>
    <w:rsid w:val="005351C3"/>
    <w:rsid w:val="00556318"/>
    <w:rsid w:val="005B4CFF"/>
    <w:rsid w:val="005D39D9"/>
    <w:rsid w:val="005F67B9"/>
    <w:rsid w:val="00612B66"/>
    <w:rsid w:val="00642289"/>
    <w:rsid w:val="00665C74"/>
    <w:rsid w:val="006717DA"/>
    <w:rsid w:val="00672731"/>
    <w:rsid w:val="00694D98"/>
    <w:rsid w:val="00695F75"/>
    <w:rsid w:val="006C1932"/>
    <w:rsid w:val="006C5555"/>
    <w:rsid w:val="006F0951"/>
    <w:rsid w:val="006F72F3"/>
    <w:rsid w:val="00746AAA"/>
    <w:rsid w:val="0077011A"/>
    <w:rsid w:val="007C7A2C"/>
    <w:rsid w:val="007E6520"/>
    <w:rsid w:val="007E77BE"/>
    <w:rsid w:val="00817CFA"/>
    <w:rsid w:val="00821558"/>
    <w:rsid w:val="008577A7"/>
    <w:rsid w:val="00867454"/>
    <w:rsid w:val="0087745B"/>
    <w:rsid w:val="008B0624"/>
    <w:rsid w:val="00916664"/>
    <w:rsid w:val="00931EAD"/>
    <w:rsid w:val="00946C4B"/>
    <w:rsid w:val="009C0738"/>
    <w:rsid w:val="009C24A3"/>
    <w:rsid w:val="00A22BEA"/>
    <w:rsid w:val="00A64C02"/>
    <w:rsid w:val="00A6541E"/>
    <w:rsid w:val="00B25A06"/>
    <w:rsid w:val="00B30801"/>
    <w:rsid w:val="00B62BF2"/>
    <w:rsid w:val="00B67C20"/>
    <w:rsid w:val="00BB7E95"/>
    <w:rsid w:val="00BF2C61"/>
    <w:rsid w:val="00C329AD"/>
    <w:rsid w:val="00C472BA"/>
    <w:rsid w:val="00C67962"/>
    <w:rsid w:val="00CC244F"/>
    <w:rsid w:val="00CF0D74"/>
    <w:rsid w:val="00CF4B4C"/>
    <w:rsid w:val="00D01DB7"/>
    <w:rsid w:val="00D179C6"/>
    <w:rsid w:val="00DE09F1"/>
    <w:rsid w:val="00DF1DB3"/>
    <w:rsid w:val="00E87C73"/>
    <w:rsid w:val="00EC1E68"/>
    <w:rsid w:val="00EC3192"/>
    <w:rsid w:val="00EF3929"/>
    <w:rsid w:val="00EF3F05"/>
    <w:rsid w:val="00F00BCD"/>
    <w:rsid w:val="00F438DF"/>
    <w:rsid w:val="00F538E1"/>
    <w:rsid w:val="00F949FD"/>
    <w:rsid w:val="00FB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ocId w14:val="15E0DC20"/>
  <w15:docId w15:val="{C1BAFDE8-2424-402A-990D-BCBE8D4D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823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CB0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rsid w:val="001B0CB0"/>
    <w:pPr>
      <w:keepNext/>
      <w:spacing w:before="240" w:after="120"/>
      <w:ind w:left="1247" w:hanging="68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rsid w:val="001B0CB0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1B0CB0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rsid w:val="001B0CB0"/>
    <w:pPr>
      <w:keepNext/>
      <w:outlineLvl w:val="4"/>
    </w:pPr>
    <w:rPr>
      <w:rFonts w:ascii="Univers" w:hAnsi="Univers"/>
      <w:b/>
    </w:rPr>
  </w:style>
  <w:style w:type="paragraph" w:styleId="Heading6">
    <w:name w:val="heading 6"/>
    <w:basedOn w:val="Normal"/>
    <w:next w:val="Normal"/>
    <w:link w:val="Heading6Char"/>
    <w:rsid w:val="001B0CB0"/>
    <w:pPr>
      <w:keepNext/>
      <w:ind w:left="578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rsid w:val="001B0CB0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1B0CB0"/>
    <w:pPr>
      <w:keepNext/>
      <w:widowControl w:val="0"/>
      <w:numPr>
        <w:numId w:val="17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1B0CB0"/>
    <w:pPr>
      <w:keepNext/>
      <w:widowControl w:val="0"/>
      <w:numPr>
        <w:numId w:val="18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1EAD"/>
    <w:rPr>
      <w:rFonts w:ascii="Times New Roman" w:hAnsi="Times New Roman" w:cs="Times New Roman"/>
      <w:b/>
      <w:sz w:val="28"/>
      <w:szCs w:val="20"/>
      <w:lang w:val="fr-FR"/>
    </w:rPr>
  </w:style>
  <w:style w:type="character" w:customStyle="1" w:styleId="Heading2Char">
    <w:name w:val="Heading 2 Char"/>
    <w:link w:val="Heading2"/>
    <w:rsid w:val="00931EAD"/>
    <w:rPr>
      <w:rFonts w:ascii="Times New Roman" w:hAnsi="Times New Roman" w:cs="Times New Roman"/>
      <w:b/>
      <w:sz w:val="24"/>
      <w:szCs w:val="24"/>
      <w:lang w:val="fr-FR"/>
    </w:rPr>
  </w:style>
  <w:style w:type="character" w:customStyle="1" w:styleId="Heading3Char">
    <w:name w:val="Heading 3 Char"/>
    <w:link w:val="Heading3"/>
    <w:rsid w:val="00931EAD"/>
    <w:rPr>
      <w:rFonts w:ascii="Times New Roman" w:hAnsi="Times New Roman" w:cs="Times New Roman"/>
      <w:b/>
      <w:sz w:val="20"/>
      <w:szCs w:val="20"/>
      <w:lang w:val="fr-FR"/>
    </w:rPr>
  </w:style>
  <w:style w:type="character" w:customStyle="1" w:styleId="Heading4Char">
    <w:name w:val="Heading 4 Char"/>
    <w:link w:val="Heading4"/>
    <w:rsid w:val="00931EAD"/>
    <w:rPr>
      <w:rFonts w:ascii="Times New Roman" w:hAnsi="Times New Roman" w:cs="Times New Roman"/>
      <w:b/>
      <w:sz w:val="20"/>
      <w:szCs w:val="20"/>
      <w:lang w:val="fr-FR"/>
    </w:rPr>
  </w:style>
  <w:style w:type="character" w:customStyle="1" w:styleId="Heading5Char">
    <w:name w:val="Heading 5 Char"/>
    <w:link w:val="Heading5"/>
    <w:rsid w:val="00931EAD"/>
    <w:rPr>
      <w:rFonts w:ascii="Univers" w:hAnsi="Univers" w:cs="Times New Roman"/>
      <w:b/>
      <w:sz w:val="24"/>
      <w:szCs w:val="20"/>
      <w:lang w:val="fr-FR"/>
    </w:rPr>
  </w:style>
  <w:style w:type="character" w:customStyle="1" w:styleId="Heading6Char">
    <w:name w:val="Heading 6 Char"/>
    <w:link w:val="Heading6"/>
    <w:rsid w:val="00931EAD"/>
    <w:rPr>
      <w:rFonts w:ascii="Times New Roman" w:hAnsi="Times New Roman" w:cs="Times New Roman"/>
      <w:b/>
      <w:bCs/>
      <w:sz w:val="24"/>
      <w:szCs w:val="20"/>
      <w:lang w:val="fr-FR"/>
    </w:rPr>
  </w:style>
  <w:style w:type="character" w:customStyle="1" w:styleId="Heading7Char">
    <w:name w:val="Heading 7 Char"/>
    <w:link w:val="Heading7"/>
    <w:rsid w:val="00931EAD"/>
    <w:rPr>
      <w:rFonts w:ascii="Times New Roman" w:hAnsi="Times New Roman" w:cs="Times New Roman"/>
      <w:snapToGrid w:val="0"/>
      <w:sz w:val="20"/>
      <w:szCs w:val="20"/>
      <w:u w:val="single"/>
      <w:lang w:val="en-US"/>
    </w:rPr>
  </w:style>
  <w:style w:type="character" w:customStyle="1" w:styleId="Heading8Char">
    <w:name w:val="Heading 8 Char"/>
    <w:link w:val="Heading8"/>
    <w:rsid w:val="00931EAD"/>
    <w:rPr>
      <w:rFonts w:ascii="Times New Roman" w:hAnsi="Times New Roman" w:cs="Times New Roman"/>
      <w:snapToGrid w:val="0"/>
      <w:sz w:val="20"/>
      <w:szCs w:val="20"/>
      <w:u w:val="single"/>
      <w:lang w:val="en-US"/>
    </w:rPr>
  </w:style>
  <w:style w:type="character" w:customStyle="1" w:styleId="Heading9Char">
    <w:name w:val="Heading 9 Char"/>
    <w:link w:val="Heading9"/>
    <w:rsid w:val="00931EAD"/>
    <w:rPr>
      <w:rFonts w:ascii="Times New Roman" w:hAnsi="Times New Roman" w:cs="Times New Roman"/>
      <w:snapToGrid w:val="0"/>
      <w:sz w:val="20"/>
      <w:szCs w:val="20"/>
      <w:u w:val="single"/>
      <w:lang w:val="en-US"/>
    </w:rPr>
  </w:style>
  <w:style w:type="table" w:customStyle="1" w:styleId="AATable">
    <w:name w:val="AA_Table"/>
    <w:basedOn w:val="TableNormal"/>
    <w:semiHidden/>
    <w:locked/>
    <w:rsid w:val="001B0CB0"/>
    <w:pPr>
      <w:spacing w:after="0" w:line="240" w:lineRule="auto"/>
    </w:pPr>
    <w:rPr>
      <w:rFonts w:ascii="Times New Roman" w:hAnsi="Times New Roman" w:cs="Times New Roman"/>
      <w:sz w:val="20"/>
      <w:szCs w:val="20"/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Autospacing="0" w:afterLines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Autospacing="0" w:afterLines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Autospacing="0" w:afterLines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Autospacing="0" w:afterLines="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Normalpool">
    <w:name w:val="Normal_pool"/>
    <w:autoRedefine/>
    <w:semiHidden/>
    <w:rsid w:val="001B0CB0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pacing w:after="0" w:line="240" w:lineRule="auto"/>
    </w:pPr>
    <w:rPr>
      <w:rFonts w:ascii="Times New Roman" w:hAnsi="Times New Roman" w:cs="Times New Roman"/>
      <w:sz w:val="20"/>
      <w:szCs w:val="20"/>
      <w:lang w:val="fr-CA"/>
    </w:rPr>
  </w:style>
  <w:style w:type="paragraph" w:customStyle="1" w:styleId="AATitle">
    <w:name w:val="AA_Title"/>
    <w:basedOn w:val="Normalpool"/>
    <w:qFormat/>
    <w:rsid w:val="001B0CB0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qFormat/>
    <w:rsid w:val="001B0CB0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before="60"/>
      <w:ind w:right="4536"/>
    </w:pPr>
  </w:style>
  <w:style w:type="paragraph" w:styleId="BalloonText">
    <w:name w:val="Balloon Text"/>
    <w:basedOn w:val="Normal"/>
    <w:link w:val="BalloonTextChar"/>
    <w:rsid w:val="001B0CB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B0CB0"/>
    <w:rPr>
      <w:rFonts w:ascii="Tahoma" w:hAnsi="Tahoma" w:cs="Times New Roman"/>
      <w:sz w:val="16"/>
      <w:szCs w:val="16"/>
      <w:lang w:val="fr-FR"/>
    </w:rPr>
  </w:style>
  <w:style w:type="paragraph" w:customStyle="1" w:styleId="BBTitle">
    <w:name w:val="BB_Title"/>
    <w:basedOn w:val="Normalpool"/>
    <w:link w:val="BBTitleChar"/>
    <w:qFormat/>
    <w:rsid w:val="001B0CB0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character" w:customStyle="1" w:styleId="BBTitleChar">
    <w:name w:val="BB_Title Char"/>
    <w:link w:val="BBTitle"/>
    <w:rsid w:val="001B0CB0"/>
    <w:rPr>
      <w:rFonts w:ascii="Times New Roman" w:hAnsi="Times New Roman" w:cs="Times New Roman"/>
      <w:b/>
      <w:sz w:val="28"/>
      <w:szCs w:val="28"/>
    </w:rPr>
  </w:style>
  <w:style w:type="paragraph" w:customStyle="1" w:styleId="CH1">
    <w:name w:val="CH1"/>
    <w:basedOn w:val="Normalpool"/>
    <w:next w:val="Normal"/>
    <w:qFormat/>
    <w:rsid w:val="001B0CB0"/>
    <w:pPr>
      <w:keepNext/>
      <w:keepLines/>
      <w:tabs>
        <w:tab w:val="clear" w:pos="1814"/>
        <w:tab w:val="clear" w:pos="2381"/>
        <w:tab w:val="clear" w:pos="2948"/>
        <w:tab w:val="clear" w:pos="3515"/>
        <w:tab w:val="clear" w:pos="4082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"/>
    <w:link w:val="CH2Char"/>
    <w:qFormat/>
    <w:rsid w:val="001B0CB0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character" w:customStyle="1" w:styleId="CH2Char">
    <w:name w:val="CH2 Char"/>
    <w:link w:val="CH2"/>
    <w:rsid w:val="001B0CB0"/>
    <w:rPr>
      <w:rFonts w:ascii="Times New Roman" w:hAnsi="Times New Roman" w:cs="Times New Roman"/>
      <w:b/>
      <w:sz w:val="24"/>
      <w:szCs w:val="24"/>
    </w:rPr>
  </w:style>
  <w:style w:type="paragraph" w:customStyle="1" w:styleId="CH3">
    <w:name w:val="CH3"/>
    <w:basedOn w:val="Normalpool"/>
    <w:next w:val="Normal"/>
    <w:qFormat/>
    <w:rsid w:val="001B0CB0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"/>
    <w:qFormat/>
    <w:rsid w:val="001B0CB0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5">
    <w:name w:val="CH5"/>
    <w:basedOn w:val="Normalpool"/>
    <w:next w:val="Normal"/>
    <w:qFormat/>
    <w:rsid w:val="001B0CB0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character" w:customStyle="1" w:styleId="CharChar6">
    <w:name w:val="Char Char6"/>
    <w:semiHidden/>
    <w:locked/>
    <w:rsid w:val="001B0CB0"/>
    <w:rPr>
      <w:sz w:val="18"/>
      <w:lang w:eastAsia="en-US"/>
    </w:rPr>
  </w:style>
  <w:style w:type="character" w:styleId="CommentReference">
    <w:name w:val="annotation reference"/>
    <w:basedOn w:val="DefaultParagraphFont"/>
    <w:rsid w:val="001B0C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0CB0"/>
  </w:style>
  <w:style w:type="character" w:customStyle="1" w:styleId="CommentTextChar">
    <w:name w:val="Comment Text Char"/>
    <w:basedOn w:val="DefaultParagraphFont"/>
    <w:link w:val="CommentText"/>
    <w:rsid w:val="001B0CB0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B0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0CB0"/>
    <w:rPr>
      <w:rFonts w:ascii="Times New Roman" w:hAnsi="Times New Roman" w:cs="Times New Roman"/>
      <w:b/>
      <w:bCs/>
      <w:sz w:val="20"/>
      <w:szCs w:val="20"/>
      <w:lang w:val="fr-FR"/>
    </w:rPr>
  </w:style>
  <w:style w:type="paragraph" w:styleId="Footer">
    <w:name w:val="footer"/>
    <w:basedOn w:val="Normal"/>
    <w:link w:val="FooterChar"/>
    <w:uiPriority w:val="99"/>
    <w:rsid w:val="001B0CB0"/>
    <w:pPr>
      <w:tabs>
        <w:tab w:val="center" w:pos="4320"/>
        <w:tab w:val="right" w:pos="8640"/>
      </w:tabs>
      <w:spacing w:before="60" w:after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B0CB0"/>
    <w:rPr>
      <w:rFonts w:ascii="Times New Roman" w:hAnsi="Times New Roman" w:cs="Times New Roman"/>
      <w:sz w:val="18"/>
      <w:szCs w:val="20"/>
      <w:lang w:val="fr-FR"/>
    </w:rPr>
  </w:style>
  <w:style w:type="paragraph" w:customStyle="1" w:styleId="Footerpool">
    <w:name w:val="Footer_pool"/>
    <w:basedOn w:val="Normal"/>
    <w:next w:val="Normal"/>
    <w:semiHidden/>
    <w:rsid w:val="001B0CB0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table" w:customStyle="1" w:styleId="Footertable">
    <w:name w:val="Footer_table"/>
    <w:basedOn w:val="TableNormal"/>
    <w:semiHidden/>
    <w:locked/>
    <w:rsid w:val="001B0CB0"/>
    <w:pPr>
      <w:spacing w:after="0" w:line="240" w:lineRule="auto"/>
    </w:pPr>
    <w:rPr>
      <w:rFonts w:ascii="Arial" w:hAnsi="Arial" w:cs="Times New Roman"/>
      <w:sz w:val="16"/>
      <w:szCs w:val="20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Normal-pool">
    <w:name w:val="Normal-pool"/>
    <w:link w:val="Normal-poolChar"/>
    <w:qFormat/>
    <w:locked/>
    <w:rsid w:val="001B0CB0"/>
    <w:pPr>
      <w:tabs>
        <w:tab w:val="left" w:pos="624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Normal-poolChar">
    <w:name w:val="Normal-pool Char"/>
    <w:link w:val="Normal-pool"/>
    <w:rsid w:val="001B0CB0"/>
    <w:rPr>
      <w:rFonts w:ascii="Times New Roman" w:hAnsi="Times New Roman" w:cs="Times New Roman"/>
      <w:sz w:val="20"/>
      <w:szCs w:val="20"/>
    </w:rPr>
  </w:style>
  <w:style w:type="paragraph" w:customStyle="1" w:styleId="Footer-pool">
    <w:name w:val="Footer-pool"/>
    <w:basedOn w:val="Normal-pool"/>
    <w:next w:val="Normal-pool"/>
    <w:qFormat/>
    <w:locked/>
    <w:rsid w:val="001B0CB0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character" w:styleId="FootnoteReference">
    <w:name w:val="footnote reference"/>
    <w:aliases w:val="16 Point,Superscript 6 Point,ftref,(Ref. de nota al pie),number,SUPERS,Footnote Reference Superscript"/>
    <w:rsid w:val="001B0CB0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93,single space,Footnote Text Rail EIS,ft,Char,footnote3,Footnotes,Footnote ak,fn cafc,Footnotes Char Char,Footnote Text Char Char,fn Char Char,Footnote Text Char Char Char Char,Footnote Text1"/>
    <w:basedOn w:val="Normalpool"/>
    <w:link w:val="FootnoteTextChar"/>
    <w:uiPriority w:val="99"/>
    <w:rsid w:val="001B0CB0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93 Char,single space Char,Footnote Text Rail EIS Char,ft Char,Char Char,footnote3 Char,Footnotes Char,Footnote ak Char,fn cafc Char,Footnotes Char Char Char"/>
    <w:link w:val="FootnoteText"/>
    <w:uiPriority w:val="99"/>
    <w:rsid w:val="001B0CB0"/>
    <w:rPr>
      <w:rFonts w:ascii="Times New Roman" w:hAnsi="Times New Roman" w:cs="Times New Roman"/>
      <w:sz w:val="18"/>
      <w:szCs w:val="20"/>
      <w:lang w:val="fr-CA"/>
    </w:rPr>
  </w:style>
  <w:style w:type="paragraph" w:styleId="Header">
    <w:name w:val="header"/>
    <w:basedOn w:val="Normal"/>
    <w:link w:val="HeaderChar"/>
    <w:rsid w:val="001B0CB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link w:val="Header"/>
    <w:rsid w:val="001B0CB0"/>
    <w:rPr>
      <w:rFonts w:ascii="Times New Roman" w:hAnsi="Times New Roman" w:cs="Times New Roman"/>
      <w:b/>
      <w:sz w:val="18"/>
      <w:szCs w:val="20"/>
      <w:lang w:val="fr-FR"/>
    </w:rPr>
  </w:style>
  <w:style w:type="paragraph" w:customStyle="1" w:styleId="Headerpool">
    <w:name w:val="Header_pool"/>
    <w:basedOn w:val="Normal"/>
    <w:next w:val="Normal"/>
    <w:semiHidden/>
    <w:rsid w:val="001B0CB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qFormat/>
    <w:locked/>
    <w:rsid w:val="001B0CB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1B0CB0"/>
    <w:rPr>
      <w:rFonts w:ascii="Times New Roman" w:hAnsi="Times New Roman"/>
      <w:color w:val="auto"/>
      <w:sz w:val="20"/>
      <w:szCs w:val="20"/>
      <w:u w:val="none"/>
      <w:lang w:val="fr-FR"/>
    </w:rPr>
  </w:style>
  <w:style w:type="paragraph" w:styleId="ListParagraph">
    <w:name w:val="List Paragraph"/>
    <w:basedOn w:val="Normal"/>
    <w:uiPriority w:val="34"/>
    <w:qFormat/>
    <w:rsid w:val="001B0CB0"/>
    <w:pPr>
      <w:ind w:left="720"/>
      <w:contextualSpacing/>
    </w:pPr>
  </w:style>
  <w:style w:type="numbering" w:customStyle="1" w:styleId="Normallist">
    <w:name w:val="Normal_list"/>
    <w:basedOn w:val="NoList"/>
    <w:locked/>
    <w:rsid w:val="001B0CB0"/>
    <w:pPr>
      <w:numPr>
        <w:numId w:val="19"/>
      </w:numPr>
    </w:pPr>
  </w:style>
  <w:style w:type="paragraph" w:customStyle="1" w:styleId="NormalNonumber">
    <w:name w:val="Normal_No_number"/>
    <w:basedOn w:val="Normalpool"/>
    <w:qFormat/>
    <w:rsid w:val="001B0CB0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autoRedefine/>
    <w:qFormat/>
    <w:rsid w:val="00F538E1"/>
    <w:pPr>
      <w:numPr>
        <w:numId w:val="20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character" w:customStyle="1" w:styleId="NormalnumberChar">
    <w:name w:val="Normal_number Char"/>
    <w:link w:val="Normalnumber"/>
    <w:rsid w:val="00F538E1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semiHidden/>
    <w:rsid w:val="001B0CB0"/>
    <w:rPr>
      <w:rFonts w:ascii="Times New Roman" w:hAnsi="Times New Roman"/>
      <w:b/>
      <w:sz w:val="18"/>
    </w:rPr>
  </w:style>
  <w:style w:type="table" w:styleId="TableGrid">
    <w:name w:val="Table Grid"/>
    <w:basedOn w:val="TableNormal"/>
    <w:rsid w:val="001B0CB0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autoRedefine/>
    <w:semiHidden/>
    <w:rsid w:val="001B0CB0"/>
    <w:pPr>
      <w:ind w:left="1814" w:hanging="567"/>
    </w:pPr>
  </w:style>
  <w:style w:type="table" w:customStyle="1" w:styleId="Tabledocright">
    <w:name w:val="Table_doc_right"/>
    <w:basedOn w:val="TableNormal"/>
    <w:locked/>
    <w:rsid w:val="001B0CB0"/>
    <w:pPr>
      <w:spacing w:before="40" w:after="40" w:line="240" w:lineRule="auto"/>
    </w:pPr>
    <w:rPr>
      <w:rFonts w:ascii="Times New Roman" w:hAnsi="Times New Roman" w:cs="Times New Roman"/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customStyle="1" w:styleId="Titletable">
    <w:name w:val="Title_table"/>
    <w:basedOn w:val="Normalpool"/>
    <w:qFormat/>
    <w:locked/>
    <w:rsid w:val="001B0CB0"/>
    <w:pPr>
      <w:keepNext/>
      <w:keepLines/>
      <w:suppressAutoHyphens/>
      <w:spacing w:after="60"/>
      <w:ind w:left="1247"/>
    </w:pPr>
    <w:rPr>
      <w:b/>
      <w:bCs/>
    </w:rPr>
  </w:style>
  <w:style w:type="paragraph" w:customStyle="1" w:styleId="Titlefigure">
    <w:name w:val="Title_figure"/>
    <w:basedOn w:val="Titletable"/>
    <w:next w:val="NormalNonumber"/>
    <w:qFormat/>
    <w:locked/>
    <w:rsid w:val="001B0CB0"/>
    <w:rPr>
      <w:bCs w:val="0"/>
    </w:rPr>
  </w:style>
  <w:style w:type="paragraph" w:styleId="TOC1">
    <w:name w:val="toc 1"/>
    <w:basedOn w:val="Normalpool"/>
    <w:next w:val="Normalpool"/>
    <w:uiPriority w:val="39"/>
    <w:rsid w:val="001B0CB0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uiPriority w:val="39"/>
    <w:rsid w:val="001B0CB0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uiPriority w:val="39"/>
    <w:rsid w:val="001B0CB0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1B0CB0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1B0CB0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1B0CB0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B0CB0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B0CB0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B0CB0"/>
    <w:pPr>
      <w:ind w:left="1600"/>
    </w:pPr>
    <w:rPr>
      <w:sz w:val="18"/>
      <w:szCs w:val="18"/>
    </w:rPr>
  </w:style>
  <w:style w:type="paragraph" w:customStyle="1" w:styleId="ZZAnxheader">
    <w:name w:val="ZZ_Anx_header"/>
    <w:basedOn w:val="Normalpool"/>
    <w:qFormat/>
    <w:rsid w:val="001B0CB0"/>
    <w:rPr>
      <w:b/>
      <w:bCs/>
      <w:sz w:val="28"/>
      <w:szCs w:val="22"/>
    </w:rPr>
  </w:style>
  <w:style w:type="paragraph" w:customStyle="1" w:styleId="ZZAnxtitle">
    <w:name w:val="ZZ_Anx_title"/>
    <w:basedOn w:val="Normalpool"/>
    <w:qFormat/>
    <w:rsid w:val="001B0CB0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Body">
    <w:name w:val="Body"/>
    <w:rsid w:val="003823C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Default">
    <w:name w:val="Default"/>
    <w:rsid w:val="003823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val="en-US"/>
    </w:rPr>
  </w:style>
  <w:style w:type="paragraph" w:styleId="TOCHeading">
    <w:name w:val="TOC Heading"/>
    <w:next w:val="Body"/>
    <w:rsid w:val="003823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</w:pPr>
    <w:rPr>
      <w:rFonts w:ascii="Cambria" w:eastAsia="Cambria" w:hAnsi="Cambria" w:cs="Cambria"/>
      <w:b/>
      <w:bCs/>
      <w:color w:val="365F91"/>
      <w:sz w:val="28"/>
      <w:szCs w:val="28"/>
      <w:u w:color="365F91"/>
      <w:bdr w:val="nil"/>
      <w:lang w:val="en-US"/>
    </w:rPr>
  </w:style>
  <w:style w:type="paragraph" w:customStyle="1" w:styleId="Heading">
    <w:name w:val="Heading"/>
    <w:next w:val="Body"/>
    <w:rsid w:val="003823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2"/>
    </w:pPr>
    <w:rPr>
      <w:rFonts w:ascii="Calibri" w:eastAsia="Calibri" w:hAnsi="Calibri" w:cs="Calibri"/>
      <w:color w:val="000000"/>
      <w:sz w:val="26"/>
      <w:szCs w:val="26"/>
      <w:u w:color="000000"/>
      <w:bdr w:val="nil"/>
      <w:lang w:val="en-US"/>
    </w:rPr>
  </w:style>
  <w:style w:type="numbering" w:customStyle="1" w:styleId="ImportedStyle1">
    <w:name w:val="Imported Style 1"/>
    <w:rsid w:val="003823C9"/>
    <w:pPr>
      <w:numPr>
        <w:numId w:val="24"/>
      </w:numPr>
    </w:pPr>
  </w:style>
  <w:style w:type="numbering" w:customStyle="1" w:styleId="ImportedStyle2">
    <w:name w:val="Imported Style 2"/>
    <w:rsid w:val="003823C9"/>
    <w:pPr>
      <w:numPr>
        <w:numId w:val="26"/>
      </w:numPr>
    </w:pPr>
  </w:style>
  <w:style w:type="numbering" w:customStyle="1" w:styleId="ImportedStyle4">
    <w:name w:val="Imported Style 4"/>
    <w:rsid w:val="003823C9"/>
    <w:pPr>
      <w:numPr>
        <w:numId w:val="29"/>
      </w:numPr>
    </w:pPr>
  </w:style>
  <w:style w:type="numbering" w:customStyle="1" w:styleId="ImportedStyle5">
    <w:name w:val="Imported Style 5"/>
    <w:rsid w:val="003823C9"/>
    <w:pPr>
      <w:numPr>
        <w:numId w:val="31"/>
      </w:numPr>
    </w:pPr>
  </w:style>
  <w:style w:type="paragraph" w:styleId="Revision">
    <w:name w:val="Revision"/>
    <w:hidden/>
    <w:uiPriority w:val="99"/>
    <w:semiHidden/>
    <w:rsid w:val="004E2441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79B34-C0D3-43F2-9B5B-CCCF181E3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Gathu</dc:creator>
  <cp:keywords/>
  <dc:description/>
  <cp:lastModifiedBy>Nicola Criticos</cp:lastModifiedBy>
  <cp:revision>5</cp:revision>
  <cp:lastPrinted>2019-03-06T08:45:00Z</cp:lastPrinted>
  <dcterms:created xsi:type="dcterms:W3CDTF">2019-03-06T08:41:00Z</dcterms:created>
  <dcterms:modified xsi:type="dcterms:W3CDTF">2019-03-06T08:45:00Z</dcterms:modified>
</cp:coreProperties>
</file>