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D3F35" w14:textId="77777777" w:rsidR="000C4A7E" w:rsidRPr="0052699D" w:rsidRDefault="000C4A7E" w:rsidP="000C4A7E">
      <w:pPr>
        <w:pStyle w:val="Heading1"/>
        <w:spacing w:before="0" w:after="240"/>
        <w:rPr>
          <w:rFonts w:asciiTheme="majorBidi" w:hAnsiTheme="majorBidi"/>
          <w:b/>
          <w:color w:val="000000" w:themeColor="text1"/>
          <w:sz w:val="28"/>
          <w:szCs w:val="28"/>
          <w:lang w:val="en-GB"/>
        </w:rPr>
      </w:pPr>
      <w:bookmarkStart w:id="0" w:name="_Hlk143597322"/>
      <w:bookmarkStart w:id="1" w:name="_Toc143356376"/>
      <w:bookmarkStart w:id="2" w:name="_Toc144397844"/>
      <w:r w:rsidRPr="0052699D">
        <w:rPr>
          <w:rFonts w:asciiTheme="majorBidi" w:hAnsiTheme="majorBidi"/>
          <w:b/>
          <w:color w:val="000000" w:themeColor="text1"/>
          <w:sz w:val="28"/>
          <w:szCs w:val="28"/>
          <w:lang w:val="en-GB"/>
        </w:rPr>
        <w:t>Contact Group 1 - Co-facilitators compilation of revised zero draft text</w:t>
      </w:r>
      <w:r w:rsidRPr="0052699D">
        <w:rPr>
          <w:rStyle w:val="FootnoteReference"/>
          <w:rFonts w:asciiTheme="majorBidi" w:hAnsiTheme="majorBidi"/>
          <w:b/>
          <w:color w:val="000000" w:themeColor="text1"/>
          <w:sz w:val="28"/>
          <w:szCs w:val="28"/>
          <w:lang w:val="en-GB"/>
        </w:rPr>
        <w:footnoteReference w:id="2"/>
      </w:r>
    </w:p>
    <w:p w14:paraId="656EA5A0" w14:textId="77777777" w:rsidR="000C4A7E" w:rsidRPr="0052699D" w:rsidRDefault="000C4A7E" w:rsidP="000C4A7E">
      <w:pPr>
        <w:rPr>
          <w:rFonts w:asciiTheme="majorBidi" w:hAnsiTheme="majorBidi" w:cstheme="majorBidi"/>
          <w:sz w:val="20"/>
          <w:szCs w:val="20"/>
          <w:lang w:val="en-GB"/>
        </w:rPr>
      </w:pPr>
      <w:r w:rsidRPr="0052699D">
        <w:rPr>
          <w:rFonts w:asciiTheme="majorBidi" w:hAnsiTheme="majorBidi" w:cstheme="majorBidi"/>
          <w:sz w:val="20"/>
          <w:szCs w:val="20"/>
          <w:lang w:val="en-GB"/>
        </w:rPr>
        <w:t>This document captures the co-facilitators’ compilation of the contact group’s revised zero draft text for the following sections of the zero draft</w:t>
      </w:r>
      <w:r w:rsidRPr="0052699D">
        <w:rPr>
          <w:rStyle w:val="FootnoteReference"/>
          <w:rFonts w:asciiTheme="majorBidi" w:hAnsiTheme="majorBidi" w:cstheme="majorBidi"/>
          <w:sz w:val="20"/>
          <w:szCs w:val="20"/>
          <w:lang w:val="en-GB"/>
        </w:rPr>
        <w:footnoteReference w:id="3"/>
      </w:r>
      <w:r w:rsidRPr="0052699D">
        <w:rPr>
          <w:rFonts w:asciiTheme="majorBidi" w:hAnsiTheme="majorBidi" w:cstheme="majorBidi"/>
          <w:sz w:val="20"/>
          <w:szCs w:val="20"/>
          <w:lang w:val="en-GB"/>
        </w:rPr>
        <w:t xml:space="preserve">:  </w:t>
      </w:r>
    </w:p>
    <w:p w14:paraId="60D4CF01" w14:textId="77777777" w:rsidR="000C4A7E" w:rsidRPr="0052699D" w:rsidRDefault="000C4A7E" w:rsidP="000C4A7E">
      <w:pPr>
        <w:rPr>
          <w:rFonts w:asciiTheme="majorBidi" w:hAnsiTheme="majorBidi" w:cstheme="majorBidi"/>
          <w:sz w:val="20"/>
          <w:szCs w:val="20"/>
          <w:lang w:val="en-GB"/>
        </w:rPr>
      </w:pPr>
    </w:p>
    <w:tbl>
      <w:tblPr>
        <w:tblStyle w:val="TableGrid"/>
        <w:tblW w:w="0" w:type="auto"/>
        <w:tblLook w:val="04A0" w:firstRow="1" w:lastRow="0" w:firstColumn="1" w:lastColumn="0" w:noHBand="0" w:noVBand="1"/>
      </w:tblPr>
      <w:tblGrid>
        <w:gridCol w:w="1555"/>
        <w:gridCol w:w="6945"/>
      </w:tblGrid>
      <w:tr w:rsidR="000C4A7E" w:rsidRPr="007A6B00" w14:paraId="03D938F3" w14:textId="77777777" w:rsidTr="006C1EAA">
        <w:trPr>
          <w:trHeight w:val="291"/>
        </w:trPr>
        <w:tc>
          <w:tcPr>
            <w:tcW w:w="1555" w:type="dxa"/>
          </w:tcPr>
          <w:p w14:paraId="5F163812" w14:textId="77777777" w:rsidR="000C4A7E" w:rsidRPr="0052699D" w:rsidRDefault="000C4A7E" w:rsidP="006C1EAA">
            <w:pPr>
              <w:rPr>
                <w:rFonts w:asciiTheme="majorBidi" w:hAnsiTheme="majorBidi" w:cstheme="majorBidi"/>
                <w:b/>
                <w:bCs/>
                <w:sz w:val="20"/>
                <w:szCs w:val="20"/>
                <w:lang w:val="en-GB"/>
              </w:rPr>
            </w:pPr>
          </w:p>
          <w:p w14:paraId="7271FB27" w14:textId="77777777" w:rsidR="000C4A7E" w:rsidRPr="0052699D" w:rsidRDefault="000C4A7E" w:rsidP="006C1EAA">
            <w:pPr>
              <w:rPr>
                <w:rFonts w:asciiTheme="majorBidi" w:hAnsiTheme="majorBidi" w:cstheme="majorBidi"/>
                <w:b/>
                <w:sz w:val="20"/>
                <w:szCs w:val="20"/>
                <w:lang w:val="en-GB"/>
              </w:rPr>
            </w:pPr>
            <w:r w:rsidRPr="0052699D">
              <w:rPr>
                <w:rFonts w:asciiTheme="majorBidi" w:hAnsiTheme="majorBidi" w:cstheme="majorBidi"/>
                <w:b/>
                <w:sz w:val="20"/>
                <w:szCs w:val="20"/>
                <w:lang w:val="en-GB"/>
              </w:rPr>
              <w:t>Part II</w:t>
            </w:r>
          </w:p>
        </w:tc>
        <w:tc>
          <w:tcPr>
            <w:tcW w:w="6945" w:type="dxa"/>
          </w:tcPr>
          <w:p w14:paraId="636EF410" w14:textId="77777777" w:rsidR="000C4A7E" w:rsidRDefault="000C4A7E" w:rsidP="000C4A7E">
            <w:pPr>
              <w:pStyle w:val="Heading1"/>
              <w:spacing w:before="200" w:after="200"/>
              <w:jc w:val="both"/>
              <w:rPr>
                <w:rFonts w:asciiTheme="majorBidi" w:hAnsiTheme="majorBidi"/>
                <w:b/>
                <w:color w:val="000000" w:themeColor="text1"/>
                <w:sz w:val="20"/>
                <w:szCs w:val="20"/>
                <w:lang w:val="en-GB"/>
              </w:rPr>
            </w:pPr>
            <w:r w:rsidRPr="001008CC">
              <w:rPr>
                <w:rFonts w:asciiTheme="majorBidi" w:hAnsiTheme="majorBidi"/>
                <w:b/>
                <w:color w:val="000000" w:themeColor="text1"/>
                <w:sz w:val="20"/>
                <w:szCs w:val="20"/>
                <w:lang w:val="en-GB"/>
              </w:rPr>
              <w:t>11.</w:t>
            </w:r>
            <w:r>
              <w:rPr>
                <w:rFonts w:asciiTheme="majorBidi" w:hAnsiTheme="majorBidi"/>
                <w:b/>
                <w:color w:val="000000" w:themeColor="text1"/>
                <w:sz w:val="28"/>
                <w:szCs w:val="28"/>
                <w:lang w:val="en-GB"/>
              </w:rPr>
              <w:t xml:space="preserve"> </w:t>
            </w:r>
            <w:r w:rsidRPr="007838EE">
              <w:rPr>
                <w:rFonts w:asciiTheme="majorBidi" w:hAnsiTheme="majorBidi"/>
                <w:b/>
                <w:color w:val="000000" w:themeColor="text1"/>
                <w:sz w:val="20"/>
                <w:szCs w:val="20"/>
                <w:lang w:val="en-GB"/>
              </w:rPr>
              <w:t>Existing plastic pollution, including in the marine environment</w:t>
            </w:r>
          </w:p>
          <w:p w14:paraId="19BD0799" w14:textId="0592951C" w:rsidR="000C4A7E" w:rsidRPr="000C4A7E" w:rsidRDefault="000C4A7E" w:rsidP="006C1EAA">
            <w:pPr>
              <w:pStyle w:val="Normal-pool"/>
              <w:rPr>
                <w:rFonts w:asciiTheme="majorBidi" w:hAnsiTheme="majorBidi" w:cstheme="majorBidi"/>
                <w:lang w:val="en-GB"/>
              </w:rPr>
            </w:pPr>
          </w:p>
        </w:tc>
      </w:tr>
    </w:tbl>
    <w:bookmarkEnd w:id="1"/>
    <w:bookmarkEnd w:id="2"/>
    <w:p w14:paraId="11687B10" w14:textId="44AD99C1" w:rsidR="0095628A" w:rsidRPr="0095628A" w:rsidRDefault="0095628A" w:rsidP="00B90B4E">
      <w:pPr>
        <w:rPr>
          <w:b/>
          <w:bCs/>
          <w:sz w:val="20"/>
          <w:szCs w:val="20"/>
          <w:u w:val="single"/>
          <w:lang w:val="en-GB"/>
        </w:rPr>
      </w:pPr>
      <w:r w:rsidRPr="0095628A">
        <w:rPr>
          <w:b/>
          <w:bCs/>
          <w:sz w:val="20"/>
          <w:szCs w:val="20"/>
          <w:u w:val="single"/>
          <w:lang w:val="en-GB"/>
        </w:rPr>
        <w:t>Option 1</w:t>
      </w:r>
    </w:p>
    <w:p w14:paraId="70196283" w14:textId="77777777" w:rsidR="00D966B8" w:rsidRDefault="00D966B8" w:rsidP="00B90B4E">
      <w:pPr>
        <w:pStyle w:val="paragraph"/>
        <w:keepNext/>
        <w:keepLines/>
        <w:numPr>
          <w:ilvl w:val="0"/>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Parties </w:t>
      </w:r>
      <w:r w:rsidRPr="007838EE">
        <w:rPr>
          <w:rFonts w:asciiTheme="majorBidi" w:hAnsiTheme="majorBidi" w:cstheme="majorBidi"/>
          <w:color w:val="000000" w:themeColor="text1"/>
          <w:sz w:val="20"/>
          <w:szCs w:val="20"/>
          <w:lang w:val="en-GB"/>
        </w:rPr>
        <w:t>shall cooperate to:</w:t>
      </w:r>
    </w:p>
    <w:p w14:paraId="70B89DED" w14:textId="4673074C" w:rsidR="00FC44B7" w:rsidRPr="00937FD0" w:rsidRDefault="00DF69BD" w:rsidP="00B90B4E">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937FD0">
        <w:rPr>
          <w:rFonts w:asciiTheme="majorBidi" w:hAnsiTheme="majorBidi" w:cstheme="majorBidi"/>
          <w:b/>
          <w:bCs/>
          <w:i/>
          <w:iCs/>
          <w:color w:val="000000" w:themeColor="text1"/>
          <w:sz w:val="20"/>
          <w:szCs w:val="20"/>
          <w:lang w:val="en-GB"/>
        </w:rPr>
        <w:t>OP 1</w:t>
      </w:r>
      <w:r w:rsidR="00937FD0">
        <w:rPr>
          <w:rFonts w:asciiTheme="majorBidi" w:hAnsiTheme="majorBidi" w:cstheme="majorBidi"/>
          <w:color w:val="000000" w:themeColor="text1"/>
          <w:sz w:val="20"/>
          <w:szCs w:val="20"/>
          <w:lang w:val="en-GB"/>
        </w:rPr>
        <w:t xml:space="preserve"> </w:t>
      </w:r>
      <w:r w:rsidR="00937FD0" w:rsidRPr="00937FD0">
        <w:rPr>
          <w:rFonts w:asciiTheme="majorBidi" w:hAnsiTheme="majorBidi" w:cstheme="majorBidi"/>
          <w:b/>
          <w:bCs/>
          <w:i/>
          <w:iCs/>
          <w:color w:val="000000" w:themeColor="text1"/>
          <w:sz w:val="20"/>
          <w:szCs w:val="20"/>
          <w:lang w:val="en-GB"/>
        </w:rPr>
        <w:t>Alt</w:t>
      </w:r>
      <w:r>
        <w:rPr>
          <w:rFonts w:asciiTheme="majorBidi" w:hAnsiTheme="majorBidi" w:cstheme="majorBidi"/>
          <w:color w:val="000000" w:themeColor="text1"/>
          <w:sz w:val="20"/>
          <w:szCs w:val="20"/>
          <w:lang w:val="en-GB"/>
        </w:rPr>
        <w:t xml:space="preserve">. </w:t>
      </w:r>
      <w:r w:rsidR="00937FD0" w:rsidRPr="007838EE">
        <w:rPr>
          <w:rStyle w:val="normaltextrun"/>
          <w:rFonts w:asciiTheme="majorBidi" w:hAnsiTheme="majorBidi" w:cstheme="majorBidi"/>
          <w:color w:val="000000" w:themeColor="text1"/>
          <w:sz w:val="20"/>
          <w:szCs w:val="20"/>
          <w:lang w:val="en-GB"/>
        </w:rPr>
        <w:t xml:space="preserve">Parties </w:t>
      </w:r>
      <w:r w:rsidR="00937FD0" w:rsidRPr="007838EE">
        <w:rPr>
          <w:rFonts w:asciiTheme="majorBidi" w:hAnsiTheme="majorBidi" w:cstheme="majorBidi"/>
          <w:color w:val="000000" w:themeColor="text1"/>
          <w:sz w:val="20"/>
          <w:szCs w:val="20"/>
          <w:lang w:val="en-GB"/>
        </w:rPr>
        <w:t>shall cooperate</w:t>
      </w:r>
      <w:r w:rsidR="00937FD0">
        <w:rPr>
          <w:rFonts w:asciiTheme="majorBidi" w:hAnsiTheme="majorBidi" w:cstheme="majorBidi"/>
          <w:color w:val="000000" w:themeColor="text1"/>
          <w:sz w:val="20"/>
          <w:szCs w:val="20"/>
          <w:lang w:val="en-GB"/>
        </w:rPr>
        <w:t xml:space="preserve">, </w:t>
      </w:r>
      <w:r w:rsidR="00937FD0" w:rsidRPr="00937FD0">
        <w:rPr>
          <w:rFonts w:asciiTheme="majorBidi" w:hAnsiTheme="majorBidi" w:cstheme="majorBidi"/>
          <w:color w:val="000000" w:themeColor="text1"/>
          <w:sz w:val="20"/>
          <w:szCs w:val="20"/>
          <w:lang w:val="en-GB"/>
        </w:rPr>
        <w:t>including through the cooperation mechanism* referred to in [part III, article number yet to be defined]</w:t>
      </w:r>
      <w:r w:rsidR="00937FD0">
        <w:rPr>
          <w:rFonts w:asciiTheme="majorBidi" w:hAnsiTheme="majorBidi" w:cstheme="majorBidi"/>
          <w:color w:val="000000" w:themeColor="text1"/>
          <w:sz w:val="20"/>
          <w:szCs w:val="20"/>
          <w:lang w:val="en-GB"/>
        </w:rPr>
        <w:t xml:space="preserve">, to: </w:t>
      </w:r>
    </w:p>
    <w:p w14:paraId="18E53ECB" w14:textId="77777777" w:rsidR="00D966B8" w:rsidRPr="007838EE" w:rsidRDefault="00D966B8" w:rsidP="00B90B4E">
      <w:pPr>
        <w:pStyle w:val="paragraph"/>
        <w:numPr>
          <w:ilvl w:val="1"/>
          <w:numId w:val="7"/>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assess, </w:t>
      </w:r>
      <w:proofErr w:type="gramStart"/>
      <w:r w:rsidRPr="007838EE">
        <w:rPr>
          <w:rFonts w:asciiTheme="majorBidi" w:hAnsiTheme="majorBidi" w:cstheme="majorBidi"/>
          <w:color w:val="000000" w:themeColor="text1"/>
          <w:sz w:val="20"/>
          <w:szCs w:val="20"/>
          <w:lang w:val="en-GB"/>
        </w:rPr>
        <w:t>identify</w:t>
      </w:r>
      <w:proofErr w:type="gramEnd"/>
      <w:r w:rsidRPr="007838EE">
        <w:rPr>
          <w:rFonts w:asciiTheme="majorBidi" w:hAnsiTheme="majorBidi" w:cstheme="majorBidi"/>
          <w:color w:val="000000" w:themeColor="text1"/>
          <w:sz w:val="20"/>
          <w:szCs w:val="20"/>
          <w:lang w:val="en-GB"/>
        </w:rPr>
        <w:t xml:space="preserve"> and prioritize accumulation zones,</w:t>
      </w:r>
      <w:r w:rsidRPr="007838EE">
        <w:rPr>
          <w:rStyle w:val="FootnoteReference"/>
          <w:rFonts w:asciiTheme="majorBidi" w:hAnsiTheme="majorBidi" w:cstheme="majorBidi"/>
          <w:color w:val="000000" w:themeColor="text1"/>
          <w:sz w:val="20"/>
          <w:szCs w:val="20"/>
          <w:lang w:val="en-GB"/>
        </w:rPr>
        <w:footnoteReference w:id="4"/>
      </w:r>
      <w:r w:rsidRPr="007838EE">
        <w:rPr>
          <w:rFonts w:asciiTheme="majorBidi" w:hAnsiTheme="majorBidi" w:cstheme="majorBidi"/>
          <w:color w:val="000000" w:themeColor="text1"/>
          <w:sz w:val="20"/>
          <w:szCs w:val="20"/>
          <w:lang w:val="en-GB"/>
        </w:rPr>
        <w:t xml:space="preserve"> hotspots</w:t>
      </w:r>
      <w:r w:rsidRPr="007838EE">
        <w:rPr>
          <w:rStyle w:val="FootnoteReference"/>
          <w:rFonts w:asciiTheme="majorBidi" w:hAnsiTheme="majorBidi" w:cstheme="majorBidi"/>
          <w:color w:val="000000" w:themeColor="text1"/>
          <w:sz w:val="20"/>
          <w:szCs w:val="20"/>
          <w:lang w:val="en-GB"/>
        </w:rPr>
        <w:footnoteReference w:id="5"/>
      </w:r>
      <w:r w:rsidRPr="007838EE">
        <w:rPr>
          <w:rFonts w:asciiTheme="majorBidi" w:hAnsiTheme="majorBidi" w:cstheme="majorBidi"/>
          <w:color w:val="000000" w:themeColor="text1"/>
          <w:sz w:val="20"/>
          <w:szCs w:val="20"/>
          <w:lang w:val="en-GB"/>
        </w:rPr>
        <w:t xml:space="preserve"> and sectors:</w:t>
      </w:r>
    </w:p>
    <w:p w14:paraId="4451C373" w14:textId="6ABD29D4" w:rsidR="003606D8" w:rsidRDefault="00D966B8" w:rsidP="00B90B4E">
      <w:pPr>
        <w:pStyle w:val="paragraph"/>
        <w:numPr>
          <w:ilvl w:val="2"/>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most affected by existing plastic pollution,</w:t>
      </w:r>
      <w:r w:rsidRPr="007838EE">
        <w:rPr>
          <w:rStyle w:val="FootnoteReference"/>
          <w:rFonts w:asciiTheme="majorBidi" w:hAnsiTheme="majorBidi" w:cstheme="majorBidi"/>
          <w:color w:val="000000" w:themeColor="text1"/>
          <w:sz w:val="20"/>
          <w:szCs w:val="20"/>
          <w:lang w:val="en-GB"/>
        </w:rPr>
        <w:footnoteReference w:id="6"/>
      </w:r>
      <w:r w:rsidRPr="007838EE">
        <w:rPr>
          <w:rFonts w:asciiTheme="majorBidi" w:hAnsiTheme="majorBidi" w:cstheme="majorBidi"/>
          <w:color w:val="000000" w:themeColor="text1"/>
          <w:sz w:val="20"/>
          <w:szCs w:val="20"/>
          <w:lang w:val="en-GB"/>
        </w:rPr>
        <w:t xml:space="preserve"> including in the marine environment; and</w:t>
      </w:r>
    </w:p>
    <w:p w14:paraId="20EAD678" w14:textId="45EBBBB6" w:rsidR="00BE61FA" w:rsidRPr="00801E32" w:rsidRDefault="003928FA" w:rsidP="00B90B4E">
      <w:pPr>
        <w:pStyle w:val="paragraph"/>
        <w:autoSpaceDE w:val="0"/>
        <w:autoSpaceDN w:val="0"/>
        <w:adjustRightInd w:val="0"/>
        <w:spacing w:before="200" w:beforeAutospacing="0" w:after="200" w:afterAutospacing="0"/>
        <w:ind w:left="1416"/>
        <w:jc w:val="both"/>
        <w:textAlignment w:val="baseline"/>
        <w:rPr>
          <w:rFonts w:asciiTheme="majorBidi" w:hAnsiTheme="majorBidi" w:cstheme="majorBidi"/>
          <w:color w:val="000000" w:themeColor="text1"/>
          <w:sz w:val="20"/>
          <w:szCs w:val="20"/>
          <w:lang w:val="en-GB"/>
        </w:rPr>
      </w:pPr>
      <w:r w:rsidRPr="003928FA">
        <w:rPr>
          <w:rFonts w:asciiTheme="majorBidi" w:hAnsiTheme="majorBidi" w:cstheme="majorBidi"/>
          <w:b/>
          <w:bCs/>
          <w:i/>
          <w:iCs/>
          <w:color w:val="000000" w:themeColor="text1"/>
          <w:sz w:val="20"/>
          <w:szCs w:val="20"/>
          <w:lang w:val="en-GB"/>
        </w:rPr>
        <w:t>OP</w:t>
      </w:r>
      <w:r>
        <w:rPr>
          <w:rFonts w:asciiTheme="majorBidi" w:hAnsiTheme="majorBidi" w:cstheme="majorBidi"/>
          <w:b/>
          <w:bCs/>
          <w:i/>
          <w:iCs/>
          <w:color w:val="000000" w:themeColor="text1"/>
          <w:sz w:val="20"/>
          <w:szCs w:val="20"/>
          <w:lang w:val="en-GB"/>
        </w:rPr>
        <w:t xml:space="preserve"> </w:t>
      </w:r>
      <w:r w:rsidRPr="003928FA">
        <w:rPr>
          <w:rFonts w:asciiTheme="majorBidi" w:hAnsiTheme="majorBidi" w:cstheme="majorBidi"/>
          <w:b/>
          <w:bCs/>
          <w:i/>
          <w:iCs/>
          <w:color w:val="000000" w:themeColor="text1"/>
          <w:sz w:val="20"/>
          <w:szCs w:val="20"/>
          <w:lang w:val="en-GB"/>
        </w:rPr>
        <w:t xml:space="preserve">1. </w:t>
      </w:r>
      <w:proofErr w:type="spellStart"/>
      <w:r w:rsidRPr="003928FA">
        <w:rPr>
          <w:rFonts w:asciiTheme="majorBidi" w:hAnsiTheme="majorBidi" w:cstheme="majorBidi"/>
          <w:b/>
          <w:bCs/>
          <w:i/>
          <w:iCs/>
          <w:color w:val="000000" w:themeColor="text1"/>
          <w:sz w:val="20"/>
          <w:szCs w:val="20"/>
          <w:lang w:val="en-GB"/>
        </w:rPr>
        <w:t>a.i.</w:t>
      </w:r>
      <w:proofErr w:type="spellEnd"/>
      <w:r w:rsidRPr="003928FA">
        <w:rPr>
          <w:rFonts w:asciiTheme="majorBidi" w:hAnsiTheme="majorBidi" w:cstheme="majorBidi"/>
          <w:b/>
          <w:bCs/>
          <w:i/>
          <w:iCs/>
          <w:color w:val="000000" w:themeColor="text1"/>
          <w:sz w:val="20"/>
          <w:szCs w:val="20"/>
          <w:lang w:val="en-GB"/>
        </w:rPr>
        <w:t xml:space="preserve"> Alt. </w:t>
      </w:r>
      <w:r w:rsidR="00BE61FA" w:rsidRPr="00BE61FA">
        <w:rPr>
          <w:rFonts w:asciiTheme="majorBidi" w:hAnsiTheme="majorBidi" w:cstheme="majorBidi"/>
          <w:color w:val="000000" w:themeColor="text1"/>
          <w:sz w:val="20"/>
          <w:szCs w:val="20"/>
          <w:lang w:val="en-GB"/>
        </w:rPr>
        <w:t>most affected by existing plastic pollution, including in the marine environment and areas beyond national jurisdiction, and</w:t>
      </w:r>
      <w:r w:rsidR="00B77EF6">
        <w:rPr>
          <w:rFonts w:asciiTheme="majorBidi" w:hAnsiTheme="majorBidi" w:cstheme="majorBidi"/>
          <w:color w:val="000000" w:themeColor="text1"/>
          <w:sz w:val="20"/>
          <w:szCs w:val="20"/>
          <w:lang w:val="en-GB"/>
        </w:rPr>
        <w:t xml:space="preserve"> </w:t>
      </w:r>
    </w:p>
    <w:p w14:paraId="6D6DC9C1" w14:textId="77777777" w:rsidR="00D966B8" w:rsidRDefault="00D966B8" w:rsidP="00B90B4E">
      <w:pPr>
        <w:pStyle w:val="paragraph"/>
        <w:numPr>
          <w:ilvl w:val="2"/>
          <w:numId w:val="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where quantities and types of litter pose a threat to species or habitats </w:t>
      </w:r>
      <w:proofErr w:type="gramStart"/>
      <w:r w:rsidRPr="007838EE">
        <w:rPr>
          <w:rFonts w:asciiTheme="majorBidi" w:hAnsiTheme="majorBidi" w:cstheme="majorBidi"/>
          <w:color w:val="000000" w:themeColor="text1"/>
          <w:sz w:val="20"/>
          <w:szCs w:val="20"/>
          <w:lang w:val="en-GB"/>
        </w:rPr>
        <w:t>taking into account</w:t>
      </w:r>
      <w:proofErr w:type="gramEnd"/>
      <w:r w:rsidRPr="007838EE">
        <w:rPr>
          <w:rFonts w:asciiTheme="majorBidi" w:hAnsiTheme="majorBidi" w:cstheme="majorBidi"/>
          <w:color w:val="000000" w:themeColor="text1"/>
          <w:sz w:val="20"/>
          <w:szCs w:val="20"/>
          <w:lang w:val="en-GB"/>
        </w:rPr>
        <w:t xml:space="preserve"> the full life cycle of plastics.</w:t>
      </w:r>
    </w:p>
    <w:p w14:paraId="29B1F6ED" w14:textId="7F8D0B6E" w:rsidR="00801E32" w:rsidRDefault="0091585F" w:rsidP="00B90B4E">
      <w:pPr>
        <w:pStyle w:val="paragraph"/>
        <w:autoSpaceDE w:val="0"/>
        <w:autoSpaceDN w:val="0"/>
        <w:adjustRightInd w:val="0"/>
        <w:spacing w:before="200" w:beforeAutospacing="0" w:after="200" w:afterAutospacing="0"/>
        <w:ind w:left="1440"/>
        <w:jc w:val="both"/>
        <w:textAlignment w:val="baseline"/>
        <w:rPr>
          <w:rFonts w:asciiTheme="majorBidi" w:hAnsiTheme="majorBidi" w:cstheme="majorBidi"/>
          <w:b/>
          <w:bCs/>
          <w:color w:val="000000" w:themeColor="text1"/>
          <w:sz w:val="20"/>
          <w:szCs w:val="20"/>
          <w:lang w:val="en-GB"/>
        </w:rPr>
      </w:pPr>
      <w:r>
        <w:rPr>
          <w:rFonts w:asciiTheme="majorBidi" w:hAnsiTheme="majorBidi" w:cstheme="majorBidi"/>
          <w:b/>
          <w:bCs/>
          <w:i/>
          <w:iCs/>
          <w:color w:val="000000" w:themeColor="text1"/>
          <w:sz w:val="20"/>
          <w:szCs w:val="20"/>
          <w:lang w:val="en-GB"/>
        </w:rPr>
        <w:t>OP 1</w:t>
      </w:r>
      <w:r w:rsidR="00E841DE">
        <w:rPr>
          <w:rFonts w:asciiTheme="majorBidi" w:hAnsiTheme="majorBidi" w:cstheme="majorBidi"/>
          <w:b/>
          <w:bCs/>
          <w:i/>
          <w:iCs/>
          <w:color w:val="000000" w:themeColor="text1"/>
          <w:sz w:val="20"/>
          <w:szCs w:val="20"/>
          <w:lang w:val="en-GB"/>
        </w:rPr>
        <w:t>.</w:t>
      </w:r>
      <w:proofErr w:type="gramStart"/>
      <w:r w:rsidR="00E841DE">
        <w:rPr>
          <w:rFonts w:asciiTheme="majorBidi" w:hAnsiTheme="majorBidi" w:cstheme="majorBidi"/>
          <w:b/>
          <w:bCs/>
          <w:i/>
          <w:iCs/>
          <w:color w:val="000000" w:themeColor="text1"/>
          <w:sz w:val="20"/>
          <w:szCs w:val="20"/>
          <w:lang w:val="en-GB"/>
        </w:rPr>
        <w:t>a.ii.</w:t>
      </w:r>
      <w:proofErr w:type="gramEnd"/>
      <w:r w:rsidR="00E841DE">
        <w:rPr>
          <w:rFonts w:asciiTheme="majorBidi" w:hAnsiTheme="majorBidi" w:cstheme="majorBidi"/>
          <w:b/>
          <w:bCs/>
          <w:i/>
          <w:iCs/>
          <w:color w:val="000000" w:themeColor="text1"/>
          <w:sz w:val="20"/>
          <w:szCs w:val="20"/>
          <w:lang w:val="en-GB"/>
        </w:rPr>
        <w:t xml:space="preserve"> </w:t>
      </w:r>
      <w:r w:rsidR="00801E32" w:rsidRPr="00801E32">
        <w:rPr>
          <w:rFonts w:asciiTheme="majorBidi" w:hAnsiTheme="majorBidi" w:cstheme="majorBidi"/>
          <w:b/>
          <w:bCs/>
          <w:i/>
          <w:iCs/>
          <w:color w:val="000000" w:themeColor="text1"/>
          <w:sz w:val="20"/>
          <w:szCs w:val="20"/>
          <w:lang w:val="en-GB"/>
        </w:rPr>
        <w:t>A</w:t>
      </w:r>
      <w:r w:rsidR="001008CC">
        <w:rPr>
          <w:rFonts w:asciiTheme="majorBidi" w:hAnsiTheme="majorBidi" w:cstheme="majorBidi"/>
          <w:b/>
          <w:bCs/>
          <w:i/>
          <w:iCs/>
          <w:color w:val="000000" w:themeColor="text1"/>
          <w:sz w:val="20"/>
          <w:szCs w:val="20"/>
          <w:lang w:val="en-GB"/>
        </w:rPr>
        <w:t xml:space="preserve">lt </w:t>
      </w:r>
      <w:r w:rsidR="00801E32" w:rsidRPr="00801E32">
        <w:rPr>
          <w:rFonts w:asciiTheme="majorBidi" w:hAnsiTheme="majorBidi" w:cstheme="majorBidi"/>
          <w:b/>
          <w:bCs/>
          <w:i/>
          <w:iCs/>
          <w:color w:val="000000" w:themeColor="text1"/>
          <w:sz w:val="20"/>
          <w:szCs w:val="20"/>
          <w:lang w:val="en-GB"/>
        </w:rPr>
        <w:t>1.</w:t>
      </w:r>
      <w:r w:rsidR="00801E32">
        <w:rPr>
          <w:rFonts w:asciiTheme="majorBidi" w:hAnsiTheme="majorBidi" w:cstheme="majorBidi"/>
          <w:color w:val="000000" w:themeColor="text1"/>
          <w:sz w:val="20"/>
          <w:szCs w:val="20"/>
          <w:lang w:val="en-GB"/>
        </w:rPr>
        <w:t xml:space="preserve"> </w:t>
      </w:r>
      <w:r w:rsidR="00801E32" w:rsidRPr="00801E32">
        <w:rPr>
          <w:rFonts w:asciiTheme="majorBidi" w:hAnsiTheme="majorBidi" w:cstheme="majorBidi"/>
          <w:color w:val="000000" w:themeColor="text1"/>
          <w:sz w:val="20"/>
          <w:szCs w:val="20"/>
          <w:lang w:val="en-GB"/>
        </w:rPr>
        <w:t xml:space="preserve">where quantities and types of litter pose a threat to human health, species or habitats </w:t>
      </w:r>
      <w:proofErr w:type="gramStart"/>
      <w:r w:rsidR="00801E32" w:rsidRPr="00801E32">
        <w:rPr>
          <w:rFonts w:asciiTheme="majorBidi" w:hAnsiTheme="majorBidi" w:cstheme="majorBidi"/>
          <w:color w:val="000000" w:themeColor="text1"/>
          <w:sz w:val="20"/>
          <w:szCs w:val="20"/>
          <w:lang w:val="en-GB"/>
        </w:rPr>
        <w:t>taking into account</w:t>
      </w:r>
      <w:proofErr w:type="gramEnd"/>
      <w:r w:rsidR="00801E32" w:rsidRPr="00801E32">
        <w:rPr>
          <w:rFonts w:asciiTheme="majorBidi" w:hAnsiTheme="majorBidi" w:cstheme="majorBidi"/>
          <w:color w:val="000000" w:themeColor="text1"/>
          <w:sz w:val="20"/>
          <w:szCs w:val="20"/>
          <w:lang w:val="en-GB"/>
        </w:rPr>
        <w:t xml:space="preserve"> the full life cycle of plastics.</w:t>
      </w:r>
      <w:r w:rsidR="00392CF0">
        <w:rPr>
          <w:rFonts w:asciiTheme="majorBidi" w:hAnsiTheme="majorBidi" w:cstheme="majorBidi"/>
          <w:color w:val="000000" w:themeColor="text1"/>
          <w:sz w:val="20"/>
          <w:szCs w:val="20"/>
          <w:lang w:val="en-GB"/>
        </w:rPr>
        <w:t xml:space="preserve"> </w:t>
      </w:r>
    </w:p>
    <w:p w14:paraId="539FF208" w14:textId="60FC84C1" w:rsidR="00233769" w:rsidRDefault="00E841DE" w:rsidP="00B90B4E">
      <w:pPr>
        <w:pStyle w:val="paragraph"/>
        <w:autoSpaceDE w:val="0"/>
        <w:autoSpaceDN w:val="0"/>
        <w:adjustRightInd w:val="0"/>
        <w:spacing w:before="200" w:beforeAutospacing="0" w:after="200" w:afterAutospacing="0"/>
        <w:ind w:left="1416" w:firstLine="24"/>
        <w:jc w:val="both"/>
        <w:textAlignment w:val="baseline"/>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OP 1.</w:t>
      </w:r>
      <w:proofErr w:type="gramStart"/>
      <w:r>
        <w:rPr>
          <w:rFonts w:asciiTheme="majorBidi" w:hAnsiTheme="majorBidi" w:cstheme="majorBidi"/>
          <w:b/>
          <w:bCs/>
          <w:i/>
          <w:iCs/>
          <w:color w:val="000000" w:themeColor="text1"/>
          <w:sz w:val="20"/>
          <w:szCs w:val="20"/>
          <w:lang w:val="en-GB"/>
        </w:rPr>
        <w:t>a.ii.</w:t>
      </w:r>
      <w:proofErr w:type="gramEnd"/>
      <w:r>
        <w:rPr>
          <w:rFonts w:asciiTheme="majorBidi" w:hAnsiTheme="majorBidi" w:cstheme="majorBidi"/>
          <w:b/>
          <w:bCs/>
          <w:i/>
          <w:iCs/>
          <w:color w:val="000000" w:themeColor="text1"/>
          <w:sz w:val="20"/>
          <w:szCs w:val="20"/>
          <w:lang w:val="en-GB"/>
        </w:rPr>
        <w:t xml:space="preserve"> </w:t>
      </w:r>
      <w:r w:rsidR="00233769" w:rsidRPr="001008CC">
        <w:rPr>
          <w:rFonts w:asciiTheme="majorBidi" w:hAnsiTheme="majorBidi" w:cstheme="majorBidi"/>
          <w:b/>
          <w:bCs/>
          <w:i/>
          <w:iCs/>
          <w:color w:val="000000" w:themeColor="text1"/>
          <w:sz w:val="20"/>
          <w:szCs w:val="20"/>
          <w:lang w:val="en-GB"/>
        </w:rPr>
        <w:t>A</w:t>
      </w:r>
      <w:r w:rsidR="001008CC">
        <w:rPr>
          <w:rFonts w:asciiTheme="majorBidi" w:hAnsiTheme="majorBidi" w:cstheme="majorBidi"/>
          <w:b/>
          <w:bCs/>
          <w:i/>
          <w:iCs/>
          <w:color w:val="000000" w:themeColor="text1"/>
          <w:sz w:val="20"/>
          <w:szCs w:val="20"/>
          <w:lang w:val="en-GB"/>
        </w:rPr>
        <w:t xml:space="preserve">lt </w:t>
      </w:r>
      <w:r w:rsidR="00233769" w:rsidRPr="001008CC">
        <w:rPr>
          <w:rFonts w:asciiTheme="majorBidi" w:hAnsiTheme="majorBidi" w:cstheme="majorBidi"/>
          <w:b/>
          <w:bCs/>
          <w:i/>
          <w:iCs/>
          <w:color w:val="000000" w:themeColor="text1"/>
          <w:sz w:val="20"/>
          <w:szCs w:val="20"/>
          <w:lang w:val="en-GB"/>
        </w:rPr>
        <w:t>2.</w:t>
      </w:r>
      <w:r w:rsidR="00233769">
        <w:rPr>
          <w:rFonts w:asciiTheme="majorBidi" w:hAnsiTheme="majorBidi" w:cstheme="majorBidi"/>
          <w:color w:val="000000" w:themeColor="text1"/>
          <w:sz w:val="20"/>
          <w:szCs w:val="20"/>
          <w:lang w:val="en-GB"/>
        </w:rPr>
        <w:t xml:space="preserve"> </w:t>
      </w:r>
      <w:r w:rsidR="00233769" w:rsidRPr="007838EE">
        <w:rPr>
          <w:rFonts w:asciiTheme="majorBidi" w:hAnsiTheme="majorBidi" w:cstheme="majorBidi"/>
          <w:color w:val="000000" w:themeColor="text1"/>
          <w:sz w:val="20"/>
          <w:szCs w:val="20"/>
          <w:lang w:val="en-GB"/>
        </w:rPr>
        <w:t xml:space="preserve">where quantities and types of </w:t>
      </w:r>
      <w:r w:rsidR="00233769">
        <w:rPr>
          <w:rFonts w:asciiTheme="majorBidi" w:hAnsiTheme="majorBidi" w:cstheme="majorBidi"/>
          <w:color w:val="000000" w:themeColor="text1"/>
          <w:sz w:val="20"/>
          <w:szCs w:val="20"/>
          <w:lang w:val="en-GB"/>
        </w:rPr>
        <w:t>plastic pollution</w:t>
      </w:r>
      <w:r w:rsidR="00233769" w:rsidRPr="007838EE">
        <w:rPr>
          <w:rFonts w:asciiTheme="majorBidi" w:hAnsiTheme="majorBidi" w:cstheme="majorBidi"/>
          <w:color w:val="000000" w:themeColor="text1"/>
          <w:sz w:val="20"/>
          <w:szCs w:val="20"/>
          <w:lang w:val="en-GB"/>
        </w:rPr>
        <w:t xml:space="preserve"> pose a threat to species or habitats </w:t>
      </w:r>
      <w:proofErr w:type="gramStart"/>
      <w:r w:rsidR="00233769" w:rsidRPr="007838EE">
        <w:rPr>
          <w:rFonts w:asciiTheme="majorBidi" w:hAnsiTheme="majorBidi" w:cstheme="majorBidi"/>
          <w:color w:val="000000" w:themeColor="text1"/>
          <w:sz w:val="20"/>
          <w:szCs w:val="20"/>
          <w:lang w:val="en-GB"/>
        </w:rPr>
        <w:t>taking into account</w:t>
      </w:r>
      <w:proofErr w:type="gramEnd"/>
      <w:r w:rsidR="00233769" w:rsidRPr="007838EE">
        <w:rPr>
          <w:rFonts w:asciiTheme="majorBidi" w:hAnsiTheme="majorBidi" w:cstheme="majorBidi"/>
          <w:color w:val="000000" w:themeColor="text1"/>
          <w:sz w:val="20"/>
          <w:szCs w:val="20"/>
          <w:lang w:val="en-GB"/>
        </w:rPr>
        <w:t xml:space="preserve"> the full life cycle of plastics.</w:t>
      </w:r>
      <w:r w:rsidR="00233769">
        <w:rPr>
          <w:rFonts w:asciiTheme="majorBidi" w:hAnsiTheme="majorBidi" w:cstheme="majorBidi"/>
          <w:color w:val="000000" w:themeColor="text1"/>
          <w:sz w:val="20"/>
          <w:szCs w:val="20"/>
          <w:lang w:val="en-GB"/>
        </w:rPr>
        <w:t xml:space="preserve"> </w:t>
      </w:r>
    </w:p>
    <w:p w14:paraId="27E1F091" w14:textId="77777777" w:rsidR="00D966B8" w:rsidRDefault="00D966B8" w:rsidP="00B90B4E">
      <w:pPr>
        <w:pStyle w:val="paragraph"/>
        <w:numPr>
          <w:ilvl w:val="1"/>
          <w:numId w:val="7"/>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take effective mitigation and remediation measures, including clean-up activities for the accumulation zones, hotspots and sectors identified</w:t>
      </w:r>
      <w:r w:rsidRPr="007838EE">
        <w:rPr>
          <w:rFonts w:asciiTheme="majorBidi" w:hAnsiTheme="majorBidi" w:cstheme="majorBidi"/>
          <w:b/>
          <w:color w:val="000000" w:themeColor="text1"/>
          <w:sz w:val="20"/>
          <w:szCs w:val="20"/>
          <w:lang w:val="en-GB"/>
        </w:rPr>
        <w:t xml:space="preserve">, </w:t>
      </w:r>
      <w:proofErr w:type="gramStart"/>
      <w:r w:rsidRPr="007838EE">
        <w:rPr>
          <w:rFonts w:asciiTheme="majorBidi" w:hAnsiTheme="majorBidi" w:cstheme="majorBidi"/>
          <w:color w:val="000000" w:themeColor="text1"/>
          <w:sz w:val="20"/>
          <w:szCs w:val="20"/>
          <w:lang w:val="en-GB"/>
        </w:rPr>
        <w:t>taking into account</w:t>
      </w:r>
      <w:proofErr w:type="gramEnd"/>
      <w:r w:rsidRPr="007838EE">
        <w:rPr>
          <w:rFonts w:asciiTheme="majorBidi" w:hAnsiTheme="majorBidi" w:cstheme="majorBidi"/>
          <w:color w:val="000000" w:themeColor="text1"/>
          <w:sz w:val="20"/>
          <w:szCs w:val="20"/>
          <w:lang w:val="en-GB"/>
        </w:rPr>
        <w:t xml:space="preserve"> the provisions in existing international agreements including those relevant to the conservation and sustainable use of marine biological diversity, including in areas beyond national jurisdiction;</w:t>
      </w:r>
      <w:r w:rsidRPr="007838EE">
        <w:rPr>
          <w:rStyle w:val="FootnoteReference"/>
          <w:rFonts w:asciiTheme="majorBidi" w:hAnsiTheme="majorBidi" w:cstheme="majorBidi"/>
          <w:color w:val="000000" w:themeColor="text1"/>
          <w:sz w:val="20"/>
          <w:szCs w:val="20"/>
          <w:lang w:val="en-GB"/>
        </w:rPr>
        <w:footnoteReference w:id="7"/>
      </w:r>
      <w:r w:rsidRPr="007838EE">
        <w:rPr>
          <w:rFonts w:asciiTheme="majorBidi" w:hAnsiTheme="majorBidi" w:cstheme="majorBidi"/>
          <w:color w:val="000000" w:themeColor="text1"/>
          <w:sz w:val="20"/>
          <w:szCs w:val="20"/>
          <w:lang w:val="en-GB"/>
        </w:rPr>
        <w:t xml:space="preserve"> and</w:t>
      </w:r>
    </w:p>
    <w:p w14:paraId="041516BF" w14:textId="527DBB73" w:rsidR="005365A2" w:rsidRDefault="00B14E62" w:rsidP="00B90B4E">
      <w:pPr>
        <w:pStyle w:val="paragraph"/>
        <w:autoSpaceDE w:val="0"/>
        <w:autoSpaceDN w:val="0"/>
        <w:adjustRightInd w:val="0"/>
        <w:spacing w:before="200" w:beforeAutospacing="0" w:after="200" w:afterAutospacing="0"/>
        <w:ind w:left="1440"/>
        <w:jc w:val="both"/>
        <w:textAlignment w:val="baseline"/>
        <w:rPr>
          <w:rFonts w:asciiTheme="majorBidi" w:hAnsiTheme="majorBidi" w:cstheme="majorBidi"/>
          <w:b/>
          <w:bCs/>
          <w:color w:val="000000" w:themeColor="text1"/>
          <w:sz w:val="20"/>
          <w:szCs w:val="20"/>
          <w:lang w:val="en-GB"/>
        </w:rPr>
      </w:pPr>
      <w:r>
        <w:rPr>
          <w:rFonts w:asciiTheme="majorBidi" w:hAnsiTheme="majorBidi" w:cstheme="majorBidi"/>
          <w:b/>
          <w:bCs/>
          <w:i/>
          <w:iCs/>
          <w:color w:val="000000" w:themeColor="text1"/>
          <w:sz w:val="20"/>
          <w:szCs w:val="20"/>
          <w:lang w:val="en-GB"/>
        </w:rPr>
        <w:t xml:space="preserve">OP 1.b. </w:t>
      </w:r>
      <w:r w:rsidR="005365A2" w:rsidRPr="00431202">
        <w:rPr>
          <w:rFonts w:asciiTheme="majorBidi" w:hAnsiTheme="majorBidi" w:cstheme="majorBidi"/>
          <w:b/>
          <w:bCs/>
          <w:i/>
          <w:iCs/>
          <w:color w:val="000000" w:themeColor="text1"/>
          <w:sz w:val="20"/>
          <w:szCs w:val="20"/>
          <w:lang w:val="en-GB"/>
        </w:rPr>
        <w:t>A</w:t>
      </w:r>
      <w:r w:rsidR="001008CC">
        <w:rPr>
          <w:rFonts w:asciiTheme="majorBidi" w:hAnsiTheme="majorBidi" w:cstheme="majorBidi"/>
          <w:b/>
          <w:bCs/>
          <w:i/>
          <w:iCs/>
          <w:color w:val="000000" w:themeColor="text1"/>
          <w:sz w:val="20"/>
          <w:szCs w:val="20"/>
          <w:lang w:val="en-GB"/>
        </w:rPr>
        <w:t>lt</w:t>
      </w:r>
      <w:r w:rsidR="00741526">
        <w:rPr>
          <w:rFonts w:asciiTheme="majorBidi" w:hAnsiTheme="majorBidi" w:cstheme="majorBidi"/>
          <w:b/>
          <w:bCs/>
          <w:i/>
          <w:iCs/>
          <w:color w:val="000000" w:themeColor="text1"/>
          <w:sz w:val="20"/>
          <w:szCs w:val="20"/>
          <w:lang w:val="en-GB"/>
        </w:rPr>
        <w:t xml:space="preserve"> 1</w:t>
      </w:r>
      <w:r w:rsidR="005365A2">
        <w:rPr>
          <w:rFonts w:asciiTheme="majorBidi" w:hAnsiTheme="majorBidi" w:cstheme="majorBidi"/>
          <w:color w:val="000000" w:themeColor="text1"/>
          <w:sz w:val="20"/>
          <w:szCs w:val="20"/>
          <w:lang w:val="en-GB"/>
        </w:rPr>
        <w:t xml:space="preserve">. </w:t>
      </w:r>
      <w:r w:rsidR="005365A2" w:rsidRPr="007838EE">
        <w:rPr>
          <w:rFonts w:asciiTheme="majorBidi" w:hAnsiTheme="majorBidi" w:cstheme="majorBidi"/>
          <w:color w:val="000000" w:themeColor="text1"/>
          <w:sz w:val="20"/>
          <w:szCs w:val="20"/>
          <w:lang w:val="en-GB"/>
        </w:rPr>
        <w:t>take effective mitigation and remediation measures, including clean-up activities for the accumulation zones, hotspots and sectors identified</w:t>
      </w:r>
      <w:r w:rsidR="005365A2" w:rsidRPr="007838EE">
        <w:rPr>
          <w:rFonts w:asciiTheme="majorBidi" w:hAnsiTheme="majorBidi" w:cstheme="majorBidi"/>
          <w:b/>
          <w:color w:val="000000" w:themeColor="text1"/>
          <w:sz w:val="20"/>
          <w:szCs w:val="20"/>
          <w:lang w:val="en-GB"/>
        </w:rPr>
        <w:t xml:space="preserve">, </w:t>
      </w:r>
      <w:r w:rsidR="005365A2" w:rsidRPr="007838EE">
        <w:rPr>
          <w:rFonts w:asciiTheme="majorBidi" w:hAnsiTheme="majorBidi" w:cstheme="majorBidi"/>
          <w:color w:val="000000" w:themeColor="text1"/>
          <w:sz w:val="20"/>
          <w:szCs w:val="20"/>
          <w:lang w:val="en-GB"/>
        </w:rPr>
        <w:t xml:space="preserve">taking into account the provisions in existing international agreements including those relevant to the conservation and sustainable use of marine biological diversity, including in areas beyond national </w:t>
      </w:r>
      <w:proofErr w:type="gramStart"/>
      <w:r w:rsidR="005365A2" w:rsidRPr="007838EE">
        <w:rPr>
          <w:rFonts w:asciiTheme="majorBidi" w:hAnsiTheme="majorBidi" w:cstheme="majorBidi"/>
          <w:color w:val="000000" w:themeColor="text1"/>
          <w:sz w:val="20"/>
          <w:szCs w:val="20"/>
          <w:lang w:val="en-GB"/>
        </w:rPr>
        <w:t>jurisdiction;</w:t>
      </w:r>
      <w:proofErr w:type="gramEnd"/>
      <w:r w:rsidR="00431202">
        <w:rPr>
          <w:rFonts w:asciiTheme="majorBidi" w:hAnsiTheme="majorBidi" w:cstheme="majorBidi"/>
          <w:color w:val="000000" w:themeColor="text1"/>
          <w:sz w:val="20"/>
          <w:szCs w:val="20"/>
          <w:lang w:val="en-GB"/>
        </w:rPr>
        <w:t xml:space="preserve"> taking into account special circumstances of SIDS,</w:t>
      </w:r>
      <w:r w:rsidR="005365A2" w:rsidRPr="007838EE">
        <w:rPr>
          <w:rFonts w:asciiTheme="majorBidi" w:hAnsiTheme="majorBidi" w:cstheme="majorBidi"/>
          <w:color w:val="000000" w:themeColor="text1"/>
          <w:sz w:val="20"/>
          <w:szCs w:val="20"/>
          <w:lang w:val="en-GB"/>
        </w:rPr>
        <w:t xml:space="preserve"> and</w:t>
      </w:r>
      <w:r w:rsidR="00431202">
        <w:rPr>
          <w:rFonts w:asciiTheme="majorBidi" w:hAnsiTheme="majorBidi" w:cstheme="majorBidi"/>
          <w:color w:val="000000" w:themeColor="text1"/>
          <w:sz w:val="20"/>
          <w:szCs w:val="20"/>
          <w:lang w:val="en-GB"/>
        </w:rPr>
        <w:t xml:space="preserve"> </w:t>
      </w:r>
    </w:p>
    <w:p w14:paraId="2B4E90E1" w14:textId="3C8D14BA" w:rsidR="002215CA" w:rsidRPr="007838EE" w:rsidRDefault="00741526" w:rsidP="00741526">
      <w:pPr>
        <w:pStyle w:val="paragraph"/>
        <w:autoSpaceDE w:val="0"/>
        <w:autoSpaceDN w:val="0"/>
        <w:adjustRightInd w:val="0"/>
        <w:spacing w:before="200" w:beforeAutospacing="0" w:after="200" w:afterAutospacing="0"/>
        <w:ind w:left="1440"/>
        <w:jc w:val="both"/>
        <w:textAlignment w:val="baseline"/>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 1.b. </w:t>
      </w:r>
      <w:r w:rsidRPr="00431202">
        <w:rPr>
          <w:rFonts w:asciiTheme="majorBidi" w:hAnsiTheme="majorBidi" w:cstheme="majorBidi"/>
          <w:b/>
          <w:bCs/>
          <w:i/>
          <w:iCs/>
          <w:color w:val="000000" w:themeColor="text1"/>
          <w:sz w:val="20"/>
          <w:szCs w:val="20"/>
          <w:lang w:val="en-GB"/>
        </w:rPr>
        <w:t>A</w:t>
      </w:r>
      <w:r>
        <w:rPr>
          <w:rFonts w:asciiTheme="majorBidi" w:hAnsiTheme="majorBidi" w:cstheme="majorBidi"/>
          <w:b/>
          <w:bCs/>
          <w:i/>
          <w:iCs/>
          <w:color w:val="000000" w:themeColor="text1"/>
          <w:sz w:val="20"/>
          <w:szCs w:val="20"/>
          <w:lang w:val="en-GB"/>
        </w:rPr>
        <w:t>lt 2</w:t>
      </w:r>
      <w:r>
        <w:rPr>
          <w:rFonts w:asciiTheme="majorBidi" w:hAnsiTheme="majorBidi" w:cstheme="majorBidi"/>
          <w:color w:val="000000" w:themeColor="text1"/>
          <w:sz w:val="20"/>
          <w:szCs w:val="20"/>
          <w:lang w:val="en-GB"/>
        </w:rPr>
        <w:t xml:space="preserve">. </w:t>
      </w:r>
      <w:r w:rsidR="002215CA" w:rsidRPr="007838EE">
        <w:rPr>
          <w:rFonts w:asciiTheme="majorBidi" w:hAnsiTheme="majorBidi" w:cstheme="majorBidi"/>
          <w:color w:val="000000" w:themeColor="text1"/>
          <w:sz w:val="20"/>
          <w:szCs w:val="20"/>
          <w:lang w:val="en-GB"/>
        </w:rPr>
        <w:t>take effective mitigation and remediation measures, including clean-up activities for the accumulation zones, hotspots and sectors identified</w:t>
      </w:r>
      <w:r w:rsidR="002215CA" w:rsidRPr="007838EE">
        <w:rPr>
          <w:rFonts w:asciiTheme="majorBidi" w:hAnsiTheme="majorBidi" w:cstheme="majorBidi"/>
          <w:b/>
          <w:color w:val="000000" w:themeColor="text1"/>
          <w:sz w:val="20"/>
          <w:szCs w:val="20"/>
          <w:lang w:val="en-GB"/>
        </w:rPr>
        <w:t xml:space="preserve">, </w:t>
      </w:r>
      <w:proofErr w:type="gramStart"/>
      <w:r w:rsidR="002215CA" w:rsidRPr="007838EE">
        <w:rPr>
          <w:rFonts w:asciiTheme="majorBidi" w:hAnsiTheme="majorBidi" w:cstheme="majorBidi"/>
          <w:color w:val="000000" w:themeColor="text1"/>
          <w:sz w:val="20"/>
          <w:szCs w:val="20"/>
          <w:lang w:val="en-GB"/>
        </w:rPr>
        <w:t>taking into account</w:t>
      </w:r>
      <w:proofErr w:type="gramEnd"/>
      <w:r w:rsidR="002215CA" w:rsidRPr="007838EE">
        <w:rPr>
          <w:rFonts w:asciiTheme="majorBidi" w:hAnsiTheme="majorBidi" w:cstheme="majorBidi"/>
          <w:color w:val="000000" w:themeColor="text1"/>
          <w:sz w:val="20"/>
          <w:szCs w:val="20"/>
          <w:lang w:val="en-GB"/>
        </w:rPr>
        <w:t xml:space="preserve"> the provisions in existing international agreements including those relevant to the conservation and sustainable use of marine biological diversity</w:t>
      </w:r>
      <w:r w:rsidR="00904DD8">
        <w:rPr>
          <w:rFonts w:asciiTheme="majorBidi" w:hAnsiTheme="majorBidi" w:cstheme="majorBidi"/>
          <w:color w:val="000000" w:themeColor="text1"/>
          <w:sz w:val="20"/>
          <w:szCs w:val="20"/>
          <w:lang w:val="en-GB"/>
        </w:rPr>
        <w:t>,</w:t>
      </w:r>
      <w:r w:rsidR="00904DD8" w:rsidRPr="007838EE">
        <w:rPr>
          <w:rFonts w:asciiTheme="majorBidi" w:hAnsiTheme="majorBidi" w:cstheme="majorBidi"/>
          <w:color w:val="000000" w:themeColor="text1"/>
          <w:sz w:val="20"/>
          <w:szCs w:val="20"/>
          <w:lang w:val="en-GB"/>
        </w:rPr>
        <w:t xml:space="preserve"> </w:t>
      </w:r>
      <w:r w:rsidR="002215CA" w:rsidRPr="007838EE">
        <w:rPr>
          <w:rFonts w:asciiTheme="majorBidi" w:hAnsiTheme="majorBidi" w:cstheme="majorBidi"/>
          <w:color w:val="000000" w:themeColor="text1"/>
          <w:sz w:val="20"/>
          <w:szCs w:val="20"/>
          <w:lang w:val="en-GB"/>
        </w:rPr>
        <w:t>and</w:t>
      </w:r>
      <w:r w:rsidR="00904DD8">
        <w:rPr>
          <w:rFonts w:asciiTheme="majorBidi" w:hAnsiTheme="majorBidi" w:cstheme="majorBidi"/>
          <w:color w:val="000000" w:themeColor="text1"/>
          <w:sz w:val="20"/>
          <w:szCs w:val="20"/>
          <w:lang w:val="en-GB"/>
        </w:rPr>
        <w:t xml:space="preserve"> </w:t>
      </w:r>
    </w:p>
    <w:p w14:paraId="63C2593E" w14:textId="0B60F745" w:rsidR="00315AD6" w:rsidRPr="007838EE" w:rsidRDefault="00315AD6" w:rsidP="00B90B4E">
      <w:pPr>
        <w:pStyle w:val="paragraph"/>
        <w:autoSpaceDE w:val="0"/>
        <w:autoSpaceDN w:val="0"/>
        <w:adjustRightInd w:val="0"/>
        <w:spacing w:before="200" w:beforeAutospacing="0" w:after="200" w:afterAutospacing="0"/>
        <w:ind w:left="1440"/>
        <w:jc w:val="both"/>
        <w:textAlignment w:val="baseline"/>
        <w:rPr>
          <w:rFonts w:asciiTheme="majorBidi" w:hAnsiTheme="majorBidi" w:cstheme="majorBidi"/>
          <w:color w:val="000000" w:themeColor="text1"/>
          <w:sz w:val="20"/>
          <w:szCs w:val="20"/>
          <w:lang w:val="en-GB"/>
        </w:rPr>
      </w:pPr>
      <w:r w:rsidRPr="009C53EB">
        <w:rPr>
          <w:rFonts w:asciiTheme="majorBidi" w:hAnsiTheme="majorBidi" w:cstheme="majorBidi"/>
          <w:b/>
          <w:bCs/>
          <w:i/>
          <w:iCs/>
          <w:color w:val="000000" w:themeColor="text1"/>
          <w:sz w:val="20"/>
          <w:szCs w:val="20"/>
          <w:lang w:val="en-GB"/>
        </w:rPr>
        <w:t>OP</w:t>
      </w:r>
      <w:r w:rsidR="009C53EB" w:rsidRPr="009C53EB">
        <w:rPr>
          <w:rFonts w:asciiTheme="majorBidi" w:hAnsiTheme="majorBidi" w:cstheme="majorBidi"/>
          <w:b/>
          <w:bCs/>
          <w:i/>
          <w:iCs/>
          <w:color w:val="000000" w:themeColor="text1"/>
          <w:sz w:val="20"/>
          <w:szCs w:val="20"/>
          <w:lang w:val="en-GB"/>
        </w:rPr>
        <w:t xml:space="preserve"> 1.b. bis</w:t>
      </w:r>
      <w:r w:rsidR="009C53EB">
        <w:rPr>
          <w:rFonts w:asciiTheme="majorBidi" w:hAnsiTheme="majorBidi" w:cstheme="majorBidi"/>
          <w:b/>
          <w:bCs/>
          <w:i/>
          <w:iCs/>
          <w:color w:val="000000" w:themeColor="text1"/>
          <w:sz w:val="20"/>
          <w:szCs w:val="20"/>
          <w:lang w:val="en-GB"/>
        </w:rPr>
        <w:t>.</w:t>
      </w:r>
      <w:r w:rsidR="009C53EB" w:rsidRPr="009C53EB">
        <w:rPr>
          <w:rFonts w:asciiTheme="majorBidi" w:hAnsiTheme="majorBidi" w:cstheme="majorBidi"/>
          <w:b/>
          <w:bCs/>
          <w:i/>
          <w:iCs/>
          <w:color w:val="000000" w:themeColor="text1"/>
          <w:sz w:val="20"/>
          <w:szCs w:val="20"/>
          <w:lang w:val="en-GB"/>
        </w:rPr>
        <w:t xml:space="preserve"> </w:t>
      </w:r>
      <w:r w:rsidRPr="00315AD6">
        <w:rPr>
          <w:rFonts w:asciiTheme="majorBidi" w:hAnsiTheme="majorBidi" w:cstheme="majorBidi"/>
          <w:color w:val="000000" w:themeColor="text1"/>
          <w:sz w:val="20"/>
          <w:szCs w:val="20"/>
          <w:lang w:val="en-GB"/>
        </w:rPr>
        <w:t>collect data and information on existing plastic pollution to support monitoring in accordance with [Part IV.4 on Periodic assessment and monitoring of the progress of implementation of the instrument* and effectiveness evaluation]</w:t>
      </w:r>
      <w:r w:rsidR="009C53EB">
        <w:rPr>
          <w:rFonts w:asciiTheme="majorBidi" w:hAnsiTheme="majorBidi" w:cstheme="majorBidi"/>
          <w:color w:val="000000" w:themeColor="text1"/>
          <w:sz w:val="20"/>
          <w:szCs w:val="20"/>
          <w:lang w:val="en-GB"/>
        </w:rPr>
        <w:t xml:space="preserve"> </w:t>
      </w:r>
    </w:p>
    <w:p w14:paraId="21D6C378" w14:textId="77777777" w:rsidR="00D966B8" w:rsidRDefault="00D966B8" w:rsidP="00B90B4E">
      <w:pPr>
        <w:pStyle w:val="paragraph"/>
        <w:keepNext/>
        <w:keepLines/>
        <w:numPr>
          <w:ilvl w:val="1"/>
          <w:numId w:val="7"/>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lastRenderedPageBreak/>
        <w:t xml:space="preserve">promote engagement of the local population and citizens in safe and environmentally sound remediation activities. </w:t>
      </w:r>
    </w:p>
    <w:p w14:paraId="0A195840" w14:textId="21FAC16C" w:rsidR="00F83015" w:rsidRDefault="00E847C6" w:rsidP="00B90B4E">
      <w:pPr>
        <w:pStyle w:val="paragraph"/>
        <w:keepNext/>
        <w:keepLines/>
        <w:autoSpaceDE w:val="0"/>
        <w:autoSpaceDN w:val="0"/>
        <w:adjustRightInd w:val="0"/>
        <w:spacing w:before="200" w:beforeAutospacing="0" w:after="200" w:afterAutospacing="0"/>
        <w:ind w:left="1440"/>
        <w:textAlignment w:val="baseline"/>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 1.c. </w:t>
      </w:r>
      <w:r w:rsidR="00BE7BC9" w:rsidRPr="00BE7BC9">
        <w:rPr>
          <w:rFonts w:asciiTheme="majorBidi" w:hAnsiTheme="majorBidi" w:cstheme="majorBidi"/>
          <w:b/>
          <w:bCs/>
          <w:i/>
          <w:iCs/>
          <w:color w:val="000000" w:themeColor="text1"/>
          <w:sz w:val="20"/>
          <w:szCs w:val="20"/>
          <w:lang w:val="en-GB"/>
        </w:rPr>
        <w:t>A</w:t>
      </w:r>
      <w:r w:rsidR="001008CC">
        <w:rPr>
          <w:rFonts w:asciiTheme="majorBidi" w:hAnsiTheme="majorBidi" w:cstheme="majorBidi"/>
          <w:b/>
          <w:bCs/>
          <w:i/>
          <w:iCs/>
          <w:color w:val="000000" w:themeColor="text1"/>
          <w:sz w:val="20"/>
          <w:szCs w:val="20"/>
          <w:lang w:val="en-GB"/>
        </w:rPr>
        <w:t>lt</w:t>
      </w:r>
      <w:r w:rsidR="00BE7BC9" w:rsidRPr="00BE7BC9">
        <w:rPr>
          <w:rFonts w:asciiTheme="majorBidi" w:hAnsiTheme="majorBidi" w:cstheme="majorBidi"/>
          <w:b/>
          <w:bCs/>
          <w:i/>
          <w:iCs/>
          <w:color w:val="000000" w:themeColor="text1"/>
          <w:sz w:val="20"/>
          <w:szCs w:val="20"/>
          <w:lang w:val="en-GB"/>
        </w:rPr>
        <w:t>.</w:t>
      </w:r>
      <w:r w:rsidR="00BE7BC9">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Promote</w:t>
      </w:r>
      <w:r w:rsidR="00F83015">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safe</w:t>
      </w:r>
      <w:r w:rsidR="00F83015">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and</w:t>
      </w:r>
      <w:r w:rsidR="00F83015">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environmentally</w:t>
      </w:r>
      <w:r w:rsidR="00F83015">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sound</w:t>
      </w:r>
      <w:r w:rsidR="00F83015">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 xml:space="preserve">remediation </w:t>
      </w:r>
      <w:proofErr w:type="spellStart"/>
      <w:proofErr w:type="gramStart"/>
      <w:r w:rsidR="00F83015" w:rsidRPr="00F83015">
        <w:rPr>
          <w:rFonts w:asciiTheme="majorBidi" w:hAnsiTheme="majorBidi" w:cstheme="majorBidi"/>
          <w:color w:val="000000" w:themeColor="text1"/>
          <w:sz w:val="20"/>
          <w:szCs w:val="20"/>
          <w:lang w:val="en-GB"/>
        </w:rPr>
        <w:t>activities,including</w:t>
      </w:r>
      <w:proofErr w:type="spellEnd"/>
      <w:proofErr w:type="gramEnd"/>
      <w:r w:rsidR="00BE7BC9">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through</w:t>
      </w:r>
      <w:r w:rsidR="00BE7BC9">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engagement</w:t>
      </w:r>
      <w:r w:rsidR="00BE7BC9">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with</w:t>
      </w:r>
      <w:r w:rsidR="00BE7BC9">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local</w:t>
      </w:r>
      <w:r w:rsidR="00BE7BC9">
        <w:rPr>
          <w:rFonts w:asciiTheme="majorBidi" w:hAnsiTheme="majorBidi" w:cstheme="majorBidi"/>
          <w:color w:val="000000" w:themeColor="text1"/>
          <w:sz w:val="20"/>
          <w:szCs w:val="20"/>
          <w:lang w:val="en-GB"/>
        </w:rPr>
        <w:t xml:space="preserve"> </w:t>
      </w:r>
      <w:proofErr w:type="spellStart"/>
      <w:r w:rsidR="00F83015" w:rsidRPr="00F83015">
        <w:rPr>
          <w:rFonts w:asciiTheme="majorBidi" w:hAnsiTheme="majorBidi" w:cstheme="majorBidi"/>
          <w:color w:val="000000" w:themeColor="text1"/>
          <w:sz w:val="20"/>
          <w:szCs w:val="20"/>
          <w:lang w:val="en-GB"/>
        </w:rPr>
        <w:t>population,communities,and</w:t>
      </w:r>
      <w:proofErr w:type="spellEnd"/>
      <w:r w:rsidR="00004864">
        <w:rPr>
          <w:rFonts w:asciiTheme="majorBidi" w:hAnsiTheme="majorBidi" w:cstheme="majorBidi"/>
          <w:color w:val="000000" w:themeColor="text1"/>
          <w:sz w:val="20"/>
          <w:szCs w:val="20"/>
          <w:lang w:val="en-GB"/>
        </w:rPr>
        <w:t xml:space="preserve"> </w:t>
      </w:r>
      <w:r w:rsidR="00F83015" w:rsidRPr="00F83015">
        <w:rPr>
          <w:rFonts w:asciiTheme="majorBidi" w:hAnsiTheme="majorBidi" w:cstheme="majorBidi"/>
          <w:color w:val="000000" w:themeColor="text1"/>
          <w:sz w:val="20"/>
          <w:szCs w:val="20"/>
          <w:lang w:val="en-GB"/>
        </w:rPr>
        <w:t>citizens</w:t>
      </w:r>
      <w:r w:rsidR="00BE7BC9">
        <w:rPr>
          <w:rFonts w:asciiTheme="majorBidi" w:hAnsiTheme="majorBidi" w:cstheme="majorBidi"/>
          <w:color w:val="000000" w:themeColor="text1"/>
          <w:sz w:val="20"/>
          <w:szCs w:val="20"/>
          <w:lang w:val="en-GB"/>
        </w:rPr>
        <w:t xml:space="preserve">. </w:t>
      </w:r>
    </w:p>
    <w:p w14:paraId="065735B3" w14:textId="77777777" w:rsidR="00355C9A" w:rsidRDefault="00355C9A" w:rsidP="00B90B4E">
      <w:pPr>
        <w:pStyle w:val="paragraph"/>
        <w:keepNext/>
        <w:keepLines/>
        <w:autoSpaceDE w:val="0"/>
        <w:autoSpaceDN w:val="0"/>
        <w:adjustRightInd w:val="0"/>
        <w:spacing w:before="200" w:beforeAutospacing="0" w:after="200" w:afterAutospacing="0"/>
        <w:textAlignment w:val="baseline"/>
        <w:rPr>
          <w:rFonts w:asciiTheme="majorBidi" w:hAnsiTheme="majorBidi" w:cstheme="majorBidi"/>
          <w:b/>
          <w:bCs/>
          <w:i/>
          <w:iCs/>
          <w:color w:val="000000" w:themeColor="text1"/>
          <w:sz w:val="20"/>
          <w:szCs w:val="20"/>
          <w:lang w:val="en-GB"/>
        </w:rPr>
      </w:pPr>
    </w:p>
    <w:p w14:paraId="13BA36FF" w14:textId="463F52C5" w:rsidR="006D2264" w:rsidRPr="005F61BB" w:rsidRDefault="006D2264" w:rsidP="00B90B4E">
      <w:pPr>
        <w:pStyle w:val="paragraph"/>
        <w:keepNext/>
        <w:keepLines/>
        <w:autoSpaceDE w:val="0"/>
        <w:autoSpaceDN w:val="0"/>
        <w:adjustRightInd w:val="0"/>
        <w:spacing w:before="200" w:beforeAutospacing="0" w:after="200" w:afterAutospacing="0"/>
        <w:textAlignment w:val="baseline"/>
        <w:rPr>
          <w:rFonts w:asciiTheme="majorBidi" w:hAnsiTheme="majorBidi" w:cstheme="majorBidi"/>
          <w:b/>
          <w:bCs/>
          <w:i/>
          <w:iCs/>
          <w:color w:val="000000" w:themeColor="text1"/>
          <w:sz w:val="20"/>
          <w:szCs w:val="20"/>
          <w:lang w:val="en-GB"/>
        </w:rPr>
      </w:pPr>
      <w:r w:rsidRPr="005F61BB">
        <w:rPr>
          <w:rFonts w:asciiTheme="majorBidi" w:hAnsiTheme="majorBidi" w:cstheme="majorBidi"/>
          <w:b/>
          <w:bCs/>
          <w:i/>
          <w:iCs/>
          <w:color w:val="000000" w:themeColor="text1"/>
          <w:sz w:val="20"/>
          <w:szCs w:val="20"/>
          <w:lang w:val="en-GB"/>
        </w:rPr>
        <w:t>OP1</w:t>
      </w:r>
      <w:r w:rsidR="00733DE5">
        <w:rPr>
          <w:rFonts w:asciiTheme="majorBidi" w:hAnsiTheme="majorBidi" w:cstheme="majorBidi"/>
          <w:b/>
          <w:bCs/>
          <w:i/>
          <w:iCs/>
          <w:color w:val="000000" w:themeColor="text1"/>
          <w:sz w:val="20"/>
          <w:szCs w:val="20"/>
          <w:lang w:val="en-GB"/>
        </w:rPr>
        <w:t xml:space="preserve"> </w:t>
      </w:r>
      <w:r w:rsidRPr="005F61BB">
        <w:rPr>
          <w:rFonts w:asciiTheme="majorBidi" w:hAnsiTheme="majorBidi" w:cstheme="majorBidi"/>
          <w:b/>
          <w:bCs/>
          <w:i/>
          <w:iCs/>
          <w:color w:val="000000" w:themeColor="text1"/>
          <w:sz w:val="20"/>
          <w:szCs w:val="20"/>
          <w:lang w:val="en-GB"/>
        </w:rPr>
        <w:t>Alt</w:t>
      </w:r>
      <w:r w:rsidR="00856175">
        <w:rPr>
          <w:rFonts w:asciiTheme="majorBidi" w:hAnsiTheme="majorBidi" w:cstheme="majorBidi"/>
          <w:b/>
          <w:bCs/>
          <w:i/>
          <w:iCs/>
          <w:color w:val="000000" w:themeColor="text1"/>
          <w:sz w:val="20"/>
          <w:szCs w:val="20"/>
          <w:lang w:val="en-GB"/>
        </w:rPr>
        <w:t xml:space="preserve"> </w:t>
      </w:r>
      <w:r w:rsidR="002C0DC5">
        <w:rPr>
          <w:rFonts w:asciiTheme="majorBidi" w:hAnsiTheme="majorBidi" w:cstheme="majorBidi"/>
          <w:b/>
          <w:bCs/>
          <w:i/>
          <w:iCs/>
          <w:color w:val="000000" w:themeColor="text1"/>
          <w:sz w:val="20"/>
          <w:szCs w:val="20"/>
          <w:lang w:val="en-GB"/>
        </w:rPr>
        <w:t>2</w:t>
      </w:r>
      <w:r w:rsidRPr="005F61BB">
        <w:rPr>
          <w:rFonts w:asciiTheme="majorBidi" w:hAnsiTheme="majorBidi" w:cstheme="majorBidi"/>
          <w:b/>
          <w:bCs/>
          <w:i/>
          <w:iCs/>
          <w:color w:val="000000" w:themeColor="text1"/>
          <w:sz w:val="20"/>
          <w:szCs w:val="20"/>
          <w:lang w:val="en-GB"/>
        </w:rPr>
        <w:t>.</w:t>
      </w:r>
    </w:p>
    <w:p w14:paraId="5ABC9D51" w14:textId="0CA6A3D9" w:rsidR="006D2264" w:rsidRPr="002215CA" w:rsidRDefault="006D2264" w:rsidP="00B90B4E">
      <w:pPr>
        <w:pStyle w:val="paragraph"/>
        <w:spacing w:before="0" w:beforeAutospacing="0" w:after="0" w:afterAutospacing="0"/>
        <w:textAlignment w:val="baseline"/>
        <w:rPr>
          <w:sz w:val="16"/>
          <w:szCs w:val="16"/>
          <w:lang w:val="en-US" w:eastAsia="en-US"/>
        </w:rPr>
      </w:pPr>
      <w:r w:rsidRPr="00F87DA5">
        <w:rPr>
          <w:rStyle w:val="normaltextrun"/>
          <w:sz w:val="20"/>
          <w:szCs w:val="20"/>
          <w:lang w:val="en-GB"/>
        </w:rPr>
        <w:t>Parties shall: </w:t>
      </w:r>
      <w:r w:rsidRPr="002215CA">
        <w:rPr>
          <w:rStyle w:val="eop"/>
          <w:sz w:val="20"/>
          <w:szCs w:val="20"/>
          <w:lang w:val="en-US"/>
        </w:rPr>
        <w:t> </w:t>
      </w:r>
    </w:p>
    <w:p w14:paraId="10EBFFF9" w14:textId="06CA5636" w:rsidR="006D2264" w:rsidRPr="00F87DA5" w:rsidRDefault="006D2264" w:rsidP="00B90B4E">
      <w:pPr>
        <w:pStyle w:val="paragraph"/>
        <w:numPr>
          <w:ilvl w:val="0"/>
          <w:numId w:val="10"/>
        </w:numPr>
        <w:spacing w:before="0" w:beforeAutospacing="0" w:after="0" w:afterAutospacing="0"/>
        <w:ind w:left="1080" w:firstLine="0"/>
        <w:textAlignment w:val="baseline"/>
        <w:rPr>
          <w:sz w:val="20"/>
          <w:szCs w:val="20"/>
          <w:lang w:val="en-US"/>
        </w:rPr>
      </w:pPr>
      <w:r w:rsidRPr="00F87DA5">
        <w:rPr>
          <w:rStyle w:val="normaltextrun"/>
          <w:sz w:val="20"/>
          <w:szCs w:val="20"/>
          <w:lang w:val="en-GB"/>
        </w:rPr>
        <w:t xml:space="preserve">cooperate to assess, </w:t>
      </w:r>
      <w:proofErr w:type="gramStart"/>
      <w:r w:rsidRPr="00F87DA5">
        <w:rPr>
          <w:rStyle w:val="normaltextrun"/>
          <w:sz w:val="20"/>
          <w:szCs w:val="20"/>
          <w:lang w:val="en-GB"/>
        </w:rPr>
        <w:t>identify</w:t>
      </w:r>
      <w:proofErr w:type="gramEnd"/>
      <w:r w:rsidRPr="00F87DA5">
        <w:rPr>
          <w:rStyle w:val="normaltextrun"/>
          <w:sz w:val="20"/>
          <w:szCs w:val="20"/>
          <w:lang w:val="en-GB"/>
        </w:rPr>
        <w:t xml:space="preserve"> and prioritize accumulation zones, hotspots and sectors: </w:t>
      </w:r>
      <w:r w:rsidRPr="00F87DA5">
        <w:rPr>
          <w:rStyle w:val="eop"/>
          <w:sz w:val="20"/>
          <w:szCs w:val="20"/>
          <w:lang w:val="en-US"/>
        </w:rPr>
        <w:t> </w:t>
      </w:r>
    </w:p>
    <w:p w14:paraId="48C7BB3D" w14:textId="3C155D65" w:rsidR="006D2264" w:rsidRPr="00F87DA5" w:rsidRDefault="007B5323" w:rsidP="00B90B4E">
      <w:pPr>
        <w:pStyle w:val="paragraph"/>
        <w:numPr>
          <w:ilvl w:val="0"/>
          <w:numId w:val="11"/>
        </w:numPr>
        <w:spacing w:before="0" w:beforeAutospacing="0" w:after="0" w:afterAutospacing="0"/>
        <w:ind w:left="1635" w:firstLine="0"/>
        <w:textAlignment w:val="baseline"/>
        <w:rPr>
          <w:sz w:val="20"/>
          <w:szCs w:val="20"/>
          <w:lang w:val="en-US"/>
        </w:rPr>
      </w:pPr>
      <w:r w:rsidRPr="00F87DA5">
        <w:rPr>
          <w:rStyle w:val="normaltextrun"/>
          <w:sz w:val="20"/>
          <w:szCs w:val="20"/>
          <w:lang w:val="en-GB"/>
        </w:rPr>
        <w:t xml:space="preserve"> </w:t>
      </w:r>
      <w:r w:rsidR="006D2264" w:rsidRPr="00F87DA5">
        <w:rPr>
          <w:rStyle w:val="normaltextrun"/>
          <w:sz w:val="20"/>
          <w:szCs w:val="20"/>
          <w:lang w:val="en-GB"/>
        </w:rPr>
        <w:t>most affected by existing plastic pollution, in the terrestrial, freshwater and the marine environment; and </w:t>
      </w:r>
      <w:r w:rsidR="006D2264" w:rsidRPr="00F87DA5">
        <w:rPr>
          <w:rStyle w:val="eop"/>
          <w:sz w:val="20"/>
          <w:szCs w:val="20"/>
          <w:lang w:val="en-US"/>
        </w:rPr>
        <w:t> </w:t>
      </w:r>
    </w:p>
    <w:p w14:paraId="3166ED73" w14:textId="1AACBE91" w:rsidR="006D2264" w:rsidRPr="00F87DA5" w:rsidRDefault="007B5323" w:rsidP="00B90B4E">
      <w:pPr>
        <w:pStyle w:val="paragraph"/>
        <w:numPr>
          <w:ilvl w:val="0"/>
          <w:numId w:val="12"/>
        </w:numPr>
        <w:spacing w:before="0" w:beforeAutospacing="0" w:after="0" w:afterAutospacing="0"/>
        <w:ind w:left="1635" w:firstLine="0"/>
        <w:textAlignment w:val="baseline"/>
        <w:rPr>
          <w:rStyle w:val="eop"/>
          <w:sz w:val="20"/>
          <w:szCs w:val="20"/>
          <w:lang w:val="en-US"/>
        </w:rPr>
      </w:pPr>
      <w:r w:rsidRPr="00F87DA5">
        <w:rPr>
          <w:rStyle w:val="normaltextrun"/>
          <w:sz w:val="20"/>
          <w:szCs w:val="20"/>
          <w:lang w:val="en-GB"/>
        </w:rPr>
        <w:t xml:space="preserve"> </w:t>
      </w:r>
      <w:r w:rsidR="006D2264" w:rsidRPr="00F87DA5">
        <w:rPr>
          <w:rStyle w:val="normaltextrun"/>
          <w:sz w:val="20"/>
          <w:szCs w:val="20"/>
          <w:lang w:val="en-GB"/>
        </w:rPr>
        <w:t xml:space="preserve">where quantities and types of litter pose a threat to species or habitats </w:t>
      </w:r>
      <w:proofErr w:type="gramStart"/>
      <w:r w:rsidR="006D2264" w:rsidRPr="00F87DA5">
        <w:rPr>
          <w:rStyle w:val="normaltextrun"/>
          <w:sz w:val="20"/>
          <w:szCs w:val="20"/>
          <w:lang w:val="en-GB"/>
        </w:rPr>
        <w:t>taking into account</w:t>
      </w:r>
      <w:proofErr w:type="gramEnd"/>
      <w:r w:rsidR="006D2264" w:rsidRPr="00F87DA5">
        <w:rPr>
          <w:rStyle w:val="normaltextrun"/>
          <w:sz w:val="20"/>
          <w:szCs w:val="20"/>
          <w:lang w:val="en-GB"/>
        </w:rPr>
        <w:t xml:space="preserve"> the full life cycle of plastics. </w:t>
      </w:r>
      <w:r w:rsidR="006D2264" w:rsidRPr="00F87DA5">
        <w:rPr>
          <w:rStyle w:val="eop"/>
          <w:sz w:val="20"/>
          <w:szCs w:val="20"/>
          <w:lang w:val="en-US"/>
        </w:rPr>
        <w:t> </w:t>
      </w:r>
    </w:p>
    <w:p w14:paraId="4E3494D3" w14:textId="77777777" w:rsidR="007B5323" w:rsidRPr="00F87DA5" w:rsidRDefault="007B5323" w:rsidP="00B90B4E">
      <w:pPr>
        <w:pStyle w:val="paragraph"/>
        <w:spacing w:before="0" w:beforeAutospacing="0" w:after="0" w:afterAutospacing="0"/>
        <w:ind w:left="1635"/>
        <w:textAlignment w:val="baseline"/>
        <w:rPr>
          <w:sz w:val="20"/>
          <w:szCs w:val="20"/>
          <w:lang w:val="en-US"/>
        </w:rPr>
      </w:pPr>
    </w:p>
    <w:p w14:paraId="54B029E5" w14:textId="7FC4700C" w:rsidR="006D2264" w:rsidRPr="00F87DA5" w:rsidRDefault="008530B2" w:rsidP="00B90B4E">
      <w:pPr>
        <w:pStyle w:val="paragraph"/>
        <w:numPr>
          <w:ilvl w:val="0"/>
          <w:numId w:val="13"/>
        </w:numPr>
        <w:spacing w:before="0" w:beforeAutospacing="0" w:after="0" w:afterAutospacing="0"/>
        <w:ind w:left="1134" w:firstLine="0"/>
        <w:textAlignment w:val="baseline"/>
        <w:rPr>
          <w:sz w:val="20"/>
          <w:szCs w:val="20"/>
          <w:lang w:val="en-US"/>
        </w:rPr>
      </w:pPr>
      <w:r>
        <w:rPr>
          <w:rStyle w:val="normaltextrun"/>
          <w:sz w:val="20"/>
          <w:szCs w:val="20"/>
          <w:lang w:val="en-GB"/>
        </w:rPr>
        <w:t xml:space="preserve"> </w:t>
      </w:r>
      <w:r w:rsidR="006D2264" w:rsidRPr="00F87DA5">
        <w:rPr>
          <w:rStyle w:val="normaltextrun"/>
          <w:sz w:val="20"/>
          <w:szCs w:val="20"/>
          <w:lang w:val="en-GB"/>
        </w:rPr>
        <w:t xml:space="preserve">take effective mitigation and remediation measures, including clean-up activities for the accumulation zones, hotspots and sectors identified, </w:t>
      </w:r>
      <w:proofErr w:type="gramStart"/>
      <w:r w:rsidR="006D2264" w:rsidRPr="00F87DA5">
        <w:rPr>
          <w:rStyle w:val="normaltextrun"/>
          <w:sz w:val="20"/>
          <w:szCs w:val="20"/>
          <w:lang w:val="en-GB"/>
        </w:rPr>
        <w:t>taking into account</w:t>
      </w:r>
      <w:proofErr w:type="gramEnd"/>
      <w:r w:rsidR="006D2264" w:rsidRPr="00F87DA5">
        <w:rPr>
          <w:rStyle w:val="normaltextrun"/>
          <w:sz w:val="20"/>
          <w:szCs w:val="20"/>
          <w:lang w:val="en-GB"/>
        </w:rPr>
        <w:t xml:space="preserve"> the provisions in existing international agreements including those relevant to the conservation and sustainable use of terrestrial, freshwater and marine environment and biological diversity, including in areas beyond national jurisdiction and</w:t>
      </w:r>
      <w:r w:rsidR="006D2264" w:rsidRPr="00F87DA5">
        <w:rPr>
          <w:rStyle w:val="eop"/>
          <w:sz w:val="20"/>
          <w:szCs w:val="20"/>
          <w:lang w:val="en-US"/>
        </w:rPr>
        <w:t> </w:t>
      </w:r>
    </w:p>
    <w:p w14:paraId="05441D39" w14:textId="2BDB1E48" w:rsidR="006D2264" w:rsidRPr="00F87DA5" w:rsidRDefault="006D2264" w:rsidP="00B90B4E">
      <w:pPr>
        <w:pStyle w:val="paragraph"/>
        <w:numPr>
          <w:ilvl w:val="0"/>
          <w:numId w:val="14"/>
        </w:numPr>
        <w:tabs>
          <w:tab w:val="clear" w:pos="774"/>
          <w:tab w:val="num" w:pos="1418"/>
        </w:tabs>
        <w:spacing w:before="0" w:beforeAutospacing="0" w:after="0" w:afterAutospacing="0"/>
        <w:ind w:left="1080" w:firstLine="0"/>
        <w:textAlignment w:val="baseline"/>
        <w:rPr>
          <w:rFonts w:ascii="Calibri" w:hAnsi="Calibri" w:cs="Calibri"/>
          <w:sz w:val="22"/>
          <w:szCs w:val="22"/>
          <w:lang w:val="en-US"/>
        </w:rPr>
      </w:pPr>
      <w:r w:rsidRPr="00F87DA5">
        <w:rPr>
          <w:rStyle w:val="normaltextrun"/>
          <w:sz w:val="20"/>
          <w:szCs w:val="20"/>
          <w:lang w:val="en-GB"/>
        </w:rPr>
        <w:t>promote engagement of all stakeholders, including, local communities, non-governmental organization as well as the private sector, in safe and environmentally sound remediation activities</w:t>
      </w:r>
      <w:r w:rsidRPr="00F87DA5">
        <w:rPr>
          <w:rStyle w:val="normaltextrun"/>
          <w:rFonts w:ascii="Calibri" w:hAnsi="Calibri" w:cs="Calibri"/>
          <w:sz w:val="22"/>
          <w:szCs w:val="22"/>
          <w:lang w:val="en-GB"/>
        </w:rPr>
        <w:t>.</w:t>
      </w:r>
      <w:r w:rsidRPr="00F87DA5">
        <w:rPr>
          <w:lang w:val="en-US"/>
        </w:rPr>
        <w:t> </w:t>
      </w:r>
    </w:p>
    <w:p w14:paraId="402601E0" w14:textId="77777777" w:rsidR="005F61BB" w:rsidRPr="006018D0" w:rsidRDefault="005F61BB" w:rsidP="00B90B4E">
      <w:pPr>
        <w:pStyle w:val="paragraph"/>
        <w:spacing w:before="0" w:beforeAutospacing="0" w:after="0" w:afterAutospacing="0"/>
        <w:ind w:left="1080"/>
        <w:textAlignment w:val="baseline"/>
        <w:rPr>
          <w:rFonts w:ascii="Calibri" w:hAnsi="Calibri" w:cs="Calibri"/>
          <w:sz w:val="22"/>
          <w:szCs w:val="22"/>
          <w:lang w:val="en-US"/>
        </w:rPr>
      </w:pPr>
    </w:p>
    <w:p w14:paraId="0884CD62" w14:textId="745CCCA6" w:rsidR="005F61BB" w:rsidRPr="005F61BB" w:rsidRDefault="005F61BB" w:rsidP="00B90B4E">
      <w:pPr>
        <w:pStyle w:val="paragraph"/>
        <w:keepNext/>
        <w:keepLines/>
        <w:autoSpaceDE w:val="0"/>
        <w:autoSpaceDN w:val="0"/>
        <w:adjustRightInd w:val="0"/>
        <w:spacing w:before="200" w:beforeAutospacing="0" w:after="200" w:afterAutospacing="0"/>
        <w:jc w:val="both"/>
        <w:textAlignment w:val="baseline"/>
        <w:rPr>
          <w:rStyle w:val="normaltextrun"/>
          <w:rFonts w:asciiTheme="majorBidi" w:hAnsiTheme="majorBidi" w:cstheme="majorBidi"/>
          <w:b/>
          <w:bCs/>
          <w:i/>
          <w:iCs/>
          <w:color w:val="000000" w:themeColor="text1"/>
          <w:sz w:val="20"/>
          <w:szCs w:val="20"/>
          <w:lang w:val="en-GB"/>
        </w:rPr>
      </w:pPr>
      <w:r w:rsidRPr="005F61BB">
        <w:rPr>
          <w:rStyle w:val="normaltextrun"/>
          <w:rFonts w:asciiTheme="majorBidi" w:hAnsiTheme="majorBidi" w:cstheme="majorBidi"/>
          <w:b/>
          <w:bCs/>
          <w:i/>
          <w:iCs/>
          <w:color w:val="000000" w:themeColor="text1"/>
          <w:sz w:val="20"/>
          <w:szCs w:val="20"/>
          <w:lang w:val="en-GB"/>
        </w:rPr>
        <w:t>OP1</w:t>
      </w:r>
      <w:r w:rsidR="00452895">
        <w:rPr>
          <w:rStyle w:val="normaltextrun"/>
          <w:rFonts w:asciiTheme="majorBidi" w:hAnsiTheme="majorBidi" w:cstheme="majorBidi"/>
          <w:b/>
          <w:bCs/>
          <w:i/>
          <w:iCs/>
          <w:color w:val="000000" w:themeColor="text1"/>
          <w:sz w:val="20"/>
          <w:szCs w:val="20"/>
          <w:lang w:val="en-GB"/>
        </w:rPr>
        <w:t xml:space="preserve"> </w:t>
      </w:r>
      <w:r w:rsidRPr="005F61BB">
        <w:rPr>
          <w:rStyle w:val="normaltextrun"/>
          <w:rFonts w:asciiTheme="majorBidi" w:hAnsiTheme="majorBidi" w:cstheme="majorBidi"/>
          <w:b/>
          <w:bCs/>
          <w:i/>
          <w:iCs/>
          <w:color w:val="000000" w:themeColor="text1"/>
          <w:sz w:val="20"/>
          <w:szCs w:val="20"/>
          <w:lang w:val="en-GB"/>
        </w:rPr>
        <w:t>Alt</w:t>
      </w:r>
      <w:r w:rsidR="00452895">
        <w:rPr>
          <w:rStyle w:val="normaltextrun"/>
          <w:rFonts w:asciiTheme="majorBidi" w:hAnsiTheme="majorBidi" w:cstheme="majorBidi"/>
          <w:b/>
          <w:bCs/>
          <w:i/>
          <w:iCs/>
          <w:color w:val="000000" w:themeColor="text1"/>
          <w:sz w:val="20"/>
          <w:szCs w:val="20"/>
          <w:lang w:val="en-GB"/>
        </w:rPr>
        <w:t xml:space="preserve"> </w:t>
      </w:r>
      <w:r w:rsidR="002C0DC5">
        <w:rPr>
          <w:rStyle w:val="normaltextrun"/>
          <w:rFonts w:asciiTheme="majorBidi" w:hAnsiTheme="majorBidi" w:cstheme="majorBidi"/>
          <w:b/>
          <w:bCs/>
          <w:i/>
          <w:iCs/>
          <w:color w:val="000000" w:themeColor="text1"/>
          <w:sz w:val="20"/>
          <w:szCs w:val="20"/>
          <w:lang w:val="en-GB"/>
        </w:rPr>
        <w:t>3</w:t>
      </w:r>
      <w:r w:rsidRPr="005F61BB">
        <w:rPr>
          <w:rStyle w:val="normaltextrun"/>
          <w:rFonts w:asciiTheme="majorBidi" w:hAnsiTheme="majorBidi" w:cstheme="majorBidi"/>
          <w:b/>
          <w:bCs/>
          <w:i/>
          <w:iCs/>
          <w:color w:val="000000" w:themeColor="text1"/>
          <w:sz w:val="20"/>
          <w:szCs w:val="20"/>
          <w:lang w:val="en-GB"/>
        </w:rPr>
        <w:t>.</w:t>
      </w:r>
    </w:p>
    <w:p w14:paraId="1A841E0C" w14:textId="0D22BBA1" w:rsidR="005F61BB" w:rsidRPr="007838EE" w:rsidRDefault="005F61BB" w:rsidP="00B90B4E">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Parties </w:t>
      </w:r>
      <w:r w:rsidRPr="007838EE">
        <w:rPr>
          <w:rFonts w:asciiTheme="majorBidi" w:hAnsiTheme="majorBidi" w:cstheme="majorBidi"/>
          <w:color w:val="000000" w:themeColor="text1"/>
          <w:sz w:val="20"/>
          <w:szCs w:val="20"/>
          <w:lang w:val="en-GB"/>
        </w:rPr>
        <w:t>shall:</w:t>
      </w:r>
    </w:p>
    <w:p w14:paraId="59817B57" w14:textId="77777777" w:rsidR="005F61BB" w:rsidRPr="007838EE" w:rsidRDefault="005F61BB" w:rsidP="00B90B4E">
      <w:pPr>
        <w:pStyle w:val="paragraph"/>
        <w:numPr>
          <w:ilvl w:val="0"/>
          <w:numId w:val="16"/>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assess, </w:t>
      </w:r>
      <w:proofErr w:type="gramStart"/>
      <w:r w:rsidRPr="007838EE">
        <w:rPr>
          <w:rFonts w:asciiTheme="majorBidi" w:hAnsiTheme="majorBidi" w:cstheme="majorBidi"/>
          <w:color w:val="000000" w:themeColor="text1"/>
          <w:sz w:val="20"/>
          <w:szCs w:val="20"/>
          <w:lang w:val="en-GB"/>
        </w:rPr>
        <w:t>identify</w:t>
      </w:r>
      <w:proofErr w:type="gramEnd"/>
      <w:r w:rsidRPr="007838EE">
        <w:rPr>
          <w:rFonts w:asciiTheme="majorBidi" w:hAnsiTheme="majorBidi" w:cstheme="majorBidi"/>
          <w:color w:val="000000" w:themeColor="text1"/>
          <w:sz w:val="20"/>
          <w:szCs w:val="20"/>
          <w:lang w:val="en-GB"/>
        </w:rPr>
        <w:t xml:space="preserve"> and prioritize accumulation zones, hotspots and sectors:</w:t>
      </w:r>
    </w:p>
    <w:p w14:paraId="57658F4C" w14:textId="77777777" w:rsidR="005F61BB" w:rsidRPr="007838EE" w:rsidRDefault="005F61BB" w:rsidP="00B90B4E">
      <w:pPr>
        <w:pStyle w:val="paragraph"/>
        <w:numPr>
          <w:ilvl w:val="2"/>
          <w:numId w:val="1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most affected by existing plastic pollution, including in the marine environment; and</w:t>
      </w:r>
    </w:p>
    <w:p w14:paraId="6E373684" w14:textId="77777777" w:rsidR="005F61BB" w:rsidRPr="007838EE" w:rsidRDefault="005F61BB" w:rsidP="00B90B4E">
      <w:pPr>
        <w:pStyle w:val="paragraph"/>
        <w:numPr>
          <w:ilvl w:val="2"/>
          <w:numId w:val="15"/>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where quantities and types of litter pose a threat to species or habitats </w:t>
      </w:r>
      <w:proofErr w:type="gramStart"/>
      <w:r w:rsidRPr="007838EE">
        <w:rPr>
          <w:rFonts w:asciiTheme="majorBidi" w:hAnsiTheme="majorBidi" w:cstheme="majorBidi"/>
          <w:color w:val="000000" w:themeColor="text1"/>
          <w:sz w:val="20"/>
          <w:szCs w:val="20"/>
          <w:lang w:val="en-GB"/>
        </w:rPr>
        <w:t>taking into account</w:t>
      </w:r>
      <w:proofErr w:type="gramEnd"/>
      <w:r w:rsidRPr="007838EE">
        <w:rPr>
          <w:rFonts w:asciiTheme="majorBidi" w:hAnsiTheme="majorBidi" w:cstheme="majorBidi"/>
          <w:color w:val="000000" w:themeColor="text1"/>
          <w:sz w:val="20"/>
          <w:szCs w:val="20"/>
          <w:lang w:val="en-GB"/>
        </w:rPr>
        <w:t xml:space="preserve"> the full life cycle of plastics.</w:t>
      </w:r>
    </w:p>
    <w:p w14:paraId="573352F9" w14:textId="552A22C2" w:rsidR="005F61BB" w:rsidRPr="00336058" w:rsidRDefault="005F61BB" w:rsidP="00B90B4E">
      <w:pPr>
        <w:pStyle w:val="ListParagraph"/>
        <w:numPr>
          <w:ilvl w:val="0"/>
          <w:numId w:val="16"/>
        </w:numPr>
        <w:rPr>
          <w:sz w:val="20"/>
          <w:szCs w:val="20"/>
          <w:lang w:val="en-GB"/>
        </w:rPr>
      </w:pPr>
      <w:r w:rsidRPr="003106EE">
        <w:rPr>
          <w:rFonts w:asciiTheme="majorBidi" w:hAnsiTheme="majorBidi" w:cstheme="majorBidi"/>
          <w:color w:val="000000" w:themeColor="text1"/>
          <w:sz w:val="20"/>
          <w:szCs w:val="20"/>
          <w:lang w:val="en-GB"/>
        </w:rPr>
        <w:t xml:space="preserve">take effective mitigation and remediation measures, including clean-up activities for the accumulation zones, hotspots and sectors identified, </w:t>
      </w:r>
      <w:proofErr w:type="gramStart"/>
      <w:r w:rsidRPr="003106EE">
        <w:rPr>
          <w:rFonts w:asciiTheme="majorBidi" w:hAnsiTheme="majorBidi" w:cstheme="majorBidi"/>
          <w:color w:val="000000" w:themeColor="text1"/>
          <w:sz w:val="20"/>
          <w:szCs w:val="20"/>
          <w:lang w:val="en-GB"/>
        </w:rPr>
        <w:t>taking into account</w:t>
      </w:r>
      <w:proofErr w:type="gramEnd"/>
      <w:r w:rsidRPr="003106EE">
        <w:rPr>
          <w:rFonts w:asciiTheme="majorBidi" w:hAnsiTheme="majorBidi" w:cstheme="majorBidi"/>
          <w:color w:val="000000" w:themeColor="text1"/>
          <w:sz w:val="20"/>
          <w:szCs w:val="20"/>
          <w:lang w:val="en-GB"/>
        </w:rPr>
        <w:t xml:space="preserve"> the provisions in existing international agreements including those relevant to the conservation and sustainable use of marine biological diversity, including in areas beyond national jurisdiction, and the disproportionate impacts on SIDS; and </w:t>
      </w:r>
    </w:p>
    <w:p w14:paraId="6702FF62" w14:textId="77777777" w:rsidR="005F61BB" w:rsidRPr="003106EE" w:rsidRDefault="005F61BB" w:rsidP="00B90B4E">
      <w:pPr>
        <w:pStyle w:val="ListParagraph"/>
        <w:ind w:left="1440"/>
        <w:rPr>
          <w:sz w:val="20"/>
          <w:szCs w:val="20"/>
          <w:lang w:val="en-GB"/>
        </w:rPr>
      </w:pPr>
    </w:p>
    <w:p w14:paraId="09A12A85" w14:textId="10258607" w:rsidR="00D966B8" w:rsidRPr="00FE44C5" w:rsidRDefault="005F61BB" w:rsidP="00B90B4E">
      <w:pPr>
        <w:pStyle w:val="paragraph"/>
        <w:keepNext/>
        <w:keepLines/>
        <w:autoSpaceDE w:val="0"/>
        <w:autoSpaceDN w:val="0"/>
        <w:adjustRightInd w:val="0"/>
        <w:spacing w:before="200" w:beforeAutospacing="0" w:after="200" w:afterAutospacing="0"/>
        <w:ind w:left="1416" w:hanging="282"/>
        <w:textAlignment w:val="baseline"/>
        <w:rPr>
          <w:rFonts w:asciiTheme="majorBidi" w:hAnsiTheme="majorBidi" w:cstheme="majorBidi"/>
          <w:color w:val="000000" w:themeColor="text1"/>
          <w:sz w:val="20"/>
          <w:szCs w:val="20"/>
          <w:lang w:val="en-US"/>
        </w:rPr>
      </w:pPr>
      <w:r w:rsidRPr="003106EE">
        <w:rPr>
          <w:rFonts w:asciiTheme="majorBidi" w:hAnsiTheme="majorBidi" w:cstheme="majorBidi"/>
          <w:color w:val="000000" w:themeColor="text1"/>
          <w:sz w:val="20"/>
          <w:szCs w:val="20"/>
          <w:lang w:val="en-GB"/>
        </w:rPr>
        <w:t xml:space="preserve">c. </w:t>
      </w:r>
      <w:r w:rsidR="0072613A">
        <w:rPr>
          <w:rFonts w:asciiTheme="majorBidi" w:hAnsiTheme="majorBidi" w:cstheme="majorBidi"/>
          <w:color w:val="000000" w:themeColor="text1"/>
          <w:sz w:val="20"/>
          <w:szCs w:val="20"/>
          <w:lang w:val="en-GB"/>
        </w:rPr>
        <w:t xml:space="preserve">  </w:t>
      </w:r>
      <w:r w:rsidRPr="003106EE">
        <w:rPr>
          <w:rFonts w:asciiTheme="majorBidi" w:hAnsiTheme="majorBidi" w:cstheme="majorBidi"/>
          <w:color w:val="000000" w:themeColor="text1"/>
          <w:sz w:val="20"/>
          <w:szCs w:val="20"/>
          <w:lang w:val="en-GB"/>
        </w:rPr>
        <w:t xml:space="preserve">promote engagement of the local population, </w:t>
      </w:r>
      <w:proofErr w:type="gramStart"/>
      <w:r w:rsidRPr="003106EE">
        <w:rPr>
          <w:rFonts w:asciiTheme="majorBidi" w:hAnsiTheme="majorBidi" w:cstheme="majorBidi"/>
          <w:color w:val="000000" w:themeColor="text1"/>
          <w:sz w:val="20"/>
          <w:szCs w:val="20"/>
          <w:lang w:val="en-GB"/>
        </w:rPr>
        <w:t>communities</w:t>
      </w:r>
      <w:proofErr w:type="gramEnd"/>
      <w:r w:rsidRPr="003106EE">
        <w:rPr>
          <w:rFonts w:asciiTheme="majorBidi" w:hAnsiTheme="majorBidi" w:cstheme="majorBidi"/>
          <w:color w:val="000000" w:themeColor="text1"/>
          <w:sz w:val="20"/>
          <w:szCs w:val="20"/>
          <w:lang w:val="en-GB"/>
        </w:rPr>
        <w:t xml:space="preserve"> and citizens in safe and</w:t>
      </w:r>
      <w:r w:rsidR="00F77449">
        <w:rPr>
          <w:rFonts w:asciiTheme="majorBidi" w:hAnsiTheme="majorBidi" w:cstheme="majorBidi"/>
          <w:color w:val="000000" w:themeColor="text1"/>
          <w:sz w:val="20"/>
          <w:szCs w:val="20"/>
          <w:lang w:val="en-GB"/>
        </w:rPr>
        <w:t xml:space="preserve"> </w:t>
      </w:r>
      <w:r w:rsidRPr="003106EE">
        <w:rPr>
          <w:rFonts w:asciiTheme="majorBidi" w:hAnsiTheme="majorBidi" w:cstheme="majorBidi"/>
          <w:color w:val="000000" w:themeColor="text1"/>
          <w:sz w:val="20"/>
          <w:szCs w:val="20"/>
          <w:lang w:val="en-GB"/>
        </w:rPr>
        <w:t>environmentally sound remediation activities</w:t>
      </w:r>
      <w:r w:rsidR="00FE44C5">
        <w:rPr>
          <w:rFonts w:asciiTheme="majorBidi" w:hAnsiTheme="majorBidi" w:cstheme="majorBidi"/>
          <w:color w:val="000000" w:themeColor="text1"/>
          <w:sz w:val="20"/>
          <w:szCs w:val="20"/>
          <w:lang w:val="en-US"/>
        </w:rPr>
        <w:t>.</w:t>
      </w:r>
      <w:r w:rsidR="00D966B8" w:rsidRPr="007838EE">
        <w:rPr>
          <w:rFonts w:asciiTheme="majorBidi" w:hAnsiTheme="majorBidi" w:cstheme="majorBidi"/>
          <w:color w:val="000000" w:themeColor="text1"/>
          <w:sz w:val="20"/>
          <w:szCs w:val="20"/>
          <w:lang w:val="en-GB"/>
        </w:rPr>
        <w:t xml:space="preserve"> </w:t>
      </w:r>
    </w:p>
    <w:p w14:paraId="4757D477" w14:textId="26EC0365" w:rsidR="00880099" w:rsidRPr="005F61BB" w:rsidRDefault="00880099" w:rsidP="00B90B4E">
      <w:pPr>
        <w:pStyle w:val="paragraph"/>
        <w:keepNext/>
        <w:keepLines/>
        <w:autoSpaceDE w:val="0"/>
        <w:autoSpaceDN w:val="0"/>
        <w:adjustRightInd w:val="0"/>
        <w:spacing w:before="200" w:beforeAutospacing="0" w:after="200" w:afterAutospacing="0"/>
        <w:jc w:val="both"/>
        <w:textAlignment w:val="baseline"/>
        <w:rPr>
          <w:rStyle w:val="normaltextrun"/>
          <w:rFonts w:asciiTheme="majorBidi" w:hAnsiTheme="majorBidi" w:cstheme="majorBidi"/>
          <w:b/>
          <w:bCs/>
          <w:i/>
          <w:iCs/>
          <w:color w:val="000000" w:themeColor="text1"/>
          <w:sz w:val="20"/>
          <w:szCs w:val="20"/>
          <w:lang w:val="en-GB"/>
        </w:rPr>
      </w:pPr>
      <w:r w:rsidRPr="005F61BB">
        <w:rPr>
          <w:rStyle w:val="normaltextrun"/>
          <w:rFonts w:asciiTheme="majorBidi" w:hAnsiTheme="majorBidi" w:cstheme="majorBidi"/>
          <w:b/>
          <w:bCs/>
          <w:i/>
          <w:iCs/>
          <w:color w:val="000000" w:themeColor="text1"/>
          <w:sz w:val="20"/>
          <w:szCs w:val="20"/>
          <w:lang w:val="en-GB"/>
        </w:rPr>
        <w:t>OP1</w:t>
      </w:r>
      <w:r w:rsidR="000628C4">
        <w:rPr>
          <w:rStyle w:val="normaltextrun"/>
          <w:rFonts w:asciiTheme="majorBidi" w:hAnsiTheme="majorBidi" w:cstheme="majorBidi"/>
          <w:b/>
          <w:bCs/>
          <w:i/>
          <w:iCs/>
          <w:color w:val="000000" w:themeColor="text1"/>
          <w:sz w:val="20"/>
          <w:szCs w:val="20"/>
          <w:lang w:val="en-GB"/>
        </w:rPr>
        <w:t xml:space="preserve"> </w:t>
      </w:r>
      <w:r w:rsidRPr="005F61BB">
        <w:rPr>
          <w:rStyle w:val="normaltextrun"/>
          <w:rFonts w:asciiTheme="majorBidi" w:hAnsiTheme="majorBidi" w:cstheme="majorBidi"/>
          <w:b/>
          <w:bCs/>
          <w:i/>
          <w:iCs/>
          <w:color w:val="000000" w:themeColor="text1"/>
          <w:sz w:val="20"/>
          <w:szCs w:val="20"/>
          <w:lang w:val="en-GB"/>
        </w:rPr>
        <w:t>Alt</w:t>
      </w:r>
      <w:r w:rsidR="00452895">
        <w:rPr>
          <w:rStyle w:val="normaltextrun"/>
          <w:rFonts w:asciiTheme="majorBidi" w:hAnsiTheme="majorBidi" w:cstheme="majorBidi"/>
          <w:b/>
          <w:bCs/>
          <w:i/>
          <w:iCs/>
          <w:color w:val="000000" w:themeColor="text1"/>
          <w:sz w:val="20"/>
          <w:szCs w:val="20"/>
          <w:lang w:val="en-GB"/>
        </w:rPr>
        <w:t xml:space="preserve"> </w:t>
      </w:r>
      <w:r w:rsidR="002C0DC5">
        <w:rPr>
          <w:rStyle w:val="normaltextrun"/>
          <w:rFonts w:asciiTheme="majorBidi" w:hAnsiTheme="majorBidi" w:cstheme="majorBidi"/>
          <w:b/>
          <w:bCs/>
          <w:i/>
          <w:iCs/>
          <w:color w:val="000000" w:themeColor="text1"/>
          <w:sz w:val="20"/>
          <w:szCs w:val="20"/>
          <w:lang w:val="en-GB"/>
        </w:rPr>
        <w:t>4</w:t>
      </w:r>
      <w:r w:rsidRPr="005F61BB">
        <w:rPr>
          <w:rStyle w:val="normaltextrun"/>
          <w:rFonts w:asciiTheme="majorBidi" w:hAnsiTheme="majorBidi" w:cstheme="majorBidi"/>
          <w:b/>
          <w:bCs/>
          <w:i/>
          <w:iCs/>
          <w:color w:val="000000" w:themeColor="text1"/>
          <w:sz w:val="20"/>
          <w:szCs w:val="20"/>
          <w:lang w:val="en-GB"/>
        </w:rPr>
        <w:t>.</w:t>
      </w:r>
    </w:p>
    <w:p w14:paraId="53688886" w14:textId="77777777" w:rsidR="00880099" w:rsidRPr="007838EE" w:rsidRDefault="00880099" w:rsidP="00B90B4E">
      <w:pPr>
        <w:pStyle w:val="paragraph"/>
        <w:keepNext/>
        <w:keepLines/>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Style w:val="normaltextrun"/>
          <w:rFonts w:asciiTheme="majorBidi" w:hAnsiTheme="majorBidi" w:cstheme="majorBidi"/>
          <w:color w:val="000000" w:themeColor="text1"/>
          <w:sz w:val="20"/>
          <w:szCs w:val="20"/>
          <w:lang w:val="en-GB"/>
        </w:rPr>
        <w:t xml:space="preserve">Parties </w:t>
      </w:r>
      <w:r w:rsidRPr="007838EE">
        <w:rPr>
          <w:rFonts w:asciiTheme="majorBidi" w:hAnsiTheme="majorBidi" w:cstheme="majorBidi"/>
          <w:color w:val="000000" w:themeColor="text1"/>
          <w:sz w:val="20"/>
          <w:szCs w:val="20"/>
          <w:lang w:val="en-GB"/>
        </w:rPr>
        <w:t>shall cooperate to:</w:t>
      </w:r>
    </w:p>
    <w:p w14:paraId="6C4A516C" w14:textId="4275A237" w:rsidR="00880099" w:rsidRPr="007838EE" w:rsidRDefault="00880099" w:rsidP="00B90B4E">
      <w:pPr>
        <w:pStyle w:val="paragraph"/>
        <w:numPr>
          <w:ilvl w:val="0"/>
          <w:numId w:val="18"/>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assess, </w:t>
      </w:r>
      <w:proofErr w:type="gramStart"/>
      <w:r w:rsidRPr="007838EE">
        <w:rPr>
          <w:rFonts w:asciiTheme="majorBidi" w:hAnsiTheme="majorBidi" w:cstheme="majorBidi"/>
          <w:color w:val="000000" w:themeColor="text1"/>
          <w:sz w:val="20"/>
          <w:szCs w:val="20"/>
          <w:lang w:val="en-GB"/>
        </w:rPr>
        <w:t>identify</w:t>
      </w:r>
      <w:proofErr w:type="gramEnd"/>
      <w:r w:rsidRPr="007838EE">
        <w:rPr>
          <w:rFonts w:asciiTheme="majorBidi" w:hAnsiTheme="majorBidi" w:cstheme="majorBidi"/>
          <w:color w:val="000000" w:themeColor="text1"/>
          <w:sz w:val="20"/>
          <w:szCs w:val="20"/>
          <w:lang w:val="en-GB"/>
        </w:rPr>
        <w:t xml:space="preserve"> and prioritize accumulation zones, hotspots and sectors:</w:t>
      </w:r>
    </w:p>
    <w:p w14:paraId="7A2286C7" w14:textId="58632924" w:rsidR="00880099" w:rsidRPr="007838EE" w:rsidRDefault="00880099" w:rsidP="00B90B4E">
      <w:pPr>
        <w:pStyle w:val="paragraph"/>
        <w:numPr>
          <w:ilvl w:val="2"/>
          <w:numId w:val="17"/>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bookmarkStart w:id="3" w:name="_Hlk151123063"/>
      <w:r w:rsidRPr="007838EE">
        <w:rPr>
          <w:rFonts w:asciiTheme="majorBidi" w:hAnsiTheme="majorBidi" w:cstheme="majorBidi"/>
          <w:color w:val="000000" w:themeColor="text1"/>
          <w:sz w:val="20"/>
          <w:szCs w:val="20"/>
          <w:lang w:val="en-GB"/>
        </w:rPr>
        <w:t>most affected by existing plastic pollution, including in the marine environment; and</w:t>
      </w:r>
    </w:p>
    <w:bookmarkEnd w:id="3"/>
    <w:p w14:paraId="19998BE3" w14:textId="77777777" w:rsidR="00880099" w:rsidRPr="007838EE" w:rsidRDefault="00880099" w:rsidP="00B90B4E">
      <w:pPr>
        <w:pStyle w:val="paragraph"/>
        <w:numPr>
          <w:ilvl w:val="2"/>
          <w:numId w:val="17"/>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where quantities and types of litter pose a threat to species or habitats </w:t>
      </w:r>
      <w:proofErr w:type="gramStart"/>
      <w:r w:rsidRPr="007838EE">
        <w:rPr>
          <w:rFonts w:asciiTheme="majorBidi" w:hAnsiTheme="majorBidi" w:cstheme="majorBidi"/>
          <w:color w:val="000000" w:themeColor="text1"/>
          <w:sz w:val="20"/>
          <w:szCs w:val="20"/>
          <w:lang w:val="en-GB"/>
        </w:rPr>
        <w:t>taking into account</w:t>
      </w:r>
      <w:proofErr w:type="gramEnd"/>
      <w:r w:rsidRPr="007838EE">
        <w:rPr>
          <w:rFonts w:asciiTheme="majorBidi" w:hAnsiTheme="majorBidi" w:cstheme="majorBidi"/>
          <w:color w:val="000000" w:themeColor="text1"/>
          <w:sz w:val="20"/>
          <w:szCs w:val="20"/>
          <w:lang w:val="en-GB"/>
        </w:rPr>
        <w:t xml:space="preserve"> the full life cycle of plastics.</w:t>
      </w:r>
    </w:p>
    <w:p w14:paraId="395909B9" w14:textId="77777777" w:rsidR="009A49CB" w:rsidRDefault="00880099" w:rsidP="00EA5B46">
      <w:pPr>
        <w:pStyle w:val="paragraph"/>
        <w:numPr>
          <w:ilvl w:val="0"/>
          <w:numId w:val="18"/>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take effective mitigation and remediation measures, including clean-up activities for the accumulation zones, hotspots and sectors identified</w:t>
      </w:r>
      <w:r w:rsidRPr="007838EE">
        <w:rPr>
          <w:rFonts w:asciiTheme="majorBidi" w:hAnsiTheme="majorBidi" w:cstheme="majorBidi"/>
          <w:b/>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taking into account the provisions in </w:t>
      </w:r>
      <w:r w:rsidRPr="007838EE">
        <w:rPr>
          <w:rFonts w:asciiTheme="majorBidi" w:hAnsiTheme="majorBidi" w:cstheme="majorBidi"/>
          <w:color w:val="000000" w:themeColor="text1"/>
          <w:sz w:val="20"/>
          <w:szCs w:val="20"/>
          <w:lang w:val="en-GB"/>
        </w:rPr>
        <w:lastRenderedPageBreak/>
        <w:t xml:space="preserve">existing international agreements including those relevant to the conservation and sustainable use of marine biological diversity, including in areas beyond national </w:t>
      </w:r>
      <w:proofErr w:type="gramStart"/>
      <w:r w:rsidRPr="007838EE">
        <w:rPr>
          <w:rFonts w:asciiTheme="majorBidi" w:hAnsiTheme="majorBidi" w:cstheme="majorBidi"/>
          <w:color w:val="000000" w:themeColor="text1"/>
          <w:sz w:val="20"/>
          <w:szCs w:val="20"/>
          <w:lang w:val="en-GB"/>
        </w:rPr>
        <w:t>jurisdiction;</w:t>
      </w:r>
      <w:proofErr w:type="gramEnd"/>
      <w:r w:rsidRPr="00921AA3">
        <w:rPr>
          <w:lang w:val="en-US"/>
        </w:rPr>
        <w:t xml:space="preserve"> </w:t>
      </w:r>
      <w:r w:rsidRPr="003E1556">
        <w:rPr>
          <w:rFonts w:asciiTheme="majorBidi" w:hAnsiTheme="majorBidi" w:cstheme="majorBidi"/>
          <w:color w:val="000000" w:themeColor="text1"/>
          <w:sz w:val="20"/>
          <w:szCs w:val="20"/>
          <w:lang w:val="en-GB"/>
        </w:rPr>
        <w:t>taking</w:t>
      </w:r>
      <w:r>
        <w:rPr>
          <w:rFonts w:asciiTheme="majorBidi" w:hAnsiTheme="majorBidi" w:cstheme="majorBidi"/>
          <w:color w:val="000000" w:themeColor="text1"/>
          <w:sz w:val="20"/>
          <w:szCs w:val="20"/>
          <w:lang w:val="en-GB"/>
        </w:rPr>
        <w:t xml:space="preserve"> </w:t>
      </w:r>
      <w:r w:rsidRPr="003E1556">
        <w:rPr>
          <w:rFonts w:asciiTheme="majorBidi" w:hAnsiTheme="majorBidi" w:cstheme="majorBidi"/>
          <w:color w:val="000000" w:themeColor="text1"/>
          <w:sz w:val="20"/>
          <w:szCs w:val="20"/>
          <w:lang w:val="en-GB"/>
        </w:rPr>
        <w:t>into</w:t>
      </w:r>
      <w:r>
        <w:rPr>
          <w:rFonts w:asciiTheme="majorBidi" w:hAnsiTheme="majorBidi" w:cstheme="majorBidi"/>
          <w:color w:val="000000" w:themeColor="text1"/>
          <w:sz w:val="20"/>
          <w:szCs w:val="20"/>
          <w:lang w:val="en-GB"/>
        </w:rPr>
        <w:t xml:space="preserve"> </w:t>
      </w:r>
      <w:r w:rsidRPr="003E1556">
        <w:rPr>
          <w:rFonts w:asciiTheme="majorBidi" w:hAnsiTheme="majorBidi" w:cstheme="majorBidi"/>
          <w:color w:val="000000" w:themeColor="text1"/>
          <w:sz w:val="20"/>
          <w:szCs w:val="20"/>
          <w:lang w:val="en-GB"/>
        </w:rPr>
        <w:t>account</w:t>
      </w:r>
      <w:r>
        <w:rPr>
          <w:rFonts w:asciiTheme="majorBidi" w:hAnsiTheme="majorBidi" w:cstheme="majorBidi"/>
          <w:color w:val="000000" w:themeColor="text1"/>
          <w:sz w:val="20"/>
          <w:szCs w:val="20"/>
          <w:lang w:val="en-GB"/>
        </w:rPr>
        <w:t xml:space="preserve"> </w:t>
      </w:r>
      <w:r w:rsidRPr="003E1556">
        <w:rPr>
          <w:rFonts w:asciiTheme="majorBidi" w:hAnsiTheme="majorBidi" w:cstheme="majorBidi"/>
          <w:color w:val="000000" w:themeColor="text1"/>
          <w:sz w:val="20"/>
          <w:szCs w:val="20"/>
          <w:lang w:val="en-GB"/>
        </w:rPr>
        <w:t>Special</w:t>
      </w:r>
      <w:r>
        <w:rPr>
          <w:rFonts w:asciiTheme="majorBidi" w:hAnsiTheme="majorBidi" w:cstheme="majorBidi"/>
          <w:color w:val="000000" w:themeColor="text1"/>
          <w:sz w:val="20"/>
          <w:szCs w:val="20"/>
          <w:lang w:val="en-GB"/>
        </w:rPr>
        <w:t xml:space="preserve"> </w:t>
      </w:r>
      <w:r w:rsidRPr="003E1556">
        <w:rPr>
          <w:rFonts w:asciiTheme="majorBidi" w:hAnsiTheme="majorBidi" w:cstheme="majorBidi"/>
          <w:color w:val="000000" w:themeColor="text1"/>
          <w:sz w:val="20"/>
          <w:szCs w:val="20"/>
          <w:lang w:val="en-GB"/>
        </w:rPr>
        <w:t>Circumstances</w:t>
      </w:r>
      <w:r>
        <w:rPr>
          <w:rFonts w:asciiTheme="majorBidi" w:hAnsiTheme="majorBidi" w:cstheme="majorBidi"/>
          <w:color w:val="000000" w:themeColor="text1"/>
          <w:sz w:val="20"/>
          <w:szCs w:val="20"/>
          <w:lang w:val="en-GB"/>
        </w:rPr>
        <w:t xml:space="preserve"> </w:t>
      </w:r>
      <w:r w:rsidRPr="003E1556">
        <w:rPr>
          <w:rFonts w:asciiTheme="majorBidi" w:hAnsiTheme="majorBidi" w:cstheme="majorBidi"/>
          <w:color w:val="000000" w:themeColor="text1"/>
          <w:sz w:val="20"/>
          <w:szCs w:val="20"/>
          <w:lang w:val="en-GB"/>
        </w:rPr>
        <w:t>of</w:t>
      </w:r>
      <w:r>
        <w:rPr>
          <w:rFonts w:asciiTheme="majorBidi" w:hAnsiTheme="majorBidi" w:cstheme="majorBidi"/>
          <w:color w:val="000000" w:themeColor="text1"/>
          <w:sz w:val="20"/>
          <w:szCs w:val="20"/>
          <w:lang w:val="en-GB"/>
        </w:rPr>
        <w:t xml:space="preserve"> </w:t>
      </w:r>
      <w:r w:rsidRPr="003E1556">
        <w:rPr>
          <w:rFonts w:asciiTheme="majorBidi" w:hAnsiTheme="majorBidi" w:cstheme="majorBidi"/>
          <w:color w:val="000000" w:themeColor="text1"/>
          <w:sz w:val="20"/>
          <w:szCs w:val="20"/>
          <w:lang w:val="en-GB"/>
        </w:rPr>
        <w:t>SIDS</w:t>
      </w:r>
      <w:r>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and</w:t>
      </w:r>
    </w:p>
    <w:p w14:paraId="1A56F9DC" w14:textId="0A93742B" w:rsidR="00F26142" w:rsidRPr="009A49CB" w:rsidRDefault="00526A08" w:rsidP="003252C9">
      <w:pPr>
        <w:pStyle w:val="paragraph"/>
        <w:keepNext/>
        <w:keepLines/>
        <w:numPr>
          <w:ilvl w:val="0"/>
          <w:numId w:val="18"/>
        </w:numPr>
        <w:autoSpaceDE w:val="0"/>
        <w:autoSpaceDN w:val="0"/>
        <w:adjustRightInd w:val="0"/>
        <w:spacing w:before="200" w:beforeAutospacing="0" w:after="200" w:afterAutospacing="0"/>
        <w:textAlignment w:val="baseline"/>
        <w:rPr>
          <w:rFonts w:asciiTheme="majorBidi" w:hAnsiTheme="majorBidi" w:cstheme="majorBidi"/>
          <w:b/>
          <w:bCs/>
          <w:i/>
          <w:iCs/>
          <w:color w:val="000000" w:themeColor="text1"/>
          <w:sz w:val="20"/>
          <w:szCs w:val="20"/>
          <w:lang w:val="en-GB"/>
        </w:rPr>
      </w:pPr>
      <w:r w:rsidRPr="009A49CB">
        <w:rPr>
          <w:rFonts w:asciiTheme="majorBidi" w:hAnsiTheme="majorBidi" w:cstheme="majorBidi"/>
          <w:color w:val="000000" w:themeColor="text1"/>
          <w:sz w:val="20"/>
          <w:szCs w:val="20"/>
          <w:lang w:val="en-GB"/>
        </w:rPr>
        <w:t xml:space="preserve">promote in safe and environmentally sound remediation activities, including through engagement with local population, communities, and citizens. </w:t>
      </w:r>
    </w:p>
    <w:p w14:paraId="75898064" w14:textId="22CC6186" w:rsidR="00D24487" w:rsidRDefault="00D24487" w:rsidP="00F26142">
      <w:pPr>
        <w:pStyle w:val="paragraph"/>
        <w:keepNext/>
        <w:keepLines/>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9A49CB">
        <w:rPr>
          <w:rFonts w:asciiTheme="majorBidi" w:hAnsiTheme="majorBidi" w:cstheme="majorBidi"/>
          <w:b/>
          <w:bCs/>
          <w:i/>
          <w:iCs/>
          <w:color w:val="000000" w:themeColor="text1"/>
          <w:sz w:val="20"/>
          <w:szCs w:val="20"/>
          <w:lang w:val="en-GB"/>
        </w:rPr>
        <w:t xml:space="preserve">OP1 Alt </w:t>
      </w:r>
      <w:r w:rsidR="002C0DC5">
        <w:rPr>
          <w:rFonts w:asciiTheme="majorBidi" w:hAnsiTheme="majorBidi" w:cstheme="majorBidi"/>
          <w:b/>
          <w:bCs/>
          <w:i/>
          <w:iCs/>
          <w:color w:val="000000" w:themeColor="text1"/>
          <w:sz w:val="20"/>
          <w:szCs w:val="20"/>
          <w:lang w:val="en-GB"/>
        </w:rPr>
        <w:t>5</w:t>
      </w:r>
      <w:r w:rsidRPr="009A49CB">
        <w:rPr>
          <w:rFonts w:asciiTheme="majorBidi" w:hAnsiTheme="majorBidi" w:cstheme="majorBidi"/>
          <w:b/>
          <w:bCs/>
          <w:i/>
          <w:iCs/>
          <w:color w:val="000000" w:themeColor="text1"/>
          <w:sz w:val="20"/>
          <w:szCs w:val="20"/>
          <w:lang w:val="en-GB"/>
        </w:rPr>
        <w:t>.</w:t>
      </w:r>
    </w:p>
    <w:p w14:paraId="036EDA68" w14:textId="6128CE91" w:rsidR="00F26142" w:rsidRDefault="00F26142" w:rsidP="00F26142">
      <w:pPr>
        <w:pStyle w:val="paragraph"/>
        <w:keepNext/>
        <w:keepLines/>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F26142">
        <w:rPr>
          <w:rFonts w:asciiTheme="majorBidi" w:hAnsiTheme="majorBidi" w:cstheme="majorBidi"/>
          <w:color w:val="000000" w:themeColor="text1"/>
          <w:sz w:val="20"/>
          <w:szCs w:val="20"/>
          <w:lang w:val="en-GB"/>
        </w:rPr>
        <w:t>Parties are encouraged to:</w:t>
      </w:r>
    </w:p>
    <w:p w14:paraId="44DA16B1" w14:textId="62BE3A71" w:rsidR="00FE07A6" w:rsidRDefault="00F26142" w:rsidP="00FE07A6">
      <w:pPr>
        <w:pStyle w:val="paragraph"/>
        <w:keepNext/>
        <w:keepLines/>
        <w:numPr>
          <w:ilvl w:val="0"/>
          <w:numId w:val="24"/>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F26142">
        <w:rPr>
          <w:rFonts w:asciiTheme="majorBidi" w:hAnsiTheme="majorBidi" w:cstheme="majorBidi"/>
          <w:color w:val="000000" w:themeColor="text1"/>
          <w:sz w:val="20"/>
          <w:szCs w:val="20"/>
          <w:lang w:val="en-GB"/>
        </w:rPr>
        <w:t xml:space="preserve"> assess, identify, and prioritize accumulation zones and hotspots: </w:t>
      </w:r>
    </w:p>
    <w:p w14:paraId="03F4A184" w14:textId="3D9AC6CA" w:rsidR="00973B84" w:rsidRDefault="00973B84" w:rsidP="00973B84">
      <w:pPr>
        <w:pStyle w:val="paragraph"/>
        <w:keepNext/>
        <w:keepLines/>
        <w:autoSpaceDE w:val="0"/>
        <w:autoSpaceDN w:val="0"/>
        <w:adjustRightInd w:val="0"/>
        <w:spacing w:before="200" w:beforeAutospacing="0" w:after="200" w:afterAutospacing="0"/>
        <w:ind w:left="1788"/>
        <w:textAlignment w:val="baseline"/>
        <w:rPr>
          <w:rFonts w:asciiTheme="majorBidi" w:hAnsiTheme="majorBidi" w:cstheme="majorBidi"/>
          <w:color w:val="000000" w:themeColor="text1"/>
          <w:sz w:val="20"/>
          <w:szCs w:val="20"/>
          <w:lang w:val="en-GB"/>
        </w:rPr>
      </w:pPr>
      <w:r w:rsidRPr="00973B84">
        <w:rPr>
          <w:rFonts w:asciiTheme="majorBidi" w:hAnsiTheme="majorBidi" w:cstheme="majorBidi"/>
          <w:color w:val="000000" w:themeColor="text1"/>
          <w:sz w:val="20"/>
          <w:szCs w:val="20"/>
          <w:lang w:val="en-GB"/>
        </w:rPr>
        <w:t>i.</w:t>
      </w:r>
      <w:r>
        <w:rPr>
          <w:rFonts w:asciiTheme="majorBidi" w:hAnsiTheme="majorBidi" w:cstheme="majorBidi"/>
          <w:color w:val="000000" w:themeColor="text1"/>
          <w:sz w:val="20"/>
          <w:szCs w:val="20"/>
          <w:lang w:val="en-GB"/>
        </w:rPr>
        <w:t xml:space="preserve"> </w:t>
      </w:r>
      <w:r w:rsidR="003124AF" w:rsidRPr="003124AF">
        <w:rPr>
          <w:rFonts w:asciiTheme="majorBidi" w:hAnsiTheme="majorBidi" w:cstheme="majorBidi"/>
          <w:color w:val="000000" w:themeColor="text1"/>
          <w:sz w:val="20"/>
          <w:szCs w:val="20"/>
          <w:lang w:val="en-GB"/>
        </w:rPr>
        <w:t>most affected by existing plastic pollution, including in the marine environment; and</w:t>
      </w:r>
    </w:p>
    <w:p w14:paraId="0DC85AEF" w14:textId="77777777" w:rsidR="00973B84" w:rsidRDefault="00F26142" w:rsidP="00973B84">
      <w:pPr>
        <w:pStyle w:val="paragraph"/>
        <w:keepNext/>
        <w:keepLines/>
        <w:autoSpaceDE w:val="0"/>
        <w:autoSpaceDN w:val="0"/>
        <w:adjustRightInd w:val="0"/>
        <w:spacing w:before="200" w:beforeAutospacing="0" w:after="200" w:afterAutospacing="0"/>
        <w:ind w:left="1788"/>
        <w:textAlignment w:val="baseline"/>
        <w:rPr>
          <w:rFonts w:asciiTheme="majorBidi" w:hAnsiTheme="majorBidi" w:cstheme="majorBidi"/>
          <w:color w:val="000000" w:themeColor="text1"/>
          <w:sz w:val="20"/>
          <w:szCs w:val="20"/>
          <w:lang w:val="en-GB"/>
        </w:rPr>
      </w:pPr>
      <w:r w:rsidRPr="00F26142">
        <w:rPr>
          <w:rFonts w:asciiTheme="majorBidi" w:hAnsiTheme="majorBidi" w:cstheme="majorBidi"/>
          <w:color w:val="000000" w:themeColor="text1"/>
          <w:sz w:val="20"/>
          <w:szCs w:val="20"/>
          <w:lang w:val="en-GB"/>
        </w:rPr>
        <w:t>ii</w:t>
      </w:r>
      <w:r w:rsidR="00973B84">
        <w:rPr>
          <w:rFonts w:asciiTheme="majorBidi" w:hAnsiTheme="majorBidi" w:cstheme="majorBidi"/>
          <w:color w:val="000000" w:themeColor="text1"/>
          <w:sz w:val="20"/>
          <w:szCs w:val="20"/>
          <w:lang w:val="en-GB"/>
        </w:rPr>
        <w:t>.</w:t>
      </w:r>
      <w:r w:rsidRPr="00F26142">
        <w:rPr>
          <w:rFonts w:asciiTheme="majorBidi" w:hAnsiTheme="majorBidi" w:cstheme="majorBidi"/>
          <w:color w:val="000000" w:themeColor="text1"/>
          <w:sz w:val="20"/>
          <w:szCs w:val="20"/>
          <w:lang w:val="en-GB"/>
        </w:rPr>
        <w:t xml:space="preserve"> where quantities and types of plastic pollution pose a threat to species or </w:t>
      </w:r>
      <w:proofErr w:type="gramStart"/>
      <w:r w:rsidRPr="00F26142">
        <w:rPr>
          <w:rFonts w:asciiTheme="majorBidi" w:hAnsiTheme="majorBidi" w:cstheme="majorBidi"/>
          <w:color w:val="000000" w:themeColor="text1"/>
          <w:sz w:val="20"/>
          <w:szCs w:val="20"/>
          <w:lang w:val="en-GB"/>
        </w:rPr>
        <w:t>habitats;</w:t>
      </w:r>
      <w:proofErr w:type="gramEnd"/>
      <w:r w:rsidRPr="00F26142">
        <w:rPr>
          <w:rFonts w:asciiTheme="majorBidi" w:hAnsiTheme="majorBidi" w:cstheme="majorBidi"/>
          <w:color w:val="000000" w:themeColor="text1"/>
          <w:sz w:val="20"/>
          <w:szCs w:val="20"/>
          <w:lang w:val="en-GB"/>
        </w:rPr>
        <w:t xml:space="preserve"> </w:t>
      </w:r>
    </w:p>
    <w:p w14:paraId="3B3ACFDA" w14:textId="5A44ADC5" w:rsidR="00110D77" w:rsidRDefault="00F26142" w:rsidP="00110D77">
      <w:pPr>
        <w:pStyle w:val="paragraph"/>
        <w:keepNext/>
        <w:keepLines/>
        <w:numPr>
          <w:ilvl w:val="0"/>
          <w:numId w:val="24"/>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F26142">
        <w:rPr>
          <w:rFonts w:asciiTheme="majorBidi" w:hAnsiTheme="majorBidi" w:cstheme="majorBidi"/>
          <w:color w:val="000000" w:themeColor="text1"/>
          <w:sz w:val="20"/>
          <w:szCs w:val="20"/>
          <w:lang w:val="en-GB"/>
        </w:rPr>
        <w:t>take mitigation and removal actions, including clean-up activities for the accumulation zones and hotspots identified, and manage and dispose of removed plastic pollution in an environmentally sound manner; and</w:t>
      </w:r>
    </w:p>
    <w:p w14:paraId="4FA03257" w14:textId="55DC3CE2" w:rsidR="00C072E2" w:rsidRDefault="00BC7774" w:rsidP="00CA3995">
      <w:pPr>
        <w:ind w:left="708" w:firstLine="1"/>
        <w:rPr>
          <w:rFonts w:asciiTheme="majorBidi" w:hAnsiTheme="majorBidi" w:cstheme="majorBidi"/>
          <w:b/>
          <w:bCs/>
          <w:color w:val="000000" w:themeColor="text1"/>
          <w:sz w:val="20"/>
          <w:szCs w:val="20"/>
          <w:lang w:val="en-GB"/>
        </w:rPr>
      </w:pPr>
      <w:r>
        <w:rPr>
          <w:rFonts w:asciiTheme="majorBidi" w:hAnsiTheme="majorBidi" w:cstheme="majorBidi"/>
          <w:color w:val="000000" w:themeColor="text1"/>
          <w:sz w:val="20"/>
          <w:szCs w:val="20"/>
          <w:lang w:val="en-GB"/>
        </w:rPr>
        <w:t xml:space="preserve">c. </w:t>
      </w:r>
      <w:r w:rsidR="00F26142" w:rsidRPr="00F26142">
        <w:rPr>
          <w:rFonts w:asciiTheme="majorBidi" w:hAnsiTheme="majorBidi" w:cstheme="majorBidi"/>
          <w:color w:val="000000" w:themeColor="text1"/>
          <w:sz w:val="20"/>
          <w:szCs w:val="20"/>
          <w:lang w:val="en-GB"/>
        </w:rPr>
        <w:t xml:space="preserve"> promote engagement of the local population, civil society, and citizens in environmentally sound removal activities.</w:t>
      </w:r>
      <w:r w:rsidR="00110D77">
        <w:rPr>
          <w:rFonts w:asciiTheme="majorBidi" w:hAnsiTheme="majorBidi" w:cstheme="majorBidi"/>
          <w:color w:val="000000" w:themeColor="text1"/>
          <w:sz w:val="20"/>
          <w:szCs w:val="20"/>
          <w:lang w:val="en-GB"/>
        </w:rPr>
        <w:t xml:space="preserve"> </w:t>
      </w:r>
    </w:p>
    <w:p w14:paraId="2AACCA4B" w14:textId="77777777" w:rsidR="004C5377" w:rsidRDefault="004C5377" w:rsidP="00CA3995">
      <w:pPr>
        <w:ind w:left="708" w:firstLine="1"/>
        <w:rPr>
          <w:rFonts w:asciiTheme="majorBidi" w:hAnsiTheme="majorBidi" w:cstheme="majorBidi"/>
          <w:b/>
          <w:bCs/>
          <w:color w:val="000000" w:themeColor="text1"/>
          <w:sz w:val="20"/>
          <w:szCs w:val="20"/>
          <w:lang w:val="en-GB"/>
        </w:rPr>
      </w:pPr>
    </w:p>
    <w:p w14:paraId="3865D2B1" w14:textId="77777777" w:rsidR="003A3BCB" w:rsidRDefault="00823CD7" w:rsidP="00E744CB">
      <w:pPr>
        <w:rPr>
          <w:rFonts w:asciiTheme="majorBidi" w:hAnsiTheme="majorBidi" w:cstheme="majorBidi"/>
          <w:b/>
          <w:bCs/>
          <w:i/>
          <w:iCs/>
          <w:color w:val="000000" w:themeColor="text1"/>
          <w:sz w:val="20"/>
          <w:szCs w:val="20"/>
          <w:lang w:val="en-GB"/>
        </w:rPr>
      </w:pPr>
      <w:r w:rsidRPr="00F26142">
        <w:rPr>
          <w:rFonts w:asciiTheme="majorBidi" w:hAnsiTheme="majorBidi" w:cstheme="majorBidi"/>
          <w:b/>
          <w:bCs/>
          <w:i/>
          <w:iCs/>
          <w:color w:val="000000" w:themeColor="text1"/>
          <w:sz w:val="20"/>
          <w:szCs w:val="20"/>
          <w:lang w:val="en-GB"/>
        </w:rPr>
        <w:t xml:space="preserve">OP1 Alt </w:t>
      </w:r>
      <w:r w:rsidR="003A3BCB">
        <w:rPr>
          <w:rFonts w:asciiTheme="majorBidi" w:hAnsiTheme="majorBidi" w:cstheme="majorBidi"/>
          <w:b/>
          <w:bCs/>
          <w:i/>
          <w:iCs/>
          <w:color w:val="000000" w:themeColor="text1"/>
          <w:sz w:val="20"/>
          <w:szCs w:val="20"/>
          <w:lang w:val="en-GB"/>
        </w:rPr>
        <w:t>6.</w:t>
      </w:r>
    </w:p>
    <w:p w14:paraId="6FB706AA" w14:textId="35509E61" w:rsidR="00823CD7" w:rsidRPr="00CA3995" w:rsidRDefault="00823CD7" w:rsidP="00E744CB">
      <w:pPr>
        <w:rPr>
          <w:lang w:val="en-US"/>
        </w:rPr>
      </w:pPr>
    </w:p>
    <w:p w14:paraId="7EA47421" w14:textId="77777777" w:rsidR="00CE419D" w:rsidRPr="003A3BCB" w:rsidRDefault="00823CD7" w:rsidP="00C072E2">
      <w:pPr>
        <w:rPr>
          <w:sz w:val="20"/>
          <w:szCs w:val="20"/>
          <w:lang w:val="en-US"/>
        </w:rPr>
      </w:pPr>
      <w:r w:rsidRPr="00E1046B">
        <w:rPr>
          <w:sz w:val="20"/>
          <w:szCs w:val="20"/>
          <w:lang w:val="en-GB"/>
        </w:rPr>
        <w:t xml:space="preserve">1. Parties </w:t>
      </w:r>
      <w:r w:rsidR="00CE419D" w:rsidRPr="003A3BCB">
        <w:rPr>
          <w:sz w:val="20"/>
          <w:szCs w:val="20"/>
          <w:lang w:val="en-US"/>
        </w:rPr>
        <w:t xml:space="preserve">will take actions </w:t>
      </w:r>
      <w:r w:rsidRPr="00E1046B">
        <w:rPr>
          <w:sz w:val="20"/>
          <w:szCs w:val="20"/>
          <w:lang w:val="en-GB"/>
        </w:rPr>
        <w:t xml:space="preserve">and shall cooperate to: </w:t>
      </w:r>
    </w:p>
    <w:p w14:paraId="7F032AA6" w14:textId="63768CBB" w:rsidR="00CE419D" w:rsidRPr="002215CA" w:rsidRDefault="00823CD7" w:rsidP="003A3BCB">
      <w:pPr>
        <w:ind w:firstLine="708"/>
        <w:rPr>
          <w:sz w:val="20"/>
          <w:szCs w:val="20"/>
          <w:lang w:val="en-US"/>
        </w:rPr>
      </w:pPr>
      <w:r w:rsidRPr="00E1046B">
        <w:rPr>
          <w:sz w:val="20"/>
          <w:szCs w:val="20"/>
          <w:lang w:val="en-GB"/>
        </w:rPr>
        <w:t xml:space="preserve"> a. </w:t>
      </w:r>
      <w:r w:rsidR="00DF309E" w:rsidRPr="002215CA">
        <w:rPr>
          <w:sz w:val="20"/>
          <w:szCs w:val="20"/>
          <w:lang w:val="en-US"/>
        </w:rPr>
        <w:t>evaluation, identification and prioritization of</w:t>
      </w:r>
      <w:r w:rsidRPr="00E1046B">
        <w:rPr>
          <w:sz w:val="20"/>
          <w:szCs w:val="20"/>
          <w:lang w:val="en-GB"/>
        </w:rPr>
        <w:t xml:space="preserve"> accumulation zones, critical </w:t>
      </w:r>
      <w:proofErr w:type="gramStart"/>
      <w:r w:rsidRPr="00E1046B">
        <w:rPr>
          <w:sz w:val="20"/>
          <w:szCs w:val="20"/>
          <w:lang w:val="en-GB"/>
        </w:rPr>
        <w:t>points</w:t>
      </w:r>
      <w:proofErr w:type="gramEnd"/>
      <w:r w:rsidRPr="00E1046B">
        <w:rPr>
          <w:sz w:val="20"/>
          <w:szCs w:val="20"/>
          <w:lang w:val="en-GB"/>
        </w:rPr>
        <w:t xml:space="preserve"> and sectors:   </w:t>
      </w:r>
    </w:p>
    <w:p w14:paraId="6B5FBC3F" w14:textId="77777777" w:rsidR="0044437C" w:rsidRPr="002215CA" w:rsidRDefault="00823CD7" w:rsidP="004C5377">
      <w:pPr>
        <w:ind w:left="708"/>
        <w:rPr>
          <w:sz w:val="20"/>
          <w:szCs w:val="20"/>
          <w:lang w:val="en-US"/>
        </w:rPr>
      </w:pPr>
      <w:r w:rsidRPr="00E1046B">
        <w:rPr>
          <w:sz w:val="20"/>
          <w:szCs w:val="20"/>
          <w:lang w:val="en-GB"/>
        </w:rPr>
        <w:t xml:space="preserve">I. most affected by existing plastic pollution, including in the marine environment; and </w:t>
      </w:r>
    </w:p>
    <w:p w14:paraId="0522420F" w14:textId="1B6DCE07" w:rsidR="0044437C" w:rsidRPr="002215CA" w:rsidRDefault="00823CD7" w:rsidP="004C5377">
      <w:pPr>
        <w:ind w:left="708"/>
        <w:rPr>
          <w:sz w:val="20"/>
          <w:szCs w:val="20"/>
          <w:lang w:val="en-US"/>
        </w:rPr>
      </w:pPr>
      <w:r w:rsidRPr="00E1046B">
        <w:rPr>
          <w:sz w:val="20"/>
          <w:szCs w:val="20"/>
          <w:lang w:val="en-GB"/>
        </w:rPr>
        <w:t xml:space="preserve">II. </w:t>
      </w:r>
      <w:r w:rsidR="00DF309E" w:rsidRPr="002215CA">
        <w:rPr>
          <w:sz w:val="20"/>
          <w:szCs w:val="20"/>
          <w:lang w:val="en-US"/>
        </w:rPr>
        <w:t xml:space="preserve">that evaluations identify accumulation areas with quantities and types of garbage that represent a threat </w:t>
      </w:r>
      <w:r w:rsidRPr="00E1046B">
        <w:rPr>
          <w:sz w:val="20"/>
          <w:szCs w:val="20"/>
          <w:lang w:val="en-GB"/>
        </w:rPr>
        <w:t xml:space="preserve">to species or habitats, </w:t>
      </w:r>
      <w:proofErr w:type="gramStart"/>
      <w:r w:rsidRPr="00E1046B">
        <w:rPr>
          <w:sz w:val="20"/>
          <w:szCs w:val="20"/>
          <w:lang w:val="en-GB"/>
        </w:rPr>
        <w:t>taking into account</w:t>
      </w:r>
      <w:proofErr w:type="gramEnd"/>
      <w:r w:rsidRPr="00E1046B">
        <w:rPr>
          <w:sz w:val="20"/>
          <w:szCs w:val="20"/>
          <w:lang w:val="en-GB"/>
        </w:rPr>
        <w:t xml:space="preserve"> the complete life cycle of plastics.</w:t>
      </w:r>
    </w:p>
    <w:p w14:paraId="35B48E18" w14:textId="46D3243D" w:rsidR="0044437C" w:rsidRDefault="00823CD7" w:rsidP="00FB0641">
      <w:pPr>
        <w:ind w:left="708"/>
        <w:rPr>
          <w:sz w:val="20"/>
          <w:szCs w:val="20"/>
          <w:lang w:val="en-GB"/>
        </w:rPr>
      </w:pPr>
      <w:r w:rsidRPr="00E1046B">
        <w:rPr>
          <w:sz w:val="20"/>
          <w:szCs w:val="20"/>
          <w:lang w:val="en-GB"/>
        </w:rPr>
        <w:t xml:space="preserve"> b. adopt effective mitigation and remediation measures, including clean-up activities in identified accumulation areas, hotspots and </w:t>
      </w:r>
      <w:r w:rsidR="00DF309E" w:rsidRPr="002215CA">
        <w:rPr>
          <w:sz w:val="20"/>
          <w:szCs w:val="20"/>
          <w:lang w:val="en-US"/>
        </w:rPr>
        <w:t>critical</w:t>
      </w:r>
      <w:r w:rsidRPr="00E1046B">
        <w:rPr>
          <w:sz w:val="20"/>
          <w:szCs w:val="20"/>
          <w:lang w:val="en-GB"/>
        </w:rPr>
        <w:t xml:space="preserve"> </w:t>
      </w:r>
      <w:proofErr w:type="gramStart"/>
      <w:r w:rsidRPr="00E1046B">
        <w:rPr>
          <w:sz w:val="20"/>
          <w:szCs w:val="20"/>
          <w:lang w:val="en-GB"/>
        </w:rPr>
        <w:t>sectors ,</w:t>
      </w:r>
      <w:proofErr w:type="gramEnd"/>
      <w:r w:rsidRPr="00E1046B">
        <w:rPr>
          <w:sz w:val="20"/>
          <w:szCs w:val="20"/>
          <w:lang w:val="en-GB"/>
        </w:rPr>
        <w:t xml:space="preserve"> taking into account the provisions of international agreements in force, including those relating to the conservation and the sustainable use of marine biological diversity, including in areas located outside national jurisdiction; and </w:t>
      </w:r>
    </w:p>
    <w:p w14:paraId="7AA4E5F1" w14:textId="77777777" w:rsidR="004C5377" w:rsidRPr="002215CA" w:rsidRDefault="004C5377" w:rsidP="00C072E2">
      <w:pPr>
        <w:rPr>
          <w:sz w:val="20"/>
          <w:szCs w:val="20"/>
          <w:lang w:val="en-US"/>
        </w:rPr>
      </w:pPr>
    </w:p>
    <w:p w14:paraId="7ACF57C6" w14:textId="7D188AD5" w:rsidR="00E744CB" w:rsidRPr="00E1046B" w:rsidRDefault="00823CD7" w:rsidP="00FB0641">
      <w:pPr>
        <w:ind w:left="708"/>
        <w:rPr>
          <w:sz w:val="20"/>
          <w:szCs w:val="20"/>
          <w:lang w:val="en-US"/>
        </w:rPr>
      </w:pPr>
      <w:r w:rsidRPr="00E1046B">
        <w:rPr>
          <w:sz w:val="20"/>
          <w:szCs w:val="20"/>
          <w:lang w:val="en-GB"/>
        </w:rPr>
        <w:t xml:space="preserve">c. </w:t>
      </w:r>
      <w:proofErr w:type="gramStart"/>
      <w:r w:rsidRPr="00E1046B">
        <w:rPr>
          <w:sz w:val="20"/>
          <w:szCs w:val="20"/>
          <w:lang w:val="en-GB"/>
        </w:rPr>
        <w:t>promote</w:t>
      </w:r>
      <w:proofErr w:type="gramEnd"/>
      <w:r w:rsidRPr="00E1046B">
        <w:rPr>
          <w:sz w:val="20"/>
          <w:szCs w:val="20"/>
          <w:lang w:val="en-GB"/>
        </w:rPr>
        <w:t xml:space="preserve"> engagement of the local population and citizens in safe and environmentally sound remediation activities.</w:t>
      </w:r>
      <w:r w:rsidR="00C072E2" w:rsidRPr="002215CA">
        <w:rPr>
          <w:sz w:val="20"/>
          <w:szCs w:val="20"/>
          <w:lang w:val="en-US"/>
        </w:rPr>
        <w:t xml:space="preserve"> </w:t>
      </w:r>
    </w:p>
    <w:p w14:paraId="17EE5183" w14:textId="77777777" w:rsidR="00E1046B" w:rsidRPr="00E744CB" w:rsidRDefault="00E1046B" w:rsidP="00E744CB">
      <w:pPr>
        <w:rPr>
          <w:lang w:val="en-US"/>
        </w:rPr>
      </w:pPr>
    </w:p>
    <w:p w14:paraId="336B6C0B" w14:textId="74030256" w:rsidR="00FE44C5" w:rsidRPr="00E744CB" w:rsidRDefault="00E1046B" w:rsidP="00E1046B">
      <w:pPr>
        <w:rPr>
          <w:lang w:val="en-US"/>
        </w:rPr>
      </w:pPr>
      <w:r>
        <w:rPr>
          <w:rStyle w:val="normaltextrun"/>
          <w:rFonts w:asciiTheme="majorBidi" w:hAnsiTheme="majorBidi" w:cstheme="majorBidi"/>
          <w:color w:val="000000" w:themeColor="text1"/>
          <w:sz w:val="20"/>
          <w:szCs w:val="20"/>
          <w:lang w:val="en-GB"/>
        </w:rPr>
        <w:t xml:space="preserve">2. </w:t>
      </w:r>
      <w:r w:rsidR="00FE44C5" w:rsidRPr="007838EE">
        <w:rPr>
          <w:rStyle w:val="normaltextrun"/>
          <w:rFonts w:asciiTheme="majorBidi" w:hAnsiTheme="majorBidi" w:cstheme="majorBidi"/>
          <w:color w:val="000000" w:themeColor="text1"/>
          <w:sz w:val="20"/>
          <w:szCs w:val="20"/>
          <w:lang w:val="en-GB"/>
        </w:rPr>
        <w:t xml:space="preserve">Each Party should </w:t>
      </w:r>
      <w:r w:rsidR="00FE44C5" w:rsidRPr="007838EE">
        <w:rPr>
          <w:rFonts w:asciiTheme="majorBidi" w:hAnsiTheme="majorBidi" w:cstheme="majorBidi"/>
          <w:color w:val="000000" w:themeColor="text1"/>
          <w:sz w:val="20"/>
          <w:szCs w:val="20"/>
          <w:lang w:val="en-GB"/>
        </w:rPr>
        <w:t xml:space="preserve">make publicly available information on common plastic pollution types and practices and behaviours that lead to plastic pollution, to raise awareness and prevent further plastic pollution, including littering in coastal and freshwater areas. </w:t>
      </w:r>
    </w:p>
    <w:p w14:paraId="0C78CCC8" w14:textId="3192FA53" w:rsidR="007854B8" w:rsidRDefault="00EF6876" w:rsidP="00CA4F78">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EF6876">
        <w:rPr>
          <w:rFonts w:asciiTheme="majorBidi" w:hAnsiTheme="majorBidi" w:cstheme="majorBidi"/>
          <w:b/>
          <w:bCs/>
          <w:i/>
          <w:iCs/>
          <w:color w:val="000000" w:themeColor="text1"/>
          <w:sz w:val="20"/>
          <w:szCs w:val="20"/>
          <w:lang w:val="en-GB"/>
        </w:rPr>
        <w:lastRenderedPageBreak/>
        <w:t>OP2</w:t>
      </w:r>
      <w:r w:rsidR="00EA0815">
        <w:rPr>
          <w:rFonts w:asciiTheme="majorBidi" w:hAnsiTheme="majorBidi" w:cstheme="majorBidi"/>
          <w:b/>
          <w:bCs/>
          <w:i/>
          <w:iCs/>
          <w:color w:val="000000" w:themeColor="text1"/>
          <w:sz w:val="20"/>
          <w:szCs w:val="20"/>
          <w:lang w:val="en-GB"/>
        </w:rPr>
        <w:t xml:space="preserve"> </w:t>
      </w:r>
      <w:r w:rsidRPr="00EF6876">
        <w:rPr>
          <w:rFonts w:asciiTheme="majorBidi" w:hAnsiTheme="majorBidi" w:cstheme="majorBidi"/>
          <w:b/>
          <w:bCs/>
          <w:i/>
          <w:iCs/>
          <w:color w:val="000000" w:themeColor="text1"/>
          <w:sz w:val="20"/>
          <w:szCs w:val="20"/>
          <w:lang w:val="en-GB"/>
        </w:rPr>
        <w:t>Alt</w:t>
      </w:r>
      <w:r w:rsidR="00DB52DE">
        <w:rPr>
          <w:rFonts w:asciiTheme="majorBidi" w:hAnsiTheme="majorBidi" w:cstheme="majorBidi"/>
          <w:b/>
          <w:bCs/>
          <w:i/>
          <w:iCs/>
          <w:color w:val="000000" w:themeColor="text1"/>
          <w:sz w:val="20"/>
          <w:szCs w:val="20"/>
          <w:lang w:val="en-GB"/>
        </w:rPr>
        <w:t xml:space="preserve"> </w:t>
      </w:r>
      <w:r w:rsidRPr="00EF6876">
        <w:rPr>
          <w:rFonts w:asciiTheme="majorBidi" w:hAnsiTheme="majorBidi" w:cstheme="majorBidi"/>
          <w:b/>
          <w:bCs/>
          <w:i/>
          <w:iCs/>
          <w:color w:val="000000" w:themeColor="text1"/>
          <w:sz w:val="20"/>
          <w:szCs w:val="20"/>
          <w:lang w:val="en-GB"/>
        </w:rPr>
        <w:t>1.</w:t>
      </w:r>
      <w:r>
        <w:rPr>
          <w:rFonts w:asciiTheme="majorBidi" w:hAnsiTheme="majorBidi" w:cstheme="majorBidi"/>
          <w:color w:val="000000" w:themeColor="text1"/>
          <w:sz w:val="20"/>
          <w:szCs w:val="20"/>
          <w:lang w:val="en-GB"/>
        </w:rPr>
        <w:t xml:space="preserve"> </w:t>
      </w:r>
      <w:r w:rsidRPr="00EF6876">
        <w:rPr>
          <w:rFonts w:asciiTheme="majorBidi" w:hAnsiTheme="majorBidi" w:cstheme="majorBidi"/>
          <w:color w:val="000000" w:themeColor="text1"/>
          <w:sz w:val="20"/>
          <w:szCs w:val="20"/>
          <w:lang w:val="en-GB"/>
        </w:rPr>
        <w:t>Each Party should make publicly available information on common plastic pollution types and practices and behaviours that lead to plastic pollution, to raise awareness and prevent further plastic pollution, including littering in floodplains, coastal and freshwater areas.</w:t>
      </w:r>
      <w:r>
        <w:rPr>
          <w:rFonts w:asciiTheme="majorBidi" w:hAnsiTheme="majorBidi" w:cstheme="majorBidi"/>
          <w:color w:val="000000" w:themeColor="text1"/>
          <w:sz w:val="20"/>
          <w:szCs w:val="20"/>
          <w:lang w:val="en-GB"/>
        </w:rPr>
        <w:t xml:space="preserve"> </w:t>
      </w:r>
    </w:p>
    <w:p w14:paraId="1A1D5E7B" w14:textId="6E9A202F" w:rsidR="007854B8" w:rsidRDefault="00704C86" w:rsidP="00CA4F78">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b/>
          <w:bCs/>
          <w:color w:val="000000" w:themeColor="text1"/>
          <w:sz w:val="20"/>
          <w:szCs w:val="20"/>
          <w:lang w:val="en-US"/>
        </w:rPr>
      </w:pPr>
      <w:r w:rsidRPr="00EF6876">
        <w:rPr>
          <w:rFonts w:asciiTheme="majorBidi" w:hAnsiTheme="majorBidi" w:cstheme="majorBidi"/>
          <w:b/>
          <w:bCs/>
          <w:i/>
          <w:iCs/>
          <w:color w:val="000000" w:themeColor="text1"/>
          <w:sz w:val="20"/>
          <w:szCs w:val="20"/>
          <w:lang w:val="en-GB"/>
        </w:rPr>
        <w:t>OP2</w:t>
      </w:r>
      <w:r w:rsidR="00EA0815">
        <w:rPr>
          <w:rFonts w:asciiTheme="majorBidi" w:hAnsiTheme="majorBidi" w:cstheme="majorBidi"/>
          <w:b/>
          <w:bCs/>
          <w:i/>
          <w:iCs/>
          <w:color w:val="000000" w:themeColor="text1"/>
          <w:sz w:val="20"/>
          <w:szCs w:val="20"/>
          <w:lang w:val="en-GB"/>
        </w:rPr>
        <w:t xml:space="preserve"> </w:t>
      </w:r>
      <w:r w:rsidRPr="00EF6876">
        <w:rPr>
          <w:rFonts w:asciiTheme="majorBidi" w:hAnsiTheme="majorBidi" w:cstheme="majorBidi"/>
          <w:b/>
          <w:bCs/>
          <w:i/>
          <w:iCs/>
          <w:color w:val="000000" w:themeColor="text1"/>
          <w:sz w:val="20"/>
          <w:szCs w:val="20"/>
          <w:lang w:val="en-GB"/>
        </w:rPr>
        <w:t>Alt</w:t>
      </w:r>
      <w:r w:rsidR="00DB52DE">
        <w:rPr>
          <w:rFonts w:asciiTheme="majorBidi" w:hAnsiTheme="majorBidi" w:cstheme="majorBidi"/>
          <w:b/>
          <w:bCs/>
          <w:i/>
          <w:iCs/>
          <w:color w:val="000000" w:themeColor="text1"/>
          <w:sz w:val="20"/>
          <w:szCs w:val="20"/>
          <w:lang w:val="en-GB"/>
        </w:rPr>
        <w:t xml:space="preserve"> </w:t>
      </w:r>
      <w:r>
        <w:rPr>
          <w:rFonts w:asciiTheme="majorBidi" w:hAnsiTheme="majorBidi" w:cstheme="majorBidi"/>
          <w:b/>
          <w:bCs/>
          <w:i/>
          <w:iCs/>
          <w:color w:val="000000" w:themeColor="text1"/>
          <w:sz w:val="20"/>
          <w:szCs w:val="20"/>
          <w:lang w:val="en-GB"/>
        </w:rPr>
        <w:t>2</w:t>
      </w:r>
      <w:r w:rsidRPr="00EF6876">
        <w:rPr>
          <w:rFonts w:asciiTheme="majorBidi" w:hAnsiTheme="majorBidi" w:cstheme="majorBidi"/>
          <w:b/>
          <w:bCs/>
          <w:i/>
          <w:i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704C86">
        <w:rPr>
          <w:rFonts w:asciiTheme="majorBidi" w:hAnsiTheme="majorBidi" w:cstheme="majorBidi"/>
          <w:color w:val="000000" w:themeColor="text1"/>
          <w:sz w:val="20"/>
          <w:szCs w:val="20"/>
          <w:lang w:val="en-US"/>
        </w:rPr>
        <w:t xml:space="preserve">Each party exporting chemicals, polymers and products shall establish and implement an export permit requirement for such exports and track the types, </w:t>
      </w:r>
      <w:proofErr w:type="gramStart"/>
      <w:r w:rsidRPr="00704C86">
        <w:rPr>
          <w:rFonts w:asciiTheme="majorBidi" w:hAnsiTheme="majorBidi" w:cstheme="majorBidi"/>
          <w:color w:val="000000" w:themeColor="text1"/>
          <w:sz w:val="20"/>
          <w:szCs w:val="20"/>
          <w:lang w:val="en-US"/>
        </w:rPr>
        <w:t>volumes</w:t>
      </w:r>
      <w:proofErr w:type="gramEnd"/>
      <w:r w:rsidRPr="00704C86">
        <w:rPr>
          <w:rFonts w:asciiTheme="majorBidi" w:hAnsiTheme="majorBidi" w:cstheme="majorBidi"/>
          <w:color w:val="000000" w:themeColor="text1"/>
          <w:sz w:val="20"/>
          <w:szCs w:val="20"/>
          <w:lang w:val="en-US"/>
        </w:rPr>
        <w:t xml:space="preserve"> and destinations of all its exports.</w:t>
      </w:r>
      <w:r w:rsidR="00133B61">
        <w:rPr>
          <w:rFonts w:asciiTheme="majorBidi" w:hAnsiTheme="majorBidi" w:cstheme="majorBidi"/>
          <w:color w:val="000000" w:themeColor="text1"/>
          <w:sz w:val="20"/>
          <w:szCs w:val="20"/>
          <w:lang w:val="en-US"/>
        </w:rPr>
        <w:t xml:space="preserve"> </w:t>
      </w:r>
    </w:p>
    <w:p w14:paraId="67155271" w14:textId="29D1A9B4" w:rsidR="00536585" w:rsidRPr="00536585" w:rsidRDefault="00536585" w:rsidP="00CA4F78">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US"/>
        </w:rPr>
      </w:pPr>
      <w:r w:rsidRPr="00EF6876">
        <w:rPr>
          <w:rFonts w:asciiTheme="majorBidi" w:hAnsiTheme="majorBidi" w:cstheme="majorBidi"/>
          <w:b/>
          <w:bCs/>
          <w:i/>
          <w:iCs/>
          <w:color w:val="000000" w:themeColor="text1"/>
          <w:sz w:val="20"/>
          <w:szCs w:val="20"/>
          <w:lang w:val="en-GB"/>
        </w:rPr>
        <w:t>OP2</w:t>
      </w:r>
      <w:r>
        <w:rPr>
          <w:rFonts w:asciiTheme="majorBidi" w:hAnsiTheme="majorBidi" w:cstheme="majorBidi"/>
          <w:b/>
          <w:bCs/>
          <w:i/>
          <w:iCs/>
          <w:color w:val="000000" w:themeColor="text1"/>
          <w:sz w:val="20"/>
          <w:szCs w:val="20"/>
          <w:lang w:val="en-GB"/>
        </w:rPr>
        <w:t xml:space="preserve"> </w:t>
      </w:r>
      <w:r w:rsidRPr="00EF6876">
        <w:rPr>
          <w:rFonts w:asciiTheme="majorBidi" w:hAnsiTheme="majorBidi" w:cstheme="majorBidi"/>
          <w:b/>
          <w:bCs/>
          <w:i/>
          <w:iCs/>
          <w:color w:val="000000" w:themeColor="text1"/>
          <w:sz w:val="20"/>
          <w:szCs w:val="20"/>
          <w:lang w:val="en-GB"/>
        </w:rPr>
        <w:t>Alt</w:t>
      </w:r>
      <w:r>
        <w:rPr>
          <w:rFonts w:asciiTheme="majorBidi" w:hAnsiTheme="majorBidi" w:cstheme="majorBidi"/>
          <w:b/>
          <w:bCs/>
          <w:i/>
          <w:iCs/>
          <w:color w:val="000000" w:themeColor="text1"/>
          <w:sz w:val="20"/>
          <w:szCs w:val="20"/>
          <w:lang w:val="en-GB"/>
        </w:rPr>
        <w:t xml:space="preserve"> 3. </w:t>
      </w:r>
      <w:r w:rsidRPr="00536585">
        <w:rPr>
          <w:rFonts w:asciiTheme="majorBidi" w:hAnsiTheme="majorBidi" w:cstheme="majorBidi"/>
          <w:color w:val="000000" w:themeColor="text1"/>
          <w:sz w:val="20"/>
          <w:szCs w:val="20"/>
          <w:lang w:val="en-US"/>
        </w:rPr>
        <w:t xml:space="preserve">Each Party should make publicly available information collected on common plastic pollution types and practices and </w:t>
      </w:r>
      <w:proofErr w:type="spellStart"/>
      <w:r w:rsidRPr="00536585">
        <w:rPr>
          <w:rFonts w:asciiTheme="majorBidi" w:hAnsiTheme="majorBidi" w:cstheme="majorBidi"/>
          <w:color w:val="000000" w:themeColor="text1"/>
          <w:sz w:val="20"/>
          <w:szCs w:val="20"/>
          <w:lang w:val="en-US"/>
        </w:rPr>
        <w:t>behaviours</w:t>
      </w:r>
      <w:proofErr w:type="spellEnd"/>
      <w:r w:rsidRPr="00536585">
        <w:rPr>
          <w:rFonts w:asciiTheme="majorBidi" w:hAnsiTheme="majorBidi" w:cstheme="majorBidi"/>
          <w:color w:val="000000" w:themeColor="text1"/>
          <w:sz w:val="20"/>
          <w:szCs w:val="20"/>
          <w:lang w:val="en-US"/>
        </w:rPr>
        <w:t xml:space="preserve"> that lead to plastic pollution, to raise awareness and prevent further plastic pollution, including littering in coastal and freshwater areas. </w:t>
      </w:r>
    </w:p>
    <w:p w14:paraId="229B6370" w14:textId="6B683754" w:rsidR="00EA0815" w:rsidRDefault="00EA0815" w:rsidP="00CA4F78">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b/>
          <w:bCs/>
          <w:color w:val="000000" w:themeColor="text1"/>
          <w:sz w:val="20"/>
          <w:szCs w:val="20"/>
          <w:lang w:val="en-US"/>
        </w:rPr>
      </w:pPr>
      <w:r w:rsidRPr="00B3403F">
        <w:rPr>
          <w:rFonts w:asciiTheme="majorBidi" w:hAnsiTheme="majorBidi" w:cstheme="majorBidi"/>
          <w:b/>
          <w:bCs/>
          <w:i/>
          <w:iCs/>
          <w:color w:val="000000" w:themeColor="text1"/>
          <w:sz w:val="20"/>
          <w:szCs w:val="20"/>
          <w:lang w:val="en-GB"/>
        </w:rPr>
        <w:t>OP2 Alt</w:t>
      </w:r>
      <w:r w:rsidR="00DB52DE" w:rsidRPr="00B3403F">
        <w:rPr>
          <w:rFonts w:asciiTheme="majorBidi" w:hAnsiTheme="majorBidi" w:cstheme="majorBidi"/>
          <w:b/>
          <w:bCs/>
          <w:i/>
          <w:iCs/>
          <w:color w:val="000000" w:themeColor="text1"/>
          <w:sz w:val="20"/>
          <w:szCs w:val="20"/>
          <w:lang w:val="en-GB"/>
        </w:rPr>
        <w:t xml:space="preserve"> </w:t>
      </w:r>
      <w:r w:rsidR="00036175" w:rsidRPr="00B3403F">
        <w:rPr>
          <w:rFonts w:asciiTheme="majorBidi" w:hAnsiTheme="majorBidi" w:cstheme="majorBidi"/>
          <w:b/>
          <w:bCs/>
          <w:i/>
          <w:iCs/>
          <w:color w:val="000000" w:themeColor="text1"/>
          <w:sz w:val="20"/>
          <w:szCs w:val="20"/>
          <w:lang w:val="en-GB"/>
        </w:rPr>
        <w:t>4</w:t>
      </w:r>
      <w:r w:rsidRPr="00B3403F">
        <w:rPr>
          <w:rFonts w:asciiTheme="majorBidi" w:hAnsiTheme="majorBidi" w:cstheme="majorBidi"/>
          <w:b/>
          <w:bCs/>
          <w:i/>
          <w:iCs/>
          <w:color w:val="000000" w:themeColor="text1"/>
          <w:sz w:val="20"/>
          <w:szCs w:val="20"/>
          <w:lang w:val="en-GB"/>
        </w:rPr>
        <w:t xml:space="preserve">. </w:t>
      </w:r>
      <w:r w:rsidRPr="00B3403F">
        <w:rPr>
          <w:rFonts w:asciiTheme="majorBidi" w:hAnsiTheme="majorBidi" w:cstheme="majorBidi"/>
          <w:color w:val="000000" w:themeColor="text1"/>
          <w:sz w:val="20"/>
          <w:szCs w:val="20"/>
          <w:lang w:val="en-US"/>
        </w:rPr>
        <w:t xml:space="preserve">Each Party should make publicly available information on common plastic pollution types and trends, as well as on the practices and </w:t>
      </w:r>
      <w:proofErr w:type="spellStart"/>
      <w:r w:rsidRPr="00B3403F">
        <w:rPr>
          <w:rFonts w:asciiTheme="majorBidi" w:hAnsiTheme="majorBidi" w:cstheme="majorBidi"/>
          <w:color w:val="000000" w:themeColor="text1"/>
          <w:sz w:val="20"/>
          <w:szCs w:val="20"/>
          <w:lang w:val="en-US"/>
        </w:rPr>
        <w:t>behaviours</w:t>
      </w:r>
      <w:proofErr w:type="spellEnd"/>
      <w:r w:rsidRPr="00B3403F">
        <w:rPr>
          <w:rFonts w:asciiTheme="majorBidi" w:hAnsiTheme="majorBidi" w:cstheme="majorBidi"/>
          <w:color w:val="000000" w:themeColor="text1"/>
          <w:sz w:val="20"/>
          <w:szCs w:val="20"/>
          <w:lang w:val="en-US"/>
        </w:rPr>
        <w:t xml:space="preserve"> that lead to plastic pollution.</w:t>
      </w:r>
      <w:r w:rsidR="00B3403F">
        <w:rPr>
          <w:rFonts w:asciiTheme="majorBidi" w:hAnsiTheme="majorBidi" w:cstheme="majorBidi"/>
          <w:color w:val="000000" w:themeColor="text1"/>
          <w:sz w:val="20"/>
          <w:szCs w:val="20"/>
          <w:lang w:val="en-US"/>
        </w:rPr>
        <w:t xml:space="preserve"> </w:t>
      </w:r>
    </w:p>
    <w:p w14:paraId="33752A5E" w14:textId="181F82A9" w:rsidR="000904AE" w:rsidRPr="00EA0815" w:rsidRDefault="0094143E" w:rsidP="00CA4F78">
      <w:pPr>
        <w:pStyle w:val="paragraph"/>
        <w:keepNext/>
        <w:keepLines/>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US"/>
        </w:rPr>
      </w:pPr>
      <w:r w:rsidRPr="00B3403F">
        <w:rPr>
          <w:rFonts w:asciiTheme="majorBidi" w:hAnsiTheme="majorBidi" w:cstheme="majorBidi"/>
          <w:b/>
          <w:bCs/>
          <w:i/>
          <w:iCs/>
          <w:color w:val="000000" w:themeColor="text1"/>
          <w:sz w:val="20"/>
          <w:szCs w:val="20"/>
          <w:lang w:val="en-GB"/>
        </w:rPr>
        <w:t xml:space="preserve">OP2 Alt </w:t>
      </w:r>
      <w:r>
        <w:rPr>
          <w:rFonts w:asciiTheme="majorBidi" w:hAnsiTheme="majorBidi" w:cstheme="majorBidi"/>
          <w:b/>
          <w:bCs/>
          <w:i/>
          <w:iCs/>
          <w:color w:val="000000" w:themeColor="text1"/>
          <w:sz w:val="20"/>
          <w:szCs w:val="20"/>
          <w:lang w:val="en-GB"/>
        </w:rPr>
        <w:t>5</w:t>
      </w:r>
      <w:r w:rsidRPr="00B3403F">
        <w:rPr>
          <w:rFonts w:asciiTheme="majorBidi" w:hAnsiTheme="majorBidi" w:cstheme="majorBidi"/>
          <w:b/>
          <w:bCs/>
          <w:i/>
          <w:iCs/>
          <w:color w:val="000000" w:themeColor="text1"/>
          <w:sz w:val="20"/>
          <w:szCs w:val="20"/>
          <w:lang w:val="en-GB"/>
        </w:rPr>
        <w:t xml:space="preserve">. </w:t>
      </w:r>
      <w:r w:rsidR="000904AE" w:rsidRPr="007838EE">
        <w:rPr>
          <w:rStyle w:val="normaltextrun"/>
          <w:rFonts w:asciiTheme="majorBidi" w:hAnsiTheme="majorBidi" w:cstheme="majorBidi"/>
          <w:color w:val="000000" w:themeColor="text1"/>
          <w:sz w:val="20"/>
          <w:szCs w:val="20"/>
          <w:lang w:val="en-GB"/>
        </w:rPr>
        <w:t xml:space="preserve">Each Party </w:t>
      </w:r>
      <w:r w:rsidR="00775C7B">
        <w:rPr>
          <w:rStyle w:val="normaltextrun"/>
          <w:rFonts w:asciiTheme="majorBidi" w:hAnsiTheme="majorBidi" w:cstheme="majorBidi"/>
          <w:color w:val="000000" w:themeColor="text1"/>
          <w:sz w:val="20"/>
          <w:szCs w:val="20"/>
          <w:lang w:val="en-GB"/>
        </w:rPr>
        <w:t>e</w:t>
      </w:r>
      <w:proofErr w:type="spellStart"/>
      <w:r w:rsidR="000904AE">
        <w:rPr>
          <w:rStyle w:val="normaltextrun"/>
          <w:rFonts w:asciiTheme="majorBidi" w:hAnsiTheme="majorBidi" w:cstheme="majorBidi"/>
          <w:color w:val="000000" w:themeColor="text1"/>
          <w:sz w:val="20"/>
          <w:szCs w:val="20"/>
          <w:lang w:val="en-US"/>
        </w:rPr>
        <w:t>ncourage</w:t>
      </w:r>
      <w:proofErr w:type="spellEnd"/>
      <w:r w:rsidR="000904AE">
        <w:rPr>
          <w:rStyle w:val="normaltextrun"/>
          <w:rFonts w:asciiTheme="majorBidi" w:hAnsiTheme="majorBidi" w:cstheme="majorBidi"/>
          <w:color w:val="000000" w:themeColor="text1"/>
          <w:sz w:val="20"/>
          <w:szCs w:val="20"/>
          <w:lang w:val="en-US"/>
        </w:rPr>
        <w:t xml:space="preserve"> </w:t>
      </w:r>
      <w:r w:rsidR="000904AE" w:rsidRPr="007838EE">
        <w:rPr>
          <w:rFonts w:asciiTheme="majorBidi" w:hAnsiTheme="majorBidi" w:cstheme="majorBidi"/>
          <w:color w:val="000000" w:themeColor="text1"/>
          <w:sz w:val="20"/>
          <w:szCs w:val="20"/>
          <w:lang w:val="en-GB"/>
        </w:rPr>
        <w:t xml:space="preserve">make publicly available information on common plastic pollution types and practices and behaviours that lead to plastic pollution, to raise awareness and prevent further plastic pollution, including littering in coastal and freshwater </w:t>
      </w:r>
      <w:proofErr w:type="gramStart"/>
      <w:r w:rsidR="000904AE" w:rsidRPr="007838EE">
        <w:rPr>
          <w:rFonts w:asciiTheme="majorBidi" w:hAnsiTheme="majorBidi" w:cstheme="majorBidi"/>
          <w:color w:val="000000" w:themeColor="text1"/>
          <w:sz w:val="20"/>
          <w:szCs w:val="20"/>
          <w:lang w:val="en-GB"/>
        </w:rPr>
        <w:t>areas</w:t>
      </w:r>
      <w:proofErr w:type="gramEnd"/>
      <w:r w:rsidR="00636BC5">
        <w:rPr>
          <w:rFonts w:asciiTheme="majorBidi" w:hAnsiTheme="majorBidi" w:cstheme="majorBidi"/>
          <w:color w:val="000000" w:themeColor="text1"/>
          <w:sz w:val="20"/>
          <w:szCs w:val="20"/>
          <w:lang w:val="en-GB"/>
        </w:rPr>
        <w:t xml:space="preserve"> </w:t>
      </w:r>
    </w:p>
    <w:p w14:paraId="3B1CA4C2" w14:textId="7E249F26" w:rsidR="00FE44C5" w:rsidRDefault="00FE44C5" w:rsidP="007570B7">
      <w:pPr>
        <w:pStyle w:val="Normalnumber"/>
        <w:numPr>
          <w:ilvl w:val="0"/>
          <w:numId w:val="35"/>
        </w:numPr>
        <w:tabs>
          <w:tab w:val="clear" w:pos="1843"/>
          <w:tab w:val="left" w:pos="624"/>
        </w:tabs>
        <w:spacing w:before="200" w:after="200"/>
        <w:jc w:val="both"/>
        <w:rPr>
          <w:rFonts w:asciiTheme="majorBidi" w:hAnsiTheme="majorBidi" w:cstheme="majorBidi"/>
          <w:i/>
          <w:color w:val="000000" w:themeColor="text1"/>
        </w:rPr>
      </w:pPr>
      <w:r w:rsidRPr="007838EE">
        <w:rPr>
          <w:rFonts w:asciiTheme="majorBidi" w:hAnsiTheme="majorBidi" w:cstheme="majorBidi"/>
          <w:color w:val="000000" w:themeColor="text1"/>
        </w:rPr>
        <w:t xml:space="preserve">The measures taken to implement the provisions of this Article shall be reflected in the national plan communicated pursuant to </w:t>
      </w:r>
      <w:r w:rsidRPr="007838EE">
        <w:rPr>
          <w:rFonts w:asciiTheme="majorBidi" w:hAnsiTheme="majorBidi" w:cstheme="majorBidi"/>
          <w:i/>
          <w:color w:val="000000" w:themeColor="text1"/>
        </w:rPr>
        <w:t>[part IV.1 on national plans</w:t>
      </w:r>
      <w:r w:rsidR="00133B61">
        <w:rPr>
          <w:rFonts w:asciiTheme="majorBidi" w:hAnsiTheme="majorBidi" w:cstheme="majorBidi"/>
          <w:i/>
          <w:color w:val="000000" w:themeColor="text1"/>
        </w:rPr>
        <w:t>.]</w:t>
      </w:r>
    </w:p>
    <w:p w14:paraId="4C7BFB4F" w14:textId="0BE44BAA" w:rsidR="00CB059A" w:rsidRPr="007838EE" w:rsidRDefault="00CB059A" w:rsidP="00CB059A">
      <w:pPr>
        <w:pStyle w:val="Normalnumber"/>
        <w:tabs>
          <w:tab w:val="clear" w:pos="1843"/>
          <w:tab w:val="left" w:pos="624"/>
        </w:tabs>
        <w:spacing w:before="200" w:after="200"/>
        <w:jc w:val="both"/>
        <w:rPr>
          <w:rFonts w:asciiTheme="majorBidi" w:hAnsiTheme="majorBidi" w:cstheme="majorBidi"/>
          <w:i/>
          <w:color w:val="000000" w:themeColor="text1"/>
        </w:rPr>
      </w:pPr>
      <w:r w:rsidRPr="00861438">
        <w:rPr>
          <w:rFonts w:asciiTheme="majorBidi" w:hAnsiTheme="majorBidi" w:cstheme="majorBidi"/>
          <w:b/>
          <w:bCs/>
          <w:i/>
          <w:color w:val="000000" w:themeColor="text1"/>
        </w:rPr>
        <w:t>OP3 Alt</w:t>
      </w:r>
      <w:r>
        <w:rPr>
          <w:rFonts w:asciiTheme="majorBidi" w:hAnsiTheme="majorBidi" w:cstheme="majorBidi"/>
          <w:b/>
          <w:bCs/>
          <w:i/>
          <w:color w:val="000000" w:themeColor="text1"/>
        </w:rPr>
        <w:t xml:space="preserve"> 1</w:t>
      </w:r>
      <w:r w:rsidRPr="00861438">
        <w:rPr>
          <w:rFonts w:asciiTheme="majorBidi" w:hAnsiTheme="majorBidi" w:cstheme="majorBidi"/>
          <w:b/>
          <w:bCs/>
          <w:i/>
          <w:color w:val="000000" w:themeColor="text1"/>
        </w:rPr>
        <w:t>.</w:t>
      </w:r>
      <w:r>
        <w:rPr>
          <w:rFonts w:asciiTheme="majorBidi" w:hAnsiTheme="majorBidi" w:cstheme="majorBidi"/>
          <w:i/>
          <w:color w:val="000000" w:themeColor="text1"/>
        </w:rPr>
        <w:t xml:space="preserve"> </w:t>
      </w:r>
      <w:r w:rsidRPr="007838EE">
        <w:rPr>
          <w:rFonts w:asciiTheme="majorBidi" w:hAnsiTheme="majorBidi" w:cstheme="majorBidi"/>
          <w:color w:val="000000" w:themeColor="text1"/>
        </w:rPr>
        <w:t xml:space="preserve">The measures taken to implement the provisions of this Article </w:t>
      </w:r>
      <w:proofErr w:type="gramStart"/>
      <w:r>
        <w:rPr>
          <w:rFonts w:asciiTheme="majorBidi" w:hAnsiTheme="majorBidi" w:cstheme="majorBidi"/>
          <w:color w:val="000000" w:themeColor="text1"/>
        </w:rPr>
        <w:t xml:space="preserve">could </w:t>
      </w:r>
      <w:r w:rsidRPr="007838EE">
        <w:rPr>
          <w:rFonts w:asciiTheme="majorBidi" w:hAnsiTheme="majorBidi" w:cstheme="majorBidi"/>
          <w:color w:val="000000" w:themeColor="text1"/>
        </w:rPr>
        <w:t xml:space="preserve"> be</w:t>
      </w:r>
      <w:proofErr w:type="gramEnd"/>
      <w:r w:rsidRPr="007838EE">
        <w:rPr>
          <w:rFonts w:asciiTheme="majorBidi" w:hAnsiTheme="majorBidi" w:cstheme="majorBidi"/>
          <w:color w:val="000000" w:themeColor="text1"/>
        </w:rPr>
        <w:t xml:space="preserve"> reflected in the national plan </w:t>
      </w:r>
    </w:p>
    <w:p w14:paraId="7193A45D" w14:textId="50376A0F" w:rsidR="00861438" w:rsidRPr="007838EE" w:rsidRDefault="00861438" w:rsidP="00861438">
      <w:pPr>
        <w:pStyle w:val="Normalnumber"/>
        <w:tabs>
          <w:tab w:val="clear" w:pos="1843"/>
          <w:tab w:val="left" w:pos="624"/>
        </w:tabs>
        <w:spacing w:before="200" w:after="200"/>
        <w:jc w:val="both"/>
        <w:rPr>
          <w:rFonts w:asciiTheme="majorBidi" w:hAnsiTheme="majorBidi" w:cstheme="majorBidi"/>
          <w:i/>
          <w:color w:val="000000" w:themeColor="text1"/>
        </w:rPr>
      </w:pPr>
      <w:r w:rsidRPr="00861438">
        <w:rPr>
          <w:rFonts w:asciiTheme="majorBidi" w:hAnsiTheme="majorBidi" w:cstheme="majorBidi"/>
          <w:b/>
          <w:bCs/>
          <w:i/>
          <w:color w:val="000000" w:themeColor="text1"/>
        </w:rPr>
        <w:t>OP3 Alt</w:t>
      </w:r>
      <w:r w:rsidR="00CB059A">
        <w:rPr>
          <w:rFonts w:asciiTheme="majorBidi" w:hAnsiTheme="majorBidi" w:cstheme="majorBidi"/>
          <w:b/>
          <w:bCs/>
          <w:i/>
          <w:color w:val="000000" w:themeColor="text1"/>
        </w:rPr>
        <w:t xml:space="preserve"> 2</w:t>
      </w:r>
      <w:r w:rsidRPr="00861438">
        <w:rPr>
          <w:rFonts w:asciiTheme="majorBidi" w:hAnsiTheme="majorBidi" w:cstheme="majorBidi"/>
          <w:b/>
          <w:bCs/>
          <w:i/>
          <w:color w:val="000000" w:themeColor="text1"/>
        </w:rPr>
        <w:t>.</w:t>
      </w:r>
      <w:r>
        <w:rPr>
          <w:rFonts w:asciiTheme="majorBidi" w:hAnsiTheme="majorBidi" w:cstheme="majorBidi"/>
          <w:i/>
          <w:color w:val="000000" w:themeColor="text1"/>
        </w:rPr>
        <w:t xml:space="preserve"> </w:t>
      </w:r>
      <w:r w:rsidRPr="00861438">
        <w:rPr>
          <w:rFonts w:asciiTheme="majorBidi" w:hAnsiTheme="majorBidi" w:cstheme="majorBidi"/>
          <w:iCs/>
          <w:color w:val="000000" w:themeColor="text1"/>
        </w:rPr>
        <w:t>No text.</w:t>
      </w:r>
      <w:r>
        <w:rPr>
          <w:rFonts w:asciiTheme="majorBidi" w:hAnsiTheme="majorBidi" w:cstheme="majorBidi"/>
          <w:i/>
          <w:color w:val="000000" w:themeColor="text1"/>
        </w:rPr>
        <w:t xml:space="preserve"> </w:t>
      </w:r>
    </w:p>
    <w:p w14:paraId="54E97A3F" w14:textId="1ECB45D3" w:rsidR="00FE44C5" w:rsidRPr="007838EE" w:rsidRDefault="00704C86" w:rsidP="007F67AE">
      <w:pPr>
        <w:pStyle w:val="Normalnumber"/>
        <w:numPr>
          <w:ilvl w:val="0"/>
          <w:numId w:val="35"/>
        </w:numPr>
        <w:tabs>
          <w:tab w:val="clear" w:pos="1843"/>
          <w:tab w:val="left" w:pos="624"/>
        </w:tabs>
        <w:spacing w:before="200" w:after="200"/>
        <w:jc w:val="both"/>
        <w:rPr>
          <w:rFonts w:asciiTheme="majorBidi" w:hAnsiTheme="majorBidi" w:cstheme="majorBidi"/>
          <w:color w:val="000000" w:themeColor="text1"/>
        </w:rPr>
      </w:pPr>
      <w:r>
        <w:rPr>
          <w:rStyle w:val="normaltextrun"/>
          <w:rFonts w:asciiTheme="majorBidi" w:hAnsiTheme="majorBidi" w:cstheme="majorBidi"/>
          <w:color w:val="000000" w:themeColor="text1"/>
        </w:rPr>
        <w:t xml:space="preserve"> </w:t>
      </w:r>
      <w:r w:rsidR="00FE44C5" w:rsidRPr="007838EE">
        <w:rPr>
          <w:rStyle w:val="normaltextrun"/>
          <w:rFonts w:asciiTheme="majorBidi" w:hAnsiTheme="majorBidi" w:cstheme="majorBidi"/>
          <w:color w:val="000000" w:themeColor="text1"/>
        </w:rPr>
        <w:t xml:space="preserve">The </w:t>
      </w:r>
      <w:r w:rsidR="00FE44C5" w:rsidRPr="007838EE">
        <w:rPr>
          <w:rStyle w:val="normaltextrun"/>
          <w:rFonts w:asciiTheme="majorBidi" w:hAnsiTheme="majorBidi" w:cstheme="majorBidi"/>
          <w:i/>
          <w:color w:val="000000" w:themeColor="text1"/>
        </w:rPr>
        <w:t xml:space="preserve">governing body* </w:t>
      </w:r>
      <w:r w:rsidR="00FE44C5" w:rsidRPr="007838EE">
        <w:rPr>
          <w:rStyle w:val="normaltextrun"/>
          <w:rFonts w:asciiTheme="majorBidi" w:hAnsiTheme="majorBidi" w:cstheme="majorBidi"/>
          <w:color w:val="000000" w:themeColor="text1"/>
        </w:rPr>
        <w:t xml:space="preserve">shall, at its </w:t>
      </w:r>
      <w:r w:rsidR="00FE44C5" w:rsidRPr="007838EE">
        <w:rPr>
          <w:rFonts w:asciiTheme="majorBidi" w:hAnsiTheme="majorBidi" w:cstheme="majorBidi"/>
          <w:color w:val="000000" w:themeColor="text1"/>
        </w:rPr>
        <w:t>first session, adopt:</w:t>
      </w:r>
    </w:p>
    <w:p w14:paraId="30F2FDAD" w14:textId="77777777" w:rsidR="0039389F" w:rsidRDefault="00FE44C5" w:rsidP="00D70E8D">
      <w:pPr>
        <w:pStyle w:val="paragraph"/>
        <w:numPr>
          <w:ilvl w:val="1"/>
          <w:numId w:val="6"/>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indicators to identify accumulation zones, </w:t>
      </w:r>
      <w:proofErr w:type="gramStart"/>
      <w:r w:rsidRPr="007838EE">
        <w:rPr>
          <w:rFonts w:asciiTheme="majorBidi" w:hAnsiTheme="majorBidi" w:cstheme="majorBidi"/>
          <w:color w:val="000000" w:themeColor="text1"/>
          <w:sz w:val="20"/>
          <w:szCs w:val="20"/>
          <w:lang w:val="en-GB"/>
        </w:rPr>
        <w:t>hotspots</w:t>
      </w:r>
      <w:proofErr w:type="gramEnd"/>
      <w:r w:rsidRPr="007838EE">
        <w:rPr>
          <w:rFonts w:asciiTheme="majorBidi" w:hAnsiTheme="majorBidi" w:cstheme="majorBidi"/>
          <w:color w:val="000000" w:themeColor="text1"/>
          <w:sz w:val="20"/>
          <w:szCs w:val="20"/>
          <w:lang w:val="en-GB"/>
        </w:rPr>
        <w:t xml:space="preserve"> and sectors; and</w:t>
      </w:r>
    </w:p>
    <w:p w14:paraId="72E6F5C9" w14:textId="296AAAC3" w:rsidR="00FE44C5" w:rsidRDefault="00FE44C5" w:rsidP="00D70E8D">
      <w:pPr>
        <w:pStyle w:val="paragraph"/>
        <w:numPr>
          <w:ilvl w:val="1"/>
          <w:numId w:val="6"/>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39389F">
        <w:rPr>
          <w:rFonts w:asciiTheme="majorBidi" w:hAnsiTheme="majorBidi" w:cstheme="majorBidi"/>
          <w:color w:val="000000" w:themeColor="text1"/>
          <w:sz w:val="20"/>
          <w:szCs w:val="20"/>
          <w:lang w:val="en-GB"/>
        </w:rPr>
        <w:t xml:space="preserve">guidance on best available techniques and best environmental practices, developed </w:t>
      </w:r>
      <w:proofErr w:type="gramStart"/>
      <w:r w:rsidRPr="0039389F">
        <w:rPr>
          <w:rFonts w:asciiTheme="majorBidi" w:hAnsiTheme="majorBidi" w:cstheme="majorBidi"/>
          <w:color w:val="000000" w:themeColor="text1"/>
          <w:sz w:val="20"/>
          <w:szCs w:val="20"/>
          <w:lang w:val="en-GB"/>
        </w:rPr>
        <w:t>on the basis of</w:t>
      </w:r>
      <w:proofErr w:type="gramEnd"/>
      <w:r w:rsidRPr="0039389F">
        <w:rPr>
          <w:rFonts w:asciiTheme="majorBidi" w:hAnsiTheme="majorBidi" w:cstheme="majorBidi"/>
          <w:color w:val="000000" w:themeColor="text1"/>
          <w:sz w:val="20"/>
          <w:szCs w:val="20"/>
          <w:lang w:val="en-GB"/>
        </w:rPr>
        <w:t xml:space="preserve"> best available science, to address existing plastic pollution, with a view to ensuring the clean-up activities do not have potential for negative impacts on the environment, biodiversity and human health.</w:t>
      </w:r>
    </w:p>
    <w:p w14:paraId="4F81F5C1" w14:textId="78ECAF37" w:rsidR="0026190D" w:rsidRDefault="00991507" w:rsidP="0026190D">
      <w:pPr>
        <w:pStyle w:val="paragraph"/>
        <w:autoSpaceDE w:val="0"/>
        <w:autoSpaceDN w:val="0"/>
        <w:adjustRightInd w:val="0"/>
        <w:spacing w:before="200" w:beforeAutospacing="0" w:after="200" w:afterAutospacing="0"/>
        <w:ind w:left="1080"/>
        <w:jc w:val="both"/>
        <w:textAlignment w:val="baseline"/>
        <w:rPr>
          <w:b/>
          <w:bCs/>
          <w:sz w:val="20"/>
          <w:szCs w:val="20"/>
          <w:lang w:val="en-US"/>
        </w:rPr>
      </w:pPr>
      <w:r>
        <w:rPr>
          <w:rFonts w:asciiTheme="majorBidi" w:hAnsiTheme="majorBidi" w:cstheme="majorBidi"/>
          <w:b/>
          <w:bCs/>
          <w:i/>
          <w:iCs/>
          <w:color w:val="000000" w:themeColor="text1"/>
          <w:sz w:val="20"/>
          <w:szCs w:val="20"/>
          <w:lang w:val="en-GB"/>
        </w:rPr>
        <w:t>OP 4.</w:t>
      </w:r>
      <w:r w:rsidR="0026190D" w:rsidRPr="00CC7B1F">
        <w:rPr>
          <w:rFonts w:asciiTheme="majorBidi" w:hAnsiTheme="majorBidi" w:cstheme="majorBidi"/>
          <w:b/>
          <w:bCs/>
          <w:i/>
          <w:iCs/>
          <w:color w:val="000000" w:themeColor="text1"/>
          <w:sz w:val="20"/>
          <w:szCs w:val="20"/>
          <w:lang w:val="en-GB"/>
        </w:rPr>
        <w:t>b. Alt 1</w:t>
      </w:r>
      <w:r w:rsidR="0026190D" w:rsidRPr="0026190D">
        <w:rPr>
          <w:rFonts w:asciiTheme="majorBidi" w:hAnsiTheme="majorBidi" w:cstheme="majorBidi"/>
          <w:b/>
          <w:bCs/>
          <w:color w:val="000000" w:themeColor="text1"/>
          <w:sz w:val="20"/>
          <w:szCs w:val="20"/>
          <w:lang w:val="en-GB"/>
        </w:rPr>
        <w:t>.</w:t>
      </w:r>
      <w:r w:rsidR="0026190D">
        <w:rPr>
          <w:rFonts w:asciiTheme="majorBidi" w:hAnsiTheme="majorBidi" w:cstheme="majorBidi"/>
          <w:color w:val="000000" w:themeColor="text1"/>
          <w:sz w:val="20"/>
          <w:szCs w:val="20"/>
          <w:lang w:val="en-GB"/>
        </w:rPr>
        <w:t xml:space="preserve"> </w:t>
      </w:r>
      <w:r w:rsidR="0026190D" w:rsidRPr="00B17B06">
        <w:rPr>
          <w:rFonts w:asciiTheme="majorBidi" w:hAnsiTheme="majorBidi" w:cstheme="majorBidi"/>
          <w:color w:val="000000" w:themeColor="text1"/>
          <w:sz w:val="20"/>
          <w:szCs w:val="20"/>
          <w:lang w:val="en-GB"/>
        </w:rPr>
        <w:t xml:space="preserve">guidance on best available techniques and best environmental practices, developed </w:t>
      </w:r>
      <w:proofErr w:type="gramStart"/>
      <w:r w:rsidR="0026190D" w:rsidRPr="00B17B06">
        <w:rPr>
          <w:rFonts w:asciiTheme="majorBidi" w:hAnsiTheme="majorBidi" w:cstheme="majorBidi"/>
          <w:color w:val="000000" w:themeColor="text1"/>
          <w:sz w:val="20"/>
          <w:szCs w:val="20"/>
          <w:lang w:val="en-GB"/>
        </w:rPr>
        <w:t>on the basis of</w:t>
      </w:r>
      <w:proofErr w:type="gramEnd"/>
      <w:r w:rsidR="0026190D" w:rsidRPr="00B17B06">
        <w:rPr>
          <w:rFonts w:asciiTheme="majorBidi" w:hAnsiTheme="majorBidi" w:cstheme="majorBidi"/>
          <w:color w:val="000000" w:themeColor="text1"/>
          <w:sz w:val="20"/>
          <w:szCs w:val="20"/>
          <w:lang w:val="en-GB"/>
        </w:rPr>
        <w:t xml:space="preserve"> best available science, traditional knowledge, knowledge of indigenous peoples and local knowledge systems, to address existing plastic pollution, with a view to ensuring the cleanup activities do not have potential for negative impacts on the environment, biodiversity and human health. </w:t>
      </w:r>
    </w:p>
    <w:p w14:paraId="45A9F26E" w14:textId="2B0AD528" w:rsidR="0026190D" w:rsidRDefault="00991507" w:rsidP="0026190D">
      <w:pPr>
        <w:pStyle w:val="paragraph"/>
        <w:autoSpaceDE w:val="0"/>
        <w:autoSpaceDN w:val="0"/>
        <w:adjustRightInd w:val="0"/>
        <w:spacing w:before="200" w:beforeAutospacing="0" w:after="200" w:afterAutospacing="0"/>
        <w:ind w:left="1080"/>
        <w:jc w:val="both"/>
        <w:textAlignment w:val="baseline"/>
        <w:rPr>
          <w:rFonts w:asciiTheme="majorBidi" w:hAnsiTheme="majorBidi" w:cstheme="majorBidi"/>
          <w:b/>
          <w:bCs/>
          <w:color w:val="000000" w:themeColor="text1"/>
          <w:sz w:val="20"/>
          <w:szCs w:val="20"/>
          <w:lang w:val="en-US"/>
        </w:rPr>
      </w:pPr>
      <w:proofErr w:type="gramStart"/>
      <w:r>
        <w:rPr>
          <w:rFonts w:asciiTheme="majorBidi" w:hAnsiTheme="majorBidi" w:cstheme="majorBidi"/>
          <w:b/>
          <w:bCs/>
          <w:i/>
          <w:iCs/>
          <w:color w:val="000000" w:themeColor="text1"/>
          <w:sz w:val="20"/>
          <w:szCs w:val="20"/>
          <w:lang w:val="en-US"/>
        </w:rPr>
        <w:t>OP</w:t>
      </w:r>
      <w:r w:rsidR="006F3BED">
        <w:rPr>
          <w:rFonts w:asciiTheme="majorBidi" w:hAnsiTheme="majorBidi" w:cstheme="majorBidi"/>
          <w:b/>
          <w:bCs/>
          <w:i/>
          <w:iCs/>
          <w:color w:val="000000" w:themeColor="text1"/>
          <w:sz w:val="20"/>
          <w:szCs w:val="20"/>
          <w:lang w:val="en-US"/>
        </w:rPr>
        <w:t xml:space="preserve"> </w:t>
      </w:r>
      <w:r>
        <w:rPr>
          <w:rFonts w:asciiTheme="majorBidi" w:hAnsiTheme="majorBidi" w:cstheme="majorBidi"/>
          <w:b/>
          <w:bCs/>
          <w:i/>
          <w:iCs/>
          <w:color w:val="000000" w:themeColor="text1"/>
          <w:sz w:val="20"/>
          <w:szCs w:val="20"/>
          <w:lang w:val="en-US"/>
        </w:rPr>
        <w:t xml:space="preserve"> 4.</w:t>
      </w:r>
      <w:r w:rsidR="0026190D" w:rsidRPr="00CC7B1F">
        <w:rPr>
          <w:rFonts w:asciiTheme="majorBidi" w:hAnsiTheme="majorBidi" w:cstheme="majorBidi"/>
          <w:b/>
          <w:bCs/>
          <w:i/>
          <w:iCs/>
          <w:color w:val="000000" w:themeColor="text1"/>
          <w:sz w:val="20"/>
          <w:szCs w:val="20"/>
          <w:lang w:val="en-US"/>
        </w:rPr>
        <w:t>b.</w:t>
      </w:r>
      <w:proofErr w:type="gramEnd"/>
      <w:r w:rsidR="0026190D" w:rsidRPr="00CC7B1F">
        <w:rPr>
          <w:rFonts w:asciiTheme="majorBidi" w:hAnsiTheme="majorBidi" w:cstheme="majorBidi"/>
          <w:b/>
          <w:bCs/>
          <w:i/>
          <w:iCs/>
          <w:color w:val="000000" w:themeColor="text1"/>
          <w:sz w:val="20"/>
          <w:szCs w:val="20"/>
          <w:lang w:val="en-US"/>
        </w:rPr>
        <w:t xml:space="preserve"> Alt 2.</w:t>
      </w:r>
      <w:r w:rsidR="0026190D">
        <w:rPr>
          <w:rFonts w:asciiTheme="majorBidi" w:hAnsiTheme="majorBidi" w:cstheme="majorBidi"/>
          <w:color w:val="000000" w:themeColor="text1"/>
          <w:sz w:val="20"/>
          <w:szCs w:val="20"/>
          <w:lang w:val="en-US"/>
        </w:rPr>
        <w:t xml:space="preserve"> </w:t>
      </w:r>
      <w:r w:rsidR="0026190D" w:rsidRPr="0026190D">
        <w:rPr>
          <w:rFonts w:asciiTheme="majorBidi" w:hAnsiTheme="majorBidi" w:cstheme="majorBidi"/>
          <w:color w:val="000000" w:themeColor="text1"/>
          <w:sz w:val="20"/>
          <w:szCs w:val="20"/>
          <w:lang w:val="en-US"/>
        </w:rPr>
        <w:t xml:space="preserve">guidance on best available techniques and best environmental practices, developed on the basis of best available science, traditional knowledge, knowledge of indigenous </w:t>
      </w:r>
      <w:proofErr w:type="spellStart"/>
      <w:proofErr w:type="gramStart"/>
      <w:r w:rsidR="0026190D" w:rsidRPr="0026190D">
        <w:rPr>
          <w:rFonts w:asciiTheme="majorBidi" w:hAnsiTheme="majorBidi" w:cstheme="majorBidi"/>
          <w:color w:val="000000" w:themeColor="text1"/>
          <w:sz w:val="20"/>
          <w:szCs w:val="20"/>
          <w:lang w:val="en-US"/>
        </w:rPr>
        <w:t>people,and</w:t>
      </w:r>
      <w:proofErr w:type="spellEnd"/>
      <w:proofErr w:type="gramEnd"/>
      <w:r w:rsidR="0026190D" w:rsidRPr="0026190D">
        <w:rPr>
          <w:rFonts w:asciiTheme="majorBidi" w:hAnsiTheme="majorBidi" w:cstheme="majorBidi"/>
          <w:color w:val="000000" w:themeColor="text1"/>
          <w:sz w:val="20"/>
          <w:szCs w:val="20"/>
          <w:lang w:val="en-US"/>
        </w:rPr>
        <w:t xml:space="preserve"> local knowledge </w:t>
      </w:r>
      <w:proofErr w:type="spellStart"/>
      <w:r w:rsidR="0026190D" w:rsidRPr="0026190D">
        <w:rPr>
          <w:rFonts w:asciiTheme="majorBidi" w:hAnsiTheme="majorBidi" w:cstheme="majorBidi"/>
          <w:color w:val="000000" w:themeColor="text1"/>
          <w:sz w:val="20"/>
          <w:szCs w:val="20"/>
          <w:lang w:val="en-US"/>
        </w:rPr>
        <w:t>systems,to</w:t>
      </w:r>
      <w:proofErr w:type="spellEnd"/>
      <w:r w:rsidR="0026190D" w:rsidRPr="0026190D">
        <w:rPr>
          <w:rFonts w:asciiTheme="majorBidi" w:hAnsiTheme="majorBidi" w:cstheme="majorBidi"/>
          <w:color w:val="000000" w:themeColor="text1"/>
          <w:sz w:val="20"/>
          <w:szCs w:val="20"/>
          <w:lang w:val="en-US"/>
        </w:rPr>
        <w:t xml:space="preserve"> address existing plastic pollution, with a view to ensuring the clean-up activities do not have potential for negative impacts on the environment, biodiversity and human health. </w:t>
      </w:r>
    </w:p>
    <w:p w14:paraId="032D6665" w14:textId="59A022E4" w:rsidR="00193F11" w:rsidRPr="00193F11" w:rsidRDefault="00991507" w:rsidP="0026190D">
      <w:pPr>
        <w:pStyle w:val="paragraph"/>
        <w:autoSpaceDE w:val="0"/>
        <w:autoSpaceDN w:val="0"/>
        <w:adjustRightInd w:val="0"/>
        <w:spacing w:before="200" w:beforeAutospacing="0" w:after="200" w:afterAutospacing="0"/>
        <w:ind w:left="1080"/>
        <w:jc w:val="both"/>
        <w:textAlignment w:val="baseline"/>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OP 4.</w:t>
      </w:r>
      <w:r w:rsidR="00193F11" w:rsidRPr="00CC7B1F">
        <w:rPr>
          <w:rFonts w:asciiTheme="majorBidi" w:hAnsiTheme="majorBidi" w:cstheme="majorBidi"/>
          <w:b/>
          <w:bCs/>
          <w:i/>
          <w:iCs/>
          <w:color w:val="000000" w:themeColor="text1"/>
          <w:sz w:val="20"/>
          <w:szCs w:val="20"/>
          <w:lang w:val="en-GB"/>
        </w:rPr>
        <w:t>b.</w:t>
      </w:r>
      <w:r w:rsidR="003B5CCC" w:rsidRPr="00CC7B1F">
        <w:rPr>
          <w:rFonts w:asciiTheme="majorBidi" w:hAnsiTheme="majorBidi" w:cstheme="majorBidi"/>
          <w:b/>
          <w:bCs/>
          <w:i/>
          <w:iCs/>
          <w:color w:val="000000" w:themeColor="text1"/>
          <w:sz w:val="20"/>
          <w:szCs w:val="20"/>
          <w:lang w:val="en-US"/>
        </w:rPr>
        <w:t xml:space="preserve"> Alt 3.</w:t>
      </w:r>
      <w:r w:rsidR="003B5CCC">
        <w:rPr>
          <w:rFonts w:asciiTheme="majorBidi" w:hAnsiTheme="majorBidi" w:cstheme="majorBidi"/>
          <w:b/>
          <w:bCs/>
          <w:color w:val="000000" w:themeColor="text1"/>
          <w:sz w:val="20"/>
          <w:szCs w:val="20"/>
          <w:lang w:val="en-US"/>
        </w:rPr>
        <w:t xml:space="preserve"> </w:t>
      </w:r>
      <w:r w:rsidR="00193F11" w:rsidRPr="00193F11">
        <w:rPr>
          <w:rFonts w:asciiTheme="majorBidi" w:hAnsiTheme="majorBidi" w:cstheme="majorBidi"/>
          <w:color w:val="000000" w:themeColor="text1"/>
          <w:sz w:val="20"/>
          <w:szCs w:val="20"/>
          <w:lang w:val="en-GB"/>
        </w:rPr>
        <w:t xml:space="preserve">guidance on best available techniques and best environmental practices, developed on the basis of best available science, including the traditional knowledge and practices of Indigenous </w:t>
      </w:r>
      <w:proofErr w:type="gramStart"/>
      <w:r w:rsidR="00193F11" w:rsidRPr="00193F11">
        <w:rPr>
          <w:rFonts w:asciiTheme="majorBidi" w:hAnsiTheme="majorBidi" w:cstheme="majorBidi"/>
          <w:color w:val="000000" w:themeColor="text1"/>
          <w:sz w:val="20"/>
          <w:szCs w:val="20"/>
          <w:lang w:val="en-GB"/>
        </w:rPr>
        <w:t>Peoples’</w:t>
      </w:r>
      <w:proofErr w:type="gramEnd"/>
      <w:r w:rsidR="00193F11" w:rsidRPr="00193F11">
        <w:rPr>
          <w:rFonts w:asciiTheme="majorBidi" w:hAnsiTheme="majorBidi" w:cstheme="majorBidi"/>
          <w:color w:val="000000" w:themeColor="text1"/>
          <w:sz w:val="20"/>
          <w:szCs w:val="20"/>
          <w:lang w:val="en-GB"/>
        </w:rPr>
        <w:t xml:space="preserve"> accessed with their free, prior and informed consent, to address existing plastic pollution, with a view to ensuring the clean-up activities do not have potential for negative impacts on the environment, biodiversity and human health.</w:t>
      </w:r>
      <w:r w:rsidR="003B5CCC">
        <w:rPr>
          <w:rFonts w:asciiTheme="majorBidi" w:hAnsiTheme="majorBidi" w:cstheme="majorBidi"/>
          <w:color w:val="000000" w:themeColor="text1"/>
          <w:sz w:val="20"/>
          <w:szCs w:val="20"/>
          <w:lang w:val="en-GB"/>
        </w:rPr>
        <w:t xml:space="preserve"> </w:t>
      </w:r>
    </w:p>
    <w:p w14:paraId="7FB7885B" w14:textId="6F6769FB" w:rsidR="0041511C" w:rsidRDefault="0041511C" w:rsidP="00195D6A">
      <w:pPr>
        <w:pStyle w:val="paragraph"/>
        <w:autoSpaceDE w:val="0"/>
        <w:autoSpaceDN w:val="0"/>
        <w:adjustRightInd w:val="0"/>
        <w:spacing w:before="200" w:beforeAutospacing="0" w:after="200" w:afterAutospacing="0"/>
        <w:jc w:val="both"/>
        <w:textAlignment w:val="baseline"/>
        <w:rPr>
          <w:rFonts w:asciiTheme="majorBidi" w:hAnsiTheme="majorBidi" w:cstheme="majorBidi"/>
          <w:b/>
          <w:bCs/>
          <w:color w:val="000000" w:themeColor="text1"/>
          <w:sz w:val="20"/>
          <w:szCs w:val="20"/>
          <w:lang w:val="en-GB"/>
        </w:rPr>
      </w:pPr>
      <w:r w:rsidRPr="001F67D6">
        <w:rPr>
          <w:rFonts w:asciiTheme="majorBidi" w:hAnsiTheme="majorBidi" w:cstheme="majorBidi"/>
          <w:b/>
          <w:bCs/>
          <w:i/>
          <w:iCs/>
          <w:color w:val="000000" w:themeColor="text1"/>
          <w:sz w:val="20"/>
          <w:szCs w:val="20"/>
          <w:lang w:val="en-GB"/>
        </w:rPr>
        <w:t>OP</w:t>
      </w:r>
      <w:r w:rsidR="006F3BED">
        <w:rPr>
          <w:rFonts w:asciiTheme="majorBidi" w:hAnsiTheme="majorBidi" w:cstheme="majorBidi"/>
          <w:b/>
          <w:bCs/>
          <w:i/>
          <w:iCs/>
          <w:color w:val="000000" w:themeColor="text1"/>
          <w:sz w:val="20"/>
          <w:szCs w:val="20"/>
          <w:lang w:val="en-GB"/>
        </w:rPr>
        <w:t xml:space="preserve"> </w:t>
      </w:r>
      <w:r>
        <w:rPr>
          <w:rFonts w:asciiTheme="majorBidi" w:hAnsiTheme="majorBidi" w:cstheme="majorBidi"/>
          <w:b/>
          <w:bCs/>
          <w:i/>
          <w:iCs/>
          <w:color w:val="000000" w:themeColor="text1"/>
          <w:sz w:val="20"/>
          <w:szCs w:val="20"/>
          <w:lang w:val="en-GB"/>
        </w:rPr>
        <w:t xml:space="preserve">4 </w:t>
      </w:r>
      <w:r w:rsidRPr="001F67D6">
        <w:rPr>
          <w:rFonts w:asciiTheme="majorBidi" w:hAnsiTheme="majorBidi" w:cstheme="majorBidi"/>
          <w:b/>
          <w:bCs/>
          <w:i/>
          <w:iCs/>
          <w:color w:val="000000" w:themeColor="text1"/>
          <w:sz w:val="20"/>
          <w:szCs w:val="20"/>
          <w:lang w:val="en-GB"/>
        </w:rPr>
        <w:t>Alt</w:t>
      </w:r>
      <w:r>
        <w:rPr>
          <w:rFonts w:asciiTheme="majorBidi" w:hAnsiTheme="majorBidi" w:cstheme="majorBidi"/>
          <w:b/>
          <w:bCs/>
          <w:i/>
          <w:iCs/>
          <w:color w:val="000000" w:themeColor="text1"/>
          <w:sz w:val="20"/>
          <w:szCs w:val="20"/>
          <w:lang w:val="en-GB"/>
        </w:rPr>
        <w:t xml:space="preserve">. </w:t>
      </w:r>
      <w:r w:rsidRPr="0041511C">
        <w:rPr>
          <w:rFonts w:asciiTheme="majorBidi" w:hAnsiTheme="majorBidi" w:cstheme="majorBidi"/>
          <w:color w:val="000000" w:themeColor="text1"/>
          <w:sz w:val="20"/>
          <w:szCs w:val="20"/>
          <w:lang w:val="en-GB"/>
        </w:rPr>
        <w:t>The governing body* should adopt guidance, as appropriate, to facilitate implementation of this Article.</w:t>
      </w:r>
      <w:r>
        <w:rPr>
          <w:rFonts w:asciiTheme="majorBidi" w:hAnsiTheme="majorBidi" w:cstheme="majorBidi"/>
          <w:color w:val="000000" w:themeColor="text1"/>
          <w:sz w:val="20"/>
          <w:szCs w:val="20"/>
          <w:lang w:val="en-GB"/>
        </w:rPr>
        <w:t xml:space="preserve"> </w:t>
      </w:r>
    </w:p>
    <w:p w14:paraId="22AEFF24" w14:textId="49FACB49" w:rsidR="00646B0D" w:rsidRDefault="00D918DB" w:rsidP="00195D6A">
      <w:pPr>
        <w:pStyle w:val="paragraph"/>
        <w:autoSpaceDE w:val="0"/>
        <w:autoSpaceDN w:val="0"/>
        <w:adjustRightInd w:val="0"/>
        <w:spacing w:before="200" w:beforeAutospacing="0" w:after="200" w:afterAutospacing="0"/>
        <w:jc w:val="both"/>
        <w:textAlignment w:val="baseline"/>
        <w:rPr>
          <w:rFonts w:asciiTheme="majorBidi" w:hAnsiTheme="majorBidi" w:cstheme="majorBidi"/>
          <w:b/>
          <w:bCs/>
          <w:color w:val="000000" w:themeColor="text1"/>
          <w:sz w:val="20"/>
          <w:szCs w:val="20"/>
          <w:lang w:val="en-US"/>
        </w:rPr>
      </w:pPr>
      <w:r w:rsidRPr="00546D80">
        <w:rPr>
          <w:rFonts w:asciiTheme="majorBidi" w:hAnsiTheme="majorBidi" w:cstheme="majorBidi"/>
          <w:b/>
          <w:bCs/>
          <w:color w:val="000000" w:themeColor="text1"/>
          <w:sz w:val="20"/>
          <w:szCs w:val="20"/>
          <w:u w:val="single"/>
          <w:lang w:val="en-US"/>
        </w:rPr>
        <w:t>Option 2</w:t>
      </w:r>
      <w:r>
        <w:rPr>
          <w:rFonts w:asciiTheme="majorBidi" w:hAnsiTheme="majorBidi" w:cstheme="majorBidi"/>
          <w:b/>
          <w:bCs/>
          <w:color w:val="000000" w:themeColor="text1"/>
          <w:sz w:val="20"/>
          <w:szCs w:val="20"/>
          <w:lang w:val="en-US"/>
        </w:rPr>
        <w:t xml:space="preserve"> </w:t>
      </w:r>
    </w:p>
    <w:p w14:paraId="121203F3" w14:textId="77777777" w:rsidR="00D918DB" w:rsidRPr="00546D80" w:rsidRDefault="00D918DB" w:rsidP="00C16D71">
      <w:pPr>
        <w:pStyle w:val="paragraph"/>
        <w:numPr>
          <w:ilvl w:val="0"/>
          <w:numId w:val="25"/>
        </w:numPr>
        <w:tabs>
          <w:tab w:val="clear" w:pos="720"/>
          <w:tab w:val="num" w:pos="284"/>
        </w:tabs>
        <w:spacing w:before="0" w:beforeAutospacing="0" w:after="0" w:afterAutospacing="0"/>
        <w:ind w:left="284" w:hanging="284"/>
        <w:jc w:val="both"/>
        <w:textAlignment w:val="baseline"/>
        <w:rPr>
          <w:sz w:val="20"/>
          <w:szCs w:val="20"/>
          <w:lang w:val="en-US" w:eastAsia="en-US"/>
        </w:rPr>
      </w:pPr>
      <w:r>
        <w:rPr>
          <w:rStyle w:val="normaltextrun"/>
          <w:color w:val="000000"/>
          <w:sz w:val="20"/>
          <w:szCs w:val="20"/>
          <w:lang w:val="en-GB"/>
        </w:rPr>
        <w:t>Parties shall cooperate in accordance with the Common but Differentiated Responsibility to respective capabilities:</w:t>
      </w:r>
      <w:r w:rsidRPr="00546D80">
        <w:rPr>
          <w:rStyle w:val="eop"/>
          <w:color w:val="000000"/>
          <w:lang w:val="en-US"/>
        </w:rPr>
        <w:t> </w:t>
      </w:r>
    </w:p>
    <w:p w14:paraId="582E496F" w14:textId="77777777" w:rsidR="00D918DB" w:rsidRPr="00546D80" w:rsidRDefault="00D918DB" w:rsidP="00D918DB">
      <w:pPr>
        <w:pStyle w:val="paragraph"/>
        <w:numPr>
          <w:ilvl w:val="0"/>
          <w:numId w:val="26"/>
        </w:numPr>
        <w:spacing w:before="0" w:beforeAutospacing="0" w:after="0" w:afterAutospacing="0"/>
        <w:ind w:left="1800" w:firstLine="0"/>
        <w:jc w:val="both"/>
        <w:textAlignment w:val="baseline"/>
        <w:rPr>
          <w:sz w:val="20"/>
          <w:szCs w:val="20"/>
          <w:lang w:val="en-US"/>
        </w:rPr>
      </w:pPr>
      <w:r>
        <w:rPr>
          <w:rStyle w:val="normaltextrun"/>
          <w:color w:val="000000"/>
          <w:sz w:val="20"/>
          <w:szCs w:val="20"/>
          <w:lang w:val="en-GB"/>
        </w:rPr>
        <w:t xml:space="preserve">assess, </w:t>
      </w:r>
      <w:proofErr w:type="gramStart"/>
      <w:r>
        <w:rPr>
          <w:rStyle w:val="normaltextrun"/>
          <w:color w:val="000000"/>
          <w:sz w:val="20"/>
          <w:szCs w:val="20"/>
          <w:lang w:val="en-GB"/>
        </w:rPr>
        <w:t>identify</w:t>
      </w:r>
      <w:proofErr w:type="gramEnd"/>
      <w:r>
        <w:rPr>
          <w:rStyle w:val="normaltextrun"/>
          <w:color w:val="000000"/>
          <w:sz w:val="20"/>
          <w:szCs w:val="20"/>
          <w:lang w:val="en-GB"/>
        </w:rPr>
        <w:t xml:space="preserve"> and prioritize accumulation zones, </w:t>
      </w:r>
      <w:proofErr w:type="spellStart"/>
      <w:r>
        <w:rPr>
          <w:rStyle w:val="normaltextrun"/>
          <w:color w:val="000000"/>
          <w:sz w:val="20"/>
          <w:szCs w:val="20"/>
          <w:lang w:val="en-GB"/>
        </w:rPr>
        <w:t>hotspotsand</w:t>
      </w:r>
      <w:proofErr w:type="spellEnd"/>
      <w:r>
        <w:rPr>
          <w:rStyle w:val="normaltextrun"/>
          <w:color w:val="000000"/>
          <w:sz w:val="20"/>
          <w:szCs w:val="20"/>
          <w:lang w:val="en-GB"/>
        </w:rPr>
        <w:t xml:space="preserve"> sectors:</w:t>
      </w:r>
      <w:r w:rsidRPr="00546D80">
        <w:rPr>
          <w:rStyle w:val="eop"/>
          <w:color w:val="000000"/>
          <w:lang w:val="en-US"/>
        </w:rPr>
        <w:t> </w:t>
      </w:r>
    </w:p>
    <w:p w14:paraId="02C41519" w14:textId="77777777" w:rsidR="00D918DB" w:rsidRPr="00546D80" w:rsidRDefault="00D918DB" w:rsidP="00D918DB">
      <w:pPr>
        <w:pStyle w:val="paragraph"/>
        <w:numPr>
          <w:ilvl w:val="0"/>
          <w:numId w:val="27"/>
        </w:numPr>
        <w:spacing w:before="0" w:beforeAutospacing="0" w:after="0" w:afterAutospacing="0"/>
        <w:ind w:left="2700" w:firstLine="0"/>
        <w:jc w:val="both"/>
        <w:textAlignment w:val="baseline"/>
        <w:rPr>
          <w:sz w:val="20"/>
          <w:szCs w:val="20"/>
          <w:lang w:val="en-US"/>
        </w:rPr>
      </w:pPr>
      <w:r>
        <w:rPr>
          <w:rStyle w:val="normaltextrun"/>
          <w:color w:val="000000"/>
          <w:sz w:val="20"/>
          <w:szCs w:val="20"/>
          <w:lang w:val="en-GB"/>
        </w:rPr>
        <w:t>most affected by existing plastic pollution, including in the marine environment; and</w:t>
      </w:r>
      <w:r w:rsidRPr="00546D80">
        <w:rPr>
          <w:rStyle w:val="eop"/>
          <w:color w:val="000000"/>
          <w:lang w:val="en-US"/>
        </w:rPr>
        <w:t> </w:t>
      </w:r>
    </w:p>
    <w:p w14:paraId="376A1788" w14:textId="77777777" w:rsidR="00D918DB" w:rsidRPr="00546D80" w:rsidRDefault="00D918DB" w:rsidP="00D918DB">
      <w:pPr>
        <w:pStyle w:val="paragraph"/>
        <w:numPr>
          <w:ilvl w:val="0"/>
          <w:numId w:val="28"/>
        </w:numPr>
        <w:spacing w:before="0" w:beforeAutospacing="0" w:after="0" w:afterAutospacing="0"/>
        <w:ind w:left="2700" w:firstLine="0"/>
        <w:jc w:val="both"/>
        <w:textAlignment w:val="baseline"/>
        <w:rPr>
          <w:sz w:val="20"/>
          <w:szCs w:val="20"/>
          <w:lang w:val="en-US"/>
        </w:rPr>
      </w:pPr>
      <w:r>
        <w:rPr>
          <w:rStyle w:val="normaltextrun"/>
          <w:color w:val="000000"/>
          <w:sz w:val="20"/>
          <w:szCs w:val="20"/>
          <w:lang w:val="en-GB"/>
        </w:rPr>
        <w:lastRenderedPageBreak/>
        <w:t>where quantities and types of litter pose a threat to species or habitats</w:t>
      </w:r>
      <w:r w:rsidRPr="00546D80">
        <w:rPr>
          <w:rStyle w:val="eop"/>
          <w:color w:val="000000"/>
          <w:lang w:val="en-US"/>
        </w:rPr>
        <w:t> </w:t>
      </w:r>
    </w:p>
    <w:p w14:paraId="7C157FC4" w14:textId="77777777" w:rsidR="00D918DB" w:rsidRPr="00D9503F" w:rsidRDefault="00D918DB" w:rsidP="00D918DB">
      <w:pPr>
        <w:pStyle w:val="paragraph"/>
        <w:numPr>
          <w:ilvl w:val="0"/>
          <w:numId w:val="29"/>
        </w:numPr>
        <w:spacing w:before="0" w:beforeAutospacing="0" w:after="0" w:afterAutospacing="0"/>
        <w:ind w:left="1800" w:firstLine="0"/>
        <w:jc w:val="both"/>
        <w:textAlignment w:val="baseline"/>
        <w:rPr>
          <w:rStyle w:val="eop"/>
          <w:sz w:val="20"/>
          <w:szCs w:val="20"/>
          <w:lang w:val="en-US"/>
        </w:rPr>
      </w:pPr>
      <w:r>
        <w:rPr>
          <w:rStyle w:val="normaltextrun"/>
          <w:color w:val="000000"/>
          <w:sz w:val="20"/>
          <w:szCs w:val="20"/>
          <w:lang w:val="en-GB"/>
        </w:rPr>
        <w:t>take effective mitigation and remediation measures, including clean-up activities for the accumulation zones, hotspots and sectors identified</w:t>
      </w:r>
      <w:r>
        <w:rPr>
          <w:rStyle w:val="normaltextrun"/>
          <w:b/>
          <w:bCs/>
          <w:color w:val="000000"/>
          <w:sz w:val="20"/>
          <w:szCs w:val="20"/>
          <w:lang w:val="en-GB"/>
        </w:rPr>
        <w:t xml:space="preserve">, </w:t>
      </w:r>
      <w:proofErr w:type="gramStart"/>
      <w:r>
        <w:rPr>
          <w:rStyle w:val="normaltextrun"/>
          <w:color w:val="000000"/>
          <w:sz w:val="20"/>
          <w:szCs w:val="20"/>
          <w:lang w:val="en-GB"/>
        </w:rPr>
        <w:t>taking into account</w:t>
      </w:r>
      <w:proofErr w:type="gramEnd"/>
      <w:r>
        <w:rPr>
          <w:rStyle w:val="normaltextrun"/>
          <w:color w:val="000000"/>
          <w:sz w:val="20"/>
          <w:szCs w:val="20"/>
          <w:lang w:val="en-GB"/>
        </w:rPr>
        <w:t xml:space="preserve"> the provisions in existing international agreements including those relevant to the conservation and sustainable use of marine biological diversity, including in areas beyond national jurisdiction; and</w:t>
      </w:r>
      <w:r w:rsidRPr="00546D80">
        <w:rPr>
          <w:rStyle w:val="eop"/>
          <w:color w:val="000000"/>
          <w:lang w:val="en-US"/>
        </w:rPr>
        <w:t> </w:t>
      </w:r>
    </w:p>
    <w:p w14:paraId="4D4FA936" w14:textId="77777777" w:rsidR="00D9503F" w:rsidRPr="00546D80" w:rsidRDefault="00D9503F" w:rsidP="00D9503F">
      <w:pPr>
        <w:pStyle w:val="paragraph"/>
        <w:spacing w:before="0" w:beforeAutospacing="0" w:after="0" w:afterAutospacing="0"/>
        <w:ind w:left="1800"/>
        <w:jc w:val="both"/>
        <w:textAlignment w:val="baseline"/>
        <w:rPr>
          <w:sz w:val="20"/>
          <w:szCs w:val="20"/>
          <w:lang w:val="en-US"/>
        </w:rPr>
      </w:pPr>
    </w:p>
    <w:p w14:paraId="5FD37E5C" w14:textId="77777777" w:rsidR="00D918DB" w:rsidRPr="00D9503F" w:rsidRDefault="00D918DB" w:rsidP="00C16D71">
      <w:pPr>
        <w:pStyle w:val="paragraph"/>
        <w:numPr>
          <w:ilvl w:val="0"/>
          <w:numId w:val="30"/>
        </w:numPr>
        <w:tabs>
          <w:tab w:val="clear" w:pos="720"/>
          <w:tab w:val="num" w:pos="284"/>
        </w:tabs>
        <w:spacing w:before="0" w:beforeAutospacing="0" w:after="0" w:afterAutospacing="0"/>
        <w:ind w:left="284" w:hanging="284"/>
        <w:jc w:val="both"/>
        <w:textAlignment w:val="baseline"/>
        <w:rPr>
          <w:rStyle w:val="eop"/>
          <w:sz w:val="20"/>
          <w:szCs w:val="20"/>
          <w:lang w:val="en-US"/>
        </w:rPr>
      </w:pPr>
      <w:r>
        <w:rPr>
          <w:rStyle w:val="normaltextrun"/>
          <w:color w:val="000000"/>
          <w:sz w:val="20"/>
          <w:szCs w:val="20"/>
          <w:lang w:val="en-GB"/>
        </w:rPr>
        <w:t>D</w:t>
      </w:r>
      <w:proofErr w:type="spellStart"/>
      <w:r w:rsidRPr="005C2D8B">
        <w:rPr>
          <w:rStyle w:val="normaltextrun"/>
          <w:sz w:val="20"/>
          <w:szCs w:val="20"/>
          <w:lang w:val="en-US"/>
        </w:rPr>
        <w:t>eveloping</w:t>
      </w:r>
      <w:proofErr w:type="spellEnd"/>
      <w:r w:rsidRPr="005C2D8B">
        <w:rPr>
          <w:rStyle w:val="normaltextrun"/>
          <w:sz w:val="20"/>
          <w:szCs w:val="20"/>
          <w:lang w:val="en-US"/>
        </w:rPr>
        <w:t xml:space="preserve"> countries</w:t>
      </w:r>
      <w:r>
        <w:rPr>
          <w:rStyle w:val="normaltextrun"/>
          <w:color w:val="000000"/>
          <w:sz w:val="20"/>
          <w:szCs w:val="20"/>
          <w:lang w:val="en-GB"/>
        </w:rPr>
        <w:t xml:space="preserve"> should make publicly available information on common plastic pollution types and practices and behaviours that lead to plastic pollution, to raise awareness and prevent further plastic pollution, including littering in coastal and freshwater areas. </w:t>
      </w:r>
      <w:r w:rsidRPr="005C2D8B">
        <w:rPr>
          <w:rStyle w:val="eop"/>
          <w:color w:val="000000"/>
          <w:lang w:val="en-US"/>
        </w:rPr>
        <w:t> </w:t>
      </w:r>
    </w:p>
    <w:p w14:paraId="39C3F454" w14:textId="77777777" w:rsidR="00D9503F" w:rsidRPr="005C2D8B" w:rsidRDefault="00D9503F" w:rsidP="00D9503F">
      <w:pPr>
        <w:pStyle w:val="paragraph"/>
        <w:spacing w:before="0" w:beforeAutospacing="0" w:after="0" w:afterAutospacing="0"/>
        <w:ind w:left="284"/>
        <w:jc w:val="both"/>
        <w:textAlignment w:val="baseline"/>
        <w:rPr>
          <w:sz w:val="20"/>
          <w:szCs w:val="20"/>
          <w:lang w:val="en-US"/>
        </w:rPr>
      </w:pPr>
    </w:p>
    <w:p w14:paraId="4FA36883" w14:textId="77777777" w:rsidR="00D918DB" w:rsidRPr="005C2D8B" w:rsidRDefault="00D918DB" w:rsidP="00C16D71">
      <w:pPr>
        <w:pStyle w:val="paragraph"/>
        <w:numPr>
          <w:ilvl w:val="0"/>
          <w:numId w:val="31"/>
        </w:numPr>
        <w:tabs>
          <w:tab w:val="clear" w:pos="720"/>
          <w:tab w:val="num" w:pos="284"/>
        </w:tabs>
        <w:spacing w:before="0" w:beforeAutospacing="0" w:after="0" w:afterAutospacing="0"/>
        <w:ind w:hanging="720"/>
        <w:textAlignment w:val="baseline"/>
        <w:rPr>
          <w:sz w:val="20"/>
          <w:szCs w:val="20"/>
          <w:lang w:val="en-US"/>
        </w:rPr>
      </w:pPr>
      <w:r w:rsidRPr="005C2D8B">
        <w:rPr>
          <w:rStyle w:val="normaltextrun"/>
          <w:sz w:val="20"/>
          <w:szCs w:val="20"/>
          <w:lang w:val="en-US"/>
        </w:rPr>
        <w:t xml:space="preserve">The </w:t>
      </w:r>
      <w:r w:rsidRPr="005C2D8B">
        <w:rPr>
          <w:rStyle w:val="normaltextrun"/>
          <w:i/>
          <w:iCs/>
          <w:sz w:val="20"/>
          <w:szCs w:val="20"/>
          <w:lang w:val="en-US"/>
        </w:rPr>
        <w:t xml:space="preserve">governing body* </w:t>
      </w:r>
      <w:r w:rsidRPr="005C2D8B">
        <w:rPr>
          <w:rStyle w:val="normaltextrun"/>
          <w:sz w:val="20"/>
          <w:szCs w:val="20"/>
          <w:lang w:val="en-US"/>
        </w:rPr>
        <w:t>shall, at its first session, adopt:</w:t>
      </w:r>
      <w:r w:rsidRPr="005C2D8B">
        <w:rPr>
          <w:rStyle w:val="eop"/>
          <w:lang w:val="en-US"/>
        </w:rPr>
        <w:t> </w:t>
      </w:r>
    </w:p>
    <w:p w14:paraId="4AED424E" w14:textId="77777777" w:rsidR="00D918DB" w:rsidRPr="005C2D8B" w:rsidRDefault="00D918DB" w:rsidP="00D918DB">
      <w:pPr>
        <w:pStyle w:val="paragraph"/>
        <w:spacing w:before="0" w:beforeAutospacing="0" w:after="0" w:afterAutospacing="0"/>
        <w:textAlignment w:val="baseline"/>
        <w:rPr>
          <w:sz w:val="20"/>
          <w:szCs w:val="20"/>
          <w:lang w:val="en-US"/>
        </w:rPr>
      </w:pPr>
      <w:r w:rsidRPr="005C2D8B">
        <w:rPr>
          <w:rStyle w:val="eop"/>
          <w:lang w:val="en-US"/>
        </w:rPr>
        <w:t> </w:t>
      </w:r>
    </w:p>
    <w:p w14:paraId="0B158694" w14:textId="77777777" w:rsidR="00D918DB" w:rsidRPr="005C2D8B" w:rsidRDefault="00D918DB" w:rsidP="00D918DB">
      <w:pPr>
        <w:pStyle w:val="paragraph"/>
        <w:numPr>
          <w:ilvl w:val="0"/>
          <w:numId w:val="32"/>
        </w:numPr>
        <w:spacing w:before="0" w:beforeAutospacing="0" w:after="0" w:afterAutospacing="0"/>
        <w:ind w:left="1800" w:firstLine="0"/>
        <w:jc w:val="both"/>
        <w:textAlignment w:val="baseline"/>
        <w:rPr>
          <w:sz w:val="20"/>
          <w:szCs w:val="20"/>
          <w:lang w:val="en-US"/>
        </w:rPr>
      </w:pPr>
      <w:r w:rsidRPr="005C2D8B">
        <w:rPr>
          <w:rStyle w:val="normaltextrun"/>
          <w:sz w:val="20"/>
          <w:szCs w:val="20"/>
          <w:lang w:val="en-US"/>
        </w:rPr>
        <w:t xml:space="preserve">indicators to identify accumulation zones, </w:t>
      </w:r>
      <w:proofErr w:type="gramStart"/>
      <w:r w:rsidRPr="005C2D8B">
        <w:rPr>
          <w:rStyle w:val="normaltextrun"/>
          <w:sz w:val="20"/>
          <w:szCs w:val="20"/>
          <w:lang w:val="en-US"/>
        </w:rPr>
        <w:t>hotspots</w:t>
      </w:r>
      <w:proofErr w:type="gramEnd"/>
      <w:r w:rsidRPr="005C2D8B">
        <w:rPr>
          <w:rStyle w:val="normaltextrun"/>
          <w:sz w:val="20"/>
          <w:szCs w:val="20"/>
          <w:lang w:val="en-US"/>
        </w:rPr>
        <w:t xml:space="preserve"> and sectors; and</w:t>
      </w:r>
      <w:r w:rsidRPr="005C2D8B">
        <w:rPr>
          <w:rStyle w:val="eop"/>
          <w:lang w:val="en-US"/>
        </w:rPr>
        <w:t> </w:t>
      </w:r>
    </w:p>
    <w:p w14:paraId="53D87FE1" w14:textId="77777777" w:rsidR="00D918DB" w:rsidRPr="008946AD" w:rsidRDefault="00D918DB" w:rsidP="00D918DB">
      <w:pPr>
        <w:pStyle w:val="paragraph"/>
        <w:numPr>
          <w:ilvl w:val="0"/>
          <w:numId w:val="33"/>
        </w:numPr>
        <w:spacing w:before="0" w:beforeAutospacing="0" w:after="0" w:afterAutospacing="0"/>
        <w:ind w:left="1800" w:firstLine="0"/>
        <w:jc w:val="both"/>
        <w:textAlignment w:val="baseline"/>
        <w:rPr>
          <w:rStyle w:val="eop"/>
          <w:sz w:val="20"/>
          <w:szCs w:val="20"/>
          <w:lang w:val="en-US"/>
        </w:rPr>
      </w:pPr>
      <w:r w:rsidRPr="005C2D8B">
        <w:rPr>
          <w:rStyle w:val="normaltextrun"/>
          <w:sz w:val="20"/>
          <w:szCs w:val="20"/>
          <w:lang w:val="en-US"/>
        </w:rPr>
        <w:t xml:space="preserve">guidance on best available techniques and best environmental practices, developed </w:t>
      </w:r>
      <w:proofErr w:type="gramStart"/>
      <w:r w:rsidRPr="005C2D8B">
        <w:rPr>
          <w:rStyle w:val="normaltextrun"/>
          <w:sz w:val="20"/>
          <w:szCs w:val="20"/>
          <w:lang w:val="en-US"/>
        </w:rPr>
        <w:t>on the basis of</w:t>
      </w:r>
      <w:proofErr w:type="gramEnd"/>
      <w:r w:rsidRPr="005C2D8B">
        <w:rPr>
          <w:rStyle w:val="normaltextrun"/>
          <w:sz w:val="20"/>
          <w:szCs w:val="20"/>
          <w:lang w:val="en-US"/>
        </w:rPr>
        <w:t xml:space="preserve"> best available science, to address existing plastic pollution, with a view to ensuring the clean-up activities do not have potential for negative impacts on the environment, biodiversity and human health.</w:t>
      </w:r>
      <w:r w:rsidRPr="005C2D8B">
        <w:rPr>
          <w:rStyle w:val="eop"/>
          <w:lang w:val="en-US"/>
        </w:rPr>
        <w:t> </w:t>
      </w:r>
    </w:p>
    <w:p w14:paraId="60C0625F" w14:textId="77777777" w:rsidR="008946AD" w:rsidRPr="005C2D8B" w:rsidRDefault="008946AD" w:rsidP="00D918DB">
      <w:pPr>
        <w:pStyle w:val="paragraph"/>
        <w:numPr>
          <w:ilvl w:val="0"/>
          <w:numId w:val="33"/>
        </w:numPr>
        <w:spacing w:before="0" w:beforeAutospacing="0" w:after="0" w:afterAutospacing="0"/>
        <w:ind w:left="1800" w:firstLine="0"/>
        <w:jc w:val="both"/>
        <w:textAlignment w:val="baseline"/>
        <w:rPr>
          <w:sz w:val="20"/>
          <w:szCs w:val="20"/>
          <w:lang w:val="en-US"/>
        </w:rPr>
      </w:pPr>
    </w:p>
    <w:p w14:paraId="668F8CBA" w14:textId="084D0C37" w:rsidR="0095628A" w:rsidRPr="004B3E44" w:rsidRDefault="00D918DB" w:rsidP="001E34D7">
      <w:pPr>
        <w:pStyle w:val="paragraph"/>
        <w:numPr>
          <w:ilvl w:val="0"/>
          <w:numId w:val="31"/>
        </w:numPr>
        <w:tabs>
          <w:tab w:val="clear" w:pos="720"/>
          <w:tab w:val="num" w:pos="284"/>
        </w:tabs>
        <w:spacing w:before="0" w:beforeAutospacing="0" w:after="0" w:afterAutospacing="0"/>
        <w:ind w:left="284" w:hanging="284"/>
        <w:textAlignment w:val="baseline"/>
        <w:rPr>
          <w:rStyle w:val="normaltextrun"/>
          <w:i/>
          <w:iCs/>
          <w:sz w:val="20"/>
          <w:szCs w:val="20"/>
          <w:lang w:val="en-US"/>
        </w:rPr>
      </w:pPr>
      <w:r w:rsidRPr="004B3E44">
        <w:rPr>
          <w:rStyle w:val="normaltextrun"/>
          <w:i/>
          <w:iCs/>
          <w:sz w:val="20"/>
          <w:szCs w:val="20"/>
          <w:lang w:val="en-US"/>
        </w:rPr>
        <w:t>Developed</w:t>
      </w:r>
      <w:r w:rsidRPr="004B3E44">
        <w:rPr>
          <w:rStyle w:val="normaltextrun"/>
          <w:sz w:val="20"/>
          <w:szCs w:val="20"/>
          <w:lang w:val="en-US"/>
        </w:rPr>
        <w:t xml:space="preserve"> country parties as the largest historical beneficiaries of plastic goods shall take the lead in tackling legacy and existing plastic pollution in the marine environment including beyond national jurisdiction</w:t>
      </w:r>
      <w:r w:rsidR="001D282F" w:rsidRPr="004B3E44">
        <w:rPr>
          <w:rStyle w:val="normaltextrun"/>
          <w:sz w:val="20"/>
          <w:szCs w:val="20"/>
          <w:lang w:val="en-US"/>
        </w:rPr>
        <w:t>.</w:t>
      </w:r>
      <w:r w:rsidRPr="004B3E44">
        <w:rPr>
          <w:rStyle w:val="eop"/>
          <w:lang w:val="en-US"/>
        </w:rPr>
        <w:t> </w:t>
      </w:r>
    </w:p>
    <w:p w14:paraId="605688EF" w14:textId="52472F72" w:rsidR="0095628A" w:rsidRPr="0095628A" w:rsidRDefault="0095628A" w:rsidP="0095628A">
      <w:pPr>
        <w:pStyle w:val="paragraph"/>
        <w:spacing w:before="0" w:beforeAutospacing="0" w:after="0" w:afterAutospacing="0"/>
        <w:textAlignment w:val="baseline"/>
        <w:rPr>
          <w:b/>
          <w:bCs/>
          <w:sz w:val="20"/>
          <w:szCs w:val="20"/>
          <w:u w:val="single"/>
          <w:lang w:val="en-US"/>
        </w:rPr>
      </w:pPr>
      <w:r w:rsidRPr="0095628A">
        <w:rPr>
          <w:rStyle w:val="normaltextrun"/>
          <w:b/>
          <w:bCs/>
          <w:i/>
          <w:iCs/>
          <w:sz w:val="20"/>
          <w:szCs w:val="20"/>
          <w:u w:val="single"/>
          <w:lang w:val="en-US"/>
        </w:rPr>
        <w:t xml:space="preserve">Option </w:t>
      </w:r>
      <w:r w:rsidR="00E13427">
        <w:rPr>
          <w:rStyle w:val="normaltextrun"/>
          <w:b/>
          <w:bCs/>
          <w:i/>
          <w:iCs/>
          <w:sz w:val="20"/>
          <w:szCs w:val="20"/>
          <w:u w:val="single"/>
          <w:lang w:val="en-US"/>
        </w:rPr>
        <w:t>3</w:t>
      </w:r>
    </w:p>
    <w:p w14:paraId="3A09F5F8" w14:textId="6A0806D7" w:rsidR="00D918DB" w:rsidRPr="0095628A" w:rsidRDefault="0095628A" w:rsidP="00195D6A">
      <w:pPr>
        <w:pStyle w:val="paragraph"/>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US"/>
        </w:rPr>
      </w:pPr>
      <w:r w:rsidRPr="0095628A">
        <w:rPr>
          <w:rFonts w:asciiTheme="majorBidi" w:hAnsiTheme="majorBidi" w:cstheme="majorBidi"/>
          <w:color w:val="000000" w:themeColor="text1"/>
          <w:sz w:val="20"/>
          <w:szCs w:val="20"/>
          <w:lang w:val="en-US"/>
        </w:rPr>
        <w:t>The Governing Body shall get an assessment of the existing plastic pollution in respect of each country from an appropriate subsidiary body, the financial resources required to mitigate and remediate the existing plastic pollution due to legacy plastic waste.</w:t>
      </w:r>
      <w:r w:rsidR="00710B71">
        <w:rPr>
          <w:rFonts w:asciiTheme="majorBidi" w:hAnsiTheme="majorBidi" w:cstheme="majorBidi"/>
          <w:color w:val="000000" w:themeColor="text1"/>
          <w:sz w:val="20"/>
          <w:szCs w:val="20"/>
          <w:lang w:val="en-US"/>
        </w:rPr>
        <w:t xml:space="preserve"> </w:t>
      </w:r>
    </w:p>
    <w:p w14:paraId="05D46A04" w14:textId="77777777" w:rsidR="00C62DB7" w:rsidRPr="00C62DB7" w:rsidRDefault="00C62DB7" w:rsidP="00195D6A">
      <w:pPr>
        <w:pStyle w:val="paragraph"/>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US"/>
        </w:rPr>
      </w:pPr>
    </w:p>
    <w:bookmarkEnd w:id="0"/>
    <w:p w14:paraId="062DD05D" w14:textId="77777777" w:rsidR="00D70E8D" w:rsidRPr="0039389F" w:rsidRDefault="00D70E8D" w:rsidP="00195D6A">
      <w:pPr>
        <w:pStyle w:val="paragraph"/>
        <w:autoSpaceDE w:val="0"/>
        <w:autoSpaceDN w:val="0"/>
        <w:adjustRightInd w:val="0"/>
        <w:spacing w:before="200" w:beforeAutospacing="0" w:after="200" w:afterAutospacing="0"/>
        <w:ind w:left="-708"/>
        <w:jc w:val="both"/>
        <w:textAlignment w:val="baseline"/>
        <w:rPr>
          <w:rFonts w:asciiTheme="majorBidi" w:hAnsiTheme="majorBidi" w:cstheme="majorBidi"/>
          <w:color w:val="000000" w:themeColor="text1"/>
          <w:sz w:val="20"/>
          <w:szCs w:val="20"/>
          <w:lang w:val="en-GB"/>
        </w:rPr>
      </w:pPr>
    </w:p>
    <w:sectPr w:rsidR="00D70E8D" w:rsidRPr="0039389F">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1734F" w14:textId="77777777" w:rsidR="00235BD2" w:rsidRDefault="00235BD2" w:rsidP="002B1B68">
      <w:r>
        <w:separator/>
      </w:r>
    </w:p>
  </w:endnote>
  <w:endnote w:type="continuationSeparator" w:id="0">
    <w:p w14:paraId="1C331D52" w14:textId="77777777" w:rsidR="00235BD2" w:rsidRDefault="00235BD2" w:rsidP="002B1B68">
      <w:r>
        <w:continuationSeparator/>
      </w:r>
    </w:p>
  </w:endnote>
  <w:endnote w:type="continuationNotice" w:id="1">
    <w:p w14:paraId="2F1DCF87" w14:textId="77777777" w:rsidR="00235BD2" w:rsidRDefault="00235B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16B23" w14:textId="77777777" w:rsidR="00235BD2" w:rsidRDefault="00235BD2" w:rsidP="002B1B68">
      <w:r>
        <w:separator/>
      </w:r>
    </w:p>
  </w:footnote>
  <w:footnote w:type="continuationSeparator" w:id="0">
    <w:p w14:paraId="4CBE0931" w14:textId="77777777" w:rsidR="00235BD2" w:rsidRDefault="00235BD2" w:rsidP="002B1B68">
      <w:r>
        <w:continuationSeparator/>
      </w:r>
    </w:p>
  </w:footnote>
  <w:footnote w:type="continuationNotice" w:id="1">
    <w:p w14:paraId="36DA54E5" w14:textId="77777777" w:rsidR="00235BD2" w:rsidRDefault="00235BD2"/>
  </w:footnote>
  <w:footnote w:id="2">
    <w:p w14:paraId="3F6A76E1" w14:textId="77777777" w:rsidR="000C4A7E" w:rsidRPr="007A6B00" w:rsidRDefault="000C4A7E" w:rsidP="000C4A7E">
      <w:pPr>
        <w:pStyle w:val="FootnoteText"/>
        <w:rPr>
          <w:lang w:val="en-US"/>
        </w:rPr>
      </w:pPr>
      <w:r>
        <w:rPr>
          <w:rStyle w:val="FootnoteReference"/>
        </w:rPr>
        <w:footnoteRef/>
      </w:r>
      <w:r w:rsidRPr="007A6B00">
        <w:rPr>
          <w:lang w:val="en-US"/>
        </w:rPr>
        <w:t xml:space="preserve"> </w:t>
      </w:r>
      <w:proofErr w:type="gramStart"/>
      <w:r w:rsidRPr="00F13EE3">
        <w:rPr>
          <w:sz w:val="18"/>
          <w:szCs w:val="18"/>
          <w:u w:val="single"/>
          <w:lang w:val="en-US"/>
        </w:rPr>
        <w:t>Note :</w:t>
      </w:r>
      <w:proofErr w:type="gramEnd"/>
      <w:r w:rsidRPr="007A6B00">
        <w:rPr>
          <w:lang w:val="en-US"/>
        </w:rPr>
        <w:t xml:space="preserve"> </w:t>
      </w:r>
      <w:r w:rsidRPr="00F13EE3">
        <w:rPr>
          <w:sz w:val="18"/>
          <w:szCs w:val="18"/>
          <w:lang w:val="en-US"/>
        </w:rPr>
        <w:t>Due to the significant number of submissions received, there may be some missing submissions in this version.</w:t>
      </w:r>
    </w:p>
  </w:footnote>
  <w:footnote w:id="3">
    <w:p w14:paraId="725F5CD8" w14:textId="77777777" w:rsidR="000C4A7E" w:rsidRPr="007A6B00" w:rsidRDefault="000C4A7E" w:rsidP="000C4A7E">
      <w:pPr>
        <w:pStyle w:val="FootnoteText"/>
        <w:rPr>
          <w:lang w:val="en-US"/>
        </w:rPr>
      </w:pPr>
      <w:r>
        <w:rPr>
          <w:rStyle w:val="FootnoteReference"/>
        </w:rPr>
        <w:footnoteRef/>
      </w:r>
      <w:r w:rsidRPr="007A6B00">
        <w:rPr>
          <w:lang w:val="en-US"/>
        </w:rPr>
        <w:t xml:space="preserve"> </w:t>
      </w:r>
      <w:r w:rsidRPr="003E0474">
        <w:rPr>
          <w:sz w:val="18"/>
          <w:szCs w:val="18"/>
          <w:u w:val="single"/>
          <w:lang w:val="en-US"/>
        </w:rPr>
        <w:t>Note</w:t>
      </w:r>
      <w:r w:rsidRPr="003E0474">
        <w:rPr>
          <w:sz w:val="18"/>
          <w:szCs w:val="18"/>
          <w:lang w:val="en-US"/>
        </w:rPr>
        <w:t>:</w:t>
      </w:r>
      <w:r w:rsidRPr="00D368C9">
        <w:rPr>
          <w:sz w:val="18"/>
          <w:szCs w:val="18"/>
          <w:u w:val="single"/>
          <w:lang w:val="en-US"/>
        </w:rPr>
        <w:t xml:space="preserve"> </w:t>
      </w:r>
      <w:r w:rsidRPr="002941E7">
        <w:rPr>
          <w:sz w:val="18"/>
          <w:szCs w:val="18"/>
          <w:lang w:val="en-US"/>
        </w:rPr>
        <w:t>The inserted proposals are not listed in any order of priority.</w:t>
      </w:r>
    </w:p>
  </w:footnote>
  <w:footnote w:id="4">
    <w:p w14:paraId="06E8F6FA" w14:textId="77777777" w:rsidR="00D966B8" w:rsidRPr="001E7027" w:rsidRDefault="00D966B8" w:rsidP="00D966B8">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5">
    <w:p w14:paraId="32579350" w14:textId="77777777" w:rsidR="00D966B8" w:rsidRPr="001E7027" w:rsidRDefault="00D966B8" w:rsidP="00D966B8">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6">
    <w:p w14:paraId="64BB2A45" w14:textId="77777777" w:rsidR="00D966B8" w:rsidRPr="001E7027" w:rsidRDefault="00D966B8" w:rsidP="00D966B8">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A definition of the term “existing plastic waste and pollution” may be required.</w:t>
      </w:r>
    </w:p>
  </w:footnote>
  <w:footnote w:id="7">
    <w:p w14:paraId="7B517A78" w14:textId="77777777" w:rsidR="00D966B8" w:rsidRPr="001E7027" w:rsidRDefault="00D966B8" w:rsidP="00D966B8">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text of the agreement of BBNJ under UNCLOS is available at </w:t>
      </w:r>
      <w:hyperlink r:id="rId1" w:history="1">
        <w:r w:rsidRPr="001E7027">
          <w:rPr>
            <w:rStyle w:val="Hyperlink"/>
            <w:sz w:val="18"/>
            <w:szCs w:val="18"/>
            <w:lang w:val="en-US"/>
          </w:rPr>
          <w:t>https://documents-dds-ny.un.org/doc/UNDOC/LTD/N23/177/28/PDF/N2317728.pdf?OpenElement</w:t>
        </w:r>
      </w:hyperlink>
      <w:r w:rsidRPr="001E7027">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7216"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0EF0" w14:textId="7EAEC4E4" w:rsidR="002855AF" w:rsidRPr="003601E4" w:rsidRDefault="002855AF" w:rsidP="002855AF">
    <w:pPr>
      <w:pStyle w:val="Header"/>
    </w:pPr>
    <w:r>
      <w:t>9.3</w:t>
    </w:r>
    <w:r>
      <w:t>8</w:t>
    </w:r>
    <w:r>
      <w:tab/>
      <w:t xml:space="preserve">18 </w:t>
    </w:r>
    <w:proofErr w:type="spellStart"/>
    <w:r>
      <w:t>November</w:t>
    </w:r>
    <w:proofErr w:type="spellEnd"/>
    <w:r>
      <w:t xml:space="preserve"> 2023 </w:t>
    </w:r>
  </w:p>
  <w:p w14:paraId="1D18F79E" w14:textId="3BE22F01" w:rsidR="002855AF" w:rsidRDefault="002855AF">
    <w:pPr>
      <w:pStyle w:val="Header"/>
    </w:pPr>
  </w:p>
  <w:p w14:paraId="2E447B93" w14:textId="77777777" w:rsidR="002855AF" w:rsidRDefault="00285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9264"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24C"/>
    <w:multiLevelType w:val="multilevel"/>
    <w:tmpl w:val="7C2E5308"/>
    <w:lvl w:ilvl="0">
      <w:start w:val="2"/>
      <w:numFmt w:val="lowerLetter"/>
      <w:lvlText w:val="%1."/>
      <w:lvlJc w:val="left"/>
      <w:pPr>
        <w:tabs>
          <w:tab w:val="num" w:pos="1284"/>
        </w:tabs>
        <w:ind w:left="1284" w:hanging="360"/>
      </w:pPr>
    </w:lvl>
    <w:lvl w:ilvl="1" w:tentative="1">
      <w:start w:val="1"/>
      <w:numFmt w:val="lowerLetter"/>
      <w:lvlText w:val="%2."/>
      <w:lvlJc w:val="left"/>
      <w:pPr>
        <w:tabs>
          <w:tab w:val="num" w:pos="2004"/>
        </w:tabs>
        <w:ind w:left="2004" w:hanging="360"/>
      </w:pPr>
    </w:lvl>
    <w:lvl w:ilvl="2" w:tentative="1">
      <w:start w:val="1"/>
      <w:numFmt w:val="lowerLetter"/>
      <w:lvlText w:val="%3."/>
      <w:lvlJc w:val="left"/>
      <w:pPr>
        <w:tabs>
          <w:tab w:val="num" w:pos="2724"/>
        </w:tabs>
        <w:ind w:left="2724" w:hanging="360"/>
      </w:pPr>
    </w:lvl>
    <w:lvl w:ilvl="3" w:tentative="1">
      <w:start w:val="1"/>
      <w:numFmt w:val="lowerLetter"/>
      <w:lvlText w:val="%4."/>
      <w:lvlJc w:val="left"/>
      <w:pPr>
        <w:tabs>
          <w:tab w:val="num" w:pos="3444"/>
        </w:tabs>
        <w:ind w:left="3444" w:hanging="360"/>
      </w:pPr>
    </w:lvl>
    <w:lvl w:ilvl="4" w:tentative="1">
      <w:start w:val="1"/>
      <w:numFmt w:val="lowerLetter"/>
      <w:lvlText w:val="%5."/>
      <w:lvlJc w:val="left"/>
      <w:pPr>
        <w:tabs>
          <w:tab w:val="num" w:pos="4164"/>
        </w:tabs>
        <w:ind w:left="4164" w:hanging="360"/>
      </w:pPr>
    </w:lvl>
    <w:lvl w:ilvl="5" w:tentative="1">
      <w:start w:val="1"/>
      <w:numFmt w:val="lowerLetter"/>
      <w:lvlText w:val="%6."/>
      <w:lvlJc w:val="left"/>
      <w:pPr>
        <w:tabs>
          <w:tab w:val="num" w:pos="4884"/>
        </w:tabs>
        <w:ind w:left="4884" w:hanging="360"/>
      </w:pPr>
    </w:lvl>
    <w:lvl w:ilvl="6" w:tentative="1">
      <w:start w:val="1"/>
      <w:numFmt w:val="lowerLetter"/>
      <w:lvlText w:val="%7."/>
      <w:lvlJc w:val="left"/>
      <w:pPr>
        <w:tabs>
          <w:tab w:val="num" w:pos="5604"/>
        </w:tabs>
        <w:ind w:left="5604" w:hanging="360"/>
      </w:pPr>
    </w:lvl>
    <w:lvl w:ilvl="7" w:tentative="1">
      <w:start w:val="1"/>
      <w:numFmt w:val="lowerLetter"/>
      <w:lvlText w:val="%8."/>
      <w:lvlJc w:val="left"/>
      <w:pPr>
        <w:tabs>
          <w:tab w:val="num" w:pos="6324"/>
        </w:tabs>
        <w:ind w:left="6324" w:hanging="360"/>
      </w:pPr>
    </w:lvl>
    <w:lvl w:ilvl="8" w:tentative="1">
      <w:start w:val="1"/>
      <w:numFmt w:val="lowerLetter"/>
      <w:lvlText w:val="%9."/>
      <w:lvlJc w:val="left"/>
      <w:pPr>
        <w:tabs>
          <w:tab w:val="num" w:pos="7044"/>
        </w:tabs>
        <w:ind w:left="7044" w:hanging="36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5A530B"/>
    <w:multiLevelType w:val="hybridMultilevel"/>
    <w:tmpl w:val="2CAE7E3C"/>
    <w:lvl w:ilvl="0" w:tplc="2000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14A83"/>
    <w:multiLevelType w:val="hybridMultilevel"/>
    <w:tmpl w:val="AF0291BA"/>
    <w:lvl w:ilvl="0" w:tplc="2000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C5B50"/>
    <w:multiLevelType w:val="multilevel"/>
    <w:tmpl w:val="9AD44D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A7555F7"/>
    <w:multiLevelType w:val="multilevel"/>
    <w:tmpl w:val="7172B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6269A1"/>
    <w:multiLevelType w:val="hybridMultilevel"/>
    <w:tmpl w:val="3A8C9996"/>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F07BCC"/>
    <w:multiLevelType w:val="multilevel"/>
    <w:tmpl w:val="19F2A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82B5A94"/>
    <w:multiLevelType w:val="multilevel"/>
    <w:tmpl w:val="64BE3B4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F867D0B"/>
    <w:multiLevelType w:val="hybridMultilevel"/>
    <w:tmpl w:val="CF9879BC"/>
    <w:lvl w:ilvl="0" w:tplc="D2C2166E">
      <w:start w:val="4"/>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731E4"/>
    <w:multiLevelType w:val="multilevel"/>
    <w:tmpl w:val="8CFC2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087DBD"/>
    <w:multiLevelType w:val="multilevel"/>
    <w:tmpl w:val="090EBE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F8949BA"/>
    <w:multiLevelType w:val="multilevel"/>
    <w:tmpl w:val="66A8B37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59A0D91"/>
    <w:multiLevelType w:val="hybridMultilevel"/>
    <w:tmpl w:val="4322CA52"/>
    <w:lvl w:ilvl="0" w:tplc="FFFFFFFF">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8136DF"/>
    <w:multiLevelType w:val="hybridMultilevel"/>
    <w:tmpl w:val="B2EC9604"/>
    <w:lvl w:ilvl="0" w:tplc="A7AE6EA4">
      <w:start w:val="4"/>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700CB7"/>
    <w:multiLevelType w:val="multilevel"/>
    <w:tmpl w:val="EB6C33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E4B15EA"/>
    <w:multiLevelType w:val="hybridMultilevel"/>
    <w:tmpl w:val="AC0CF09E"/>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5A036B"/>
    <w:multiLevelType w:val="hybridMultilevel"/>
    <w:tmpl w:val="95D45D92"/>
    <w:lvl w:ilvl="0" w:tplc="61F2E4F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81056"/>
    <w:multiLevelType w:val="hybridMultilevel"/>
    <w:tmpl w:val="AC90A37E"/>
    <w:lvl w:ilvl="0" w:tplc="58507ABA">
      <w:start w:val="3"/>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2721D9"/>
    <w:multiLevelType w:val="hybridMultilevel"/>
    <w:tmpl w:val="9CAE3D54"/>
    <w:lvl w:ilvl="0" w:tplc="6F626E16">
      <w:start w:val="1"/>
      <w:numFmt w:val="lowerLetter"/>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4B9557A9"/>
    <w:multiLevelType w:val="hybridMultilevel"/>
    <w:tmpl w:val="66AEC174"/>
    <w:lvl w:ilvl="0" w:tplc="20000013">
      <w:start w:val="1"/>
      <w:numFmt w:val="upp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4"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5" w15:restartNumberingAfterBreak="0">
    <w:nsid w:val="5FC605CB"/>
    <w:multiLevelType w:val="multilevel"/>
    <w:tmpl w:val="BA3C0D7C"/>
    <w:lvl w:ilvl="0">
      <w:start w:val="3"/>
      <w:numFmt w:val="lowerLetter"/>
      <w:lvlText w:val="%1."/>
      <w:lvlJc w:val="left"/>
      <w:pPr>
        <w:tabs>
          <w:tab w:val="num" w:pos="774"/>
        </w:tabs>
        <w:ind w:left="774" w:hanging="360"/>
      </w:pPr>
    </w:lvl>
    <w:lvl w:ilvl="1" w:tentative="1">
      <w:start w:val="1"/>
      <w:numFmt w:val="lowerLetter"/>
      <w:lvlText w:val="%2."/>
      <w:lvlJc w:val="left"/>
      <w:pPr>
        <w:tabs>
          <w:tab w:val="num" w:pos="1494"/>
        </w:tabs>
        <w:ind w:left="1494" w:hanging="360"/>
      </w:pPr>
    </w:lvl>
    <w:lvl w:ilvl="2" w:tentative="1">
      <w:start w:val="1"/>
      <w:numFmt w:val="lowerLetter"/>
      <w:lvlText w:val="%3."/>
      <w:lvlJc w:val="left"/>
      <w:pPr>
        <w:tabs>
          <w:tab w:val="num" w:pos="2214"/>
        </w:tabs>
        <w:ind w:left="2214" w:hanging="360"/>
      </w:pPr>
    </w:lvl>
    <w:lvl w:ilvl="3" w:tentative="1">
      <w:start w:val="1"/>
      <w:numFmt w:val="lowerLetter"/>
      <w:lvlText w:val="%4."/>
      <w:lvlJc w:val="left"/>
      <w:pPr>
        <w:tabs>
          <w:tab w:val="num" w:pos="2934"/>
        </w:tabs>
        <w:ind w:left="2934" w:hanging="360"/>
      </w:pPr>
    </w:lvl>
    <w:lvl w:ilvl="4" w:tentative="1">
      <w:start w:val="1"/>
      <w:numFmt w:val="lowerLetter"/>
      <w:lvlText w:val="%5."/>
      <w:lvlJc w:val="left"/>
      <w:pPr>
        <w:tabs>
          <w:tab w:val="num" w:pos="3654"/>
        </w:tabs>
        <w:ind w:left="3654" w:hanging="360"/>
      </w:pPr>
    </w:lvl>
    <w:lvl w:ilvl="5" w:tentative="1">
      <w:start w:val="1"/>
      <w:numFmt w:val="lowerLetter"/>
      <w:lvlText w:val="%6."/>
      <w:lvlJc w:val="left"/>
      <w:pPr>
        <w:tabs>
          <w:tab w:val="num" w:pos="4374"/>
        </w:tabs>
        <w:ind w:left="4374" w:hanging="360"/>
      </w:pPr>
    </w:lvl>
    <w:lvl w:ilvl="6" w:tentative="1">
      <w:start w:val="1"/>
      <w:numFmt w:val="lowerLetter"/>
      <w:lvlText w:val="%7."/>
      <w:lvlJc w:val="left"/>
      <w:pPr>
        <w:tabs>
          <w:tab w:val="num" w:pos="5094"/>
        </w:tabs>
        <w:ind w:left="5094" w:hanging="360"/>
      </w:pPr>
    </w:lvl>
    <w:lvl w:ilvl="7" w:tentative="1">
      <w:start w:val="1"/>
      <w:numFmt w:val="lowerLetter"/>
      <w:lvlText w:val="%8."/>
      <w:lvlJc w:val="left"/>
      <w:pPr>
        <w:tabs>
          <w:tab w:val="num" w:pos="5814"/>
        </w:tabs>
        <w:ind w:left="5814" w:hanging="360"/>
      </w:pPr>
    </w:lvl>
    <w:lvl w:ilvl="8" w:tentative="1">
      <w:start w:val="1"/>
      <w:numFmt w:val="lowerLetter"/>
      <w:lvlText w:val="%9."/>
      <w:lvlJc w:val="left"/>
      <w:pPr>
        <w:tabs>
          <w:tab w:val="num" w:pos="6534"/>
        </w:tabs>
        <w:ind w:left="6534" w:hanging="360"/>
      </w:pPr>
    </w:lvl>
  </w:abstractNum>
  <w:abstractNum w:abstractNumId="26" w15:restartNumberingAfterBreak="0">
    <w:nsid w:val="618D2678"/>
    <w:multiLevelType w:val="hybridMultilevel"/>
    <w:tmpl w:val="1D3AABC0"/>
    <w:lvl w:ilvl="0" w:tplc="27F8DB1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202ED3"/>
    <w:multiLevelType w:val="hybridMultilevel"/>
    <w:tmpl w:val="FC807AA8"/>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3C60FF"/>
    <w:multiLevelType w:val="hybridMultilevel"/>
    <w:tmpl w:val="3A8C9996"/>
    <w:lvl w:ilvl="0" w:tplc="FFFFFFFF">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BDE60B0"/>
    <w:multiLevelType w:val="multilevel"/>
    <w:tmpl w:val="2CBA32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D064E01"/>
    <w:multiLevelType w:val="multilevel"/>
    <w:tmpl w:val="68F4E2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4801079"/>
    <w:multiLevelType w:val="multilevel"/>
    <w:tmpl w:val="4A04CF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DB0930"/>
    <w:multiLevelType w:val="hybridMultilevel"/>
    <w:tmpl w:val="A1548E66"/>
    <w:lvl w:ilvl="0" w:tplc="FFFFFFFF">
      <w:start w:val="1"/>
      <w:numFmt w:val="decimal"/>
      <w:lvlText w:val="%1."/>
      <w:lvlJc w:val="left"/>
      <w:pPr>
        <w:ind w:left="360" w:hanging="360"/>
      </w:pPr>
      <w:rPr>
        <w:rFonts w:hint="default"/>
        <w:i w:val="0"/>
        <w:iCs/>
      </w:rPr>
    </w:lvl>
    <w:lvl w:ilvl="1" w:tplc="6C5094B6">
      <w:start w:val="1"/>
      <w:numFmt w:val="lowerRoman"/>
      <w:lvlText w:val="%2."/>
      <w:lvlJc w:val="left"/>
      <w:pPr>
        <w:ind w:left="1440" w:hanging="72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B0968ED"/>
    <w:multiLevelType w:val="multilevel"/>
    <w:tmpl w:val="0E1818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C260895"/>
    <w:multiLevelType w:val="multilevel"/>
    <w:tmpl w:val="C2385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571505">
    <w:abstractNumId w:val="14"/>
  </w:num>
  <w:num w:numId="2" w16cid:durableId="1706977341">
    <w:abstractNumId w:val="1"/>
  </w:num>
  <w:num w:numId="3" w16cid:durableId="1979459102">
    <w:abstractNumId w:val="23"/>
  </w:num>
  <w:num w:numId="4" w16cid:durableId="1436092260">
    <w:abstractNumId w:val="24"/>
  </w:num>
  <w:num w:numId="5" w16cid:durableId="780032133">
    <w:abstractNumId w:val="6"/>
  </w:num>
  <w:num w:numId="6" w16cid:durableId="1238400458">
    <w:abstractNumId w:val="22"/>
  </w:num>
  <w:num w:numId="7" w16cid:durableId="20617856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2080599">
    <w:abstractNumId w:val="19"/>
  </w:num>
  <w:num w:numId="9" w16cid:durableId="59376289">
    <w:abstractNumId w:val="26"/>
  </w:num>
  <w:num w:numId="10" w16cid:durableId="915283551">
    <w:abstractNumId w:val="8"/>
  </w:num>
  <w:num w:numId="11" w16cid:durableId="689717366">
    <w:abstractNumId w:val="13"/>
  </w:num>
  <w:num w:numId="12" w16cid:durableId="1066032764">
    <w:abstractNumId w:val="9"/>
  </w:num>
  <w:num w:numId="13" w16cid:durableId="1463889627">
    <w:abstractNumId w:val="0"/>
  </w:num>
  <w:num w:numId="14" w16cid:durableId="1637375627">
    <w:abstractNumId w:val="25"/>
  </w:num>
  <w:num w:numId="15" w16cid:durableId="1765031277">
    <w:abstractNumId w:val="28"/>
  </w:num>
  <w:num w:numId="16" w16cid:durableId="905729465">
    <w:abstractNumId w:val="27"/>
  </w:num>
  <w:num w:numId="17" w16cid:durableId="854151802">
    <w:abstractNumId w:val="32"/>
  </w:num>
  <w:num w:numId="18" w16cid:durableId="1398239070">
    <w:abstractNumId w:val="18"/>
  </w:num>
  <w:num w:numId="19" w16cid:durableId="2091150534">
    <w:abstractNumId w:val="16"/>
  </w:num>
  <w:num w:numId="20" w16cid:durableId="2081243420">
    <w:abstractNumId w:val="3"/>
  </w:num>
  <w:num w:numId="21" w16cid:durableId="1717317545">
    <w:abstractNumId w:val="10"/>
  </w:num>
  <w:num w:numId="22" w16cid:durableId="1484158783">
    <w:abstractNumId w:val="2"/>
  </w:num>
  <w:num w:numId="23" w16cid:durableId="1381133003">
    <w:abstractNumId w:val="15"/>
  </w:num>
  <w:num w:numId="24" w16cid:durableId="2126388406">
    <w:abstractNumId w:val="21"/>
  </w:num>
  <w:num w:numId="25" w16cid:durableId="1580404265">
    <w:abstractNumId w:val="5"/>
  </w:num>
  <w:num w:numId="26" w16cid:durableId="1115440704">
    <w:abstractNumId w:val="29"/>
  </w:num>
  <w:num w:numId="27" w16cid:durableId="1340542066">
    <w:abstractNumId w:val="17"/>
  </w:num>
  <w:num w:numId="28" w16cid:durableId="1842433322">
    <w:abstractNumId w:val="12"/>
  </w:num>
  <w:num w:numId="29" w16cid:durableId="46689056">
    <w:abstractNumId w:val="4"/>
  </w:num>
  <w:num w:numId="30" w16cid:durableId="1420101698">
    <w:abstractNumId w:val="31"/>
  </w:num>
  <w:num w:numId="31" w16cid:durableId="711927132">
    <w:abstractNumId w:val="34"/>
  </w:num>
  <w:num w:numId="32" w16cid:durableId="431630017">
    <w:abstractNumId w:val="30"/>
  </w:num>
  <w:num w:numId="33" w16cid:durableId="2091659244">
    <w:abstractNumId w:val="33"/>
  </w:num>
  <w:num w:numId="34" w16cid:durableId="1856729157">
    <w:abstractNumId w:val="11"/>
  </w:num>
  <w:num w:numId="35" w16cid:durableId="1623265192">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64"/>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13"/>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0E"/>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175"/>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8C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4AE"/>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A7E"/>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4B3"/>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0F7F28"/>
    <w:rsid w:val="0010006D"/>
    <w:rsid w:val="00100084"/>
    <w:rsid w:val="0010027D"/>
    <w:rsid w:val="001002ED"/>
    <w:rsid w:val="001002FA"/>
    <w:rsid w:val="001003EA"/>
    <w:rsid w:val="001004EF"/>
    <w:rsid w:val="00100547"/>
    <w:rsid w:val="0010055E"/>
    <w:rsid w:val="00100739"/>
    <w:rsid w:val="00100747"/>
    <w:rsid w:val="001008CC"/>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D77"/>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61"/>
    <w:rsid w:val="00133BFF"/>
    <w:rsid w:val="00133FEA"/>
    <w:rsid w:val="00134355"/>
    <w:rsid w:val="00134647"/>
    <w:rsid w:val="001346BC"/>
    <w:rsid w:val="00134801"/>
    <w:rsid w:val="00134A31"/>
    <w:rsid w:val="00134A3F"/>
    <w:rsid w:val="00134BEC"/>
    <w:rsid w:val="00134C8B"/>
    <w:rsid w:val="00134D86"/>
    <w:rsid w:val="00134F69"/>
    <w:rsid w:val="00134F98"/>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3D7"/>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11"/>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4E"/>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D6A"/>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2F"/>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14"/>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7D6"/>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5CA"/>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69"/>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58"/>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0"/>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90D"/>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5AF"/>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1F"/>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DC5"/>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46"/>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4AF"/>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AD6"/>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68"/>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B1D"/>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9A"/>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6D8"/>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47"/>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8FA"/>
    <w:rsid w:val="0039292B"/>
    <w:rsid w:val="00392971"/>
    <w:rsid w:val="00392C1D"/>
    <w:rsid w:val="00392CA5"/>
    <w:rsid w:val="00392CF0"/>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89F"/>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BCB"/>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CC"/>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49"/>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3A1"/>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1F58"/>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1C"/>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02"/>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7C"/>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37"/>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89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8B"/>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BB5"/>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E44"/>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BD"/>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E3B"/>
    <w:rsid w:val="004C4FBD"/>
    <w:rsid w:val="004C4FC3"/>
    <w:rsid w:val="004C5162"/>
    <w:rsid w:val="004C51E0"/>
    <w:rsid w:val="004C521F"/>
    <w:rsid w:val="004C522E"/>
    <w:rsid w:val="004C530B"/>
    <w:rsid w:val="004C5354"/>
    <w:rsid w:val="004C5377"/>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0C"/>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89"/>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08"/>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85"/>
    <w:rsid w:val="005365A2"/>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43"/>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6D80"/>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61A"/>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6F77"/>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5F"/>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D8B"/>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DE2"/>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1BB"/>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6D"/>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0E9F"/>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BC5"/>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BC4"/>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6C"/>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13A"/>
    <w:rsid w:val="00646251"/>
    <w:rsid w:val="00646281"/>
    <w:rsid w:val="0064631C"/>
    <w:rsid w:val="00646397"/>
    <w:rsid w:val="00646412"/>
    <w:rsid w:val="00646485"/>
    <w:rsid w:val="00646549"/>
    <w:rsid w:val="006465C3"/>
    <w:rsid w:val="006466D0"/>
    <w:rsid w:val="0064675E"/>
    <w:rsid w:val="00646791"/>
    <w:rsid w:val="00646984"/>
    <w:rsid w:val="00646B0D"/>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B05"/>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2FF2"/>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4"/>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672"/>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632"/>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BED"/>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C86"/>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775"/>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B71"/>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4E6"/>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3A"/>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79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DE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5E61"/>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526"/>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5F"/>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240"/>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0B7"/>
    <w:rsid w:val="00757179"/>
    <w:rsid w:val="007571CC"/>
    <w:rsid w:val="0075722B"/>
    <w:rsid w:val="0075739D"/>
    <w:rsid w:val="007574EB"/>
    <w:rsid w:val="00757515"/>
    <w:rsid w:val="00757552"/>
    <w:rsid w:val="007575A9"/>
    <w:rsid w:val="007575ED"/>
    <w:rsid w:val="00757822"/>
    <w:rsid w:val="00757849"/>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477"/>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C7B"/>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4B8"/>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2A"/>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28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23"/>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86C"/>
    <w:rsid w:val="007C7AE6"/>
    <w:rsid w:val="007C7BBC"/>
    <w:rsid w:val="007C7CD2"/>
    <w:rsid w:val="007C7D0C"/>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7A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E32"/>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D7"/>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E9B"/>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8C"/>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1"/>
    <w:rsid w:val="00852DAA"/>
    <w:rsid w:val="00852E80"/>
    <w:rsid w:val="00852ECE"/>
    <w:rsid w:val="00852EF6"/>
    <w:rsid w:val="00853029"/>
    <w:rsid w:val="008530B2"/>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75"/>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C2"/>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38"/>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DD4"/>
    <w:rsid w:val="00877E13"/>
    <w:rsid w:val="00877EE7"/>
    <w:rsid w:val="00877EEC"/>
    <w:rsid w:val="00877F24"/>
    <w:rsid w:val="00877F38"/>
    <w:rsid w:val="00877FC5"/>
    <w:rsid w:val="00877FE2"/>
    <w:rsid w:val="00880099"/>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7C"/>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AD"/>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73"/>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562"/>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72"/>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98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DD8"/>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85F"/>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37FD0"/>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3E"/>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264"/>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36"/>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BC0"/>
    <w:rsid w:val="00955CE6"/>
    <w:rsid w:val="00955D87"/>
    <w:rsid w:val="00955DC5"/>
    <w:rsid w:val="00955F2A"/>
    <w:rsid w:val="00955F4C"/>
    <w:rsid w:val="00955FE8"/>
    <w:rsid w:val="00956149"/>
    <w:rsid w:val="0095617C"/>
    <w:rsid w:val="009561E9"/>
    <w:rsid w:val="0095628A"/>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79"/>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B84"/>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0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9CB"/>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74"/>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3EB"/>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8"/>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44C"/>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4FE8"/>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39E"/>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86"/>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B53"/>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2F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E62"/>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B06"/>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3F"/>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6ED"/>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2A"/>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EF6"/>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4E"/>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46"/>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AF1"/>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74"/>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1FA"/>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BC9"/>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7EE"/>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2E2"/>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D7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B7"/>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995"/>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4F78"/>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59A"/>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5F"/>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1"/>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B1F"/>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30F"/>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8"/>
    <w:rsid w:val="00CE37DB"/>
    <w:rsid w:val="00CE3838"/>
    <w:rsid w:val="00CE3AE0"/>
    <w:rsid w:val="00CE3B52"/>
    <w:rsid w:val="00CE3C4B"/>
    <w:rsid w:val="00CE3CC5"/>
    <w:rsid w:val="00CE3D0F"/>
    <w:rsid w:val="00CE3D28"/>
    <w:rsid w:val="00CE3D43"/>
    <w:rsid w:val="00CE3FD5"/>
    <w:rsid w:val="00CE403F"/>
    <w:rsid w:val="00CE419D"/>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0D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6B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87"/>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4E"/>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80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CE5"/>
    <w:rsid w:val="00D63D03"/>
    <w:rsid w:val="00D63E2D"/>
    <w:rsid w:val="00D63F93"/>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61"/>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8D"/>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8DB"/>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03F"/>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B8"/>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2DE"/>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09E"/>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9BD"/>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6B"/>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427"/>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0AA"/>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AAC"/>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4CB"/>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1DE"/>
    <w:rsid w:val="00E84271"/>
    <w:rsid w:val="00E8428E"/>
    <w:rsid w:val="00E8435C"/>
    <w:rsid w:val="00E84390"/>
    <w:rsid w:val="00E843AC"/>
    <w:rsid w:val="00E843FB"/>
    <w:rsid w:val="00E8440D"/>
    <w:rsid w:val="00E84541"/>
    <w:rsid w:val="00E8463C"/>
    <w:rsid w:val="00E84653"/>
    <w:rsid w:val="00E846C1"/>
    <w:rsid w:val="00E847AF"/>
    <w:rsid w:val="00E847C2"/>
    <w:rsid w:val="00E847C6"/>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15"/>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46"/>
    <w:rsid w:val="00EA5B61"/>
    <w:rsid w:val="00EA5BA0"/>
    <w:rsid w:val="00EA5BEE"/>
    <w:rsid w:val="00EA5E0F"/>
    <w:rsid w:val="00EA5F4A"/>
    <w:rsid w:val="00EA5F7B"/>
    <w:rsid w:val="00EA5FA1"/>
    <w:rsid w:val="00EA6234"/>
    <w:rsid w:val="00EA62AA"/>
    <w:rsid w:val="00EA6385"/>
    <w:rsid w:val="00EA63F7"/>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B30"/>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1C"/>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876"/>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67"/>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4F40"/>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142"/>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8"/>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660"/>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87"/>
    <w:rsid w:val="00F76EE4"/>
    <w:rsid w:val="00F76F10"/>
    <w:rsid w:val="00F76F97"/>
    <w:rsid w:val="00F77129"/>
    <w:rsid w:val="00F7713C"/>
    <w:rsid w:val="00F77193"/>
    <w:rsid w:val="00F772D4"/>
    <w:rsid w:val="00F77449"/>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15"/>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87DA5"/>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7A"/>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460"/>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41"/>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B7"/>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DE8"/>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01E"/>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A6"/>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4C5"/>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A0E8BC"/>
  <w15:chartTrackingRefBased/>
  <w15:docId w15:val="{6B3BAAE0-CD53-4C31-B961-7573F7C2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4"/>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5976">
      <w:bodyDiv w:val="1"/>
      <w:marLeft w:val="0"/>
      <w:marRight w:val="0"/>
      <w:marTop w:val="0"/>
      <w:marBottom w:val="0"/>
      <w:divBdr>
        <w:top w:val="none" w:sz="0" w:space="0" w:color="auto"/>
        <w:left w:val="none" w:sz="0" w:space="0" w:color="auto"/>
        <w:bottom w:val="none" w:sz="0" w:space="0" w:color="auto"/>
        <w:right w:val="none" w:sz="0" w:space="0" w:color="auto"/>
      </w:divBdr>
      <w:divsChild>
        <w:div w:id="2105223552">
          <w:marLeft w:val="0"/>
          <w:marRight w:val="0"/>
          <w:marTop w:val="0"/>
          <w:marBottom w:val="0"/>
          <w:divBdr>
            <w:top w:val="none" w:sz="0" w:space="0" w:color="auto"/>
            <w:left w:val="none" w:sz="0" w:space="0" w:color="auto"/>
            <w:bottom w:val="none" w:sz="0" w:space="0" w:color="auto"/>
            <w:right w:val="none" w:sz="0" w:space="0" w:color="auto"/>
          </w:divBdr>
        </w:div>
        <w:div w:id="966474748">
          <w:marLeft w:val="0"/>
          <w:marRight w:val="0"/>
          <w:marTop w:val="0"/>
          <w:marBottom w:val="0"/>
          <w:divBdr>
            <w:top w:val="none" w:sz="0" w:space="0" w:color="auto"/>
            <w:left w:val="none" w:sz="0" w:space="0" w:color="auto"/>
            <w:bottom w:val="none" w:sz="0" w:space="0" w:color="auto"/>
            <w:right w:val="none" w:sz="0" w:space="0" w:color="auto"/>
          </w:divBdr>
        </w:div>
        <w:div w:id="1463646041">
          <w:marLeft w:val="0"/>
          <w:marRight w:val="0"/>
          <w:marTop w:val="0"/>
          <w:marBottom w:val="0"/>
          <w:divBdr>
            <w:top w:val="none" w:sz="0" w:space="0" w:color="auto"/>
            <w:left w:val="none" w:sz="0" w:space="0" w:color="auto"/>
            <w:bottom w:val="none" w:sz="0" w:space="0" w:color="auto"/>
            <w:right w:val="none" w:sz="0" w:space="0" w:color="auto"/>
          </w:divBdr>
        </w:div>
        <w:div w:id="1014384748">
          <w:marLeft w:val="0"/>
          <w:marRight w:val="0"/>
          <w:marTop w:val="0"/>
          <w:marBottom w:val="0"/>
          <w:divBdr>
            <w:top w:val="none" w:sz="0" w:space="0" w:color="auto"/>
            <w:left w:val="none" w:sz="0" w:space="0" w:color="auto"/>
            <w:bottom w:val="none" w:sz="0" w:space="0" w:color="auto"/>
            <w:right w:val="none" w:sz="0" w:space="0" w:color="auto"/>
          </w:divBdr>
        </w:div>
        <w:div w:id="1908031731">
          <w:marLeft w:val="0"/>
          <w:marRight w:val="0"/>
          <w:marTop w:val="0"/>
          <w:marBottom w:val="0"/>
          <w:divBdr>
            <w:top w:val="none" w:sz="0" w:space="0" w:color="auto"/>
            <w:left w:val="none" w:sz="0" w:space="0" w:color="auto"/>
            <w:bottom w:val="none" w:sz="0" w:space="0" w:color="auto"/>
            <w:right w:val="none" w:sz="0" w:space="0" w:color="auto"/>
          </w:divBdr>
        </w:div>
        <w:div w:id="77681626">
          <w:marLeft w:val="0"/>
          <w:marRight w:val="0"/>
          <w:marTop w:val="0"/>
          <w:marBottom w:val="0"/>
          <w:divBdr>
            <w:top w:val="none" w:sz="0" w:space="0" w:color="auto"/>
            <w:left w:val="none" w:sz="0" w:space="0" w:color="auto"/>
            <w:bottom w:val="none" w:sz="0" w:space="0" w:color="auto"/>
            <w:right w:val="none" w:sz="0" w:space="0" w:color="auto"/>
          </w:divBdr>
        </w:div>
      </w:divsChild>
    </w:div>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9528">
      <w:bodyDiv w:val="1"/>
      <w:marLeft w:val="0"/>
      <w:marRight w:val="0"/>
      <w:marTop w:val="0"/>
      <w:marBottom w:val="0"/>
      <w:divBdr>
        <w:top w:val="none" w:sz="0" w:space="0" w:color="auto"/>
        <w:left w:val="none" w:sz="0" w:space="0" w:color="auto"/>
        <w:bottom w:val="none" w:sz="0" w:space="0" w:color="auto"/>
        <w:right w:val="none" w:sz="0" w:space="0" w:color="auto"/>
      </w:divBdr>
      <w:divsChild>
        <w:div w:id="771170089">
          <w:marLeft w:val="0"/>
          <w:marRight w:val="0"/>
          <w:marTop w:val="0"/>
          <w:marBottom w:val="0"/>
          <w:divBdr>
            <w:top w:val="none" w:sz="0" w:space="0" w:color="auto"/>
            <w:left w:val="none" w:sz="0" w:space="0" w:color="auto"/>
            <w:bottom w:val="none" w:sz="0" w:space="0" w:color="auto"/>
            <w:right w:val="none" w:sz="0" w:space="0" w:color="auto"/>
          </w:divBdr>
        </w:div>
        <w:div w:id="2119985881">
          <w:marLeft w:val="0"/>
          <w:marRight w:val="0"/>
          <w:marTop w:val="0"/>
          <w:marBottom w:val="0"/>
          <w:divBdr>
            <w:top w:val="none" w:sz="0" w:space="0" w:color="auto"/>
            <w:left w:val="none" w:sz="0" w:space="0" w:color="auto"/>
            <w:bottom w:val="none" w:sz="0" w:space="0" w:color="auto"/>
            <w:right w:val="none" w:sz="0" w:space="0" w:color="auto"/>
          </w:divBdr>
        </w:div>
        <w:div w:id="552039912">
          <w:marLeft w:val="0"/>
          <w:marRight w:val="0"/>
          <w:marTop w:val="0"/>
          <w:marBottom w:val="0"/>
          <w:divBdr>
            <w:top w:val="none" w:sz="0" w:space="0" w:color="auto"/>
            <w:left w:val="none" w:sz="0" w:space="0" w:color="auto"/>
            <w:bottom w:val="none" w:sz="0" w:space="0" w:color="auto"/>
            <w:right w:val="none" w:sz="0" w:space="0" w:color="auto"/>
          </w:divBdr>
        </w:div>
        <w:div w:id="994261013">
          <w:marLeft w:val="0"/>
          <w:marRight w:val="0"/>
          <w:marTop w:val="0"/>
          <w:marBottom w:val="0"/>
          <w:divBdr>
            <w:top w:val="none" w:sz="0" w:space="0" w:color="auto"/>
            <w:left w:val="none" w:sz="0" w:space="0" w:color="auto"/>
            <w:bottom w:val="none" w:sz="0" w:space="0" w:color="auto"/>
            <w:right w:val="none" w:sz="0" w:space="0" w:color="auto"/>
          </w:divBdr>
        </w:div>
        <w:div w:id="385645089">
          <w:marLeft w:val="0"/>
          <w:marRight w:val="0"/>
          <w:marTop w:val="0"/>
          <w:marBottom w:val="0"/>
          <w:divBdr>
            <w:top w:val="none" w:sz="0" w:space="0" w:color="auto"/>
            <w:left w:val="none" w:sz="0" w:space="0" w:color="auto"/>
            <w:bottom w:val="none" w:sz="0" w:space="0" w:color="auto"/>
            <w:right w:val="none" w:sz="0" w:space="0" w:color="auto"/>
          </w:divBdr>
        </w:div>
        <w:div w:id="1495947364">
          <w:marLeft w:val="0"/>
          <w:marRight w:val="0"/>
          <w:marTop w:val="0"/>
          <w:marBottom w:val="0"/>
          <w:divBdr>
            <w:top w:val="none" w:sz="0" w:space="0" w:color="auto"/>
            <w:left w:val="none" w:sz="0" w:space="0" w:color="auto"/>
            <w:bottom w:val="none" w:sz="0" w:space="0" w:color="auto"/>
            <w:right w:val="none" w:sz="0" w:space="0" w:color="auto"/>
          </w:divBdr>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268656328">
      <w:bodyDiv w:val="1"/>
      <w:marLeft w:val="0"/>
      <w:marRight w:val="0"/>
      <w:marTop w:val="0"/>
      <w:marBottom w:val="0"/>
      <w:divBdr>
        <w:top w:val="none" w:sz="0" w:space="0" w:color="auto"/>
        <w:left w:val="none" w:sz="0" w:space="0" w:color="auto"/>
        <w:bottom w:val="none" w:sz="0" w:space="0" w:color="auto"/>
        <w:right w:val="none" w:sz="0" w:space="0" w:color="auto"/>
      </w:divBdr>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943226202">
          <w:marLeft w:val="0"/>
          <w:marRight w:val="0"/>
          <w:marTop w:val="0"/>
          <w:marBottom w:val="0"/>
          <w:divBdr>
            <w:top w:val="none" w:sz="0" w:space="0" w:color="auto"/>
            <w:left w:val="none" w:sz="0" w:space="0" w:color="auto"/>
            <w:bottom w:val="none" w:sz="0" w:space="0" w:color="auto"/>
            <w:right w:val="none" w:sz="0" w:space="0" w:color="auto"/>
          </w:divBdr>
          <w:divsChild>
            <w:div w:id="964309026">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276914715">
              <w:marLeft w:val="0"/>
              <w:marRight w:val="0"/>
              <w:marTop w:val="0"/>
              <w:marBottom w:val="0"/>
              <w:divBdr>
                <w:top w:val="none" w:sz="0" w:space="0" w:color="auto"/>
                <w:left w:val="none" w:sz="0" w:space="0" w:color="auto"/>
                <w:bottom w:val="none" w:sz="0" w:space="0" w:color="auto"/>
                <w:right w:val="none" w:sz="0" w:space="0" w:color="auto"/>
              </w:divBdr>
            </w:div>
          </w:divsChild>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1230773461">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65112427">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sChild>
        </w:div>
        <w:div w:id="395516931">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1643121124">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983120926">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216849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LTD/N23/177/28/PDF/N2317728.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55EC06-CA9D-40F8-A1E9-4DC102333619}">
  <ds:schemaRefs>
    <ds:schemaRef ds:uri="0e052458-1200-454e-96c1-3ab762e93d1d"/>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8f0b651b-bb73-45cf-83ca-42c0614d1fa0"/>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3.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4.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1893</Words>
  <Characters>10795</Characters>
  <Application>Microsoft Office Word</Application>
  <DocSecurity>0</DocSecurity>
  <Lines>89</Lines>
  <Paragraphs>25</Paragraphs>
  <ScaleCrop>false</ScaleCrop>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2</cp:revision>
  <dcterms:created xsi:type="dcterms:W3CDTF">2023-11-18T06:38:00Z</dcterms:created>
  <dcterms:modified xsi:type="dcterms:W3CDTF">2023-11-18T06:38:00Z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