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50"/>
        <w:gridCol w:w="5347"/>
        <w:gridCol w:w="2815"/>
      </w:tblGrid>
      <w:tr w:rsidR="00012C16" w:rsidRPr="00DD0628" w14:paraId="61438051" w14:textId="77777777" w:rsidTr="00FA789D">
        <w:trPr>
          <w:cantSplit/>
          <w:trHeight w:val="850"/>
          <w:jc w:val="right"/>
        </w:trPr>
        <w:tc>
          <w:tcPr>
            <w:tcW w:w="1550" w:type="dxa"/>
          </w:tcPr>
          <w:p w14:paraId="3018FC2C" w14:textId="77777777" w:rsidR="00012C16" w:rsidRPr="00DD0628" w:rsidRDefault="00012C16" w:rsidP="00225F3C">
            <w:pPr>
              <w:rPr>
                <w:rFonts w:ascii="Univers" w:hAnsi="Univers"/>
                <w:b/>
                <w:noProof/>
                <w:sz w:val="27"/>
                <w:szCs w:val="27"/>
                <w:lang w:val="en-GB"/>
              </w:rPr>
            </w:pPr>
            <w:bookmarkStart w:id="0" w:name="_GoBack"/>
            <w:bookmarkEnd w:id="0"/>
            <w:r w:rsidRPr="00DD0628">
              <w:rPr>
                <w:rFonts w:ascii="Arial" w:hAnsi="Arial" w:cs="Arial"/>
                <w:b/>
                <w:noProof/>
                <w:sz w:val="27"/>
                <w:szCs w:val="27"/>
                <w:lang w:val="en-GB"/>
              </w:rPr>
              <w:t>UNITED</w:t>
            </w:r>
            <w:r w:rsidRPr="00DD0628">
              <w:rPr>
                <w:rFonts w:ascii="Arial" w:hAnsi="Arial" w:cs="Arial"/>
                <w:b/>
                <w:noProof/>
                <w:sz w:val="27"/>
                <w:szCs w:val="27"/>
                <w:lang w:val="en-GB"/>
              </w:rPr>
              <w:br/>
              <w:t>NATIONS</w:t>
            </w:r>
          </w:p>
        </w:tc>
        <w:tc>
          <w:tcPr>
            <w:tcW w:w="5347" w:type="dxa"/>
          </w:tcPr>
          <w:p w14:paraId="498EF462" w14:textId="77777777" w:rsidR="00012C16" w:rsidRPr="00DD0628" w:rsidRDefault="00012C16" w:rsidP="00225F3C">
            <w:pPr>
              <w:rPr>
                <w:rFonts w:ascii="Univers" w:hAnsi="Univers"/>
                <w:b/>
                <w:sz w:val="27"/>
                <w:szCs w:val="27"/>
                <w:lang w:val="en-GB"/>
              </w:rPr>
            </w:pPr>
          </w:p>
        </w:tc>
        <w:tc>
          <w:tcPr>
            <w:tcW w:w="2815" w:type="dxa"/>
          </w:tcPr>
          <w:p w14:paraId="0C42299F" w14:textId="77777777" w:rsidR="00012C16" w:rsidRPr="00DD0628" w:rsidRDefault="00012C16" w:rsidP="00225F3C">
            <w:pPr>
              <w:jc w:val="right"/>
              <w:rPr>
                <w:rFonts w:ascii="Arial" w:hAnsi="Arial" w:cs="Arial"/>
                <w:b/>
                <w:sz w:val="64"/>
                <w:szCs w:val="64"/>
                <w:lang w:val="en-GB"/>
              </w:rPr>
            </w:pPr>
            <w:r w:rsidRPr="00DD0628">
              <w:rPr>
                <w:rFonts w:ascii="Arial" w:hAnsi="Arial" w:cs="Arial"/>
                <w:b/>
                <w:sz w:val="64"/>
                <w:szCs w:val="64"/>
                <w:lang w:val="en-GB"/>
              </w:rPr>
              <w:t>EP</w:t>
            </w:r>
          </w:p>
        </w:tc>
      </w:tr>
      <w:tr w:rsidR="00012C16" w:rsidRPr="00DD0628" w14:paraId="77708E42" w14:textId="77777777" w:rsidTr="00FA789D">
        <w:trPr>
          <w:cantSplit/>
          <w:trHeight w:val="281"/>
          <w:jc w:val="right"/>
        </w:trPr>
        <w:tc>
          <w:tcPr>
            <w:tcW w:w="1550" w:type="dxa"/>
            <w:tcBorders>
              <w:bottom w:val="single" w:sz="4" w:space="0" w:color="auto"/>
            </w:tcBorders>
          </w:tcPr>
          <w:p w14:paraId="759E8F2B" w14:textId="77777777" w:rsidR="00012C16" w:rsidRPr="00DD0628" w:rsidRDefault="00012C16" w:rsidP="00225F3C">
            <w:pPr>
              <w:rPr>
                <w:noProof/>
                <w:sz w:val="18"/>
                <w:szCs w:val="18"/>
                <w:lang w:val="en-GB"/>
              </w:rPr>
            </w:pP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14:paraId="5EE76C77" w14:textId="77777777" w:rsidR="00012C16" w:rsidRPr="00DD0628" w:rsidRDefault="00012C16" w:rsidP="00225F3C">
            <w:pPr>
              <w:rPr>
                <w:rFonts w:ascii="Univers" w:hAnsi="Univers"/>
                <w:b/>
                <w:sz w:val="18"/>
                <w:szCs w:val="18"/>
                <w:lang w:val="en-GB"/>
              </w:rPr>
            </w:pP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14:paraId="6F38F735" w14:textId="420A08E9" w:rsidR="00012C16" w:rsidRPr="00DD0628" w:rsidRDefault="00012C16" w:rsidP="00F63FF9">
            <w:pPr>
              <w:rPr>
                <w:noProof/>
                <w:sz w:val="18"/>
                <w:szCs w:val="18"/>
                <w:lang w:val="en-GB"/>
              </w:rPr>
            </w:pPr>
            <w:r w:rsidRPr="00DD0628">
              <w:rPr>
                <w:b/>
                <w:bCs/>
                <w:sz w:val="28"/>
                <w:lang w:val="en-GB"/>
              </w:rPr>
              <w:t>UNEP</w:t>
            </w:r>
            <w:r w:rsidRPr="00DD0628">
              <w:rPr>
                <w:lang w:val="en-GB"/>
              </w:rPr>
              <w:t>/</w:t>
            </w:r>
            <w:r w:rsidR="006C4C5E" w:rsidRPr="00DD0628">
              <w:rPr>
                <w:lang w:val="en-GB"/>
              </w:rPr>
              <w:t>EA.2</w:t>
            </w:r>
            <w:r w:rsidRPr="00DD0628">
              <w:rPr>
                <w:lang w:val="en-GB"/>
              </w:rPr>
              <w:t>/</w:t>
            </w:r>
            <w:r w:rsidR="00F63FF9">
              <w:rPr>
                <w:lang w:val="en-GB"/>
              </w:rPr>
              <w:t>3</w:t>
            </w:r>
          </w:p>
        </w:tc>
      </w:tr>
      <w:bookmarkStart w:id="1" w:name="_MON_1021710482"/>
      <w:bookmarkEnd w:id="1"/>
      <w:bookmarkStart w:id="2" w:name="_MON_1021710510"/>
      <w:bookmarkEnd w:id="2"/>
      <w:tr w:rsidR="00012C16" w:rsidRPr="0004172C" w14:paraId="2628863B" w14:textId="77777777" w:rsidTr="00FA789D">
        <w:trPr>
          <w:cantSplit/>
          <w:trHeight w:val="2549"/>
          <w:jc w:val="right"/>
        </w:trPr>
        <w:tc>
          <w:tcPr>
            <w:tcW w:w="1550" w:type="dxa"/>
            <w:tcBorders>
              <w:top w:val="single" w:sz="4" w:space="0" w:color="auto"/>
              <w:bottom w:val="single" w:sz="24" w:space="0" w:color="auto"/>
            </w:tcBorders>
          </w:tcPr>
          <w:p w14:paraId="340E6A4C" w14:textId="77777777" w:rsidR="00012C16" w:rsidRPr="00DD0628" w:rsidRDefault="00012C16" w:rsidP="00225F3C">
            <w:pPr>
              <w:rPr>
                <w:noProof/>
                <w:lang w:val="en-GB"/>
              </w:rPr>
            </w:pPr>
            <w:r w:rsidRPr="00DD0628">
              <w:rPr>
                <w:noProof/>
                <w:lang w:val="en-GB"/>
              </w:rPr>
              <w:object w:dxaOrig="1831" w:dyaOrig="1726" w14:anchorId="75BA48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.75pt;height:60.5pt" o:ole="" fillcolor="window">
                  <v:imagedata r:id="rId10" o:title=""/>
                </v:shape>
                <o:OLEObject Type="Embed" ProgID="Word.Picture.8" ShapeID="_x0000_i1025" DrawAspect="Content" ObjectID="_1521901800" r:id="rId11"/>
              </w:object>
            </w:r>
            <w:r w:rsidR="004C32FB">
              <w:rPr>
                <w:noProof/>
                <w:lang w:val="en-GB"/>
              </w:rPr>
              <w:pict w14:anchorId="067C1C1D">
                <v:shape id="_x0000_i1026" type="#_x0000_t75" style="width:56.85pt;height:59.9pt" fillcolor="window">
                  <v:imagedata r:id="rId12" o:title="EP"/>
                </v:shape>
              </w:pict>
            </w:r>
          </w:p>
        </w:tc>
        <w:tc>
          <w:tcPr>
            <w:tcW w:w="5347" w:type="dxa"/>
            <w:tcBorders>
              <w:top w:val="single" w:sz="4" w:space="0" w:color="auto"/>
              <w:bottom w:val="single" w:sz="24" w:space="0" w:color="auto"/>
            </w:tcBorders>
          </w:tcPr>
          <w:p w14:paraId="2810A3E0" w14:textId="77777777" w:rsidR="00012C16" w:rsidRPr="00DD0628" w:rsidRDefault="00012C16" w:rsidP="00225F3C">
            <w:pPr>
              <w:spacing w:before="1400" w:after="120"/>
              <w:rPr>
                <w:rFonts w:ascii="Univers" w:hAnsi="Univers"/>
                <w:b/>
                <w:sz w:val="28"/>
                <w:szCs w:val="28"/>
                <w:lang w:val="en-GB"/>
              </w:rPr>
            </w:pPr>
            <w:r w:rsidRPr="00DD0628">
              <w:rPr>
                <w:rFonts w:ascii="Arial" w:hAnsi="Arial" w:cs="Arial"/>
                <w:b/>
                <w:sz w:val="28"/>
                <w:szCs w:val="28"/>
                <w:lang w:val="en-GB"/>
              </w:rPr>
              <w:t xml:space="preserve">United Nations </w:t>
            </w:r>
            <w:r w:rsidRPr="00DD0628">
              <w:rPr>
                <w:rFonts w:ascii="Arial" w:hAnsi="Arial" w:cs="Arial"/>
                <w:b/>
                <w:sz w:val="28"/>
                <w:szCs w:val="28"/>
                <w:lang w:val="en-GB"/>
              </w:rPr>
              <w:br/>
              <w:t xml:space="preserve">Environment Assembly of the </w:t>
            </w:r>
            <w:r w:rsidRPr="00DD0628">
              <w:rPr>
                <w:rFonts w:ascii="Arial" w:hAnsi="Arial" w:cs="Arial"/>
                <w:b/>
                <w:sz w:val="28"/>
                <w:szCs w:val="28"/>
                <w:lang w:val="en-GB"/>
              </w:rPr>
              <w:br/>
              <w:t>United Nations Environment Programme</w:t>
            </w:r>
          </w:p>
        </w:tc>
        <w:tc>
          <w:tcPr>
            <w:tcW w:w="2815" w:type="dxa"/>
            <w:tcBorders>
              <w:top w:val="single" w:sz="4" w:space="0" w:color="auto"/>
              <w:bottom w:val="single" w:sz="24" w:space="0" w:color="auto"/>
            </w:tcBorders>
          </w:tcPr>
          <w:p w14:paraId="216BA00B" w14:textId="781DB0C1" w:rsidR="00012C16" w:rsidRPr="00187D21" w:rsidRDefault="00012C16" w:rsidP="00225F3C">
            <w:pPr>
              <w:spacing w:before="120"/>
              <w:rPr>
                <w:lang w:val="en-GB"/>
              </w:rPr>
            </w:pPr>
            <w:r w:rsidRPr="00187D21">
              <w:rPr>
                <w:lang w:val="en-GB"/>
              </w:rPr>
              <w:t>Distr.: General</w:t>
            </w:r>
            <w:r w:rsidRPr="00187D21">
              <w:rPr>
                <w:lang w:val="en-GB"/>
              </w:rPr>
              <w:br/>
            </w:r>
            <w:r w:rsidR="00791B46">
              <w:rPr>
                <w:lang w:val="en-GB"/>
              </w:rPr>
              <w:t>3 March 2016</w:t>
            </w:r>
          </w:p>
          <w:p w14:paraId="38E78D67" w14:textId="1604AA04" w:rsidR="00012C16" w:rsidRPr="00187D21" w:rsidRDefault="00F63FF9">
            <w:pPr>
              <w:spacing w:before="120"/>
              <w:rPr>
                <w:lang w:val="en-GB"/>
              </w:rPr>
            </w:pPr>
            <w:r>
              <w:rPr>
                <w:lang w:val="en-GB"/>
              </w:rPr>
              <w:t xml:space="preserve">Original: </w:t>
            </w:r>
            <w:r w:rsidR="006C4C5E" w:rsidRPr="00187D21">
              <w:rPr>
                <w:lang w:val="en-GB"/>
              </w:rPr>
              <w:t>English</w:t>
            </w:r>
          </w:p>
        </w:tc>
      </w:tr>
    </w:tbl>
    <w:p w14:paraId="7BB248CA" w14:textId="77777777" w:rsidR="00012C16" w:rsidRPr="00D0036E" w:rsidRDefault="00012C16" w:rsidP="00012C16">
      <w:pPr>
        <w:pStyle w:val="AATitle"/>
      </w:pPr>
      <w:r w:rsidRPr="00D0036E">
        <w:t>United Nations Environment Assembly of the</w:t>
      </w:r>
    </w:p>
    <w:p w14:paraId="019F78E7" w14:textId="77777777" w:rsidR="00012C16" w:rsidRPr="00AC072A" w:rsidRDefault="00012C16" w:rsidP="00012C16">
      <w:pPr>
        <w:pStyle w:val="AATitle"/>
      </w:pPr>
      <w:r w:rsidRPr="00D0036E">
        <w:t>United Nations Environment Programme</w:t>
      </w:r>
    </w:p>
    <w:p w14:paraId="5DEDF1A2" w14:textId="77777777" w:rsidR="00012C16" w:rsidRPr="00D0036E" w:rsidRDefault="00286C48" w:rsidP="00012C16">
      <w:pPr>
        <w:pStyle w:val="AATitle"/>
      </w:pPr>
      <w:r w:rsidRPr="00D0036E">
        <w:t xml:space="preserve">Second </w:t>
      </w:r>
      <w:r w:rsidR="00012C16" w:rsidRPr="00D0036E">
        <w:t>session</w:t>
      </w:r>
    </w:p>
    <w:p w14:paraId="0C5BCB24" w14:textId="77777777" w:rsidR="006C4C5E" w:rsidRPr="00D0036E" w:rsidRDefault="006C4C5E" w:rsidP="006C4C5E">
      <w:pPr>
        <w:pStyle w:val="AATitle"/>
        <w:keepNext w:val="0"/>
        <w:keepLines w:val="0"/>
        <w:rPr>
          <w:b w:val="0"/>
        </w:rPr>
      </w:pPr>
      <w:r w:rsidRPr="00D0036E">
        <w:rPr>
          <w:b w:val="0"/>
        </w:rPr>
        <w:t>Nairobi, 23</w:t>
      </w:r>
      <w:r w:rsidR="004466A3" w:rsidRPr="00D0036E">
        <w:rPr>
          <w:b w:val="0"/>
        </w:rPr>
        <w:t>–</w:t>
      </w:r>
      <w:r w:rsidRPr="00D0036E">
        <w:rPr>
          <w:b w:val="0"/>
        </w:rPr>
        <w:t>27 May 2016</w:t>
      </w:r>
    </w:p>
    <w:p w14:paraId="388CE99D" w14:textId="7BB14AC0" w:rsidR="006C4C5E" w:rsidRDefault="006C4C5E" w:rsidP="007279DB">
      <w:pPr>
        <w:pStyle w:val="AATitle"/>
        <w:spacing w:after="60"/>
        <w:rPr>
          <w:b w:val="0"/>
        </w:rPr>
      </w:pPr>
      <w:r w:rsidRPr="00FA789D">
        <w:rPr>
          <w:b w:val="0"/>
        </w:rPr>
        <w:t xml:space="preserve">Item </w:t>
      </w:r>
      <w:r w:rsidR="00791B46">
        <w:rPr>
          <w:b w:val="0"/>
        </w:rPr>
        <w:t>4 (b)</w:t>
      </w:r>
      <w:r w:rsidRPr="00FA789D">
        <w:rPr>
          <w:b w:val="0"/>
        </w:rPr>
        <w:t xml:space="preserve"> of the provisional agenda</w:t>
      </w:r>
      <w:r w:rsidRPr="00FA789D">
        <w:rPr>
          <w:rStyle w:val="FootnoteReference"/>
          <w:b w:val="0"/>
          <w:vertAlign w:val="baseline"/>
        </w:rPr>
        <w:footnoteReference w:customMarkFollows="1" w:id="2"/>
        <w:t>*</w:t>
      </w:r>
    </w:p>
    <w:p w14:paraId="6EF913F4" w14:textId="0EA81EF3" w:rsidR="00791B46" w:rsidRPr="00D0036E" w:rsidRDefault="00791B46" w:rsidP="00366AFF">
      <w:pPr>
        <w:pStyle w:val="AATitle"/>
        <w:tabs>
          <w:tab w:val="left" w:pos="3969"/>
        </w:tabs>
        <w:spacing w:before="60" w:after="60"/>
        <w:ind w:right="5528"/>
        <w:rPr>
          <w:b w:val="0"/>
        </w:rPr>
      </w:pPr>
      <w:r w:rsidRPr="00716D2E">
        <w:rPr>
          <w:iCs/>
          <w:lang w:eastAsia="ja-JP"/>
        </w:rPr>
        <w:t>International environmental policy and governance issues</w:t>
      </w:r>
      <w:r>
        <w:rPr>
          <w:iCs/>
          <w:lang w:eastAsia="ja-JP"/>
        </w:rPr>
        <w:t xml:space="preserve">: science-policy interface  </w:t>
      </w:r>
    </w:p>
    <w:p w14:paraId="6635E23D" w14:textId="77777777" w:rsidR="006C4C5E" w:rsidRPr="00D0036E" w:rsidRDefault="00CB504A" w:rsidP="004C6575">
      <w:pPr>
        <w:pStyle w:val="BBTitle"/>
      </w:pPr>
      <w:r>
        <w:t xml:space="preserve">Resolution 1/4: </w:t>
      </w:r>
      <w:r w:rsidR="004466A3" w:rsidRPr="00D0036E">
        <w:t>s</w:t>
      </w:r>
      <w:r w:rsidR="006C4C5E" w:rsidRPr="00D0036E">
        <w:t>cience-</w:t>
      </w:r>
      <w:r w:rsidR="004466A3" w:rsidRPr="00D0036E">
        <w:t>p</w:t>
      </w:r>
      <w:r w:rsidR="006C4C5E" w:rsidRPr="00F270CC">
        <w:t xml:space="preserve">olicy </w:t>
      </w:r>
      <w:r w:rsidR="004466A3" w:rsidRPr="00D0036E">
        <w:t>i</w:t>
      </w:r>
      <w:r w:rsidR="006C4C5E" w:rsidRPr="00D0036E">
        <w:t>nterface </w:t>
      </w:r>
    </w:p>
    <w:p w14:paraId="3C352B8E" w14:textId="77777777" w:rsidR="006C4C5E" w:rsidRPr="00D0036E" w:rsidRDefault="006C4C5E" w:rsidP="004C6575">
      <w:pPr>
        <w:pStyle w:val="CH2"/>
      </w:pPr>
      <w:r w:rsidRPr="00D0036E">
        <w:tab/>
      </w:r>
      <w:r w:rsidRPr="00D0036E">
        <w:tab/>
        <w:t xml:space="preserve">Report of the Executive Director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4"/>
      </w:tblGrid>
      <w:tr w:rsidR="004C6575" w:rsidRPr="0004172C" w14:paraId="38656396" w14:textId="77777777" w:rsidTr="001F0503">
        <w:tc>
          <w:tcPr>
            <w:tcW w:w="9604" w:type="dxa"/>
            <w:shd w:val="clear" w:color="auto" w:fill="auto"/>
          </w:tcPr>
          <w:p w14:paraId="5ED4C7EB" w14:textId="77777777" w:rsidR="004C6575" w:rsidRPr="00D0036E" w:rsidRDefault="004C6575" w:rsidP="000E3AF5">
            <w:pPr>
              <w:pStyle w:val="BBTitle"/>
              <w:spacing w:before="120" w:after="120"/>
              <w:ind w:left="0"/>
              <w:rPr>
                <w:rFonts w:eastAsia="MS Mincho"/>
                <w:b w:val="0"/>
                <w:i/>
                <w:kern w:val="2"/>
                <w:sz w:val="24"/>
                <w:szCs w:val="24"/>
              </w:rPr>
            </w:pPr>
            <w:r w:rsidRPr="00D0036E">
              <w:rPr>
                <w:rFonts w:eastAsia="MS Mincho"/>
                <w:b w:val="0"/>
                <w:i/>
                <w:kern w:val="2"/>
                <w:sz w:val="24"/>
                <w:szCs w:val="24"/>
              </w:rPr>
              <w:t>Summary</w:t>
            </w:r>
          </w:p>
          <w:p w14:paraId="24065A57" w14:textId="6DF968F8" w:rsidR="002B34FA" w:rsidRDefault="004C6575" w:rsidP="002B34FA">
            <w:pPr>
              <w:pStyle w:val="NormalNonumber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  <w:tab w:val="left" w:pos="624"/>
              </w:tabs>
              <w:ind w:firstLine="624"/>
              <w:rPr>
                <w:rFonts w:eastAsia="MS Mincho"/>
                <w:kern w:val="2"/>
              </w:rPr>
            </w:pPr>
            <w:r w:rsidRPr="00D0036E">
              <w:rPr>
                <w:rFonts w:eastAsia="MS Mincho"/>
                <w:kern w:val="2"/>
              </w:rPr>
              <w:t xml:space="preserve">The present report describes </w:t>
            </w:r>
            <w:r w:rsidR="004466A3" w:rsidRPr="00D0036E">
              <w:rPr>
                <w:rFonts w:eastAsia="MS Mincho"/>
                <w:kern w:val="2"/>
              </w:rPr>
              <w:t xml:space="preserve">the </w:t>
            </w:r>
            <w:r w:rsidRPr="00D0036E">
              <w:rPr>
                <w:rFonts w:eastAsia="MS Mincho"/>
                <w:kern w:val="2"/>
              </w:rPr>
              <w:t xml:space="preserve">progress made in </w:t>
            </w:r>
            <w:r w:rsidR="00E145C1">
              <w:rPr>
                <w:rFonts w:eastAsia="MS Mincho"/>
                <w:kern w:val="2"/>
              </w:rPr>
              <w:t xml:space="preserve">the implementation of </w:t>
            </w:r>
            <w:r w:rsidR="00840953">
              <w:rPr>
                <w:rFonts w:eastAsia="MS Mincho"/>
                <w:kern w:val="2"/>
              </w:rPr>
              <w:t>United </w:t>
            </w:r>
            <w:r w:rsidR="004466A3" w:rsidRPr="00D0036E">
              <w:rPr>
                <w:rFonts w:eastAsia="MS Mincho"/>
                <w:kern w:val="2"/>
              </w:rPr>
              <w:t>Nations Environment Assembly</w:t>
            </w:r>
            <w:r w:rsidRPr="00D0036E">
              <w:rPr>
                <w:rFonts w:eastAsia="MS Mincho"/>
                <w:kern w:val="2"/>
              </w:rPr>
              <w:t xml:space="preserve"> resolution </w:t>
            </w:r>
            <w:r w:rsidR="00EE6E36" w:rsidRPr="00D0036E">
              <w:rPr>
                <w:rFonts w:eastAsia="MS Mincho"/>
                <w:kern w:val="2"/>
              </w:rPr>
              <w:t>1/4 on the science-policy interface</w:t>
            </w:r>
            <w:r w:rsidR="00AF0BEA">
              <w:rPr>
                <w:rFonts w:eastAsia="MS Mincho"/>
                <w:kern w:val="2"/>
              </w:rPr>
              <w:t xml:space="preserve">, which is particularly relevant in view of the indicator and data needs </w:t>
            </w:r>
            <w:r w:rsidR="002B34FA">
              <w:rPr>
                <w:rFonts w:eastAsia="MS Mincho"/>
                <w:kern w:val="2"/>
              </w:rPr>
              <w:t>for</w:t>
            </w:r>
            <w:r w:rsidR="00AF0BEA">
              <w:rPr>
                <w:rFonts w:eastAsia="MS Mincho"/>
                <w:kern w:val="2"/>
              </w:rPr>
              <w:t xml:space="preserve"> </w:t>
            </w:r>
            <w:r w:rsidR="002B34FA">
              <w:rPr>
                <w:rFonts w:eastAsia="MS Mincho"/>
                <w:kern w:val="2"/>
              </w:rPr>
              <w:t xml:space="preserve">monitoring and reporting on </w:t>
            </w:r>
            <w:r w:rsidR="00AF0BEA">
              <w:rPr>
                <w:rFonts w:eastAsia="MS Mincho"/>
                <w:kern w:val="2"/>
              </w:rPr>
              <w:t xml:space="preserve">the </w:t>
            </w:r>
            <w:r w:rsidR="00105080">
              <w:rPr>
                <w:rFonts w:eastAsia="MS Mincho"/>
                <w:kern w:val="2"/>
              </w:rPr>
              <w:t>environmental dimension of the</w:t>
            </w:r>
            <w:r w:rsidR="006E0817">
              <w:rPr>
                <w:rFonts w:eastAsia="MS Mincho"/>
                <w:kern w:val="2"/>
              </w:rPr>
              <w:t xml:space="preserve"> 2030 Agenda for Sustainable Development</w:t>
            </w:r>
            <w:r w:rsidR="00AF0BEA">
              <w:rPr>
                <w:rFonts w:eastAsia="MS Mincho"/>
                <w:kern w:val="2"/>
              </w:rPr>
              <w:t xml:space="preserve">. </w:t>
            </w:r>
          </w:p>
          <w:p w14:paraId="22C47886" w14:textId="5B8D967E" w:rsidR="00286C48" w:rsidRPr="00DD0628" w:rsidRDefault="002B34FA" w:rsidP="002B34FA">
            <w:pPr>
              <w:pStyle w:val="NormalNonumber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  <w:tab w:val="left" w:pos="624"/>
              </w:tabs>
              <w:ind w:firstLine="624"/>
              <w:rPr>
                <w:rFonts w:eastAsia="MS Mincho"/>
                <w:kern w:val="2"/>
              </w:rPr>
            </w:pPr>
            <w:r>
              <w:rPr>
                <w:rFonts w:eastAsia="MS Mincho"/>
                <w:kern w:val="2"/>
              </w:rPr>
              <w:t>T</w:t>
            </w:r>
            <w:r w:rsidR="00AF0BEA">
              <w:rPr>
                <w:rFonts w:eastAsia="MS Mincho"/>
                <w:kern w:val="2"/>
              </w:rPr>
              <w:t xml:space="preserve">his </w:t>
            </w:r>
            <w:r>
              <w:rPr>
                <w:rFonts w:eastAsia="MS Mincho"/>
                <w:kern w:val="2"/>
              </w:rPr>
              <w:t>report provides an</w:t>
            </w:r>
            <w:r w:rsidR="00AF0BEA">
              <w:rPr>
                <w:rFonts w:eastAsia="MS Mincho"/>
                <w:kern w:val="2"/>
              </w:rPr>
              <w:t xml:space="preserve"> update on U</w:t>
            </w:r>
            <w:r w:rsidR="00AF0BEA" w:rsidRPr="00AF0BEA">
              <w:rPr>
                <w:rFonts w:eastAsia="MS Mincho"/>
                <w:kern w:val="2"/>
              </w:rPr>
              <w:t>NEP Live</w:t>
            </w:r>
            <w:r w:rsidR="00AF0BEA">
              <w:rPr>
                <w:rFonts w:eastAsia="MS Mincho"/>
                <w:kern w:val="2"/>
              </w:rPr>
              <w:t xml:space="preserve">, </w:t>
            </w:r>
            <w:r>
              <w:rPr>
                <w:rFonts w:eastAsia="MS Mincho"/>
                <w:kern w:val="2"/>
              </w:rPr>
              <w:t xml:space="preserve">a </w:t>
            </w:r>
            <w:r w:rsidR="00AF0BEA" w:rsidRPr="00AF0BEA">
              <w:rPr>
                <w:rFonts w:eastAsia="MS Mincho"/>
                <w:kern w:val="2"/>
              </w:rPr>
              <w:t>web-based knowledge management system that provides contextualized data, information and scientific knowledge to keep the environment under review</w:t>
            </w:r>
            <w:r w:rsidR="00F22EC3">
              <w:rPr>
                <w:rFonts w:eastAsia="MS Mincho"/>
                <w:kern w:val="2"/>
              </w:rPr>
              <w:t>, and plans for its long</w:t>
            </w:r>
            <w:r w:rsidR="00791B46">
              <w:rPr>
                <w:rFonts w:eastAsia="MS Mincho"/>
                <w:kern w:val="2"/>
              </w:rPr>
              <w:t>-</w:t>
            </w:r>
            <w:r w:rsidR="00F22EC3">
              <w:rPr>
                <w:rFonts w:eastAsia="MS Mincho"/>
                <w:kern w:val="2"/>
              </w:rPr>
              <w:t>term development</w:t>
            </w:r>
            <w:r>
              <w:rPr>
                <w:rFonts w:eastAsia="MS Mincho"/>
                <w:kern w:val="2"/>
              </w:rPr>
              <w:t xml:space="preserve">. UNEP Live is increasingly being used to underpin a variety of assessments including </w:t>
            </w:r>
            <w:r w:rsidR="00FC6725" w:rsidRPr="00D0036E">
              <w:rPr>
                <w:rFonts w:eastAsia="MS Mincho"/>
                <w:kern w:val="2"/>
              </w:rPr>
              <w:t xml:space="preserve">the </w:t>
            </w:r>
            <w:r w:rsidR="004C6575" w:rsidRPr="00D0036E">
              <w:rPr>
                <w:rFonts w:eastAsia="MS Mincho"/>
                <w:kern w:val="2"/>
              </w:rPr>
              <w:t xml:space="preserve">six regional assessments </w:t>
            </w:r>
            <w:r>
              <w:rPr>
                <w:rFonts w:eastAsia="MS Mincho"/>
                <w:kern w:val="2"/>
              </w:rPr>
              <w:t>that will form the building blocks for</w:t>
            </w:r>
            <w:r w:rsidR="00FC6725" w:rsidRPr="00D0036E">
              <w:rPr>
                <w:rFonts w:eastAsia="MS Mincho"/>
                <w:kern w:val="2"/>
              </w:rPr>
              <w:t xml:space="preserve"> the sixth edition of the United Nations Environment Programme</w:t>
            </w:r>
            <w:r w:rsidR="00286C48" w:rsidRPr="00D0036E">
              <w:rPr>
                <w:rFonts w:eastAsia="MS Mincho"/>
                <w:kern w:val="2"/>
              </w:rPr>
              <w:t xml:space="preserve"> (UNEP)</w:t>
            </w:r>
            <w:r w:rsidR="00FC6725" w:rsidRPr="00D0036E">
              <w:rPr>
                <w:rFonts w:eastAsia="MS Mincho"/>
                <w:kern w:val="2"/>
              </w:rPr>
              <w:t xml:space="preserve"> </w:t>
            </w:r>
            <w:r w:rsidR="00FC6725" w:rsidRPr="00D0036E">
              <w:rPr>
                <w:rFonts w:eastAsia="MS Mincho"/>
                <w:i/>
                <w:kern w:val="2"/>
              </w:rPr>
              <w:t>Global Environment Outlook</w:t>
            </w:r>
            <w:r w:rsidR="00EE6E36" w:rsidRPr="00DD0628">
              <w:rPr>
                <w:rFonts w:eastAsia="MS Mincho"/>
                <w:kern w:val="2"/>
              </w:rPr>
              <w:t xml:space="preserve"> (</w:t>
            </w:r>
            <w:r w:rsidR="00286C48" w:rsidRPr="00DD0628">
              <w:rPr>
                <w:rFonts w:eastAsia="MS Mincho"/>
                <w:kern w:val="2"/>
              </w:rPr>
              <w:t>GEO-6</w:t>
            </w:r>
            <w:r w:rsidR="00EE6E36" w:rsidRPr="00DD0628">
              <w:rPr>
                <w:rFonts w:eastAsia="MS Mincho"/>
                <w:kern w:val="2"/>
              </w:rPr>
              <w:t>)</w:t>
            </w:r>
            <w:r>
              <w:rPr>
                <w:rFonts w:eastAsia="MS Mincho"/>
                <w:kern w:val="2"/>
              </w:rPr>
              <w:t xml:space="preserve">. In addition, the report provides an update </w:t>
            </w:r>
            <w:r w:rsidRPr="002B34FA">
              <w:rPr>
                <w:rFonts w:eastAsia="MS Mincho"/>
                <w:kern w:val="2"/>
              </w:rPr>
              <w:t xml:space="preserve">on </w:t>
            </w:r>
            <w:r>
              <w:rPr>
                <w:rFonts w:eastAsia="MS Mincho"/>
                <w:kern w:val="2"/>
              </w:rPr>
              <w:t xml:space="preserve">other </w:t>
            </w:r>
            <w:r w:rsidRPr="002B34FA">
              <w:rPr>
                <w:rFonts w:eastAsia="MS Mincho"/>
                <w:kern w:val="2"/>
              </w:rPr>
              <w:t xml:space="preserve">completed, </w:t>
            </w:r>
            <w:r>
              <w:rPr>
                <w:rFonts w:eastAsia="MS Mincho"/>
                <w:kern w:val="2"/>
              </w:rPr>
              <w:t>current and planned assessments</w:t>
            </w:r>
            <w:r w:rsidRPr="002B34FA">
              <w:rPr>
                <w:rFonts w:eastAsia="MS Mincho"/>
                <w:kern w:val="2"/>
              </w:rPr>
              <w:t xml:space="preserve"> </w:t>
            </w:r>
            <w:r w:rsidR="00EE6E36" w:rsidRPr="00DD0628">
              <w:rPr>
                <w:rFonts w:eastAsia="MS Mincho"/>
                <w:kern w:val="2"/>
              </w:rPr>
              <w:t xml:space="preserve">as well as on a number of </w:t>
            </w:r>
            <w:r w:rsidR="00286C48" w:rsidRPr="00DD0628">
              <w:rPr>
                <w:rFonts w:eastAsia="MS Mincho"/>
                <w:kern w:val="2"/>
              </w:rPr>
              <w:t xml:space="preserve">other reporting processes. </w:t>
            </w:r>
          </w:p>
          <w:p w14:paraId="66507A01" w14:textId="61D34B72" w:rsidR="004C6575" w:rsidRPr="00DD0628" w:rsidRDefault="00EE6E36">
            <w:pPr>
              <w:pStyle w:val="NormalNonumber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  <w:tab w:val="left" w:pos="624"/>
              </w:tabs>
              <w:ind w:firstLine="624"/>
              <w:rPr>
                <w:rFonts w:ascii="Century" w:eastAsia="MS Mincho" w:hAnsi="Century"/>
                <w:b/>
                <w:kern w:val="2"/>
                <w:sz w:val="21"/>
                <w:szCs w:val="22"/>
              </w:rPr>
            </w:pPr>
            <w:r w:rsidRPr="00DD0628">
              <w:rPr>
                <w:rFonts w:eastAsia="MS Mincho"/>
                <w:kern w:val="2"/>
              </w:rPr>
              <w:t xml:space="preserve">The </w:t>
            </w:r>
            <w:r w:rsidR="00286C48" w:rsidRPr="00DD0628">
              <w:rPr>
                <w:rFonts w:eastAsia="MS Mincho"/>
                <w:kern w:val="2"/>
              </w:rPr>
              <w:t xml:space="preserve">report </w:t>
            </w:r>
            <w:r w:rsidRPr="00DD0628">
              <w:rPr>
                <w:rFonts w:eastAsia="MS Mincho"/>
                <w:kern w:val="2"/>
              </w:rPr>
              <w:t xml:space="preserve">also covers </w:t>
            </w:r>
            <w:r w:rsidR="004C6575" w:rsidRPr="00DD0628">
              <w:rPr>
                <w:rFonts w:eastAsia="MS Mincho"/>
                <w:kern w:val="2"/>
              </w:rPr>
              <w:t>communicati</w:t>
            </w:r>
            <w:r w:rsidR="00E145C1">
              <w:rPr>
                <w:rFonts w:eastAsia="MS Mincho"/>
                <w:kern w:val="2"/>
              </w:rPr>
              <w:t>ons</w:t>
            </w:r>
            <w:r w:rsidR="004C6575" w:rsidRPr="00DD0628">
              <w:rPr>
                <w:rFonts w:eastAsia="MS Mincho"/>
                <w:kern w:val="2"/>
              </w:rPr>
              <w:t xml:space="preserve">, </w:t>
            </w:r>
            <w:r w:rsidRPr="00DD0628">
              <w:rPr>
                <w:rFonts w:eastAsia="MS Mincho"/>
                <w:kern w:val="2"/>
              </w:rPr>
              <w:t>partnerships</w:t>
            </w:r>
            <w:r w:rsidR="002B34FA">
              <w:rPr>
                <w:rFonts w:eastAsia="MS Mincho"/>
                <w:kern w:val="2"/>
              </w:rPr>
              <w:t xml:space="preserve"> such as the Eye </w:t>
            </w:r>
            <w:r w:rsidR="00791B46">
              <w:rPr>
                <w:rFonts w:eastAsia="MS Mincho"/>
                <w:kern w:val="2"/>
              </w:rPr>
              <w:t xml:space="preserve">on </w:t>
            </w:r>
            <w:r w:rsidR="002B34FA">
              <w:rPr>
                <w:rFonts w:eastAsia="MS Mincho"/>
                <w:kern w:val="2"/>
              </w:rPr>
              <w:t>Earth Alliance</w:t>
            </w:r>
            <w:r w:rsidRPr="00DD0628">
              <w:rPr>
                <w:rFonts w:eastAsia="MS Mincho"/>
                <w:kern w:val="2"/>
              </w:rPr>
              <w:t>, data gaps</w:t>
            </w:r>
            <w:r w:rsidR="00286C48" w:rsidRPr="00DD0628">
              <w:rPr>
                <w:rFonts w:eastAsia="MS Mincho"/>
                <w:kern w:val="2"/>
              </w:rPr>
              <w:t xml:space="preserve">, </w:t>
            </w:r>
            <w:r w:rsidR="002B34FA">
              <w:rPr>
                <w:rFonts w:eastAsia="MS Mincho"/>
                <w:kern w:val="2"/>
              </w:rPr>
              <w:t xml:space="preserve">and </w:t>
            </w:r>
            <w:r w:rsidR="004C6575" w:rsidRPr="00DD0628">
              <w:rPr>
                <w:rFonts w:eastAsia="MS Mincho"/>
                <w:kern w:val="2"/>
              </w:rPr>
              <w:t xml:space="preserve">progress on </w:t>
            </w:r>
            <w:r w:rsidR="002B34FA">
              <w:rPr>
                <w:rFonts w:eastAsia="MS Mincho"/>
                <w:kern w:val="2"/>
              </w:rPr>
              <w:t>internationally agreed environmental</w:t>
            </w:r>
            <w:r w:rsidR="004C6575" w:rsidRPr="00DD0628">
              <w:rPr>
                <w:rFonts w:eastAsia="MS Mincho"/>
                <w:kern w:val="2"/>
              </w:rPr>
              <w:t xml:space="preserve"> goals</w:t>
            </w:r>
            <w:r w:rsidR="00286C48" w:rsidRPr="00DD0628">
              <w:rPr>
                <w:rFonts w:eastAsia="MS Mincho"/>
                <w:kern w:val="2"/>
              </w:rPr>
              <w:t xml:space="preserve"> and </w:t>
            </w:r>
            <w:r w:rsidR="004C6575" w:rsidRPr="00DD0628">
              <w:rPr>
                <w:rFonts w:eastAsia="MS Mincho"/>
                <w:kern w:val="2"/>
              </w:rPr>
              <w:t>policy instruments for a strengthened science-policy interface</w:t>
            </w:r>
            <w:r w:rsidR="002B34FA">
              <w:rPr>
                <w:rFonts w:eastAsia="MS Mincho"/>
                <w:kern w:val="2"/>
              </w:rPr>
              <w:t>.</w:t>
            </w:r>
            <w:r w:rsidR="00DD0628">
              <w:rPr>
                <w:rFonts w:eastAsia="MS Mincho"/>
                <w:kern w:val="2"/>
              </w:rPr>
              <w:t xml:space="preserve"> </w:t>
            </w:r>
          </w:p>
        </w:tc>
      </w:tr>
    </w:tbl>
    <w:p w14:paraId="33AE7256" w14:textId="029DBE72" w:rsidR="006C4C5E" w:rsidRPr="00A504A1" w:rsidRDefault="00012C16" w:rsidP="00A504A1">
      <w:pPr>
        <w:pStyle w:val="CH1"/>
      </w:pPr>
      <w:r w:rsidRPr="00A504A1">
        <w:br w:type="page"/>
      </w:r>
      <w:r w:rsidR="00361657" w:rsidRPr="00A504A1">
        <w:lastRenderedPageBreak/>
        <w:tab/>
      </w:r>
      <w:r w:rsidR="00361657" w:rsidRPr="007279DB">
        <w:t>I.</w:t>
      </w:r>
      <w:r w:rsidR="00361657" w:rsidRPr="007279DB">
        <w:tab/>
      </w:r>
      <w:r w:rsidR="006C4C5E" w:rsidRPr="007279DB">
        <w:t>Introduction</w:t>
      </w:r>
      <w:r w:rsidR="008D062A" w:rsidRPr="007A6AC5">
        <w:t xml:space="preserve"> </w:t>
      </w:r>
    </w:p>
    <w:p w14:paraId="466525A8" w14:textId="2DA993EE" w:rsidR="00B16611" w:rsidRDefault="00B16611" w:rsidP="00226946">
      <w:pPr>
        <w:pStyle w:val="Normalnumber"/>
        <w:tabs>
          <w:tab w:val="clear" w:pos="967"/>
        </w:tabs>
        <w:ind w:left="1247"/>
      </w:pPr>
      <w:r w:rsidRPr="00CD070A">
        <w:t xml:space="preserve">Science </w:t>
      </w:r>
      <w:r w:rsidR="0004728E">
        <w:t>plays a</w:t>
      </w:r>
      <w:r w:rsidRPr="00CD070A">
        <w:t xml:space="preserve"> fundamental</w:t>
      </w:r>
      <w:r>
        <w:t xml:space="preserve"> </w:t>
      </w:r>
      <w:r w:rsidR="0004728E" w:rsidRPr="0004728E">
        <w:t xml:space="preserve">role </w:t>
      </w:r>
      <w:r w:rsidRPr="007279DB">
        <w:t>in</w:t>
      </w:r>
      <w:r>
        <w:t xml:space="preserve"> providing answers on how to address some of the greatest challenges of the </w:t>
      </w:r>
      <w:r w:rsidR="00DB7FE1">
        <w:t>twenty-first</w:t>
      </w:r>
      <w:r>
        <w:t xml:space="preserve"> century</w:t>
      </w:r>
      <w:r w:rsidR="0091446F">
        <w:t xml:space="preserve"> in the context of sustainable development</w:t>
      </w:r>
      <w:r>
        <w:t xml:space="preserve">. It is central to </w:t>
      </w:r>
      <w:r w:rsidR="00DB7FE1">
        <w:t xml:space="preserve">the mandate of </w:t>
      </w:r>
      <w:r>
        <w:t>UNEP to keep the environment under review</w:t>
      </w:r>
      <w:r w:rsidR="0091446F">
        <w:t xml:space="preserve"> and</w:t>
      </w:r>
      <w:r>
        <w:t xml:space="preserve"> inform societ</w:t>
      </w:r>
      <w:r w:rsidR="00DB7FE1">
        <w:t>y</w:t>
      </w:r>
      <w:r>
        <w:t xml:space="preserve"> of </w:t>
      </w:r>
      <w:r w:rsidR="00DB7FE1">
        <w:t xml:space="preserve">the </w:t>
      </w:r>
      <w:r>
        <w:t xml:space="preserve">risks as well as </w:t>
      </w:r>
      <w:r w:rsidR="00DB7FE1">
        <w:t xml:space="preserve">the </w:t>
      </w:r>
      <w:r>
        <w:t xml:space="preserve">opportunities </w:t>
      </w:r>
      <w:r w:rsidR="001571DF">
        <w:t>in dealing with</w:t>
      </w:r>
      <w:r>
        <w:t xml:space="preserve"> </w:t>
      </w:r>
      <w:r w:rsidR="001571DF">
        <w:t xml:space="preserve">modern </w:t>
      </w:r>
      <w:r>
        <w:t xml:space="preserve">technologies and </w:t>
      </w:r>
      <w:r w:rsidR="001571DF">
        <w:t xml:space="preserve">new </w:t>
      </w:r>
      <w:r>
        <w:t xml:space="preserve">knowledge. Understanding how science can help inform </w:t>
      </w:r>
      <w:r w:rsidR="0091446F">
        <w:t xml:space="preserve">better </w:t>
      </w:r>
      <w:r>
        <w:t>decision</w:t>
      </w:r>
      <w:r w:rsidR="00DB7FE1">
        <w:t>-</w:t>
      </w:r>
      <w:r>
        <w:t xml:space="preserve">making and strengthening </w:t>
      </w:r>
      <w:r w:rsidR="00DB7FE1">
        <w:t xml:space="preserve">of </w:t>
      </w:r>
      <w:r>
        <w:t>the science</w:t>
      </w:r>
      <w:r w:rsidR="00CD070A">
        <w:t>-</w:t>
      </w:r>
      <w:r>
        <w:t xml:space="preserve">policy interface is at the heart of UNEP work </w:t>
      </w:r>
      <w:r w:rsidR="0091446F">
        <w:t>across the organization</w:t>
      </w:r>
      <w:r w:rsidR="001571DF">
        <w:t>. I</w:t>
      </w:r>
      <w:r w:rsidR="001D0473">
        <w:t>t</w:t>
      </w:r>
      <w:r w:rsidR="001571DF">
        <w:t xml:space="preserve"> is also</w:t>
      </w:r>
      <w:r>
        <w:t xml:space="preserve"> central to th</w:t>
      </w:r>
      <w:r w:rsidR="0091446F">
        <w:t xml:space="preserve">e </w:t>
      </w:r>
      <w:r>
        <w:t xml:space="preserve">evolution of many </w:t>
      </w:r>
      <w:r w:rsidR="0091446F">
        <w:t>successful</w:t>
      </w:r>
      <w:r>
        <w:t xml:space="preserve"> policies</w:t>
      </w:r>
      <w:r w:rsidR="001571DF">
        <w:t xml:space="preserve"> and environmental management plans</w:t>
      </w:r>
      <w:r>
        <w:t xml:space="preserve">. Impacts on the environment have often become apparent </w:t>
      </w:r>
      <w:r w:rsidR="00CD070A">
        <w:t xml:space="preserve">only </w:t>
      </w:r>
      <w:r>
        <w:t>many years after new products or substances were introduced</w:t>
      </w:r>
      <w:r w:rsidR="00DB7FE1">
        <w:t>, demonstrating the need</w:t>
      </w:r>
      <w:r>
        <w:t xml:space="preserve"> to constantly </w:t>
      </w:r>
      <w:r w:rsidR="0091446F">
        <w:t xml:space="preserve">review, </w:t>
      </w:r>
      <w:r w:rsidR="001D0473">
        <w:t>assess</w:t>
      </w:r>
      <w:r>
        <w:t xml:space="preserve"> and apply science </w:t>
      </w:r>
      <w:r w:rsidR="001571DF">
        <w:t>for the benefit of the environment</w:t>
      </w:r>
      <w:r w:rsidR="00DB7FE1">
        <w:t>,</w:t>
      </w:r>
      <w:r w:rsidR="001571DF">
        <w:t xml:space="preserve"> </w:t>
      </w:r>
      <w:r>
        <w:t>translat</w:t>
      </w:r>
      <w:r w:rsidR="00DB7FE1">
        <w:t>ing</w:t>
      </w:r>
      <w:r>
        <w:t xml:space="preserve"> its meaning </w:t>
      </w:r>
      <w:r w:rsidR="00DB7FE1">
        <w:t>for</w:t>
      </w:r>
      <w:r>
        <w:t xml:space="preserve"> policymakers and the wider public. </w:t>
      </w:r>
    </w:p>
    <w:p w14:paraId="316284C2" w14:textId="5D9CD3B2" w:rsidR="006C4C5E" w:rsidRPr="00D0036E" w:rsidRDefault="006C4C5E" w:rsidP="00226946">
      <w:pPr>
        <w:pStyle w:val="Normalnumber"/>
        <w:tabs>
          <w:tab w:val="clear" w:pos="967"/>
        </w:tabs>
        <w:ind w:left="1247"/>
      </w:pPr>
      <w:r w:rsidRPr="008D062A">
        <w:t xml:space="preserve">The </w:t>
      </w:r>
      <w:r w:rsidR="00670A3F" w:rsidRPr="008D062A">
        <w:t xml:space="preserve">present </w:t>
      </w:r>
      <w:r w:rsidRPr="008D062A">
        <w:t>report</w:t>
      </w:r>
      <w:r w:rsidRPr="00D0036E">
        <w:t xml:space="preserve"> </w:t>
      </w:r>
      <w:r w:rsidR="005427D8" w:rsidRPr="00D0036E">
        <w:t xml:space="preserve">aims </w:t>
      </w:r>
      <w:r w:rsidRPr="00D0036E">
        <w:t>to provide the United Nations Env</w:t>
      </w:r>
      <w:r w:rsidR="00840953">
        <w:t>ironment Assembly of the United </w:t>
      </w:r>
      <w:r w:rsidRPr="00D0036E">
        <w:t>Nations Env</w:t>
      </w:r>
      <w:r w:rsidRPr="00651C5E">
        <w:t>ironment Programme (UNEP)</w:t>
      </w:r>
      <w:r w:rsidR="00EE6E36" w:rsidRPr="00D0036E">
        <w:t>, at its second session,</w:t>
      </w:r>
      <w:r w:rsidR="00C15BFC" w:rsidRPr="00D0036E">
        <w:t xml:space="preserve"> </w:t>
      </w:r>
      <w:r w:rsidRPr="00D0036E">
        <w:t xml:space="preserve">with an overview of the action that UNEP </w:t>
      </w:r>
      <w:r w:rsidR="005427D8" w:rsidRPr="00D0036E">
        <w:t xml:space="preserve">has been </w:t>
      </w:r>
      <w:r w:rsidRPr="00D0036E">
        <w:t>undertaking to strengthen the science-policy interface pursuant to resolution</w:t>
      </w:r>
      <w:r w:rsidR="005427D8" w:rsidRPr="00D0036E">
        <w:t> </w:t>
      </w:r>
      <w:r w:rsidR="00C57ADE">
        <w:t>1/4</w:t>
      </w:r>
      <w:r w:rsidR="00EE6E36" w:rsidRPr="00D0036E">
        <w:t>,</w:t>
      </w:r>
      <w:r w:rsidR="005427D8" w:rsidRPr="00D0036E">
        <w:t xml:space="preserve"> and</w:t>
      </w:r>
      <w:r w:rsidR="00C15BFC" w:rsidRPr="00D0036E">
        <w:t xml:space="preserve"> </w:t>
      </w:r>
      <w:r w:rsidRPr="00D0036E">
        <w:t>as called for in para</w:t>
      </w:r>
      <w:r w:rsidR="00FC6725" w:rsidRPr="00D0036E">
        <w:t>graph</w:t>
      </w:r>
      <w:r w:rsidRPr="00D0036E">
        <w:t xml:space="preserve">s 48, </w:t>
      </w:r>
      <w:r w:rsidRPr="00C57ADE">
        <w:t>76</w:t>
      </w:r>
      <w:r w:rsidR="00C57ADE">
        <w:t xml:space="preserve"> </w:t>
      </w:r>
      <w:r w:rsidRPr="00C57ADE">
        <w:t>(g), 85</w:t>
      </w:r>
      <w:r w:rsidR="00C57ADE">
        <w:t xml:space="preserve"> </w:t>
      </w:r>
      <w:r w:rsidRPr="00C57ADE">
        <w:t>(k), 88</w:t>
      </w:r>
      <w:r w:rsidR="00C57ADE">
        <w:t xml:space="preserve"> </w:t>
      </w:r>
      <w:r w:rsidRPr="00C57ADE">
        <w:t xml:space="preserve">(d) and 276 of the </w:t>
      </w:r>
      <w:r w:rsidRPr="00D0036E">
        <w:t xml:space="preserve">outcome document </w:t>
      </w:r>
      <w:r w:rsidR="00840953">
        <w:t>of the United </w:t>
      </w:r>
      <w:r w:rsidR="00670A3F" w:rsidRPr="00D0036E">
        <w:t>Nations Conference on Sustainable Development</w:t>
      </w:r>
      <w:r w:rsidR="005427D8" w:rsidRPr="00D0036E">
        <w:t xml:space="preserve">, </w:t>
      </w:r>
      <w:r w:rsidR="00C57ADE">
        <w:t xml:space="preserve">“The future we want”, </w:t>
      </w:r>
      <w:r w:rsidR="005427D8" w:rsidRPr="00D0036E">
        <w:t>endorsed by the General Assembly by</w:t>
      </w:r>
      <w:r w:rsidR="005427D8" w:rsidRPr="00D0036E" w:rsidDel="00670A3F">
        <w:t xml:space="preserve"> </w:t>
      </w:r>
      <w:r w:rsidR="005427D8" w:rsidRPr="00D0036E">
        <w:t xml:space="preserve">its resolution </w:t>
      </w:r>
      <w:r w:rsidR="00670A3F" w:rsidRPr="00D0036E">
        <w:t xml:space="preserve">A/RES/66/288 </w:t>
      </w:r>
      <w:r w:rsidRPr="00D0036E">
        <w:t xml:space="preserve">and </w:t>
      </w:r>
      <w:r w:rsidR="00EE6E36" w:rsidRPr="00D0036E">
        <w:t xml:space="preserve">in </w:t>
      </w:r>
      <w:r w:rsidR="005427D8" w:rsidRPr="00D0036E">
        <w:t xml:space="preserve">Governing Council </w:t>
      </w:r>
      <w:r w:rsidRPr="00D0036E">
        <w:t>decision 27/2</w:t>
      </w:r>
      <w:r w:rsidR="00C57ADE">
        <w:t xml:space="preserve"> of </w:t>
      </w:r>
      <w:r w:rsidRPr="00C57ADE">
        <w:t>February 2013.</w:t>
      </w:r>
      <w:r w:rsidR="00C15BFC" w:rsidRPr="00D0036E">
        <w:t xml:space="preserve"> The report is structured </w:t>
      </w:r>
      <w:r w:rsidR="005427D8" w:rsidRPr="00D0036E">
        <w:t>in line with</w:t>
      </w:r>
      <w:r w:rsidR="00C15BFC" w:rsidRPr="00D0036E">
        <w:t xml:space="preserve"> the specific actions requested in resolution 1/4.</w:t>
      </w:r>
    </w:p>
    <w:p w14:paraId="2B8BE171" w14:textId="42D6541B" w:rsidR="005427D8" w:rsidRPr="00D0036E" w:rsidRDefault="00F271BC" w:rsidP="00226946">
      <w:pPr>
        <w:pStyle w:val="Normalnumber"/>
        <w:tabs>
          <w:tab w:val="clear" w:pos="967"/>
        </w:tabs>
        <w:ind w:left="1247"/>
      </w:pPr>
      <w:r>
        <w:t>With</w:t>
      </w:r>
      <w:r w:rsidRPr="00F271BC">
        <w:t xml:space="preserve"> </w:t>
      </w:r>
      <w:r w:rsidR="00EE6E36" w:rsidRPr="00F271BC">
        <w:t>regard</w:t>
      </w:r>
      <w:r w:rsidR="00EE6E36" w:rsidRPr="00D0036E">
        <w:t xml:space="preserve"> to the</w:t>
      </w:r>
      <w:r w:rsidR="005427D8" w:rsidRPr="00D0036E">
        <w:t xml:space="preserve"> </w:t>
      </w:r>
      <w:r w:rsidR="006C4C5E" w:rsidRPr="00D0036E">
        <w:t xml:space="preserve">sixth </w:t>
      </w:r>
      <w:r w:rsidR="00670A3F" w:rsidRPr="00D0036E">
        <w:t xml:space="preserve">edition of the UNEP </w:t>
      </w:r>
      <w:r w:rsidR="006C4C5E" w:rsidRPr="00D0036E">
        <w:rPr>
          <w:i/>
        </w:rPr>
        <w:t>Global Environment Outlook</w:t>
      </w:r>
      <w:r w:rsidR="00EE6E36" w:rsidRPr="00DD0628">
        <w:t xml:space="preserve"> (GEO-6)</w:t>
      </w:r>
      <w:r w:rsidR="00EE6E36" w:rsidRPr="00D0036E">
        <w:t xml:space="preserve">, the structure and process </w:t>
      </w:r>
      <w:r w:rsidR="001D0473">
        <w:t xml:space="preserve">of the assessment </w:t>
      </w:r>
      <w:r w:rsidR="006C4C5E" w:rsidRPr="00D0036E">
        <w:t xml:space="preserve">were agreed at the </w:t>
      </w:r>
      <w:r w:rsidR="00670A3F" w:rsidRPr="00D0036E">
        <w:t>G</w:t>
      </w:r>
      <w:r w:rsidR="006C4C5E" w:rsidRPr="00D0036E">
        <w:t xml:space="preserve">lobal Intergovernmental and </w:t>
      </w:r>
      <w:r w:rsidR="0004172C">
        <w:br/>
      </w:r>
      <w:r w:rsidR="006C4C5E" w:rsidRPr="00D0036E">
        <w:t xml:space="preserve">Multi-stakeholder Consultation </w:t>
      </w:r>
      <w:r w:rsidR="00670A3F" w:rsidRPr="00D0036E">
        <w:t xml:space="preserve">in </w:t>
      </w:r>
      <w:r w:rsidR="006C4C5E" w:rsidRPr="00D0036E">
        <w:t>Berlin</w:t>
      </w:r>
      <w:r w:rsidR="00670A3F" w:rsidRPr="00D0036E">
        <w:t xml:space="preserve"> in</w:t>
      </w:r>
      <w:r w:rsidR="006C4C5E" w:rsidRPr="00D0036E">
        <w:t xml:space="preserve"> </w:t>
      </w:r>
      <w:r w:rsidR="006C4C5E" w:rsidRPr="002316DB">
        <w:t>October 2014</w:t>
      </w:r>
      <w:r w:rsidR="005427D8" w:rsidRPr="00D0036E">
        <w:t xml:space="preserve">. </w:t>
      </w:r>
      <w:r w:rsidR="00EE6E36" w:rsidRPr="00D0036E">
        <w:t xml:space="preserve">Work on </w:t>
      </w:r>
      <w:r w:rsidR="006C4C5E" w:rsidRPr="00D0036E">
        <w:t xml:space="preserve">the six regional assessments underpinning </w:t>
      </w:r>
      <w:r w:rsidR="00EE6E36" w:rsidRPr="00D0036E">
        <w:t>the sixth edition</w:t>
      </w:r>
      <w:r w:rsidR="005427D8" w:rsidRPr="00D0036E">
        <w:t xml:space="preserve"> </w:t>
      </w:r>
      <w:r w:rsidR="00EE6E36" w:rsidRPr="00D0036E">
        <w:t xml:space="preserve">commenced </w:t>
      </w:r>
      <w:r w:rsidR="006C4C5E" w:rsidRPr="00D0036E">
        <w:t xml:space="preserve">early </w:t>
      </w:r>
      <w:r w:rsidR="00EE6E36" w:rsidRPr="00D0036E">
        <w:t xml:space="preserve">in </w:t>
      </w:r>
      <w:r w:rsidR="006C4C5E" w:rsidRPr="00D0036E">
        <w:t>2015</w:t>
      </w:r>
      <w:r w:rsidR="00EE6E36" w:rsidRPr="00D0036E">
        <w:t xml:space="preserve">, after the establishment </w:t>
      </w:r>
      <w:r w:rsidR="00EE6E36" w:rsidRPr="0004728E">
        <w:t xml:space="preserve">of the various advisory bodies tasked </w:t>
      </w:r>
      <w:r w:rsidR="001F7AD7" w:rsidRPr="007279DB">
        <w:t>with</w:t>
      </w:r>
      <w:r w:rsidR="00EE6E36" w:rsidRPr="007279DB">
        <w:t xml:space="preserve"> support</w:t>
      </w:r>
      <w:r w:rsidR="001F7AD7" w:rsidRPr="007279DB">
        <w:t>ing</w:t>
      </w:r>
      <w:r w:rsidR="00EE6E36" w:rsidRPr="007279DB">
        <w:t xml:space="preserve"> the process, and t</w:t>
      </w:r>
      <w:r w:rsidR="006C4C5E" w:rsidRPr="007279DB">
        <w:t xml:space="preserve">he key </w:t>
      </w:r>
      <w:r w:rsidR="003D3D30" w:rsidRPr="007279DB">
        <w:t xml:space="preserve">regional </w:t>
      </w:r>
      <w:r w:rsidR="006C4C5E" w:rsidRPr="007279DB">
        <w:t>issues</w:t>
      </w:r>
      <w:r w:rsidR="003D3D30" w:rsidRPr="007279DB">
        <w:t xml:space="preserve"> were</w:t>
      </w:r>
      <w:r w:rsidR="006C4C5E" w:rsidRPr="007279DB">
        <w:t xml:space="preserve"> identified</w:t>
      </w:r>
      <w:r w:rsidR="003D3D30" w:rsidRPr="007279DB">
        <w:t>.</w:t>
      </w:r>
      <w:r w:rsidR="00EE6E36" w:rsidRPr="007279DB">
        <w:t> </w:t>
      </w:r>
    </w:p>
    <w:p w14:paraId="32D2ADD5" w14:textId="0E8FD9C6" w:rsidR="00F2271E" w:rsidRPr="00BC24CE" w:rsidRDefault="00EE6E36" w:rsidP="00226946">
      <w:pPr>
        <w:pStyle w:val="Normalnumber"/>
        <w:tabs>
          <w:tab w:val="clear" w:pos="967"/>
        </w:tabs>
        <w:ind w:left="1247"/>
      </w:pPr>
      <w:r w:rsidRPr="00D0036E">
        <w:t xml:space="preserve">After </w:t>
      </w:r>
      <w:r w:rsidR="000716FF" w:rsidRPr="00D0036E">
        <w:t xml:space="preserve">an </w:t>
      </w:r>
      <w:r w:rsidR="005427D8" w:rsidRPr="00D0036E">
        <w:t xml:space="preserve">update on </w:t>
      </w:r>
      <w:r w:rsidRPr="00D0036E">
        <w:t xml:space="preserve">a number of </w:t>
      </w:r>
      <w:r w:rsidR="005427D8" w:rsidRPr="00D0036E">
        <w:t>other key environmental assessment processes and reports</w:t>
      </w:r>
      <w:r w:rsidR="00B0530A" w:rsidRPr="00D0036E">
        <w:t>,</w:t>
      </w:r>
      <w:r w:rsidRPr="00D0036E">
        <w:t xml:space="preserve"> the </w:t>
      </w:r>
      <w:r w:rsidR="00521003" w:rsidRPr="00D0036E">
        <w:t xml:space="preserve">present </w:t>
      </w:r>
      <w:r w:rsidRPr="00D0036E">
        <w:t xml:space="preserve">report </w:t>
      </w:r>
      <w:r w:rsidR="00521003" w:rsidRPr="00D0036E">
        <w:t>provides an overview</w:t>
      </w:r>
      <w:r w:rsidRPr="00D0036E">
        <w:t xml:space="preserve"> </w:t>
      </w:r>
      <w:r w:rsidR="00521003" w:rsidRPr="00D0036E">
        <w:t xml:space="preserve">of issues </w:t>
      </w:r>
      <w:r w:rsidR="00F271BC">
        <w:t>with</w:t>
      </w:r>
      <w:r w:rsidR="00F271BC" w:rsidRPr="00D0036E">
        <w:t xml:space="preserve"> </w:t>
      </w:r>
      <w:r w:rsidR="00521003" w:rsidRPr="00D0036E">
        <w:t xml:space="preserve">regard to </w:t>
      </w:r>
      <w:r w:rsidRPr="00D0036E">
        <w:t xml:space="preserve">communicating key </w:t>
      </w:r>
      <w:r w:rsidRPr="00DD0628">
        <w:t>scientific findings</w:t>
      </w:r>
      <w:r w:rsidR="00B0530A" w:rsidRPr="00D0036E">
        <w:t xml:space="preserve">, </w:t>
      </w:r>
      <w:r w:rsidR="00521003" w:rsidRPr="00D0036E">
        <w:t xml:space="preserve">partnerships, data gaps and </w:t>
      </w:r>
      <w:r w:rsidR="005427D8" w:rsidRPr="0004728E">
        <w:t xml:space="preserve">progress on </w:t>
      </w:r>
      <w:r w:rsidR="005427D8" w:rsidRPr="007279DB">
        <w:t>globally agr</w:t>
      </w:r>
      <w:r w:rsidR="00521003" w:rsidRPr="007279DB">
        <w:t xml:space="preserve">eed </w:t>
      </w:r>
      <w:r w:rsidR="00F22EC3" w:rsidRPr="007279DB">
        <w:t xml:space="preserve">environmental </w:t>
      </w:r>
      <w:r w:rsidR="00521003" w:rsidRPr="007279DB">
        <w:t>goals</w:t>
      </w:r>
      <w:r w:rsidR="00521003" w:rsidRPr="0004728E">
        <w:t xml:space="preserve">, </w:t>
      </w:r>
      <w:r w:rsidR="00521003" w:rsidRPr="007279DB">
        <w:t>together</w:t>
      </w:r>
      <w:r w:rsidR="00521003" w:rsidRPr="00D0036E">
        <w:t xml:space="preserve"> with </w:t>
      </w:r>
      <w:r w:rsidRPr="00D0036E">
        <w:t>recommendations on</w:t>
      </w:r>
      <w:r w:rsidRPr="00DD0628">
        <w:t xml:space="preserve"> </w:t>
      </w:r>
      <w:r w:rsidR="005427D8" w:rsidRPr="00D0036E">
        <w:t>policy instrument</w:t>
      </w:r>
      <w:r w:rsidRPr="00D0036E">
        <w:t>s,</w:t>
      </w:r>
      <w:r w:rsidRPr="00D0036E">
        <w:rPr>
          <w:b/>
        </w:rPr>
        <w:t xml:space="preserve"> </w:t>
      </w:r>
      <w:r w:rsidR="00B0530A" w:rsidRPr="00D0036E">
        <w:t xml:space="preserve">as </w:t>
      </w:r>
      <w:r w:rsidRPr="00D0036E">
        <w:t>requested</w:t>
      </w:r>
      <w:r w:rsidR="00B0530A" w:rsidRPr="00D0036E">
        <w:t xml:space="preserve"> in resolution 1/4.</w:t>
      </w:r>
    </w:p>
    <w:p w14:paraId="22D3A65D" w14:textId="3FA24C3C" w:rsidR="00F2271E" w:rsidRDefault="00521003" w:rsidP="007279DB">
      <w:pPr>
        <w:pStyle w:val="Normalnumber"/>
        <w:tabs>
          <w:tab w:val="clear" w:pos="967"/>
        </w:tabs>
        <w:ind w:left="1247"/>
      </w:pPr>
      <w:r w:rsidRPr="009677FE">
        <w:t xml:space="preserve">It concludes with a review of </w:t>
      </w:r>
      <w:r w:rsidR="006C4C5E" w:rsidRPr="009677FE">
        <w:t xml:space="preserve">the web-based knowledge management system, </w:t>
      </w:r>
      <w:r w:rsidR="00BC24CE" w:rsidRPr="009677FE">
        <w:t>UNEP</w:t>
      </w:r>
      <w:r w:rsidR="003501ED" w:rsidRPr="009677FE">
        <w:t xml:space="preserve"> </w:t>
      </w:r>
      <w:r w:rsidR="001A41D0" w:rsidRPr="009677FE">
        <w:t>Live,</w:t>
      </w:r>
      <w:r w:rsidR="00BC24CE" w:rsidRPr="009677FE" w:rsidDel="00BC24CE">
        <w:t xml:space="preserve"> </w:t>
      </w:r>
      <w:r w:rsidR="006C4C5E" w:rsidRPr="009677FE">
        <w:t>which continues to make significant progress</w:t>
      </w:r>
      <w:r w:rsidR="001A41D0" w:rsidRPr="009677FE">
        <w:t xml:space="preserve">, </w:t>
      </w:r>
      <w:r w:rsidR="006C4C5E" w:rsidRPr="009677FE">
        <w:t>with quality-assured national data flows from more than</w:t>
      </w:r>
      <w:r w:rsidR="005427D8" w:rsidRPr="009677FE">
        <w:t xml:space="preserve"> </w:t>
      </w:r>
      <w:r w:rsidR="006C4C5E" w:rsidRPr="009677FE">
        <w:t>190</w:t>
      </w:r>
      <w:r w:rsidR="00B24C9C">
        <w:t> </w:t>
      </w:r>
      <w:r w:rsidR="006C4C5E" w:rsidRPr="009677FE">
        <w:t>countries being made available to a global audience</w:t>
      </w:r>
      <w:r w:rsidR="00B0530A" w:rsidRPr="009677FE">
        <w:t xml:space="preserve"> </w:t>
      </w:r>
      <w:r w:rsidR="006C4C5E" w:rsidRPr="009677FE">
        <w:t>along</w:t>
      </w:r>
      <w:r w:rsidR="00B0530A" w:rsidRPr="009677FE">
        <w:t xml:space="preserve"> with</w:t>
      </w:r>
      <w:r w:rsidR="006C4C5E" w:rsidRPr="009677FE">
        <w:t xml:space="preserve"> a</w:t>
      </w:r>
      <w:r w:rsidR="005427D8" w:rsidRPr="009677FE">
        <w:t xml:space="preserve">n </w:t>
      </w:r>
      <w:r w:rsidR="006C4C5E" w:rsidRPr="009677FE">
        <w:t>array of other relevant knowledge assets</w:t>
      </w:r>
      <w:r w:rsidR="009677FE" w:rsidRPr="00256E90">
        <w:t xml:space="preserve"> and an </w:t>
      </w:r>
      <w:r w:rsidR="009677FE" w:rsidRPr="009677FE">
        <w:t xml:space="preserve">indicator reporting information system </w:t>
      </w:r>
      <w:r w:rsidR="006C4C5E" w:rsidRPr="009677FE">
        <w:t>that will continue to expand and diversify with the implementation of the 2030</w:t>
      </w:r>
      <w:r w:rsidR="00670A3F" w:rsidRPr="009677FE">
        <w:t> </w:t>
      </w:r>
      <w:r w:rsidR="006C4C5E" w:rsidRPr="009677FE">
        <w:t>Agenda for Sustainable Development</w:t>
      </w:r>
      <w:r w:rsidR="00670A3F" w:rsidRPr="009677FE">
        <w:t xml:space="preserve"> adopted by the United Nations </w:t>
      </w:r>
      <w:r w:rsidR="006C4C5E" w:rsidRPr="00457EAF">
        <w:t>G</w:t>
      </w:r>
      <w:r w:rsidR="00670A3F" w:rsidRPr="00457EAF">
        <w:t xml:space="preserve">eneral </w:t>
      </w:r>
      <w:r w:rsidR="006C4C5E" w:rsidRPr="00457EAF">
        <w:t>A</w:t>
      </w:r>
      <w:r w:rsidR="00670A3F" w:rsidRPr="008C075F">
        <w:t xml:space="preserve">ssembly in </w:t>
      </w:r>
      <w:r w:rsidR="006C4C5E" w:rsidRPr="00DD069D">
        <w:t>September 2015</w:t>
      </w:r>
      <w:r w:rsidR="00670A3F" w:rsidRPr="00DD069D">
        <w:t xml:space="preserve"> (</w:t>
      </w:r>
      <w:r w:rsidR="00DB7FE1">
        <w:t xml:space="preserve">resolution </w:t>
      </w:r>
      <w:r w:rsidR="00670A3F" w:rsidRPr="00DD069D">
        <w:t>70/1</w:t>
      </w:r>
      <w:r w:rsidR="006C4C5E" w:rsidRPr="00DD069D">
        <w:t>).</w:t>
      </w:r>
    </w:p>
    <w:p w14:paraId="5F0A0279" w14:textId="3D1F4C8A" w:rsidR="006C4C5E" w:rsidRPr="00A504A1" w:rsidRDefault="00F63FF9" w:rsidP="00A504A1">
      <w:pPr>
        <w:pStyle w:val="CH1"/>
      </w:pPr>
      <w:r w:rsidRPr="00A504A1">
        <w:tab/>
      </w:r>
      <w:r w:rsidR="00361657" w:rsidRPr="00A504A1">
        <w:t>II.</w:t>
      </w:r>
      <w:r w:rsidR="00361657" w:rsidRPr="00A504A1">
        <w:tab/>
      </w:r>
      <w:r w:rsidR="006C4C5E" w:rsidRPr="00A504A1">
        <w:t xml:space="preserve">Update on completed, </w:t>
      </w:r>
      <w:r w:rsidR="00963E40" w:rsidRPr="00A504A1">
        <w:t>current</w:t>
      </w:r>
      <w:r w:rsidR="006C4C5E" w:rsidRPr="00A504A1">
        <w:t xml:space="preserve"> and planned assessments</w:t>
      </w:r>
    </w:p>
    <w:p w14:paraId="0EE1A656" w14:textId="74C82C70" w:rsidR="006C4C5E" w:rsidRPr="00D0036E" w:rsidRDefault="006C4C5E" w:rsidP="00F63FF9">
      <w:pPr>
        <w:pStyle w:val="CH2"/>
        <w:keepNext w:val="0"/>
        <w:keepLines w:val="0"/>
      </w:pPr>
      <w:r w:rsidRPr="00D0036E">
        <w:tab/>
        <w:t>A.</w:t>
      </w:r>
      <w:r w:rsidRPr="00D0036E">
        <w:tab/>
      </w:r>
      <w:r w:rsidR="00C22CE6" w:rsidRPr="00D0036E">
        <w:t>The Global Environment Outlook</w:t>
      </w:r>
      <w:r w:rsidR="00B0530A" w:rsidRPr="00D0036E">
        <w:t xml:space="preserve"> </w:t>
      </w:r>
      <w:r w:rsidRPr="00D0036E">
        <w:t>process</w:t>
      </w:r>
      <w:r w:rsidR="00B0530A" w:rsidRPr="00D0036E">
        <w:t xml:space="preserve"> </w:t>
      </w:r>
    </w:p>
    <w:p w14:paraId="01B6EF5D" w14:textId="29F003C3" w:rsidR="006C4C5E" w:rsidRPr="005972B0" w:rsidRDefault="00B0530A" w:rsidP="00226946">
      <w:pPr>
        <w:pStyle w:val="Normalnumber"/>
        <w:tabs>
          <w:tab w:val="clear" w:pos="967"/>
        </w:tabs>
        <w:ind w:left="1247"/>
      </w:pPr>
      <w:r w:rsidRPr="005F2829">
        <w:t>The</w:t>
      </w:r>
      <w:r w:rsidR="007171F6" w:rsidRPr="005F2829">
        <w:t xml:space="preserve"> </w:t>
      </w:r>
      <w:r w:rsidR="001A41D0" w:rsidRPr="005F2829">
        <w:t>process to</w:t>
      </w:r>
      <w:r w:rsidR="001A41D0" w:rsidRPr="00D0036E">
        <w:t xml:space="preserve"> prepare</w:t>
      </w:r>
      <w:r w:rsidR="00646BCE" w:rsidRPr="00D0036E">
        <w:t xml:space="preserve"> the </w:t>
      </w:r>
      <w:r w:rsidR="00670A3F" w:rsidRPr="00D0036E">
        <w:t xml:space="preserve">sixth edition of the </w:t>
      </w:r>
      <w:r w:rsidR="00670A3F" w:rsidRPr="00D0036E">
        <w:rPr>
          <w:i/>
        </w:rPr>
        <w:t>Global Environment Outlook</w:t>
      </w:r>
      <w:r w:rsidR="00670A3F" w:rsidRPr="00DD0628">
        <w:t xml:space="preserve"> </w:t>
      </w:r>
      <w:r w:rsidR="0022264B">
        <w:t xml:space="preserve">(GEO) </w:t>
      </w:r>
      <w:r w:rsidR="00670A3F" w:rsidRPr="00DD0628">
        <w:t>assessment</w:t>
      </w:r>
      <w:r w:rsidR="006C4C5E" w:rsidRPr="00D0036E">
        <w:t xml:space="preserve"> </w:t>
      </w:r>
      <w:r w:rsidR="00A672C1" w:rsidRPr="00D0036E">
        <w:t>is</w:t>
      </w:r>
      <w:r w:rsidR="003860CD" w:rsidRPr="00D0036E">
        <w:t xml:space="preserve"> </w:t>
      </w:r>
      <w:r w:rsidR="006C4C5E" w:rsidRPr="00D0036E">
        <w:t>a “bottom-up</w:t>
      </w:r>
      <w:r w:rsidR="006C4C5E" w:rsidRPr="007171F6">
        <w:t xml:space="preserve">” </w:t>
      </w:r>
      <w:r w:rsidR="00A672C1" w:rsidRPr="00D0036E">
        <w:t>process</w:t>
      </w:r>
      <w:r w:rsidR="000716FF" w:rsidRPr="00D0036E">
        <w:t xml:space="preserve">, </w:t>
      </w:r>
      <w:r w:rsidR="006C4C5E" w:rsidRPr="00D0036E">
        <w:t>starting with the compilation of si</w:t>
      </w:r>
      <w:r w:rsidR="006C4C5E" w:rsidRPr="007171F6">
        <w:t>x regional assessments</w:t>
      </w:r>
      <w:r w:rsidR="001A41D0" w:rsidRPr="00D0036E">
        <w:t>,</w:t>
      </w:r>
      <w:r w:rsidR="006C4C5E" w:rsidRPr="00D0036E">
        <w:t xml:space="preserve"> for Africa, Asia</w:t>
      </w:r>
      <w:r w:rsidR="00F36465">
        <w:noBreakHyphen/>
      </w:r>
      <w:r w:rsidR="006C4C5E" w:rsidRPr="00D0036E">
        <w:t>Pacific,</w:t>
      </w:r>
      <w:r w:rsidR="006C4C5E" w:rsidRPr="007171F6">
        <w:t xml:space="preserve"> Europe, Latin America and the Car</w:t>
      </w:r>
      <w:r w:rsidR="006C4C5E" w:rsidRPr="00D0036E">
        <w:t>ibbean, North America and West Asia</w:t>
      </w:r>
      <w:r w:rsidRPr="00D0036E">
        <w:t xml:space="preserve">, </w:t>
      </w:r>
      <w:r w:rsidR="001A41D0" w:rsidRPr="00D0036E">
        <w:t>whose</w:t>
      </w:r>
      <w:r w:rsidR="006C4C5E" w:rsidRPr="00D0036E">
        <w:t xml:space="preserve"> findings will </w:t>
      </w:r>
      <w:r w:rsidR="00670A3F" w:rsidRPr="00D0036E">
        <w:t xml:space="preserve">provide </w:t>
      </w:r>
      <w:r w:rsidR="006C4C5E" w:rsidRPr="007171F6">
        <w:t xml:space="preserve">key inputs </w:t>
      </w:r>
      <w:r w:rsidR="00670A3F" w:rsidRPr="00D0036E">
        <w:t xml:space="preserve">for </w:t>
      </w:r>
      <w:r w:rsidR="006C4C5E" w:rsidRPr="007171F6">
        <w:t xml:space="preserve">the </w:t>
      </w:r>
      <w:proofErr w:type="spellStart"/>
      <w:r w:rsidR="006C4C5E" w:rsidRPr="007171F6">
        <w:t>ongoing</w:t>
      </w:r>
      <w:proofErr w:type="spellEnd"/>
      <w:r w:rsidR="006C4C5E" w:rsidRPr="007171F6">
        <w:t xml:space="preserve"> </w:t>
      </w:r>
      <w:r w:rsidR="00C15BFC" w:rsidRPr="00D0036E">
        <w:t>global</w:t>
      </w:r>
      <w:r w:rsidR="006C4C5E" w:rsidRPr="00D0036E">
        <w:t xml:space="preserve"> assessment</w:t>
      </w:r>
      <w:r w:rsidR="001A41D0" w:rsidRPr="00D0036E">
        <w:t xml:space="preserve">; </w:t>
      </w:r>
      <w:r w:rsidR="00A672C1" w:rsidRPr="00D0036E">
        <w:t>the</w:t>
      </w:r>
      <w:r w:rsidR="00670A3F" w:rsidRPr="00D0036E">
        <w:t xml:space="preserve"> six</w:t>
      </w:r>
      <w:r w:rsidR="006C4C5E" w:rsidRPr="00D0036E">
        <w:t xml:space="preserve"> r</w:t>
      </w:r>
      <w:r w:rsidR="006C4C5E" w:rsidRPr="00BC24CE">
        <w:t xml:space="preserve">egions </w:t>
      </w:r>
      <w:r w:rsidRPr="00D0036E">
        <w:t xml:space="preserve">fall within the scope of </w:t>
      </w:r>
      <w:r w:rsidR="00670A3F" w:rsidRPr="00D0036E">
        <w:t>the six r</w:t>
      </w:r>
      <w:r w:rsidR="006C4C5E" w:rsidRPr="00D0036E">
        <w:t>e</w:t>
      </w:r>
      <w:r w:rsidR="006C4C5E" w:rsidRPr="007171F6">
        <w:t xml:space="preserve">gional </w:t>
      </w:r>
      <w:r w:rsidR="00670A3F" w:rsidRPr="00D0036E">
        <w:t>o</w:t>
      </w:r>
      <w:r w:rsidR="006C4C5E" w:rsidRPr="00D0036E">
        <w:t>f</w:t>
      </w:r>
      <w:r w:rsidR="006C4C5E" w:rsidRPr="007171F6">
        <w:t>fices</w:t>
      </w:r>
      <w:r w:rsidR="006C4C5E" w:rsidRPr="00D0036E">
        <w:t xml:space="preserve"> </w:t>
      </w:r>
      <w:r w:rsidRPr="00D0036E">
        <w:t xml:space="preserve">of UNEP </w:t>
      </w:r>
      <w:r w:rsidR="006C4C5E" w:rsidRPr="00D0036E">
        <w:t>and</w:t>
      </w:r>
      <w:r w:rsidR="001A41D0" w:rsidRPr="00D0036E">
        <w:t xml:space="preserve">, </w:t>
      </w:r>
      <w:r w:rsidR="006C4C5E" w:rsidRPr="00D0036E">
        <w:t xml:space="preserve">in </w:t>
      </w:r>
      <w:r w:rsidR="00F22EC3">
        <w:t>a number of</w:t>
      </w:r>
      <w:r w:rsidR="00F22EC3" w:rsidRPr="00D0036E">
        <w:t xml:space="preserve"> </w:t>
      </w:r>
      <w:r w:rsidR="006C4C5E" w:rsidRPr="00D0036E">
        <w:t>cases</w:t>
      </w:r>
      <w:r w:rsidR="001A41D0" w:rsidRPr="00D0036E">
        <w:t>,</w:t>
      </w:r>
      <w:r w:rsidR="006C4C5E" w:rsidRPr="00D0036E">
        <w:t xml:space="preserve"> key regional ministerial environment </w:t>
      </w:r>
      <w:r w:rsidR="00A672C1" w:rsidRPr="00D0036E">
        <w:t>for</w:t>
      </w:r>
      <w:r w:rsidR="007171F6">
        <w:t>ums</w:t>
      </w:r>
      <w:r w:rsidR="00C15BFC" w:rsidRPr="00D0036E">
        <w:t xml:space="preserve"> such as the African Ministerial Confe</w:t>
      </w:r>
      <w:r w:rsidR="00A14D5D" w:rsidRPr="00DD0628">
        <w:t>rence on the Environment</w:t>
      </w:r>
      <w:r w:rsidR="00C15BFC" w:rsidRPr="00D0036E">
        <w:t xml:space="preserve">, the Forum of Ministers and </w:t>
      </w:r>
      <w:r w:rsidR="00E4654C" w:rsidRPr="00D0036E">
        <w:t>Environment Authorities</w:t>
      </w:r>
      <w:r w:rsidR="00C15BFC" w:rsidRPr="00D0036E">
        <w:t xml:space="preserve"> of Asia Pacific, the </w:t>
      </w:r>
      <w:r w:rsidR="00A14D5D" w:rsidRPr="00DD0628">
        <w:t>Environment for Europe</w:t>
      </w:r>
      <w:r w:rsidR="00C15BFC" w:rsidRPr="00D0036E">
        <w:t xml:space="preserve"> process, the Forum of Ministers of the Environment of Latin America and the Caribbean, and the Council of Arab Ministers Responsible for the Environment</w:t>
      </w:r>
      <w:r w:rsidR="00670A3F" w:rsidRPr="00DD0628">
        <w:t>.</w:t>
      </w:r>
      <w:r w:rsidR="006C4C5E" w:rsidRPr="00D0036E">
        <w:t xml:space="preserve"> </w:t>
      </w:r>
      <w:r w:rsidR="00C15BFC" w:rsidRPr="00D0036E">
        <w:t>T</w:t>
      </w:r>
      <w:r w:rsidR="006C4C5E" w:rsidRPr="00D0036E">
        <w:t>he region</w:t>
      </w:r>
      <w:r w:rsidR="006C4C5E" w:rsidRPr="007171F6">
        <w:t xml:space="preserve">al assessments </w:t>
      </w:r>
      <w:r w:rsidR="00C15BFC" w:rsidRPr="00D0036E">
        <w:t xml:space="preserve">are expected to </w:t>
      </w:r>
      <w:r w:rsidR="006C4C5E" w:rsidRPr="00D0036E">
        <w:t>feed into a variety of regional meetings and for</w:t>
      </w:r>
      <w:r w:rsidR="007171F6">
        <w:t>ums</w:t>
      </w:r>
      <w:r w:rsidR="006C4C5E" w:rsidRPr="007171F6">
        <w:t xml:space="preserve"> to support regional consensus</w:t>
      </w:r>
      <w:r w:rsidR="00670A3F" w:rsidRPr="00D0036E">
        <w:t>-</w:t>
      </w:r>
      <w:r w:rsidR="006C4C5E" w:rsidRPr="00D0036E">
        <w:t>build</w:t>
      </w:r>
      <w:r w:rsidR="006C4C5E" w:rsidRPr="005972B0">
        <w:t xml:space="preserve">ing and policy formulation. </w:t>
      </w:r>
      <w:r w:rsidRPr="00D0036E">
        <w:t>UNEP</w:t>
      </w:r>
      <w:r w:rsidR="000716FF" w:rsidRPr="00D0036E">
        <w:t>,</w:t>
      </w:r>
      <w:r w:rsidRPr="00D0036E">
        <w:t xml:space="preserve"> </w:t>
      </w:r>
      <w:r w:rsidR="000716FF" w:rsidRPr="00D0036E">
        <w:t xml:space="preserve">in response to paragraph 9 of United Nations Environment Assembly resolution 1/4, </w:t>
      </w:r>
      <w:r w:rsidRPr="00D0036E">
        <w:t>has consulted with more than 600 nominated experts and representatives from 85 countries to ensure the uptake of regional priorities in the global assessment</w:t>
      </w:r>
      <w:r w:rsidR="006C4C5E" w:rsidRPr="00D0036E">
        <w:t>.</w:t>
      </w:r>
    </w:p>
    <w:p w14:paraId="62096626" w14:textId="3A058568" w:rsidR="006C4C5E" w:rsidRPr="002B34FA" w:rsidRDefault="001A41D0" w:rsidP="00226946">
      <w:pPr>
        <w:pStyle w:val="Normalnumber"/>
        <w:tabs>
          <w:tab w:val="clear" w:pos="967"/>
        </w:tabs>
        <w:ind w:left="1247"/>
      </w:pPr>
      <w:r w:rsidRPr="001E5EE4">
        <w:t>In early 2015,</w:t>
      </w:r>
      <w:r w:rsidR="006F5201" w:rsidRPr="001E5EE4">
        <w:t xml:space="preserve"> in accordance</w:t>
      </w:r>
      <w:r w:rsidR="006F5201" w:rsidRPr="00D0036E">
        <w:t xml:space="preserve"> with the UNEP</w:t>
      </w:r>
      <w:r w:rsidR="003501ED">
        <w:t xml:space="preserve"> </w:t>
      </w:r>
      <w:r w:rsidR="006F5201" w:rsidRPr="00D0036E">
        <w:t xml:space="preserve">Live standard operating procedure of providing open access to data and knowledge and support for integrated environmental assessments, </w:t>
      </w:r>
      <w:r w:rsidRPr="00D0036E">
        <w:t>s</w:t>
      </w:r>
      <w:r w:rsidR="006C4C5E" w:rsidRPr="00D0036E">
        <w:t>ix Regional Environmental Information Network conferences were organized</w:t>
      </w:r>
      <w:r w:rsidR="006F5201" w:rsidRPr="00D0036E">
        <w:t xml:space="preserve"> </w:t>
      </w:r>
      <w:r w:rsidR="00F22EC3">
        <w:t>to discuss open access and data sharing in the context of UNEP Live and open data platforms,</w:t>
      </w:r>
      <w:r w:rsidR="003D2D15">
        <w:t xml:space="preserve"> </w:t>
      </w:r>
      <w:r w:rsidR="00F22EC3">
        <w:t xml:space="preserve">and </w:t>
      </w:r>
      <w:r w:rsidR="006F5201" w:rsidRPr="00D0036E">
        <w:t xml:space="preserve">to identify regional priority issues, trends and emerging issues of </w:t>
      </w:r>
      <w:r w:rsidR="00F22EC3">
        <w:t xml:space="preserve">regional and </w:t>
      </w:r>
      <w:r w:rsidR="006F5201" w:rsidRPr="00D0036E">
        <w:t>global significance</w:t>
      </w:r>
      <w:r w:rsidR="006C4C5E" w:rsidRPr="00D0036E">
        <w:t xml:space="preserve">. Based on a set of criteria defining scale </w:t>
      </w:r>
      <w:r w:rsidR="006C4C5E" w:rsidRPr="00DD0628">
        <w:t>and potential impacts</w:t>
      </w:r>
      <w:r w:rsidR="006F5201" w:rsidRPr="00D0036E">
        <w:t xml:space="preserve">, </w:t>
      </w:r>
      <w:r w:rsidR="006C4C5E" w:rsidRPr="003501ED">
        <w:t xml:space="preserve">a </w:t>
      </w:r>
      <w:r w:rsidR="00A672C1" w:rsidRPr="00D0036E">
        <w:t xml:space="preserve">wide variety </w:t>
      </w:r>
      <w:r w:rsidR="006C4C5E" w:rsidRPr="00D0036E">
        <w:t>o</w:t>
      </w:r>
      <w:r w:rsidR="006C4C5E" w:rsidRPr="003501ED">
        <w:t>f economic, environmental</w:t>
      </w:r>
      <w:r w:rsidR="003501ED">
        <w:t>,</w:t>
      </w:r>
      <w:r w:rsidR="006C4C5E" w:rsidRPr="003501ED">
        <w:t xml:space="preserve"> social </w:t>
      </w:r>
      <w:r w:rsidR="00A672C1" w:rsidRPr="00D0036E">
        <w:t xml:space="preserve">and human </w:t>
      </w:r>
      <w:r w:rsidR="00A672C1" w:rsidRPr="00D0036E">
        <w:lastRenderedPageBreak/>
        <w:t xml:space="preserve">well-being-related </w:t>
      </w:r>
      <w:r w:rsidR="003501ED">
        <w:t>issues</w:t>
      </w:r>
      <w:r w:rsidR="006C4C5E" w:rsidRPr="003501ED">
        <w:t xml:space="preserve"> were identified as emerging </w:t>
      </w:r>
      <w:r w:rsidR="00A672C1" w:rsidRPr="00D0036E">
        <w:t xml:space="preserve">and crucial </w:t>
      </w:r>
      <w:r w:rsidR="006C4C5E" w:rsidRPr="003501ED">
        <w:t>to</w:t>
      </w:r>
      <w:r w:rsidR="006F5201" w:rsidRPr="00D0036E">
        <w:t xml:space="preserve"> </w:t>
      </w:r>
      <w:r w:rsidR="006C4C5E" w:rsidRPr="003501ED">
        <w:t xml:space="preserve">the sustainable development of the regions. Given the multiplicity </w:t>
      </w:r>
      <w:r w:rsidR="00670A3F" w:rsidRPr="00D0036E">
        <w:t xml:space="preserve">and global significance </w:t>
      </w:r>
      <w:r w:rsidR="006C4C5E" w:rsidRPr="003501ED">
        <w:t xml:space="preserve">of </w:t>
      </w:r>
      <w:r w:rsidR="00A672C1" w:rsidRPr="00D0036E">
        <w:t>those</w:t>
      </w:r>
      <w:r w:rsidR="00670A3F" w:rsidRPr="00D0036E">
        <w:t xml:space="preserve"> </w:t>
      </w:r>
      <w:r w:rsidR="006C4C5E" w:rsidRPr="00D0036E">
        <w:t>emerging issues, UNEP is fur</w:t>
      </w:r>
      <w:r w:rsidR="006C4C5E" w:rsidRPr="003501ED">
        <w:t>ther analysing th</w:t>
      </w:r>
      <w:r w:rsidR="006C4C5E" w:rsidRPr="00D0036E">
        <w:t xml:space="preserve">e results with a view to producing evidence-based assessments of </w:t>
      </w:r>
      <w:r w:rsidR="00A672C1" w:rsidRPr="00D0036E">
        <w:t>them</w:t>
      </w:r>
      <w:r w:rsidR="006C4C5E" w:rsidRPr="00D0036E">
        <w:t xml:space="preserve"> </w:t>
      </w:r>
      <w:r w:rsidR="00A10E94" w:rsidRPr="00D0036E">
        <w:t xml:space="preserve">and making </w:t>
      </w:r>
      <w:r w:rsidR="00A672C1" w:rsidRPr="00D0036E">
        <w:t xml:space="preserve">the findings </w:t>
      </w:r>
      <w:r w:rsidR="00A10E94" w:rsidRPr="00D0036E">
        <w:t xml:space="preserve">available to the </w:t>
      </w:r>
      <w:r w:rsidR="00A10E94" w:rsidRPr="002B34FA">
        <w:t xml:space="preserve">international community </w:t>
      </w:r>
      <w:r w:rsidR="006C4C5E" w:rsidRPr="002B34FA">
        <w:t>for timely and adequate policy consideration.</w:t>
      </w:r>
    </w:p>
    <w:p w14:paraId="1DA0B5D2" w14:textId="13A276F3" w:rsidR="009677FE" w:rsidRPr="00256E90" w:rsidRDefault="006C4C5E" w:rsidP="00226946">
      <w:pPr>
        <w:pStyle w:val="Normalnumber"/>
        <w:tabs>
          <w:tab w:val="clear" w:pos="967"/>
        </w:tabs>
        <w:ind w:left="1247"/>
      </w:pPr>
      <w:r w:rsidRPr="001570AB">
        <w:t>Each region selected</w:t>
      </w:r>
      <w:r w:rsidRPr="002B34FA">
        <w:t xml:space="preserve"> two assessment co-chairs</w:t>
      </w:r>
      <w:r w:rsidR="00B0530A" w:rsidRPr="002B34FA">
        <w:t xml:space="preserve"> </w:t>
      </w:r>
      <w:r w:rsidRPr="002B34FA">
        <w:t xml:space="preserve">and a team of authors </w:t>
      </w:r>
      <w:r w:rsidR="003B2165" w:rsidRPr="00105080">
        <w:t xml:space="preserve">was tasked </w:t>
      </w:r>
      <w:r w:rsidR="003501ED" w:rsidRPr="00457EAF">
        <w:t xml:space="preserve">with </w:t>
      </w:r>
      <w:r w:rsidRPr="00457EAF">
        <w:t>produc</w:t>
      </w:r>
      <w:r w:rsidR="003501ED" w:rsidRPr="00457EAF">
        <w:t>ing</w:t>
      </w:r>
      <w:r w:rsidRPr="008C075F">
        <w:t xml:space="preserve"> </w:t>
      </w:r>
      <w:r w:rsidR="00670A3F" w:rsidRPr="00DD069D">
        <w:t xml:space="preserve">a </w:t>
      </w:r>
      <w:r w:rsidRPr="00DD069D">
        <w:t>zero</w:t>
      </w:r>
      <w:r w:rsidR="00670A3F" w:rsidRPr="00DD069D">
        <w:t xml:space="preserve"> </w:t>
      </w:r>
      <w:r w:rsidRPr="00F22EC3">
        <w:t>draft</w:t>
      </w:r>
      <w:r w:rsidR="00670A3F" w:rsidRPr="00F22EC3">
        <w:t xml:space="preserve"> </w:t>
      </w:r>
      <w:r w:rsidRPr="00F22EC3">
        <w:t xml:space="preserve">prior to </w:t>
      </w:r>
      <w:r w:rsidR="00FB256E" w:rsidRPr="007279DB">
        <w:t xml:space="preserve">an inter-regional consultative process </w:t>
      </w:r>
      <w:r w:rsidRPr="00F22EC3">
        <w:t>in September 2015</w:t>
      </w:r>
      <w:r w:rsidR="00FB256E">
        <w:t xml:space="preserve"> </w:t>
      </w:r>
      <w:r w:rsidR="00FB256E" w:rsidRPr="00226946">
        <w:t>to produce the first draft</w:t>
      </w:r>
      <w:r w:rsidRPr="00F22EC3">
        <w:t>.</w:t>
      </w:r>
      <w:r w:rsidR="00CB732D" w:rsidRPr="00F22EC3">
        <w:t xml:space="preserve"> </w:t>
      </w:r>
      <w:r w:rsidR="009677FE" w:rsidRPr="00256E90">
        <w:t xml:space="preserve">Subsequently, two rounds of review were conducted, generating extensive feedback from </w:t>
      </w:r>
      <w:r w:rsidR="003D2D15">
        <w:t>G</w:t>
      </w:r>
      <w:r w:rsidR="009677FE" w:rsidRPr="00256E90">
        <w:t>overnments, experts, major groups and stakeholders</w:t>
      </w:r>
      <w:r w:rsidR="002B34FA">
        <w:t>,</w:t>
      </w:r>
      <w:r w:rsidR="003D2D15">
        <w:t xml:space="preserve"> </w:t>
      </w:r>
      <w:r w:rsidR="009677FE" w:rsidRPr="00256E90">
        <w:t>and U</w:t>
      </w:r>
      <w:r w:rsidR="00FB0736">
        <w:t>nited </w:t>
      </w:r>
      <w:r w:rsidR="009677FE" w:rsidRPr="00256E90">
        <w:t>N</w:t>
      </w:r>
      <w:r w:rsidR="003D2D15">
        <w:t>ations entities</w:t>
      </w:r>
      <w:r w:rsidR="009677FE" w:rsidRPr="00256E90">
        <w:t xml:space="preserve">.  </w:t>
      </w:r>
    </w:p>
    <w:p w14:paraId="396C06FE" w14:textId="6EF30806" w:rsidR="009677FE" w:rsidRPr="00256E90" w:rsidRDefault="009677FE" w:rsidP="00226946">
      <w:pPr>
        <w:pStyle w:val="Normalnumber"/>
        <w:tabs>
          <w:tab w:val="clear" w:pos="967"/>
        </w:tabs>
        <w:ind w:left="1247"/>
      </w:pPr>
      <w:r w:rsidRPr="002B34FA">
        <w:t xml:space="preserve">During a joint meeting in January 2016, </w:t>
      </w:r>
      <w:r w:rsidR="0022264B">
        <w:t>m</w:t>
      </w:r>
      <w:r w:rsidRPr="002B34FA">
        <w:t>embers of the GEO-6 High</w:t>
      </w:r>
      <w:r w:rsidR="0022264B">
        <w:t>-l</w:t>
      </w:r>
      <w:r w:rsidRPr="002B34FA">
        <w:t>evel Intergovernmental</w:t>
      </w:r>
      <w:r w:rsidRPr="00105080">
        <w:t xml:space="preserve"> and Stakeholder</w:t>
      </w:r>
      <w:r w:rsidRPr="00457EAF">
        <w:t xml:space="preserve"> Advisory Group and the Scientific Advisory Panel agreed to </w:t>
      </w:r>
      <w:r w:rsidR="002B34FA" w:rsidRPr="00457EAF">
        <w:t>organ</w:t>
      </w:r>
      <w:r w:rsidRPr="008C075F">
        <w:t>ize a series of reg</w:t>
      </w:r>
      <w:r w:rsidRPr="00DD069D">
        <w:t>ional meetings in March</w:t>
      </w:r>
      <w:r w:rsidR="0022264B">
        <w:t xml:space="preserve"> and </w:t>
      </w:r>
      <w:r w:rsidRPr="00DD069D">
        <w:t xml:space="preserve">April 2016, </w:t>
      </w:r>
      <w:r w:rsidR="0022264B">
        <w:t>at which</w:t>
      </w:r>
      <w:r w:rsidRPr="00DD069D">
        <w:t xml:space="preserve"> members</w:t>
      </w:r>
      <w:r w:rsidR="0022264B">
        <w:t xml:space="preserve"> of the High-Level Group would</w:t>
      </w:r>
      <w:r w:rsidRPr="00DD069D">
        <w:t xml:space="preserve"> work to refine and agree </w:t>
      </w:r>
      <w:r w:rsidR="0022264B">
        <w:t xml:space="preserve">on </w:t>
      </w:r>
      <w:r w:rsidRPr="00DD069D">
        <w:t xml:space="preserve">a </w:t>
      </w:r>
      <w:r w:rsidR="00BF5533">
        <w:t>two</w:t>
      </w:r>
      <w:r w:rsidR="0022264B">
        <w:t>-</w:t>
      </w:r>
      <w:r w:rsidRPr="00DD069D">
        <w:t xml:space="preserve">page summary of key findings and policy messages to be presented </w:t>
      </w:r>
      <w:r w:rsidR="0022264B">
        <w:t>to</w:t>
      </w:r>
      <w:r w:rsidR="00FB0736">
        <w:t xml:space="preserve"> the United </w:t>
      </w:r>
      <w:r w:rsidRPr="00256E90">
        <w:t>Nations Environment Assembly at its second session</w:t>
      </w:r>
      <w:r w:rsidRPr="002B34FA">
        <w:t xml:space="preserve">. The </w:t>
      </w:r>
      <w:r w:rsidR="00BF5533">
        <w:t>s</w:t>
      </w:r>
      <w:r w:rsidRPr="002B34FA">
        <w:t xml:space="preserve">ummary of </w:t>
      </w:r>
      <w:r w:rsidR="00BF5533">
        <w:t>k</w:t>
      </w:r>
      <w:r w:rsidRPr="002B34FA">
        <w:t xml:space="preserve">ey </w:t>
      </w:r>
      <w:r w:rsidR="00BF5533">
        <w:t>f</w:t>
      </w:r>
      <w:r w:rsidRPr="002B34FA">
        <w:t>indings for each GEO-6 regional assessment</w:t>
      </w:r>
      <w:r w:rsidRPr="00457EAF">
        <w:t xml:space="preserve"> will be taken forward </w:t>
      </w:r>
      <w:r w:rsidR="00F375D5" w:rsidRPr="008C075F">
        <w:t>as a basis for the global GEO-6</w:t>
      </w:r>
      <w:r w:rsidR="00F375D5" w:rsidRPr="00DD069D">
        <w:t xml:space="preserve"> </w:t>
      </w:r>
      <w:r w:rsidR="0022264B">
        <w:t xml:space="preserve">assessment </w:t>
      </w:r>
      <w:r w:rsidRPr="00DD069D">
        <w:t>and to support the delivery of the environmental dimension of the S</w:t>
      </w:r>
      <w:r w:rsidRPr="00F22EC3">
        <w:t>ustainable Development Goals.</w:t>
      </w:r>
      <w:r w:rsidR="00F375D5" w:rsidRPr="00F22EC3">
        <w:t xml:space="preserve"> The regional assessments will consist of a primary layer in interactive e-book format and a secondary layer </w:t>
      </w:r>
      <w:r w:rsidR="004C1097">
        <w:t xml:space="preserve">available online </w:t>
      </w:r>
      <w:r w:rsidR="00F375D5" w:rsidRPr="00F22EC3">
        <w:t>containing supporting data and information.</w:t>
      </w:r>
    </w:p>
    <w:p w14:paraId="1E23A266" w14:textId="1C7BE79B" w:rsidR="00F2271E" w:rsidRPr="00D0036E" w:rsidRDefault="006C4C5E" w:rsidP="00226946">
      <w:pPr>
        <w:pStyle w:val="Normalnumber"/>
        <w:tabs>
          <w:tab w:val="clear" w:pos="967"/>
        </w:tabs>
        <w:ind w:left="1247"/>
      </w:pPr>
      <w:r w:rsidRPr="00D0036E">
        <w:t xml:space="preserve">Building on </w:t>
      </w:r>
      <w:r w:rsidR="00670A3F" w:rsidRPr="00D0036E">
        <w:t xml:space="preserve">past and </w:t>
      </w:r>
      <w:r w:rsidRPr="00D0036E">
        <w:t>current experience</w:t>
      </w:r>
      <w:r w:rsidR="00670A3F" w:rsidRPr="00D0036E">
        <w:t xml:space="preserve"> with</w:t>
      </w:r>
      <w:r w:rsidRPr="00D0036E">
        <w:t xml:space="preserve"> </w:t>
      </w:r>
      <w:r w:rsidR="00670A3F" w:rsidRPr="00D0036E">
        <w:t xml:space="preserve">the various </w:t>
      </w:r>
      <w:r w:rsidRPr="00D0036E">
        <w:t>methodologies used to identify, prioritize and communica</w:t>
      </w:r>
      <w:r w:rsidRPr="003501ED">
        <w:t xml:space="preserve">te emerging issues to </w:t>
      </w:r>
      <w:r w:rsidR="00670A3F" w:rsidRPr="00D0036E">
        <w:t>G</w:t>
      </w:r>
      <w:r w:rsidRPr="00D0036E">
        <w:t xml:space="preserve">overnments and the </w:t>
      </w:r>
      <w:r w:rsidR="00670A3F" w:rsidRPr="00D0036E">
        <w:t xml:space="preserve">general </w:t>
      </w:r>
      <w:r w:rsidRPr="00D0036E">
        <w:t xml:space="preserve">public, UNEP </w:t>
      </w:r>
      <w:r w:rsidR="00B45648" w:rsidRPr="00D0036E">
        <w:t xml:space="preserve">has </w:t>
      </w:r>
      <w:r w:rsidRPr="00D0036E">
        <w:t>continue</w:t>
      </w:r>
      <w:r w:rsidR="00B45648" w:rsidRPr="00D0036E">
        <w:t>d</w:t>
      </w:r>
      <w:r w:rsidRPr="00D0036E">
        <w:t xml:space="preserve"> to </w:t>
      </w:r>
      <w:r w:rsidR="003B2165" w:rsidRPr="00D0036E">
        <w:t xml:space="preserve">develop, </w:t>
      </w:r>
      <w:r w:rsidR="00B45648" w:rsidRPr="00D0036E">
        <w:t xml:space="preserve">strengthen </w:t>
      </w:r>
      <w:r w:rsidR="003B2165" w:rsidRPr="00D0036E">
        <w:t xml:space="preserve">and render the GEO-6 process </w:t>
      </w:r>
      <w:r w:rsidRPr="00D0036E">
        <w:t xml:space="preserve">more structured, regular and inclusive </w:t>
      </w:r>
      <w:r w:rsidR="003B2165" w:rsidRPr="00D0036E">
        <w:t xml:space="preserve">in order </w:t>
      </w:r>
      <w:r w:rsidR="00B45648" w:rsidRPr="00D0036E">
        <w:t xml:space="preserve">to </w:t>
      </w:r>
      <w:r w:rsidRPr="00D0036E">
        <w:t>engag</w:t>
      </w:r>
      <w:r w:rsidR="00B45648" w:rsidRPr="00D0036E">
        <w:t>e</w:t>
      </w:r>
      <w:r w:rsidRPr="00D0036E">
        <w:t xml:space="preserve"> a broader pool of stakeholders and generat</w:t>
      </w:r>
      <w:r w:rsidR="00B45648" w:rsidRPr="00D0036E">
        <w:t>e</w:t>
      </w:r>
      <w:r w:rsidRPr="00D0036E">
        <w:t xml:space="preserve"> results that speak to </w:t>
      </w:r>
      <w:r w:rsidR="00C15BFC" w:rsidRPr="00D0036E">
        <w:t xml:space="preserve">a </w:t>
      </w:r>
      <w:r w:rsidRPr="00D0036E">
        <w:t>wider audience.</w:t>
      </w:r>
      <w:r w:rsidR="00CB732D" w:rsidRPr="00D0036E">
        <w:t xml:space="preserve"> </w:t>
      </w:r>
      <w:r w:rsidRPr="00D0036E">
        <w:t>The streamlined process is expected to contribute substantively to the production of the Global Sustainable Development Report</w:t>
      </w:r>
      <w:r w:rsidR="00B45648" w:rsidRPr="00D0036E">
        <w:t>,</w:t>
      </w:r>
      <w:r w:rsidRPr="00D0036E">
        <w:t xml:space="preserve"> in which UNEP is fully engaged. </w:t>
      </w:r>
    </w:p>
    <w:p w14:paraId="63119106" w14:textId="0335B215" w:rsidR="00F2271E" w:rsidRDefault="006C4C5E" w:rsidP="007279DB">
      <w:pPr>
        <w:pStyle w:val="Normalnumber"/>
        <w:tabs>
          <w:tab w:val="clear" w:pos="967"/>
        </w:tabs>
        <w:ind w:left="1247"/>
      </w:pPr>
      <w:r w:rsidRPr="00D0036E">
        <w:t xml:space="preserve">A number of </w:t>
      </w:r>
      <w:r w:rsidR="00F375D5">
        <w:t xml:space="preserve">preliminary </w:t>
      </w:r>
      <w:r w:rsidRPr="00D0036E">
        <w:t xml:space="preserve">common priority issues have been identified </w:t>
      </w:r>
      <w:r w:rsidR="003B2165" w:rsidRPr="00D0036E">
        <w:t xml:space="preserve">in </w:t>
      </w:r>
      <w:r w:rsidRPr="00D0036E">
        <w:t>the regional assessments</w:t>
      </w:r>
      <w:r w:rsidR="003B2165" w:rsidRPr="00D0036E">
        <w:t xml:space="preserve">, </w:t>
      </w:r>
      <w:r w:rsidRPr="00D0036E">
        <w:t>includ</w:t>
      </w:r>
      <w:r w:rsidR="003B2165" w:rsidRPr="00D0036E">
        <w:t>ing</w:t>
      </w:r>
      <w:r w:rsidRPr="00D0036E">
        <w:t xml:space="preserve"> the deterioration </w:t>
      </w:r>
      <w:r w:rsidR="003B2165" w:rsidRPr="00D0036E">
        <w:t xml:space="preserve">of </w:t>
      </w:r>
      <w:r w:rsidRPr="00D0036E">
        <w:t>ecosystem</w:t>
      </w:r>
      <w:r w:rsidR="004C1097">
        <w:t>s</w:t>
      </w:r>
      <w:r w:rsidR="00B45648" w:rsidRPr="00D0036E">
        <w:t xml:space="preserve"> </w:t>
      </w:r>
      <w:r w:rsidRPr="00D0036E">
        <w:t xml:space="preserve">due to </w:t>
      </w:r>
      <w:r w:rsidR="003B2165" w:rsidRPr="00D0036E">
        <w:t>resource mis</w:t>
      </w:r>
      <w:r w:rsidRPr="00D0036E">
        <w:t>management and overexploitation</w:t>
      </w:r>
      <w:r w:rsidR="003B2165" w:rsidRPr="00D0036E">
        <w:t xml:space="preserve">; the </w:t>
      </w:r>
      <w:r w:rsidRPr="00D0036E">
        <w:t>increasing impact of urbanization and demographic change on quality of life</w:t>
      </w:r>
      <w:r w:rsidR="003B2165" w:rsidRPr="00D0036E">
        <w:t xml:space="preserve">; </w:t>
      </w:r>
      <w:r w:rsidRPr="00D0036E">
        <w:t>the</w:t>
      </w:r>
      <w:r w:rsidR="00615723" w:rsidRPr="00D0036E">
        <w:t xml:space="preserve"> growing impact </w:t>
      </w:r>
      <w:r w:rsidRPr="00D0036E">
        <w:t>of climate change</w:t>
      </w:r>
      <w:r w:rsidR="003B2165" w:rsidRPr="00D0036E">
        <w:t>;</w:t>
      </w:r>
      <w:r w:rsidRPr="00D0036E">
        <w:t xml:space="preserve"> </w:t>
      </w:r>
      <w:r w:rsidR="003B2165" w:rsidRPr="00D0036E">
        <w:t xml:space="preserve">the </w:t>
      </w:r>
      <w:r w:rsidRPr="00D0036E">
        <w:t xml:space="preserve">challenges </w:t>
      </w:r>
      <w:r w:rsidR="003B2165" w:rsidRPr="00D0036E">
        <w:t xml:space="preserve">to </w:t>
      </w:r>
      <w:r w:rsidR="004C1097">
        <w:t xml:space="preserve">providing </w:t>
      </w:r>
      <w:r w:rsidR="003B2165" w:rsidRPr="00D0036E">
        <w:t xml:space="preserve">equitable </w:t>
      </w:r>
      <w:r w:rsidRPr="00D0036E">
        <w:t>access to resources</w:t>
      </w:r>
      <w:r w:rsidR="00670A3F" w:rsidRPr="00D0036E">
        <w:t>;</w:t>
      </w:r>
      <w:r w:rsidRPr="00D0036E">
        <w:t xml:space="preserve"> the impact of lifestyles on resource</w:t>
      </w:r>
      <w:r w:rsidRPr="00615723">
        <w:t xml:space="preserve"> consumption</w:t>
      </w:r>
      <w:r w:rsidR="00670A3F" w:rsidRPr="00D0036E">
        <w:t>; and</w:t>
      </w:r>
      <w:r w:rsidRPr="00D0036E">
        <w:t xml:space="preserve"> the need to improve resource </w:t>
      </w:r>
      <w:r w:rsidRPr="00615723">
        <w:t xml:space="preserve">productivity and </w:t>
      </w:r>
      <w:r w:rsidR="00670A3F" w:rsidRPr="00D0036E">
        <w:t xml:space="preserve">foster </w:t>
      </w:r>
      <w:r w:rsidRPr="00615723">
        <w:t>a greater awareness of the value of natural capital.</w:t>
      </w:r>
      <w:r w:rsidR="00457EAF">
        <w:t xml:space="preserve"> The regional assessments provide compelling analysis of the impact of these overarching trends on air quality, water quality and quantity, land-use changes and degradation as well as loss of biodiversity. Although some regions are seeing more severe impacts for specific environmental issues, a general message from all </w:t>
      </w:r>
      <w:r w:rsidR="004F11CE">
        <w:t xml:space="preserve">the </w:t>
      </w:r>
      <w:r w:rsidR="00457EAF">
        <w:t>regions is that impacts are being felt and policy responses are often insufficient to address these impacts.</w:t>
      </w:r>
    </w:p>
    <w:p w14:paraId="33F57EB4" w14:textId="68B4FEC0" w:rsidR="006C4C5E" w:rsidRPr="00FB0736" w:rsidRDefault="00F63FF9">
      <w:pPr>
        <w:pStyle w:val="CH2"/>
        <w:rPr>
          <w:szCs w:val="20"/>
          <w:lang w:val="en-US"/>
        </w:rPr>
      </w:pPr>
      <w:r>
        <w:tab/>
      </w:r>
      <w:r w:rsidR="006C4C5E" w:rsidRPr="00256E90">
        <w:rPr>
          <w:lang w:val="en-US"/>
        </w:rPr>
        <w:t>B.</w:t>
      </w:r>
      <w:r w:rsidR="006C4C5E" w:rsidRPr="00256E90">
        <w:rPr>
          <w:lang w:val="en-US"/>
        </w:rPr>
        <w:tab/>
      </w:r>
      <w:r w:rsidR="004C1097" w:rsidRPr="00256E90">
        <w:rPr>
          <w:lang w:val="en-US"/>
        </w:rPr>
        <w:t xml:space="preserve">The </w:t>
      </w:r>
      <w:r w:rsidR="006C4C5E" w:rsidRPr="00FB0736">
        <w:rPr>
          <w:szCs w:val="20"/>
          <w:lang w:val="en-US"/>
        </w:rPr>
        <w:t>Global Gender and Environment Outlook</w:t>
      </w:r>
    </w:p>
    <w:p w14:paraId="6C0A8BF7" w14:textId="1F3C0360" w:rsidR="006C4C5E" w:rsidRPr="00D0036E" w:rsidRDefault="006C4C5E" w:rsidP="00226946">
      <w:pPr>
        <w:pStyle w:val="Normalnumber"/>
        <w:tabs>
          <w:tab w:val="clear" w:pos="967"/>
        </w:tabs>
        <w:ind w:left="1247"/>
      </w:pPr>
      <w:r w:rsidRPr="00D0036E">
        <w:t xml:space="preserve">The </w:t>
      </w:r>
      <w:r w:rsidRPr="00FB0736">
        <w:rPr>
          <w:i/>
        </w:rPr>
        <w:t>Global Gender and Environment Outlook</w:t>
      </w:r>
      <w:r w:rsidR="00031B9D" w:rsidRPr="00D0036E">
        <w:t>, to be</w:t>
      </w:r>
      <w:r w:rsidR="00963E40" w:rsidRPr="00D0036E">
        <w:t xml:space="preserve"> </w:t>
      </w:r>
      <w:r w:rsidR="00031B9D" w:rsidRPr="00D0036E">
        <w:t xml:space="preserve">launched before the second session of the United Nations Environment Assembly, </w:t>
      </w:r>
      <w:r w:rsidRPr="00D0036E">
        <w:t>is the first comprehensive</w:t>
      </w:r>
      <w:r w:rsidR="00C86742" w:rsidRPr="00D0036E">
        <w:t xml:space="preserve">, </w:t>
      </w:r>
      <w:r w:rsidRPr="00D0036E">
        <w:t>integrated</w:t>
      </w:r>
      <w:r w:rsidRPr="006F13F4">
        <w:t xml:space="preserve"> assessment </w:t>
      </w:r>
      <w:r w:rsidR="00C86742" w:rsidRPr="00D0036E">
        <w:t xml:space="preserve">on </w:t>
      </w:r>
      <w:r w:rsidRPr="00D0036E">
        <w:t>gender and the environment.</w:t>
      </w:r>
      <w:r w:rsidR="00CB732D" w:rsidRPr="00D0036E">
        <w:t xml:space="preserve"> </w:t>
      </w:r>
      <w:r w:rsidRPr="00D0036E">
        <w:t>The key objective</w:t>
      </w:r>
      <w:r w:rsidR="006F13F4">
        <w:t xml:space="preserve"> of the assessment</w:t>
      </w:r>
      <w:r w:rsidRPr="006F13F4">
        <w:t xml:space="preserve"> </w:t>
      </w:r>
      <w:r w:rsidR="004C1097">
        <w:t>is</w:t>
      </w:r>
      <w:r w:rsidR="00031B9D" w:rsidRPr="00D0036E">
        <w:t xml:space="preserve"> </w:t>
      </w:r>
      <w:r w:rsidRPr="006F13F4">
        <w:t>to inform decision</w:t>
      </w:r>
      <w:r w:rsidR="00963E40" w:rsidRPr="00D0036E">
        <w:t xml:space="preserve"> </w:t>
      </w:r>
      <w:r w:rsidRPr="00D0036E">
        <w:t>mak</w:t>
      </w:r>
      <w:r w:rsidR="00963E40" w:rsidRPr="00D0036E">
        <w:t>ers</w:t>
      </w:r>
      <w:r w:rsidRPr="00D0036E">
        <w:t xml:space="preserve"> </w:t>
      </w:r>
      <w:r w:rsidR="004F11CE">
        <w:t>about</w:t>
      </w:r>
      <w:r w:rsidRPr="00D0036E">
        <w:t xml:space="preserve"> how environmental conditions </w:t>
      </w:r>
      <w:r w:rsidR="006F13F4">
        <w:t>affect</w:t>
      </w:r>
      <w:r w:rsidR="006F13F4" w:rsidRPr="00D0036E">
        <w:t xml:space="preserve"> </w:t>
      </w:r>
      <w:r w:rsidRPr="006F13F4">
        <w:t>the lives of wome</w:t>
      </w:r>
      <w:r w:rsidRPr="00D0036E">
        <w:t>n and men in different ways as a result of existing inequalities</w:t>
      </w:r>
      <w:r w:rsidR="00963E40" w:rsidRPr="00D0036E">
        <w:t xml:space="preserve"> </w:t>
      </w:r>
      <w:r w:rsidR="00031B9D" w:rsidRPr="00D0036E">
        <w:t xml:space="preserve">while </w:t>
      </w:r>
      <w:r w:rsidR="00963E40" w:rsidRPr="00D0036E">
        <w:t>u</w:t>
      </w:r>
      <w:r w:rsidRPr="00D0036E">
        <w:t>nderlining the interplay between human activities and the environment from a gender perspective</w:t>
      </w:r>
      <w:r w:rsidR="00277F9A">
        <w:t>. The</w:t>
      </w:r>
      <w:r w:rsidR="00031B9D" w:rsidRPr="00D0036E">
        <w:t xml:space="preserve"> </w:t>
      </w:r>
      <w:r w:rsidR="00C86742" w:rsidRPr="00D0036E">
        <w:t xml:space="preserve">analysis of the gender-environment nexus </w:t>
      </w:r>
      <w:r w:rsidR="004F11CE">
        <w:t>uses</w:t>
      </w:r>
      <w:r w:rsidR="00C86742" w:rsidRPr="00D0036E">
        <w:t xml:space="preserve"> </w:t>
      </w:r>
      <w:r w:rsidRPr="00277F9A">
        <w:t xml:space="preserve">the </w:t>
      </w:r>
      <w:r w:rsidR="00840953">
        <w:br/>
      </w:r>
      <w:r w:rsidRPr="00277F9A">
        <w:t xml:space="preserve">Driver-Pressure-State-Impact-Response </w:t>
      </w:r>
      <w:r w:rsidRPr="00D0036E">
        <w:t>analytical framework</w:t>
      </w:r>
      <w:r w:rsidR="00277F9A">
        <w:t>. The assessment also aim</w:t>
      </w:r>
      <w:r w:rsidR="004C1097">
        <w:t>s</w:t>
      </w:r>
      <w:r w:rsidR="00277F9A">
        <w:t xml:space="preserve"> at </w:t>
      </w:r>
      <w:r w:rsidRPr="00277F9A">
        <w:t>inform</w:t>
      </w:r>
      <w:r w:rsidR="00277F9A">
        <w:t>ing</w:t>
      </w:r>
      <w:r w:rsidRPr="00277F9A">
        <w:t xml:space="preserve"> </w:t>
      </w:r>
      <w:r w:rsidR="00C86742" w:rsidRPr="00D0036E">
        <w:t>G</w:t>
      </w:r>
      <w:r w:rsidRPr="00277F9A">
        <w:t>overnments</w:t>
      </w:r>
      <w:r w:rsidR="00031B9D" w:rsidRPr="00D0036E">
        <w:t xml:space="preserve"> </w:t>
      </w:r>
      <w:r w:rsidR="00277F9A">
        <w:t>about</w:t>
      </w:r>
      <w:r w:rsidR="00C86742" w:rsidRPr="00D0036E">
        <w:t xml:space="preserve"> </w:t>
      </w:r>
      <w:r w:rsidRPr="00D0036E">
        <w:t xml:space="preserve">the potential roles of men, women, boys and girls as agents of change in environmental conservation and management </w:t>
      </w:r>
      <w:r w:rsidR="00C86742" w:rsidRPr="00D0036E">
        <w:t xml:space="preserve">and </w:t>
      </w:r>
      <w:r w:rsidRPr="00D0036E">
        <w:t>how they</w:t>
      </w:r>
      <w:r w:rsidR="00277F9A" w:rsidRPr="00D0036E">
        <w:t xml:space="preserve"> can be facilitated or hindered in playing such roles</w:t>
      </w:r>
      <w:r w:rsidRPr="00D0036E">
        <w:t>.</w:t>
      </w:r>
    </w:p>
    <w:p w14:paraId="6BA874FE" w14:textId="542B5BA2" w:rsidR="006C4C5E" w:rsidRPr="00D0036E" w:rsidRDefault="006C4C5E" w:rsidP="00226946">
      <w:pPr>
        <w:pStyle w:val="Normalnumber"/>
        <w:tabs>
          <w:tab w:val="clear" w:pos="967"/>
        </w:tabs>
        <w:ind w:left="1247"/>
      </w:pPr>
      <w:r w:rsidRPr="00277F9A">
        <w:t xml:space="preserve">The </w:t>
      </w:r>
      <w:r w:rsidR="00A14D5D" w:rsidRPr="007279DB">
        <w:rPr>
          <w:i/>
        </w:rPr>
        <w:t>Global Gender and Environment Outlook</w:t>
      </w:r>
      <w:r w:rsidR="0004172C">
        <w:t xml:space="preserve"> </w:t>
      </w:r>
      <w:proofErr w:type="gramStart"/>
      <w:r w:rsidRPr="00D0036E">
        <w:t>provide</w:t>
      </w:r>
      <w:r w:rsidR="004C1097">
        <w:t>s</w:t>
      </w:r>
      <w:proofErr w:type="gramEnd"/>
      <w:r w:rsidRPr="00D0036E">
        <w:t xml:space="preserve"> an overview of the gender</w:t>
      </w:r>
      <w:r w:rsidR="000E08D0">
        <w:noBreakHyphen/>
      </w:r>
      <w:r w:rsidRPr="00D0036E">
        <w:t>environment nexus</w:t>
      </w:r>
      <w:r w:rsidR="00031B9D" w:rsidRPr="00D0036E">
        <w:t xml:space="preserve">, </w:t>
      </w:r>
      <w:r w:rsidR="00277F9A">
        <w:t>including</w:t>
      </w:r>
      <w:r w:rsidR="00A7407E" w:rsidRPr="00D0036E">
        <w:t xml:space="preserve"> trends</w:t>
      </w:r>
      <w:r w:rsidR="00277F9A">
        <w:t>,</w:t>
      </w:r>
      <w:r w:rsidR="00A7407E" w:rsidRPr="00D0036E">
        <w:t xml:space="preserve"> </w:t>
      </w:r>
      <w:r w:rsidRPr="00D0036E">
        <w:t xml:space="preserve">across </w:t>
      </w:r>
      <w:r w:rsidRPr="006F2C1F">
        <w:t xml:space="preserve">six </w:t>
      </w:r>
      <w:r w:rsidR="00A7407E" w:rsidRPr="006F2C1F">
        <w:t xml:space="preserve">of the </w:t>
      </w:r>
      <w:r w:rsidRPr="006F2C1F">
        <w:t>thematic</w:t>
      </w:r>
      <w:r w:rsidRPr="00D0036E">
        <w:t xml:space="preserve"> areas of the </w:t>
      </w:r>
      <w:r w:rsidR="00C86742" w:rsidRPr="00D0036E">
        <w:t xml:space="preserve">Sustainable Development Goals: </w:t>
      </w:r>
      <w:r w:rsidRPr="00D0036E">
        <w:t>food secur</w:t>
      </w:r>
      <w:r w:rsidRPr="00277F9A">
        <w:t>ity, water and sanitation, energy, oceans and fisher</w:t>
      </w:r>
      <w:r w:rsidR="00C86742" w:rsidRPr="00D0036E">
        <w:t>ies</w:t>
      </w:r>
      <w:r w:rsidRPr="00D0036E">
        <w:t>,</w:t>
      </w:r>
      <w:r w:rsidR="00C86742" w:rsidRPr="00D0036E">
        <w:t xml:space="preserve"> </w:t>
      </w:r>
      <w:r w:rsidRPr="00D0036E">
        <w:t>forest</w:t>
      </w:r>
      <w:r w:rsidR="00031B9D" w:rsidRPr="00D0036E">
        <w:t>s</w:t>
      </w:r>
      <w:r w:rsidRPr="00D0036E">
        <w:t xml:space="preserve"> and </w:t>
      </w:r>
      <w:r w:rsidR="00C86742" w:rsidRPr="00D0036E">
        <w:t xml:space="preserve">other </w:t>
      </w:r>
      <w:r w:rsidRPr="00D0036E">
        <w:t>terrestrial ecosystem</w:t>
      </w:r>
      <w:r w:rsidR="00C86742" w:rsidRPr="00D0036E">
        <w:t>s</w:t>
      </w:r>
      <w:r w:rsidR="00031B9D" w:rsidRPr="00D0036E">
        <w:t>,</w:t>
      </w:r>
      <w:r w:rsidR="00C86742" w:rsidRPr="00D0036E">
        <w:t xml:space="preserve"> </w:t>
      </w:r>
      <w:r w:rsidRPr="00277F9A">
        <w:t xml:space="preserve">and sustainable consumption and production. </w:t>
      </w:r>
      <w:r w:rsidR="00031B9D" w:rsidRPr="00D0036E">
        <w:t>A</w:t>
      </w:r>
      <w:r w:rsidRPr="00277F9A">
        <w:t>nalysis of th</w:t>
      </w:r>
      <w:r w:rsidR="00C86742" w:rsidRPr="00D0036E">
        <w:t>o</w:t>
      </w:r>
      <w:r w:rsidRPr="00D0036E">
        <w:t xml:space="preserve">se areas </w:t>
      </w:r>
      <w:r w:rsidR="004C1097">
        <w:t>is</w:t>
      </w:r>
      <w:r w:rsidRPr="00277F9A">
        <w:t xml:space="preserve"> systematically based on several cross-cutting issues</w:t>
      </w:r>
      <w:r w:rsidR="00C86742" w:rsidRPr="00D0036E">
        <w:t>,</w:t>
      </w:r>
      <w:r w:rsidRPr="00277F9A">
        <w:t xml:space="preserve"> including human health, climate change, disaster and conflict management</w:t>
      </w:r>
      <w:r w:rsidR="004F11CE">
        <w:t>,</w:t>
      </w:r>
      <w:r w:rsidRPr="00D0036E">
        <w:t xml:space="preserve"> and biodiversity.</w:t>
      </w:r>
      <w:r w:rsidR="00CB732D" w:rsidRPr="00D0036E">
        <w:t xml:space="preserve"> </w:t>
      </w:r>
      <w:r w:rsidR="00A14D5D" w:rsidRPr="00277F9A">
        <w:t xml:space="preserve">Other parts of the report </w:t>
      </w:r>
      <w:r w:rsidR="00A14D5D" w:rsidRPr="00D0036E">
        <w:t xml:space="preserve">present the big picture in terms of outlook and the key global </w:t>
      </w:r>
      <w:r w:rsidR="00A14D5D" w:rsidRPr="00277F9A">
        <w:t xml:space="preserve">trends </w:t>
      </w:r>
      <w:r w:rsidR="00A14D5D" w:rsidRPr="00D0036E">
        <w:t xml:space="preserve">conducive to change </w:t>
      </w:r>
      <w:r w:rsidR="00031B9D" w:rsidRPr="00D0036E">
        <w:t>towards</w:t>
      </w:r>
      <w:r w:rsidR="00A14D5D" w:rsidRPr="00D0036E">
        <w:t xml:space="preserve"> gender equality; a package of policy solution</w:t>
      </w:r>
      <w:r w:rsidR="00A14D5D" w:rsidRPr="00277F9A">
        <w:t xml:space="preserve">s and tools for </w:t>
      </w:r>
      <w:r w:rsidR="00A14D5D" w:rsidRPr="00D0036E">
        <w:t>better integrating gender perspectives into environment</w:t>
      </w:r>
      <w:r w:rsidR="00A14D5D" w:rsidRPr="00277F9A">
        <w:t xml:space="preserve"> </w:t>
      </w:r>
      <w:r w:rsidR="00A14D5D" w:rsidRPr="00D0036E">
        <w:t xml:space="preserve">and development </w:t>
      </w:r>
      <w:r w:rsidR="00A14D5D" w:rsidRPr="00277F9A">
        <w:t>policies</w:t>
      </w:r>
      <w:r w:rsidR="00A14D5D" w:rsidRPr="00D0036E">
        <w:t>; and a range of policy options and solution</w:t>
      </w:r>
      <w:r w:rsidR="00A14D5D" w:rsidRPr="00277F9A">
        <w:t>-oriented responses, supported by best practices and inspiring case studies.</w:t>
      </w:r>
    </w:p>
    <w:p w14:paraId="389D34A0" w14:textId="3A77AB4C" w:rsidR="006C4C5E" w:rsidRPr="00D0036E" w:rsidRDefault="006C4C5E" w:rsidP="00542EED">
      <w:pPr>
        <w:pStyle w:val="CH2"/>
      </w:pPr>
      <w:r w:rsidRPr="00D0036E">
        <w:lastRenderedPageBreak/>
        <w:tab/>
        <w:t>C.</w:t>
      </w:r>
      <w:r w:rsidRPr="00D0036E">
        <w:tab/>
      </w:r>
      <w:r w:rsidR="004C1097">
        <w:t xml:space="preserve">UNEP </w:t>
      </w:r>
      <w:r w:rsidR="006E0817">
        <w:t xml:space="preserve">2016 </w:t>
      </w:r>
      <w:r w:rsidR="00F375D5">
        <w:t>Frontier</w:t>
      </w:r>
      <w:r w:rsidR="006E0817">
        <w:t>s Report</w:t>
      </w:r>
      <w:r w:rsidR="004C1097">
        <w:t>:</w:t>
      </w:r>
      <w:r w:rsidR="00F375D5">
        <w:t xml:space="preserve"> </w:t>
      </w:r>
      <w:r w:rsidR="004F11CE">
        <w:t>r</w:t>
      </w:r>
      <w:r w:rsidR="00F375D5">
        <w:t>eport</w:t>
      </w:r>
      <w:r w:rsidR="004C1097">
        <w:t>ing on</w:t>
      </w:r>
      <w:r w:rsidR="00E05DF0" w:rsidRPr="00D0036E">
        <w:t xml:space="preserve"> </w:t>
      </w:r>
      <w:r w:rsidR="00C22CE6" w:rsidRPr="00DD0628">
        <w:t>emerging issues</w:t>
      </w:r>
    </w:p>
    <w:p w14:paraId="01F8BDD0" w14:textId="1E670589" w:rsidR="006C4C5E" w:rsidRPr="00277F9A" w:rsidRDefault="00A7407E" w:rsidP="00542EED">
      <w:pPr>
        <w:pStyle w:val="Normalnumber"/>
        <w:keepNext/>
        <w:keepLines/>
        <w:tabs>
          <w:tab w:val="clear" w:pos="967"/>
        </w:tabs>
        <w:ind w:left="1247"/>
      </w:pPr>
      <w:r w:rsidRPr="00D53479">
        <w:t xml:space="preserve">The </w:t>
      </w:r>
      <w:r w:rsidR="006C4C5E" w:rsidRPr="00D53479">
        <w:t>UNEP</w:t>
      </w:r>
      <w:r w:rsidR="006E0817" w:rsidRPr="00D53479">
        <w:t xml:space="preserve"> 2016</w:t>
      </w:r>
      <w:r w:rsidR="006C4C5E" w:rsidRPr="00D0036E">
        <w:t xml:space="preserve"> </w:t>
      </w:r>
      <w:r w:rsidR="00F375D5">
        <w:t>Frontier</w:t>
      </w:r>
      <w:r w:rsidR="006E0817">
        <w:t>s Report</w:t>
      </w:r>
      <w:r w:rsidR="00031B9D" w:rsidRPr="00DD0628">
        <w:t xml:space="preserve"> is </w:t>
      </w:r>
      <w:r w:rsidRPr="00D0036E">
        <w:t xml:space="preserve">a new annual </w:t>
      </w:r>
      <w:r w:rsidR="00C86742" w:rsidRPr="00D0036E">
        <w:t>report</w:t>
      </w:r>
      <w:r w:rsidR="00277F9A">
        <w:t>,</w:t>
      </w:r>
      <w:r w:rsidR="00650007">
        <w:t xml:space="preserve"> </w:t>
      </w:r>
      <w:r w:rsidR="00277F9A">
        <w:t>intended</w:t>
      </w:r>
      <w:r w:rsidRPr="00D0036E">
        <w:t xml:space="preserve"> </w:t>
      </w:r>
      <w:r w:rsidR="00C475B9" w:rsidRPr="00D0036E">
        <w:t>to</w:t>
      </w:r>
      <w:r w:rsidR="004C1097">
        <w:t xml:space="preserve"> succeed</w:t>
      </w:r>
      <w:r w:rsidR="006C4C5E" w:rsidRPr="00277F9A">
        <w:t xml:space="preserve"> the </w:t>
      </w:r>
      <w:r w:rsidR="006C4C5E" w:rsidRPr="00DD0628">
        <w:rPr>
          <w:i/>
        </w:rPr>
        <w:t>UNEP Year Book</w:t>
      </w:r>
      <w:r w:rsidR="00C475B9" w:rsidRPr="00D0036E">
        <w:rPr>
          <w:i/>
        </w:rPr>
        <w:t xml:space="preserve"> </w:t>
      </w:r>
      <w:r w:rsidR="00277F9A">
        <w:t xml:space="preserve">series, each volume of which will be </w:t>
      </w:r>
      <w:r w:rsidR="006C4C5E" w:rsidRPr="00277F9A">
        <w:t xml:space="preserve">based on a review of emerging </w:t>
      </w:r>
      <w:r w:rsidRPr="00D0036E">
        <w:t xml:space="preserve">environmental </w:t>
      </w:r>
      <w:r w:rsidR="006C4C5E" w:rsidRPr="00D0036E">
        <w:t xml:space="preserve">issues identified </w:t>
      </w:r>
      <w:r w:rsidR="00C86742" w:rsidRPr="00D0036E">
        <w:t xml:space="preserve">over the </w:t>
      </w:r>
      <w:r w:rsidR="00C475B9" w:rsidRPr="00D0036E">
        <w:t>previous</w:t>
      </w:r>
      <w:r w:rsidR="00C86742" w:rsidRPr="00D0036E">
        <w:t xml:space="preserve"> year </w:t>
      </w:r>
      <w:r w:rsidR="006C4C5E" w:rsidRPr="00D0036E">
        <w:t>as likely to have sign</w:t>
      </w:r>
      <w:r w:rsidR="006C4C5E" w:rsidRPr="005F43C2">
        <w:t xml:space="preserve">ificant impacts on </w:t>
      </w:r>
      <w:r w:rsidR="004C1097">
        <w:t xml:space="preserve">the environment, </w:t>
      </w:r>
      <w:r w:rsidR="006C4C5E" w:rsidRPr="005F43C2">
        <w:t xml:space="preserve">ecosystem health </w:t>
      </w:r>
      <w:r w:rsidR="004C1097">
        <w:t>or</w:t>
      </w:r>
      <w:r w:rsidR="006C4C5E" w:rsidRPr="005F43C2">
        <w:t xml:space="preserve"> human well</w:t>
      </w:r>
      <w:r w:rsidR="001C4E47">
        <w:noBreakHyphen/>
      </w:r>
      <w:r w:rsidR="006C4C5E" w:rsidRPr="00277F9A">
        <w:t xml:space="preserve">being. The </w:t>
      </w:r>
      <w:r w:rsidR="006E0817">
        <w:t xml:space="preserve">UNEP </w:t>
      </w:r>
      <w:r w:rsidR="006C4C5E" w:rsidRPr="005F43C2">
        <w:t xml:space="preserve">2016 </w:t>
      </w:r>
      <w:r w:rsidR="00F375D5">
        <w:t>Frontier</w:t>
      </w:r>
      <w:r w:rsidR="006E0817">
        <w:t>s R</w:t>
      </w:r>
      <w:r w:rsidR="00F375D5">
        <w:t>eport, to</w:t>
      </w:r>
      <w:r w:rsidR="005F43C2">
        <w:t xml:space="preserve"> </w:t>
      </w:r>
      <w:r w:rsidR="00F375D5" w:rsidRPr="00277F9A">
        <w:t>be publis</w:t>
      </w:r>
      <w:r w:rsidR="00F375D5" w:rsidRPr="00D0036E">
        <w:t>hed as an interactive e-book</w:t>
      </w:r>
      <w:r w:rsidR="00F375D5">
        <w:t xml:space="preserve">, </w:t>
      </w:r>
      <w:r w:rsidR="005F43C2">
        <w:t>covers six issues</w:t>
      </w:r>
      <w:r w:rsidR="006C4C5E" w:rsidRPr="00277F9A">
        <w:t xml:space="preserve">: </w:t>
      </w:r>
    </w:p>
    <w:p w14:paraId="3E968651" w14:textId="77777777" w:rsidR="006C4C5E" w:rsidRPr="00277F9A" w:rsidRDefault="00277F9A" w:rsidP="00226946">
      <w:pPr>
        <w:pStyle w:val="Normalnumber"/>
        <w:numPr>
          <w:ilvl w:val="1"/>
          <w:numId w:val="42"/>
        </w:numPr>
        <w:tabs>
          <w:tab w:val="clear" w:pos="1134"/>
        </w:tabs>
      </w:pPr>
      <w:r>
        <w:t>T</w:t>
      </w:r>
      <w:r w:rsidR="006C4C5E" w:rsidRPr="00277F9A">
        <w:t xml:space="preserve">he compound effects of climate variability on </w:t>
      </w:r>
      <w:r w:rsidR="006C4C5E" w:rsidRPr="00D0036E">
        <w:t>toxin accumulation in crop-based food as a challenge to food and nutritional security;</w:t>
      </w:r>
    </w:p>
    <w:p w14:paraId="2FAB9C48" w14:textId="77777777" w:rsidR="006C4C5E" w:rsidRPr="00277F9A" w:rsidRDefault="00277F9A" w:rsidP="00226946">
      <w:pPr>
        <w:pStyle w:val="Normalnumber"/>
        <w:numPr>
          <w:ilvl w:val="1"/>
          <w:numId w:val="42"/>
        </w:numPr>
        <w:tabs>
          <w:tab w:val="clear" w:pos="1134"/>
        </w:tabs>
      </w:pPr>
      <w:proofErr w:type="spellStart"/>
      <w:r>
        <w:t>M</w:t>
      </w:r>
      <w:r w:rsidR="006C4C5E" w:rsidRPr="00277F9A">
        <w:t>icroplastics</w:t>
      </w:r>
      <w:proofErr w:type="spellEnd"/>
      <w:r w:rsidR="006C4C5E" w:rsidRPr="00277F9A">
        <w:t xml:space="preserve"> and synthetic fibres in the aquatic environment;</w:t>
      </w:r>
    </w:p>
    <w:p w14:paraId="6597523E" w14:textId="714C1396" w:rsidR="006C4C5E" w:rsidRPr="00D0036E" w:rsidRDefault="004C1097" w:rsidP="00226946">
      <w:pPr>
        <w:pStyle w:val="Normalnumber"/>
        <w:numPr>
          <w:ilvl w:val="1"/>
          <w:numId w:val="42"/>
        </w:numPr>
        <w:tabs>
          <w:tab w:val="clear" w:pos="1134"/>
        </w:tabs>
      </w:pPr>
      <w:r>
        <w:t>Z</w:t>
      </w:r>
      <w:r w:rsidR="006C4C5E" w:rsidRPr="00D0036E">
        <w:t>oonotic diseases and food-borne pathogens;</w:t>
      </w:r>
    </w:p>
    <w:p w14:paraId="793AF76D" w14:textId="77777777" w:rsidR="006C4C5E" w:rsidRPr="00277F9A" w:rsidRDefault="00277F9A" w:rsidP="00226946">
      <w:pPr>
        <w:pStyle w:val="Normalnumber"/>
        <w:numPr>
          <w:ilvl w:val="1"/>
          <w:numId w:val="42"/>
        </w:numPr>
        <w:tabs>
          <w:tab w:val="clear" w:pos="1134"/>
        </w:tabs>
      </w:pPr>
      <w:r>
        <w:t>L</w:t>
      </w:r>
      <w:r w:rsidR="006C4C5E" w:rsidRPr="00277F9A">
        <w:t xml:space="preserve">oss </w:t>
      </w:r>
      <w:r>
        <w:t xml:space="preserve">of </w:t>
      </w:r>
      <w:r w:rsidR="006C4C5E" w:rsidRPr="00277F9A">
        <w:t>and damage to ecosystem services due to climate change;</w:t>
      </w:r>
    </w:p>
    <w:p w14:paraId="663307CE" w14:textId="77777777" w:rsidR="006C4C5E" w:rsidRPr="00277F9A" w:rsidRDefault="00277F9A" w:rsidP="00226946">
      <w:pPr>
        <w:pStyle w:val="Normalnumber"/>
        <w:numPr>
          <w:ilvl w:val="1"/>
          <w:numId w:val="42"/>
        </w:numPr>
        <w:tabs>
          <w:tab w:val="clear" w:pos="1134"/>
        </w:tabs>
      </w:pPr>
      <w:r>
        <w:t>I</w:t>
      </w:r>
      <w:r w:rsidR="006C4C5E" w:rsidRPr="00277F9A">
        <w:t>llegal trade in wildlife;</w:t>
      </w:r>
    </w:p>
    <w:p w14:paraId="4EBF69BD" w14:textId="77777777" w:rsidR="006C4C5E" w:rsidRPr="00D0036E" w:rsidRDefault="00277F9A" w:rsidP="00226946">
      <w:pPr>
        <w:pStyle w:val="Normalnumber"/>
        <w:numPr>
          <w:ilvl w:val="1"/>
          <w:numId w:val="42"/>
        </w:numPr>
        <w:tabs>
          <w:tab w:val="clear" w:pos="1134"/>
        </w:tabs>
      </w:pPr>
      <w:r>
        <w:t>T</w:t>
      </w:r>
      <w:r w:rsidR="006C4C5E" w:rsidRPr="00277F9A">
        <w:t xml:space="preserve">he hidden but influential role of the financial industry in </w:t>
      </w:r>
      <w:r w:rsidR="00C86742" w:rsidRPr="00D0036E">
        <w:t>achieving</w:t>
      </w:r>
      <w:r w:rsidR="006C4C5E" w:rsidRPr="00D0036E">
        <w:t xml:space="preserve"> environmental sustainability.</w:t>
      </w:r>
    </w:p>
    <w:p w14:paraId="11C4892A" w14:textId="140697C4" w:rsidR="006C4C5E" w:rsidRPr="00D0036E" w:rsidRDefault="006C4C5E" w:rsidP="00226946">
      <w:pPr>
        <w:pStyle w:val="Normalnumber"/>
        <w:tabs>
          <w:tab w:val="clear" w:pos="967"/>
        </w:tabs>
        <w:ind w:left="1247"/>
      </w:pPr>
      <w:r w:rsidRPr="00D0036E">
        <w:t xml:space="preserve">A </w:t>
      </w:r>
      <w:r w:rsidR="004C1097">
        <w:t xml:space="preserve">regional to </w:t>
      </w:r>
      <w:r w:rsidRPr="00D0036E">
        <w:t>global fore</w:t>
      </w:r>
      <w:r w:rsidR="00E05DF0" w:rsidRPr="00D0036E">
        <w:t>cast</w:t>
      </w:r>
      <w:r w:rsidR="00EF0991" w:rsidRPr="00D0036E">
        <w:t>ing</w:t>
      </w:r>
      <w:r w:rsidR="00E05DF0" w:rsidRPr="00D0036E">
        <w:t xml:space="preserve"> </w:t>
      </w:r>
      <w:r w:rsidRPr="00D0036E">
        <w:t>exercise</w:t>
      </w:r>
      <w:r w:rsidR="00E400D2">
        <w:t xml:space="preserve">, building on the regional assessments, </w:t>
      </w:r>
      <w:r w:rsidRPr="00E400D2">
        <w:t>is being planned</w:t>
      </w:r>
      <w:r w:rsidR="00E400D2">
        <w:t xml:space="preserve"> </w:t>
      </w:r>
      <w:r w:rsidRPr="00E400D2">
        <w:t>for 2016</w:t>
      </w:r>
      <w:r w:rsidR="00C86742" w:rsidRPr="00D0036E">
        <w:t>–20</w:t>
      </w:r>
      <w:r w:rsidRPr="00D0036E">
        <w:t xml:space="preserve">17 in order </w:t>
      </w:r>
      <w:r w:rsidRPr="00E400D2">
        <w:t xml:space="preserve">to systematize the identification of areas requiring </w:t>
      </w:r>
      <w:r w:rsidR="00C86742" w:rsidRPr="00D0036E">
        <w:t xml:space="preserve">the </w:t>
      </w:r>
      <w:r w:rsidRPr="00D0036E">
        <w:t>strengthening of the science-policy interface.</w:t>
      </w:r>
    </w:p>
    <w:p w14:paraId="3BCEDCFC" w14:textId="77777777" w:rsidR="006C4C5E" w:rsidRPr="00A504A1" w:rsidRDefault="006C4C5E" w:rsidP="00A504A1">
      <w:pPr>
        <w:pStyle w:val="CH2"/>
      </w:pPr>
      <w:r w:rsidRPr="00A504A1">
        <w:tab/>
        <w:t>D.</w:t>
      </w:r>
      <w:r w:rsidRPr="00A504A1">
        <w:tab/>
        <w:t xml:space="preserve">Thematic </w:t>
      </w:r>
      <w:r w:rsidR="00C86742" w:rsidRPr="00A504A1">
        <w:t>a</w:t>
      </w:r>
      <w:r w:rsidRPr="00A504A1">
        <w:t>ssessments</w:t>
      </w:r>
    </w:p>
    <w:p w14:paraId="0A008964" w14:textId="181B1B0B" w:rsidR="006C4C5E" w:rsidRPr="00D0036E" w:rsidRDefault="00651C5E" w:rsidP="00FB0736">
      <w:pPr>
        <w:pStyle w:val="CH3"/>
      </w:pPr>
      <w:r w:rsidRPr="00D0036E">
        <w:tab/>
      </w:r>
      <w:r w:rsidR="00FB0736" w:rsidRPr="00FB0736">
        <w:t>1.</w:t>
      </w:r>
      <w:r w:rsidRPr="00FB0736">
        <w:tab/>
      </w:r>
      <w:r w:rsidR="006C4C5E" w:rsidRPr="00FB0736">
        <w:t xml:space="preserve">Climate </w:t>
      </w:r>
      <w:r w:rsidR="00C86742" w:rsidRPr="00FB0736">
        <w:t>c</w:t>
      </w:r>
      <w:r w:rsidR="006C4C5E" w:rsidRPr="00FB0736">
        <w:t>hange</w:t>
      </w:r>
    </w:p>
    <w:p w14:paraId="51A36CA3" w14:textId="2B103764" w:rsidR="006C4C5E" w:rsidRPr="00DD0628" w:rsidRDefault="006C4C5E" w:rsidP="007279DB">
      <w:pPr>
        <w:pStyle w:val="Normalnumber"/>
        <w:tabs>
          <w:tab w:val="clear" w:pos="967"/>
        </w:tabs>
        <w:ind w:left="1247"/>
      </w:pPr>
      <w:r w:rsidRPr="00B17509">
        <w:t xml:space="preserve">The </w:t>
      </w:r>
      <w:r w:rsidR="00E05DF0" w:rsidRPr="00B17509">
        <w:t>results of</w:t>
      </w:r>
      <w:r w:rsidR="00E05DF0" w:rsidRPr="00D0036E">
        <w:t xml:space="preserve"> the Fifth Assessment Report of the </w:t>
      </w:r>
      <w:r w:rsidRPr="00D0036E">
        <w:t>Intergovernmental Panel on Climate Change continue to be used sy</w:t>
      </w:r>
      <w:r w:rsidRPr="00604F11">
        <w:t>stematically in all relevant UNEP reports, including the</w:t>
      </w:r>
      <w:r w:rsidR="00E05DF0" w:rsidRPr="00D0036E">
        <w:t xml:space="preserve"> </w:t>
      </w:r>
      <w:r w:rsidRPr="00D0036E">
        <w:rPr>
          <w:i/>
        </w:rPr>
        <w:t>Adaptation Finance Gap</w:t>
      </w:r>
      <w:r w:rsidR="00E05DF0" w:rsidRPr="00D0036E">
        <w:rPr>
          <w:i/>
        </w:rPr>
        <w:t xml:space="preserve"> </w:t>
      </w:r>
      <w:r w:rsidRPr="00D0036E">
        <w:rPr>
          <w:i/>
        </w:rPr>
        <w:t>Report</w:t>
      </w:r>
      <w:r w:rsidRPr="00604F11">
        <w:t xml:space="preserve"> and</w:t>
      </w:r>
      <w:r w:rsidR="00E05DF0" w:rsidRPr="00D0036E">
        <w:t xml:space="preserve"> the </w:t>
      </w:r>
      <w:r w:rsidR="0004728E">
        <w:t>annual</w:t>
      </w:r>
      <w:r w:rsidR="00E05DF0" w:rsidRPr="00D0036E">
        <w:t xml:space="preserve"> </w:t>
      </w:r>
      <w:r w:rsidRPr="00D0036E">
        <w:rPr>
          <w:i/>
        </w:rPr>
        <w:t>Emissions Gap</w:t>
      </w:r>
      <w:r w:rsidRPr="00DD0628">
        <w:t xml:space="preserve"> </w:t>
      </w:r>
      <w:r w:rsidRPr="00D0036E">
        <w:rPr>
          <w:i/>
        </w:rPr>
        <w:t>Report</w:t>
      </w:r>
      <w:r w:rsidRPr="00DD0628">
        <w:t>.</w:t>
      </w:r>
    </w:p>
    <w:p w14:paraId="058B829C" w14:textId="070C5B02" w:rsidR="006C4C5E" w:rsidRPr="00D0036E" w:rsidRDefault="00E05DF0" w:rsidP="00226946">
      <w:pPr>
        <w:pStyle w:val="Normalnumber"/>
        <w:tabs>
          <w:tab w:val="clear" w:pos="967"/>
        </w:tabs>
        <w:ind w:left="1247"/>
      </w:pPr>
      <w:r w:rsidRPr="00D0036E">
        <w:t xml:space="preserve">The 2015 edition of the </w:t>
      </w:r>
      <w:r w:rsidR="00E4654C">
        <w:t>Report includes</w:t>
      </w:r>
      <w:r w:rsidR="006C4C5E" w:rsidRPr="00D0036E">
        <w:t xml:space="preserve"> an assessment of </w:t>
      </w:r>
      <w:r w:rsidR="006C4C5E" w:rsidRPr="0044638F">
        <w:t>submitted intended nationally determined contributions</w:t>
      </w:r>
      <w:r w:rsidR="00031B9D" w:rsidRPr="00D0036E">
        <w:t>.</w:t>
      </w:r>
      <w:r w:rsidR="006C4C5E" w:rsidRPr="00D0036E">
        <w:t xml:space="preserve"> UNE</w:t>
      </w:r>
      <w:r w:rsidR="006C4C5E" w:rsidRPr="00604F11">
        <w:t xml:space="preserve">P, with Global Environment Facility (GEF) funding, supported 35 countries </w:t>
      </w:r>
      <w:r w:rsidRPr="00D0036E">
        <w:t>in</w:t>
      </w:r>
      <w:r w:rsidR="006C4C5E" w:rsidRPr="00D0036E">
        <w:t xml:space="preserve"> develop</w:t>
      </w:r>
      <w:r w:rsidRPr="00D0036E">
        <w:t>ing</w:t>
      </w:r>
      <w:r w:rsidR="006C4C5E" w:rsidRPr="00D0036E">
        <w:t xml:space="preserve"> </w:t>
      </w:r>
      <w:r w:rsidR="00651C5E">
        <w:t xml:space="preserve">their intended </w:t>
      </w:r>
      <w:r w:rsidRPr="00D0036E">
        <w:t>contributions</w:t>
      </w:r>
      <w:r w:rsidR="006C4C5E" w:rsidRPr="00D0036E">
        <w:t>.</w:t>
      </w:r>
      <w:r w:rsidR="00CB732D" w:rsidRPr="00D0036E">
        <w:t xml:space="preserve"> </w:t>
      </w:r>
      <w:r w:rsidR="006C4C5E" w:rsidRPr="00D0036E">
        <w:t xml:space="preserve">The </w:t>
      </w:r>
      <w:r w:rsidR="00B17509">
        <w:t xml:space="preserve">intended </w:t>
      </w:r>
      <w:r w:rsidRPr="00D0036E">
        <w:t>contribution</w:t>
      </w:r>
      <w:r w:rsidR="00B17509">
        <w:t>s</w:t>
      </w:r>
      <w:r w:rsidRPr="00D0036E">
        <w:t xml:space="preserve"> </w:t>
      </w:r>
      <w:r w:rsidR="006C4C5E" w:rsidRPr="00D0036E">
        <w:t xml:space="preserve">pathway examined in the report </w:t>
      </w:r>
      <w:r w:rsidRPr="00D0036E">
        <w:t xml:space="preserve">covers </w:t>
      </w:r>
      <w:r w:rsidR="006C4C5E" w:rsidRPr="00D0036E">
        <w:t xml:space="preserve">the </w:t>
      </w:r>
      <w:r w:rsidR="0004728E">
        <w:t>period until</w:t>
      </w:r>
      <w:r w:rsidR="006C4C5E" w:rsidRPr="00D0036E">
        <w:t xml:space="preserve"> 2</w:t>
      </w:r>
      <w:r w:rsidR="006C4C5E" w:rsidRPr="00604F11">
        <w:t xml:space="preserve">030, and it is expected that </w:t>
      </w:r>
      <w:r w:rsidRPr="00D0036E">
        <w:t xml:space="preserve">more in-depth </w:t>
      </w:r>
      <w:r w:rsidR="006C4C5E" w:rsidRPr="00D0036E">
        <w:t xml:space="preserve">action will be required </w:t>
      </w:r>
      <w:r w:rsidR="00031B9D" w:rsidRPr="00D0036E">
        <w:t xml:space="preserve">after the first five </w:t>
      </w:r>
      <w:r w:rsidR="006C4C5E" w:rsidRPr="00D0036E">
        <w:t xml:space="preserve">years to bring the global economy </w:t>
      </w:r>
      <w:r w:rsidR="00031B9D" w:rsidRPr="00D0036E">
        <w:t xml:space="preserve">fully </w:t>
      </w:r>
      <w:r w:rsidR="006C4C5E" w:rsidRPr="00D0036E">
        <w:t xml:space="preserve">onto the cost-optimal pathway by 2030. After 2030, further rounds of national reductions will be required to </w:t>
      </w:r>
      <w:r w:rsidRPr="00D0036E">
        <w:t xml:space="preserve">remain on that </w:t>
      </w:r>
      <w:r w:rsidR="006C4C5E" w:rsidRPr="00D0036E">
        <w:t xml:space="preserve">pathway </w:t>
      </w:r>
      <w:r w:rsidRPr="00D0036E">
        <w:t>and keep</w:t>
      </w:r>
      <w:r w:rsidR="006C4C5E" w:rsidRPr="00D0036E">
        <w:t xml:space="preserve"> </w:t>
      </w:r>
      <w:r w:rsidRPr="00D0036E">
        <w:t xml:space="preserve">global </w:t>
      </w:r>
      <w:r w:rsidR="006C4C5E" w:rsidRPr="00D0036E">
        <w:t xml:space="preserve">warming below 2˚C </w:t>
      </w:r>
      <w:r w:rsidRPr="00D0036E">
        <w:t xml:space="preserve">until </w:t>
      </w:r>
      <w:r w:rsidR="006C4C5E" w:rsidRPr="00D0036E">
        <w:t xml:space="preserve">global emissions </w:t>
      </w:r>
      <w:r w:rsidRPr="00D0036E">
        <w:t xml:space="preserve">are eventually reduced </w:t>
      </w:r>
      <w:r w:rsidR="006C4C5E" w:rsidRPr="00D0036E">
        <w:t>to zero</w:t>
      </w:r>
      <w:r w:rsidR="006C4C5E" w:rsidRPr="00651C5E">
        <w:t xml:space="preserve"> </w:t>
      </w:r>
      <w:r w:rsidRPr="00D0036E">
        <w:t>between</w:t>
      </w:r>
      <w:r w:rsidR="006C4C5E" w:rsidRPr="00D0036E">
        <w:t xml:space="preserve"> 2050 </w:t>
      </w:r>
      <w:r w:rsidRPr="00D0036E">
        <w:t xml:space="preserve">and </w:t>
      </w:r>
      <w:r w:rsidR="006C4C5E" w:rsidRPr="00D0036E">
        <w:t xml:space="preserve">2070. </w:t>
      </w:r>
    </w:p>
    <w:p w14:paraId="541E4288" w14:textId="000C1D5F" w:rsidR="006C4C5E" w:rsidRDefault="006C4C5E" w:rsidP="00226946">
      <w:pPr>
        <w:pStyle w:val="Normalnumber"/>
        <w:tabs>
          <w:tab w:val="clear" w:pos="967"/>
        </w:tabs>
        <w:ind w:left="1247"/>
      </w:pPr>
      <w:r w:rsidRPr="00BC7FE1">
        <w:t>The</w:t>
      </w:r>
      <w:r w:rsidR="00E05DF0" w:rsidRPr="00BC7FE1">
        <w:t xml:space="preserve"> next edition</w:t>
      </w:r>
      <w:r w:rsidR="00E05DF0" w:rsidRPr="00D0036E">
        <w:t xml:space="preserve"> of the</w:t>
      </w:r>
      <w:r w:rsidRPr="00D0036E">
        <w:t xml:space="preserve"> </w:t>
      </w:r>
      <w:r w:rsidRPr="00D0036E">
        <w:rPr>
          <w:i/>
        </w:rPr>
        <w:t>Adaptation Finance Gap Report</w:t>
      </w:r>
      <w:r w:rsidRPr="00D0036E">
        <w:t>, to be released in March 2016</w:t>
      </w:r>
      <w:r w:rsidR="00651C5E">
        <w:t>,</w:t>
      </w:r>
      <w:r w:rsidR="00031B9D" w:rsidRPr="00D0036E">
        <w:t xml:space="preserve"> </w:t>
      </w:r>
      <w:r w:rsidRPr="00651C5E">
        <w:t>build</w:t>
      </w:r>
      <w:r w:rsidR="00031B9D" w:rsidRPr="00D0036E">
        <w:t>ing</w:t>
      </w:r>
      <w:r w:rsidRPr="00651C5E">
        <w:t xml:space="preserve"> on </w:t>
      </w:r>
      <w:r w:rsidR="00E05DF0" w:rsidRPr="00D0036E">
        <w:t>the 2014</w:t>
      </w:r>
      <w:r w:rsidRPr="00651C5E">
        <w:t xml:space="preserve"> </w:t>
      </w:r>
      <w:r w:rsidR="00E05DF0" w:rsidRPr="00D0036E">
        <w:t>edition</w:t>
      </w:r>
      <w:r w:rsidR="00031B9D" w:rsidRPr="00D0036E">
        <w:t>,</w:t>
      </w:r>
      <w:r w:rsidR="00E05DF0" w:rsidRPr="00D0036E">
        <w:t xml:space="preserve"> </w:t>
      </w:r>
      <w:r w:rsidRPr="00DD0628">
        <w:t>estimate</w:t>
      </w:r>
      <w:r w:rsidR="00000832">
        <w:t>s</w:t>
      </w:r>
      <w:r w:rsidRPr="00DD0628">
        <w:t xml:space="preserve"> </w:t>
      </w:r>
      <w:r w:rsidR="00651C5E">
        <w:t xml:space="preserve">that </w:t>
      </w:r>
      <w:r w:rsidRPr="00D0036E">
        <w:t>total international bilateral and multilateral f</w:t>
      </w:r>
      <w:r w:rsidRPr="00651C5E">
        <w:t>inanc</w:t>
      </w:r>
      <w:r w:rsidR="00E05DF0" w:rsidRPr="00D0036E">
        <w:t>ing</w:t>
      </w:r>
      <w:r w:rsidRPr="00D0036E">
        <w:t xml:space="preserve"> </w:t>
      </w:r>
      <w:r w:rsidR="00E05DF0" w:rsidRPr="00D0036E">
        <w:t xml:space="preserve">for </w:t>
      </w:r>
      <w:r w:rsidRPr="00D0036E">
        <w:t>clima</w:t>
      </w:r>
      <w:r w:rsidRPr="00651C5E">
        <w:t xml:space="preserve">te change adaptation in developing countries </w:t>
      </w:r>
      <w:r w:rsidR="00031B9D" w:rsidRPr="00D0036E">
        <w:t xml:space="preserve">in 2014 </w:t>
      </w:r>
      <w:r w:rsidR="00651C5E">
        <w:t>had reached</w:t>
      </w:r>
      <w:r w:rsidR="00031B9D" w:rsidRPr="00D0036E">
        <w:t xml:space="preserve"> </w:t>
      </w:r>
      <w:r w:rsidR="00E05DF0" w:rsidRPr="00D0036E">
        <w:t>$</w:t>
      </w:r>
      <w:r w:rsidRPr="00651C5E">
        <w:t>18.4 billion</w:t>
      </w:r>
      <w:r w:rsidR="00031B9D" w:rsidRPr="00D0036E">
        <w:t xml:space="preserve">, </w:t>
      </w:r>
      <w:r w:rsidR="00651C5E">
        <w:t xml:space="preserve">resulting from annual increases </w:t>
      </w:r>
      <w:r w:rsidR="00031B9D" w:rsidRPr="00D0036E">
        <w:t>of 8</w:t>
      </w:r>
      <w:r w:rsidR="0004728E">
        <w:t xml:space="preserve"> to </w:t>
      </w:r>
      <w:r w:rsidR="00031B9D" w:rsidRPr="00D0036E">
        <w:t>9 per cent over the previous five years</w:t>
      </w:r>
      <w:r w:rsidRPr="00D0036E">
        <w:t xml:space="preserve">. </w:t>
      </w:r>
    </w:p>
    <w:p w14:paraId="0909D9A9" w14:textId="12EABE0B" w:rsidR="003D3D30" w:rsidRPr="00651C5E" w:rsidRDefault="003D3D30" w:rsidP="00226946">
      <w:pPr>
        <w:pStyle w:val="Normalnumber"/>
        <w:tabs>
          <w:tab w:val="clear" w:pos="967"/>
        </w:tabs>
        <w:ind w:left="1247"/>
      </w:pPr>
      <w:r>
        <w:t xml:space="preserve">In 2015 and 2016, as part of joint work with </w:t>
      </w:r>
      <w:r w:rsidR="004F11CE">
        <w:t>the United Nations Development Programme</w:t>
      </w:r>
      <w:r w:rsidR="007E1817">
        <w:t>,</w:t>
      </w:r>
      <w:r>
        <w:t xml:space="preserve"> UNEP has been providing support to countries to develop their </w:t>
      </w:r>
      <w:r w:rsidR="007E1817">
        <w:t>i</w:t>
      </w:r>
      <w:r>
        <w:t xml:space="preserve">ntended </w:t>
      </w:r>
      <w:r w:rsidR="007E1817">
        <w:t>n</w:t>
      </w:r>
      <w:r>
        <w:t xml:space="preserve">ationally </w:t>
      </w:r>
      <w:r w:rsidR="007E1817">
        <w:t>d</w:t>
      </w:r>
      <w:r>
        <w:t xml:space="preserve">etermined </w:t>
      </w:r>
      <w:r w:rsidR="007E1817">
        <w:t>c</w:t>
      </w:r>
      <w:r>
        <w:t xml:space="preserve">ontributions under the Paris Agreement. This work will be combined with capacity development under the </w:t>
      </w:r>
      <w:r w:rsidR="004F11CE">
        <w:t xml:space="preserve">country-level impacts of climate change </w:t>
      </w:r>
      <w:r>
        <w:t>programme and activities</w:t>
      </w:r>
      <w:r w:rsidR="004F11CE">
        <w:t xml:space="preserve"> related to the Sustainable Development Goals</w:t>
      </w:r>
      <w:r>
        <w:t xml:space="preserve">. </w:t>
      </w:r>
    </w:p>
    <w:p w14:paraId="59EFE2EA" w14:textId="392F8B00" w:rsidR="006C4C5E" w:rsidRPr="00D0036E" w:rsidRDefault="00651C5E" w:rsidP="00FB0736">
      <w:pPr>
        <w:pStyle w:val="CH3"/>
      </w:pPr>
      <w:r w:rsidRPr="00D0036E">
        <w:tab/>
      </w:r>
      <w:r w:rsidR="00FB0736">
        <w:t>2.</w:t>
      </w:r>
      <w:r w:rsidRPr="00D0036E">
        <w:tab/>
      </w:r>
      <w:r w:rsidR="006C4C5E" w:rsidRPr="00FB0736">
        <w:t xml:space="preserve">Air </w:t>
      </w:r>
      <w:r w:rsidR="00E05DF0" w:rsidRPr="00FB0736">
        <w:t>q</w:t>
      </w:r>
      <w:r w:rsidR="006C4C5E" w:rsidRPr="00FB0736">
        <w:t xml:space="preserve">uality </w:t>
      </w:r>
      <w:r w:rsidR="00000832" w:rsidRPr="00FB0736">
        <w:t xml:space="preserve">including </w:t>
      </w:r>
      <w:r w:rsidR="00C15BFC" w:rsidRPr="00FB0736">
        <w:t>s</w:t>
      </w:r>
      <w:r w:rsidR="006C4C5E" w:rsidRPr="00FB0736">
        <w:t xml:space="preserve">and and </w:t>
      </w:r>
      <w:r w:rsidR="00E05DF0" w:rsidRPr="00FB0736">
        <w:t>d</w:t>
      </w:r>
      <w:r w:rsidR="006C4C5E" w:rsidRPr="00FB0736">
        <w:t xml:space="preserve">ust </w:t>
      </w:r>
      <w:r w:rsidR="00E05DF0" w:rsidRPr="00FB0736">
        <w:t>s</w:t>
      </w:r>
      <w:r w:rsidR="006C4C5E" w:rsidRPr="00FB0736">
        <w:t>torms</w:t>
      </w:r>
    </w:p>
    <w:p w14:paraId="62E0FF86" w14:textId="7933BE25" w:rsidR="006C4C5E" w:rsidRPr="00651C5E" w:rsidRDefault="006C4C5E" w:rsidP="00226946">
      <w:pPr>
        <w:pStyle w:val="Normalnumber"/>
        <w:tabs>
          <w:tab w:val="clear" w:pos="967"/>
        </w:tabs>
        <w:ind w:left="1247"/>
      </w:pPr>
      <w:r w:rsidRPr="00D0036E">
        <w:t xml:space="preserve">Regional air quality assessments are </w:t>
      </w:r>
      <w:r w:rsidR="00F375D5">
        <w:t>emerging</w:t>
      </w:r>
      <w:r w:rsidRPr="00D0036E">
        <w:t xml:space="preserve"> </w:t>
      </w:r>
      <w:r w:rsidR="00031B9D" w:rsidRPr="00D0036E">
        <w:t xml:space="preserve">as a major thematic priority </w:t>
      </w:r>
      <w:r w:rsidRPr="00D0036E">
        <w:t xml:space="preserve">in </w:t>
      </w:r>
      <w:r w:rsidR="00F375D5">
        <w:t>several</w:t>
      </w:r>
      <w:r w:rsidRPr="00D0036E">
        <w:t xml:space="preserve"> </w:t>
      </w:r>
      <w:r w:rsidR="00F375D5">
        <w:t>regions</w:t>
      </w:r>
      <w:r w:rsidRPr="00DD0628">
        <w:t xml:space="preserve">. </w:t>
      </w:r>
      <w:r w:rsidR="00BC56C0" w:rsidRPr="00D0036E">
        <w:t>A</w:t>
      </w:r>
      <w:r w:rsidRPr="00651C5E">
        <w:t>ssessment work relat</w:t>
      </w:r>
      <w:r w:rsidR="00BC56C0" w:rsidRPr="00D0036E">
        <w:t>ed</w:t>
      </w:r>
      <w:r w:rsidRPr="00651C5E">
        <w:t xml:space="preserve"> </w:t>
      </w:r>
      <w:r w:rsidRPr="00D0036E">
        <w:t>to the Global Platform on Air Quality and Health</w:t>
      </w:r>
      <w:r w:rsidR="00651C5E" w:rsidRPr="00D0036E">
        <w:t xml:space="preserve"> is </w:t>
      </w:r>
      <w:proofErr w:type="spellStart"/>
      <w:r w:rsidR="00651C5E" w:rsidRPr="00D0036E">
        <w:t>ongoing</w:t>
      </w:r>
      <w:proofErr w:type="spellEnd"/>
      <w:r w:rsidR="00651C5E" w:rsidRPr="00D0036E">
        <w:t>, with</w:t>
      </w:r>
      <w:r w:rsidRPr="00D0036E">
        <w:t xml:space="preserve"> UNEP working with U</w:t>
      </w:r>
      <w:r w:rsidR="00840953">
        <w:t>nited </w:t>
      </w:r>
      <w:r w:rsidRPr="00D0036E">
        <w:t>N</w:t>
      </w:r>
      <w:r w:rsidR="006C6D13" w:rsidRPr="00D0036E">
        <w:t>ations</w:t>
      </w:r>
      <w:r w:rsidRPr="00D0036E">
        <w:t xml:space="preserve"> agencies, the World Bank and </w:t>
      </w:r>
      <w:r w:rsidR="00651C5E" w:rsidRPr="00D0036E">
        <w:t>M</w:t>
      </w:r>
      <w:r w:rsidR="006C6D13" w:rsidRPr="00D0036E">
        <w:t xml:space="preserve">ember States </w:t>
      </w:r>
      <w:r w:rsidRPr="00D0036E">
        <w:t xml:space="preserve">to assess the impacts </w:t>
      </w:r>
      <w:r w:rsidR="00BC56C0" w:rsidRPr="00D0036E">
        <w:t xml:space="preserve">of </w:t>
      </w:r>
      <w:r w:rsidRPr="00D0036E">
        <w:t>ambient outdoor air pollution. To support enhanced air pollut</w:t>
      </w:r>
      <w:r w:rsidR="00651C5E" w:rsidRPr="00D0036E">
        <w:t>ant</w:t>
      </w:r>
      <w:r w:rsidRPr="00D0036E">
        <w:t xml:space="preserve"> monitoring and data analysis, UNEP has developed a</w:t>
      </w:r>
      <w:r w:rsidR="006C6D13" w:rsidRPr="00D0036E">
        <w:t>n</w:t>
      </w:r>
      <w:r w:rsidRPr="00D0036E">
        <w:t xml:space="preserve"> </w:t>
      </w:r>
      <w:r w:rsidR="006C6D13" w:rsidRPr="00D0036E">
        <w:t xml:space="preserve">affordable </w:t>
      </w:r>
      <w:r w:rsidRPr="00D0036E">
        <w:t xml:space="preserve">new </w:t>
      </w:r>
      <w:r w:rsidR="006C6D13" w:rsidRPr="00D0036E">
        <w:t>a</w:t>
      </w:r>
      <w:r w:rsidRPr="00D0036E">
        <w:t>ir</w:t>
      </w:r>
      <w:r w:rsidRPr="00651C5E">
        <w:t xml:space="preserve"> </w:t>
      </w:r>
      <w:r w:rsidR="006C6D13" w:rsidRPr="00D0036E">
        <w:t>q</w:t>
      </w:r>
      <w:r w:rsidRPr="00651C5E">
        <w:t xml:space="preserve">uality </w:t>
      </w:r>
      <w:r w:rsidR="006C6D13" w:rsidRPr="00D0036E">
        <w:t>m</w:t>
      </w:r>
      <w:r w:rsidRPr="00651C5E">
        <w:t xml:space="preserve">onitoring </w:t>
      </w:r>
      <w:r w:rsidR="006C6D13" w:rsidRPr="00D0036E">
        <w:t>u</w:t>
      </w:r>
      <w:r w:rsidRPr="00D0036E">
        <w:t>nit</w:t>
      </w:r>
      <w:r w:rsidR="006C6D13" w:rsidRPr="00D0036E">
        <w:t xml:space="preserve">, costing </w:t>
      </w:r>
      <w:r w:rsidR="00000832">
        <w:t xml:space="preserve">approximately </w:t>
      </w:r>
      <w:r w:rsidR="006C6D13" w:rsidRPr="00D0036E">
        <w:t>$1,500</w:t>
      </w:r>
      <w:r w:rsidRPr="00D0036E">
        <w:t xml:space="preserve">, which </w:t>
      </w:r>
      <w:r w:rsidR="00000832">
        <w:t>can</w:t>
      </w:r>
      <w:r w:rsidR="00000832" w:rsidRPr="00D0036E">
        <w:t xml:space="preserve"> </w:t>
      </w:r>
      <w:r w:rsidRPr="00D0036E">
        <w:t>provide data for urban air pollution assessments.</w:t>
      </w:r>
    </w:p>
    <w:p w14:paraId="6CB7B3AF" w14:textId="52895D13" w:rsidR="006C4C5E" w:rsidRPr="00651C5E" w:rsidRDefault="00C15BFC" w:rsidP="00226946">
      <w:pPr>
        <w:pStyle w:val="Normalnumber"/>
        <w:tabs>
          <w:tab w:val="clear" w:pos="967"/>
        </w:tabs>
        <w:ind w:left="1247"/>
      </w:pPr>
      <w:r w:rsidRPr="00D0036E">
        <w:t>A</w:t>
      </w:r>
      <w:r w:rsidR="006C4C5E" w:rsidRPr="00D0036E">
        <w:t>s part of a</w:t>
      </w:r>
      <w:r w:rsidRPr="00D0036E">
        <w:t xml:space="preserve"> project led by the</w:t>
      </w:r>
      <w:r w:rsidR="006C4C5E" w:rsidRPr="00D0036E">
        <w:t xml:space="preserve"> C</w:t>
      </w:r>
      <w:r w:rsidR="006C6D13" w:rsidRPr="00D0036E">
        <w:t xml:space="preserve">limate and </w:t>
      </w:r>
      <w:r w:rsidR="006C4C5E" w:rsidRPr="00D0036E">
        <w:t>C</w:t>
      </w:r>
      <w:r w:rsidR="006C6D13" w:rsidRPr="00D0036E">
        <w:t xml:space="preserve">lean </w:t>
      </w:r>
      <w:r w:rsidR="006C4C5E" w:rsidRPr="00D0036E">
        <w:t>A</w:t>
      </w:r>
      <w:r w:rsidR="006C6D13" w:rsidRPr="00D0036E">
        <w:t xml:space="preserve">ir </w:t>
      </w:r>
      <w:r w:rsidR="006C4C5E" w:rsidRPr="00D0036E">
        <w:t>C</w:t>
      </w:r>
      <w:r w:rsidR="006C6D13" w:rsidRPr="00D0036E">
        <w:t>oalition</w:t>
      </w:r>
      <w:r w:rsidR="006C4C5E" w:rsidRPr="00D0036E">
        <w:t>,</w:t>
      </w:r>
      <w:r w:rsidRPr="00D0036E">
        <w:t xml:space="preserve"> UNEP</w:t>
      </w:r>
      <w:r w:rsidR="006C4C5E" w:rsidRPr="00D0036E">
        <w:t xml:space="preserve"> is currently involved in pro</w:t>
      </w:r>
      <w:r w:rsidR="006C4C5E" w:rsidRPr="00651C5E">
        <w:t xml:space="preserve">ducing assessments of </w:t>
      </w:r>
      <w:r w:rsidR="006C6D13" w:rsidRPr="00D0036E">
        <w:t>s</w:t>
      </w:r>
      <w:r w:rsidR="006C4C5E" w:rsidRPr="00D0036E">
        <w:t>hort-</w:t>
      </w:r>
      <w:r w:rsidR="006C6D13" w:rsidRPr="00D0036E">
        <w:t>l</w:t>
      </w:r>
      <w:r w:rsidR="006C4C5E" w:rsidRPr="00D0036E">
        <w:t xml:space="preserve">ived </w:t>
      </w:r>
      <w:r w:rsidR="006C6D13" w:rsidRPr="00D0036E">
        <w:t>c</w:t>
      </w:r>
      <w:r w:rsidR="006C4C5E" w:rsidRPr="00D0036E">
        <w:t xml:space="preserve">limate </w:t>
      </w:r>
      <w:r w:rsidR="006C6D13" w:rsidRPr="00D0036E">
        <w:t>p</w:t>
      </w:r>
      <w:r w:rsidR="006C4C5E" w:rsidRPr="00D0036E">
        <w:t xml:space="preserve">ollutants for </w:t>
      </w:r>
      <w:r w:rsidRPr="00D0036E">
        <w:t>the Asia</w:t>
      </w:r>
      <w:r w:rsidR="00651C5E">
        <w:t>-</w:t>
      </w:r>
      <w:r w:rsidRPr="00D0036E">
        <w:t xml:space="preserve">Pacific and </w:t>
      </w:r>
      <w:r w:rsidR="006C4C5E" w:rsidRPr="00651C5E">
        <w:t>Latin America</w:t>
      </w:r>
      <w:r w:rsidR="00651C5E">
        <w:t>n</w:t>
      </w:r>
      <w:r w:rsidR="006C4C5E" w:rsidRPr="00651C5E">
        <w:t xml:space="preserve"> and Caribbean </w:t>
      </w:r>
      <w:r w:rsidR="006C6D13" w:rsidRPr="00D0036E">
        <w:t>regions</w:t>
      </w:r>
      <w:r w:rsidR="006C4C5E" w:rsidRPr="00D0036E">
        <w:t>.</w:t>
      </w:r>
      <w:r w:rsidR="006C6D13" w:rsidRPr="00D0036E">
        <w:t xml:space="preserve"> </w:t>
      </w:r>
    </w:p>
    <w:p w14:paraId="5E753204" w14:textId="5EA69B60" w:rsidR="006C4C5E" w:rsidRPr="00D0036E" w:rsidRDefault="006C4C5E" w:rsidP="00226946">
      <w:pPr>
        <w:pStyle w:val="Normalnumber"/>
        <w:tabs>
          <w:tab w:val="clear" w:pos="967"/>
        </w:tabs>
        <w:ind w:left="1247"/>
      </w:pPr>
      <w:r w:rsidRPr="00651C5E">
        <w:t>Following requests from several countries, and in support of</w:t>
      </w:r>
      <w:r w:rsidRPr="00D0036E">
        <w:t xml:space="preserve"> G</w:t>
      </w:r>
      <w:r w:rsidR="006C6D13" w:rsidRPr="00D0036E">
        <w:t xml:space="preserve">eneral </w:t>
      </w:r>
      <w:r w:rsidRPr="00D0036E">
        <w:t>A</w:t>
      </w:r>
      <w:r w:rsidR="006C6D13" w:rsidRPr="00D0036E">
        <w:t>ssembly</w:t>
      </w:r>
      <w:r w:rsidRPr="00D0036E">
        <w:t xml:space="preserve"> </w:t>
      </w:r>
      <w:r w:rsidR="006C6D13" w:rsidRPr="00D0036E">
        <w:t>r</w:t>
      </w:r>
      <w:r w:rsidRPr="00D0036E">
        <w:t xml:space="preserve">esolution </w:t>
      </w:r>
      <w:r w:rsidR="00CE09CE" w:rsidRPr="00D0036E">
        <w:t>70/195 of 22 Decem</w:t>
      </w:r>
      <w:r w:rsidR="00FF507D">
        <w:t>b</w:t>
      </w:r>
      <w:r w:rsidR="00CE09CE" w:rsidRPr="00D0036E">
        <w:t xml:space="preserve">er 2015 on combating </w:t>
      </w:r>
      <w:r w:rsidR="006C6D13" w:rsidRPr="00D0036E">
        <w:t>s</w:t>
      </w:r>
      <w:r w:rsidRPr="00D0036E">
        <w:t xml:space="preserve">and and </w:t>
      </w:r>
      <w:r w:rsidR="006C6D13" w:rsidRPr="00D0036E">
        <w:t>d</w:t>
      </w:r>
      <w:r w:rsidRPr="00D0036E">
        <w:t xml:space="preserve">ust </w:t>
      </w:r>
      <w:r w:rsidR="006C6D13" w:rsidRPr="00D0036E">
        <w:t>s</w:t>
      </w:r>
      <w:r w:rsidRPr="00D0036E">
        <w:t>torms,</w:t>
      </w:r>
      <w:r w:rsidRPr="00651C5E">
        <w:t xml:space="preserve"> UNEP</w:t>
      </w:r>
      <w:r w:rsidR="00C15BFC" w:rsidRPr="00D0036E">
        <w:t>,</w:t>
      </w:r>
      <w:r w:rsidRPr="00D0036E">
        <w:t xml:space="preserve"> in partnership with </w:t>
      </w:r>
      <w:r w:rsidR="006C6D13" w:rsidRPr="00D0036E">
        <w:t>the World Meteorological Organization</w:t>
      </w:r>
      <w:r w:rsidRPr="00D0036E">
        <w:t xml:space="preserve">, </w:t>
      </w:r>
      <w:r w:rsidR="006C6D13" w:rsidRPr="00D0036E">
        <w:t xml:space="preserve">the secretariat of the </w:t>
      </w:r>
      <w:r w:rsidRPr="00D0036E">
        <w:t>U</w:t>
      </w:r>
      <w:r w:rsidR="006C6D13" w:rsidRPr="00D0036E">
        <w:t xml:space="preserve">nited </w:t>
      </w:r>
      <w:r w:rsidRPr="00D0036E">
        <w:t>N</w:t>
      </w:r>
      <w:r w:rsidR="006C6D13" w:rsidRPr="00D0036E">
        <w:t xml:space="preserve">ations </w:t>
      </w:r>
      <w:r w:rsidRPr="00D0036E">
        <w:t>C</w:t>
      </w:r>
      <w:r w:rsidR="006C6D13" w:rsidRPr="00D0036E">
        <w:t xml:space="preserve">onvention to Combat Desertification </w:t>
      </w:r>
      <w:r w:rsidR="006335A3">
        <w:t xml:space="preserve">in those Countries Experiencing Serious Drought and/or Desertification, Particularly in </w:t>
      </w:r>
      <w:r w:rsidR="006335A3">
        <w:lastRenderedPageBreak/>
        <w:t>Africa</w:t>
      </w:r>
      <w:r w:rsidR="004F11CE">
        <w:t>,</w:t>
      </w:r>
      <w:r w:rsidR="006335A3">
        <w:t xml:space="preserve"> </w:t>
      </w:r>
      <w:r w:rsidRPr="006335A3">
        <w:t xml:space="preserve">and </w:t>
      </w:r>
      <w:r w:rsidR="006335A3">
        <w:t>M</w:t>
      </w:r>
      <w:r w:rsidRPr="006335A3">
        <w:t xml:space="preserve">ember </w:t>
      </w:r>
      <w:r w:rsidR="006C6D13" w:rsidRPr="00D0036E">
        <w:t>States</w:t>
      </w:r>
      <w:r w:rsidRPr="00D0036E">
        <w:t xml:space="preserve">, </w:t>
      </w:r>
      <w:r w:rsidR="00C15BFC" w:rsidRPr="00D0036E">
        <w:t xml:space="preserve">is currently leading a global assessment </w:t>
      </w:r>
      <w:r w:rsidRPr="00D0036E">
        <w:t xml:space="preserve">to be delivered </w:t>
      </w:r>
      <w:r w:rsidR="00C15BFC" w:rsidRPr="00D0036E">
        <w:t xml:space="preserve">to the </w:t>
      </w:r>
      <w:r w:rsidR="00F36465">
        <w:t xml:space="preserve">United Nations </w:t>
      </w:r>
      <w:r w:rsidR="006C6D13" w:rsidRPr="00D0036E">
        <w:t>Environment Assembly</w:t>
      </w:r>
      <w:r w:rsidR="00C15BFC" w:rsidRPr="00D0036E">
        <w:t xml:space="preserve"> at its second session</w:t>
      </w:r>
      <w:r w:rsidRPr="00D0036E">
        <w:t xml:space="preserve">. The assessment will help to </w:t>
      </w:r>
      <w:r w:rsidRPr="006335A3">
        <w:t xml:space="preserve">highlight the </w:t>
      </w:r>
      <w:r w:rsidRPr="00D0036E">
        <w:t xml:space="preserve">linkages </w:t>
      </w:r>
      <w:r w:rsidR="00C15BFC" w:rsidRPr="00D0036E">
        <w:t>between</w:t>
      </w:r>
      <w:r w:rsidR="006C6D13" w:rsidRPr="00D0036E">
        <w:t xml:space="preserve"> </w:t>
      </w:r>
      <w:r w:rsidRPr="00D0036E">
        <w:t>social, economic</w:t>
      </w:r>
      <w:r w:rsidR="006C6D13" w:rsidRPr="00D0036E">
        <w:t xml:space="preserve">, </w:t>
      </w:r>
      <w:r w:rsidRPr="00D0036E">
        <w:t xml:space="preserve">environmental </w:t>
      </w:r>
      <w:r w:rsidR="006C6D13" w:rsidRPr="00D0036E">
        <w:t xml:space="preserve">and health </w:t>
      </w:r>
      <w:r w:rsidRPr="00D0036E">
        <w:t xml:space="preserve">concerns and the need for an integrated approach to </w:t>
      </w:r>
      <w:r w:rsidR="006C6D13" w:rsidRPr="00D0036E">
        <w:t>achiev</w:t>
      </w:r>
      <w:r w:rsidR="006335A3">
        <w:t>ing</w:t>
      </w:r>
      <w:r w:rsidR="006C6D13" w:rsidRPr="00D0036E">
        <w:t xml:space="preserve"> </w:t>
      </w:r>
      <w:r w:rsidR="00C15BFC" w:rsidRPr="00D0036E">
        <w:t xml:space="preserve">a range of </w:t>
      </w:r>
      <w:r w:rsidRPr="00D0036E">
        <w:t>objectives.</w:t>
      </w:r>
      <w:r w:rsidR="006C6D13" w:rsidRPr="00D0036E">
        <w:t xml:space="preserve"> S</w:t>
      </w:r>
      <w:r w:rsidRPr="00D0036E">
        <w:t>ynthesi</w:t>
      </w:r>
      <w:r w:rsidR="006C6D13" w:rsidRPr="00D0036E">
        <w:t>zing</w:t>
      </w:r>
      <w:r w:rsidRPr="00D0036E">
        <w:t xml:space="preserve"> the latest knowledge on </w:t>
      </w:r>
      <w:r w:rsidRPr="006335A3">
        <w:t xml:space="preserve">science and policy </w:t>
      </w:r>
      <w:r w:rsidR="00BC56C0" w:rsidRPr="00D0036E">
        <w:t>related</w:t>
      </w:r>
      <w:r w:rsidR="006C6D13" w:rsidRPr="00D0036E">
        <w:t xml:space="preserve"> to </w:t>
      </w:r>
      <w:r w:rsidRPr="00D0036E">
        <w:t>sand and dust storms</w:t>
      </w:r>
      <w:r w:rsidR="006C6D13" w:rsidRPr="00D0036E">
        <w:t xml:space="preserve">, </w:t>
      </w:r>
      <w:r w:rsidR="00C15BFC" w:rsidRPr="00D0036E">
        <w:t>the assessment</w:t>
      </w:r>
      <w:r w:rsidR="006C6D13" w:rsidRPr="00D0036E">
        <w:t xml:space="preserve"> will </w:t>
      </w:r>
      <w:r w:rsidRPr="00D0036E">
        <w:t>apply th</w:t>
      </w:r>
      <w:r w:rsidR="006C6D13" w:rsidRPr="00D0036E">
        <w:t>at</w:t>
      </w:r>
      <w:r w:rsidRPr="00D0036E">
        <w:t xml:space="preserve"> know</w:t>
      </w:r>
      <w:r w:rsidRPr="006335A3">
        <w:t>ledge to identify</w:t>
      </w:r>
      <w:r w:rsidR="00BC56C0" w:rsidRPr="00D0036E">
        <w:t>ing</w:t>
      </w:r>
      <w:r w:rsidRPr="006335A3">
        <w:t xml:space="preserve"> elements of a comprehensive </w:t>
      </w:r>
      <w:r w:rsidR="006C6D13" w:rsidRPr="00D0036E">
        <w:t xml:space="preserve">management and prevention </w:t>
      </w:r>
      <w:r w:rsidRPr="0004728E">
        <w:t xml:space="preserve">strategy </w:t>
      </w:r>
      <w:r w:rsidR="006335A3" w:rsidRPr="0004728E">
        <w:t>for</w:t>
      </w:r>
      <w:r w:rsidRPr="0004728E">
        <w:t xml:space="preserve"> </w:t>
      </w:r>
      <w:r w:rsidR="006C6D13" w:rsidRPr="0004728E">
        <w:t xml:space="preserve">the </w:t>
      </w:r>
      <w:r w:rsidRPr="0004728E">
        <w:t>global, regional</w:t>
      </w:r>
      <w:r w:rsidRPr="006335A3">
        <w:t xml:space="preserve"> and national levels. It will </w:t>
      </w:r>
      <w:r w:rsidR="006C6D13" w:rsidRPr="00D0036E">
        <w:t xml:space="preserve">also </w:t>
      </w:r>
      <w:r w:rsidRPr="00D0036E">
        <w:t>serve to increase awareness among decision</w:t>
      </w:r>
      <w:r w:rsidR="004F11CE">
        <w:t xml:space="preserve"> </w:t>
      </w:r>
      <w:r w:rsidRPr="006335A3">
        <w:t xml:space="preserve">makers and stakeholders </w:t>
      </w:r>
      <w:r w:rsidR="00C15BFC" w:rsidRPr="00D0036E">
        <w:t>o</w:t>
      </w:r>
      <w:r w:rsidR="006335A3">
        <w:t>f</w:t>
      </w:r>
      <w:r w:rsidR="006C6D13" w:rsidRPr="00D0036E">
        <w:t xml:space="preserve"> </w:t>
      </w:r>
      <w:r w:rsidRPr="006335A3">
        <w:t xml:space="preserve">the opportunities </w:t>
      </w:r>
      <w:r w:rsidR="006335A3">
        <w:t>for</w:t>
      </w:r>
      <w:r w:rsidR="00C15BFC" w:rsidRPr="00D0036E">
        <w:t xml:space="preserve"> </w:t>
      </w:r>
      <w:r w:rsidRPr="006335A3">
        <w:t>manag</w:t>
      </w:r>
      <w:r w:rsidR="006335A3">
        <w:t>ing</w:t>
      </w:r>
      <w:r w:rsidRPr="006335A3">
        <w:t xml:space="preserve"> </w:t>
      </w:r>
      <w:r w:rsidR="006C6D13" w:rsidRPr="00D0036E">
        <w:t xml:space="preserve">sand and dust storms </w:t>
      </w:r>
      <w:r w:rsidRPr="00D0036E">
        <w:t>and encourag</w:t>
      </w:r>
      <w:r w:rsidR="006335A3" w:rsidRPr="00D0036E">
        <w:t>ing</w:t>
      </w:r>
      <w:r w:rsidRPr="00D0036E">
        <w:t xml:space="preserve"> partnership</w:t>
      </w:r>
      <w:r w:rsidR="006335A3" w:rsidRPr="00D0036E">
        <w:t>s</w:t>
      </w:r>
      <w:r w:rsidRPr="00D0036E">
        <w:t xml:space="preserve"> </w:t>
      </w:r>
      <w:r w:rsidR="00C15BFC" w:rsidRPr="00D0036E">
        <w:t xml:space="preserve">for </w:t>
      </w:r>
      <w:r w:rsidRPr="0004728E">
        <w:t>combined action</w:t>
      </w:r>
      <w:r w:rsidR="00C15BFC" w:rsidRPr="00D0036E">
        <w:t xml:space="preserve"> to </w:t>
      </w:r>
      <w:r w:rsidRPr="00D0036E">
        <w:t>maximiz</w:t>
      </w:r>
      <w:r w:rsidR="00C15BFC" w:rsidRPr="00D0036E">
        <w:t>e</w:t>
      </w:r>
      <w:r w:rsidRPr="00D0036E">
        <w:t xml:space="preserve"> impact. </w:t>
      </w:r>
    </w:p>
    <w:p w14:paraId="510C9D71" w14:textId="77777777" w:rsidR="006C4C5E" w:rsidRPr="00D0036E" w:rsidRDefault="006335A3" w:rsidP="00FA789D">
      <w:pPr>
        <w:pStyle w:val="CH3"/>
      </w:pPr>
      <w:r w:rsidRPr="00D0036E">
        <w:tab/>
      </w:r>
      <w:r w:rsidR="006C6D13" w:rsidRPr="00D0036E">
        <w:t>3.</w:t>
      </w:r>
      <w:r w:rsidRPr="00D0036E">
        <w:tab/>
      </w:r>
      <w:r w:rsidR="006C4C5E" w:rsidRPr="00D0036E">
        <w:t xml:space="preserve">Freshwater and </w:t>
      </w:r>
      <w:r w:rsidR="006C6D13" w:rsidRPr="00D0036E">
        <w:t>m</w:t>
      </w:r>
      <w:r w:rsidR="006C4C5E" w:rsidRPr="00D0036E">
        <w:t>arine</w:t>
      </w:r>
      <w:r w:rsidR="00C15BFC" w:rsidRPr="00D0036E">
        <w:t xml:space="preserve"> resources</w:t>
      </w:r>
    </w:p>
    <w:p w14:paraId="6C00D7A8" w14:textId="38A39A8D" w:rsidR="006C4C5E" w:rsidRPr="00D0036E" w:rsidRDefault="006C4C5E" w:rsidP="00226946">
      <w:pPr>
        <w:pStyle w:val="Normalnumber"/>
        <w:tabs>
          <w:tab w:val="clear" w:pos="967"/>
        </w:tabs>
        <w:ind w:left="1247"/>
      </w:pPr>
      <w:r w:rsidRPr="0012058E">
        <w:t xml:space="preserve">The </w:t>
      </w:r>
      <w:proofErr w:type="spellStart"/>
      <w:r w:rsidRPr="0012058E">
        <w:t>Transboundary</w:t>
      </w:r>
      <w:proofErr w:type="spellEnd"/>
      <w:r w:rsidRPr="0012058E">
        <w:t xml:space="preserve"> W</w:t>
      </w:r>
      <w:r w:rsidRPr="00D0036E">
        <w:t>ater</w:t>
      </w:r>
      <w:r w:rsidR="0012058E">
        <w:t>s</w:t>
      </w:r>
      <w:r w:rsidRPr="00D0036E">
        <w:t xml:space="preserve"> Assessment Programme</w:t>
      </w:r>
      <w:r w:rsidR="00C15BFC" w:rsidRPr="00D0036E">
        <w:t>,</w:t>
      </w:r>
      <w:r w:rsidRPr="00D0036E">
        <w:t xml:space="preserve"> </w:t>
      </w:r>
      <w:r w:rsidR="0081213E" w:rsidRPr="00D0036E">
        <w:t>coordinated</w:t>
      </w:r>
      <w:r w:rsidR="00C15BFC" w:rsidRPr="00D0036E">
        <w:t xml:space="preserve"> by UNEP and funded by </w:t>
      </w:r>
      <w:r w:rsidR="0015701B" w:rsidRPr="00D0036E">
        <w:t>GEF</w:t>
      </w:r>
      <w:r w:rsidR="00C15BFC" w:rsidRPr="00D0036E">
        <w:t xml:space="preserve">, </w:t>
      </w:r>
      <w:r w:rsidRPr="00D0036E">
        <w:t>is</w:t>
      </w:r>
      <w:r w:rsidR="00C15BFC" w:rsidRPr="00D0036E">
        <w:t xml:space="preserve"> working through a network of partners</w:t>
      </w:r>
      <w:r w:rsidRPr="00D0036E">
        <w:t xml:space="preserve"> </w:t>
      </w:r>
      <w:r w:rsidR="00C15BFC" w:rsidRPr="00D0036E">
        <w:t xml:space="preserve">to </w:t>
      </w:r>
      <w:r w:rsidRPr="00D0036E">
        <w:t>complet</w:t>
      </w:r>
      <w:r w:rsidR="00C15BFC" w:rsidRPr="00D0036E">
        <w:t>e</w:t>
      </w:r>
      <w:r w:rsidRPr="00C634AA">
        <w:t xml:space="preserve"> the first global indicator-based assessment of five </w:t>
      </w:r>
      <w:proofErr w:type="spellStart"/>
      <w:r w:rsidRPr="00C634AA">
        <w:t>transboundary</w:t>
      </w:r>
      <w:proofErr w:type="spellEnd"/>
      <w:r w:rsidRPr="00C634AA">
        <w:t xml:space="preserve"> water system </w:t>
      </w:r>
      <w:r w:rsidRPr="0015701B">
        <w:t>categories</w:t>
      </w:r>
      <w:r w:rsidR="00C15BFC" w:rsidRPr="00D0036E">
        <w:t xml:space="preserve">: </w:t>
      </w:r>
      <w:r w:rsidRPr="0015701B">
        <w:t xml:space="preserve">aquifers and </w:t>
      </w:r>
      <w:r w:rsidR="00C15BFC" w:rsidRPr="00D0036E">
        <w:t xml:space="preserve">small island developing State </w:t>
      </w:r>
      <w:r w:rsidRPr="00D0036E">
        <w:t>groundwater systems, lakes and reservoirs, riv</w:t>
      </w:r>
      <w:r w:rsidRPr="0015701B">
        <w:t>er basins, large marine ecosystems</w:t>
      </w:r>
      <w:r w:rsidRPr="00D0036E">
        <w:t xml:space="preserve"> and the open ocean</w:t>
      </w:r>
      <w:r w:rsidR="00C15BFC" w:rsidRPr="00D0036E">
        <w:t>.</w:t>
      </w:r>
      <w:r w:rsidRPr="00D0036E">
        <w:t xml:space="preserve"> UNEP </w:t>
      </w:r>
      <w:r w:rsidR="00BC56C0" w:rsidRPr="00D0036E">
        <w:t xml:space="preserve">is </w:t>
      </w:r>
      <w:r w:rsidRPr="00D0036E">
        <w:t>coordinat</w:t>
      </w:r>
      <w:r w:rsidR="00BC56C0" w:rsidRPr="00D0036E">
        <w:t>ing</w:t>
      </w:r>
      <w:r w:rsidRPr="00D0036E">
        <w:t xml:space="preserve"> the work of</w:t>
      </w:r>
      <w:r w:rsidRPr="0015701B">
        <w:t xml:space="preserve"> </w:t>
      </w:r>
      <w:r w:rsidRPr="00D0036E">
        <w:t>the lead partner</w:t>
      </w:r>
      <w:r w:rsidR="00C15BFC" w:rsidRPr="00D0036E">
        <w:t>s – the United Nations Educational, Scien</w:t>
      </w:r>
      <w:r w:rsidR="0081213E" w:rsidRPr="00D0036E">
        <w:t>tific and Cultural Organization</w:t>
      </w:r>
      <w:r w:rsidR="00C15BFC" w:rsidRPr="00D0036E">
        <w:t xml:space="preserve"> and its International Hydrological Programme and Intergovernmental Oceanographic Commission, the </w:t>
      </w:r>
      <w:r w:rsidR="0015701B">
        <w:t>UNEP</w:t>
      </w:r>
      <w:r w:rsidR="0012058E">
        <w:t>-</w:t>
      </w:r>
      <w:r w:rsidR="0015701B">
        <w:t>DHI</w:t>
      </w:r>
      <w:r w:rsidR="0012058E">
        <w:t xml:space="preserve"> Partnership</w:t>
      </w:r>
      <w:r w:rsidR="00BC56C0" w:rsidRPr="00D0036E">
        <w:t xml:space="preserve"> </w:t>
      </w:r>
      <w:r w:rsidR="0081213E" w:rsidRPr="00D0036E">
        <w:t xml:space="preserve">Centre </w:t>
      </w:r>
      <w:r w:rsidR="00621C61">
        <w:t>on</w:t>
      </w:r>
      <w:r w:rsidR="0081213E" w:rsidRPr="00D0036E">
        <w:t xml:space="preserve"> Water and Environment</w:t>
      </w:r>
      <w:r w:rsidR="00C15BFC" w:rsidRPr="00D0036E">
        <w:t xml:space="preserve"> and the International Lake Environment Committee</w:t>
      </w:r>
      <w:r w:rsidR="0081213E" w:rsidRPr="0004728E">
        <w:t>.</w:t>
      </w:r>
      <w:r w:rsidRPr="0004728E">
        <w:t xml:space="preserve"> </w:t>
      </w:r>
      <w:r w:rsidR="0081213E" w:rsidRPr="0004728E">
        <w:t>E</w:t>
      </w:r>
      <w:r w:rsidRPr="0004728E">
        <w:t>ach</w:t>
      </w:r>
      <w:r w:rsidR="00A5696D" w:rsidRPr="0004728E">
        <w:t xml:space="preserve"> </w:t>
      </w:r>
      <w:r w:rsidR="0081213E" w:rsidRPr="0004728E">
        <w:t xml:space="preserve">lead partner </w:t>
      </w:r>
      <w:r w:rsidRPr="0004728E">
        <w:t xml:space="preserve">engages </w:t>
      </w:r>
      <w:r w:rsidR="00BC56C0" w:rsidRPr="0004728E">
        <w:t>a</w:t>
      </w:r>
      <w:r w:rsidRPr="0004728E">
        <w:t xml:space="preserve"> network </w:t>
      </w:r>
      <w:r w:rsidR="0081213E" w:rsidRPr="0004728E">
        <w:t>o</w:t>
      </w:r>
      <w:r w:rsidRPr="0004728E">
        <w:t xml:space="preserve">f </w:t>
      </w:r>
      <w:r w:rsidR="00F270CC" w:rsidRPr="0004728E">
        <w:t xml:space="preserve">partners with thematic and geographic responsibilities, as well as a network of </w:t>
      </w:r>
      <w:r w:rsidRPr="0004728E">
        <w:t>data</w:t>
      </w:r>
      <w:r w:rsidR="0004728E" w:rsidRPr="007279DB">
        <w:t>-</w:t>
      </w:r>
      <w:r w:rsidRPr="0004728E">
        <w:t xml:space="preserve"> and information</w:t>
      </w:r>
      <w:r w:rsidR="00C15BFC" w:rsidRPr="0004728E">
        <w:t>-</w:t>
      </w:r>
      <w:r w:rsidRPr="0004728E">
        <w:t>rich institutions and organizations. The</w:t>
      </w:r>
      <w:r w:rsidRPr="00DD0628">
        <w:t xml:space="preserve"> </w:t>
      </w:r>
      <w:r w:rsidR="00C15BFC" w:rsidRPr="00D0036E">
        <w:t>Programme</w:t>
      </w:r>
      <w:r w:rsidR="00C15BFC" w:rsidRPr="00D0036E" w:rsidDel="00C15BFC">
        <w:t xml:space="preserve"> </w:t>
      </w:r>
      <w:r w:rsidRPr="00F270CC">
        <w:t>provides a baseline</w:t>
      </w:r>
      <w:r w:rsidR="00F270CC">
        <w:t xml:space="preserve"> assessment</w:t>
      </w:r>
      <w:r w:rsidRPr="00F270CC">
        <w:t xml:space="preserve"> </w:t>
      </w:r>
      <w:r w:rsidR="00F270CC">
        <w:t>for</w:t>
      </w:r>
      <w:r w:rsidRPr="00F270CC">
        <w:t xml:space="preserve"> identify</w:t>
      </w:r>
      <w:r w:rsidR="00F270CC">
        <w:t>ing</w:t>
      </w:r>
      <w:r w:rsidRPr="00F270CC">
        <w:t xml:space="preserve"> and </w:t>
      </w:r>
      <w:r w:rsidR="00F270CC">
        <w:t>evaluating</w:t>
      </w:r>
      <w:r w:rsidR="00B019CD" w:rsidRPr="00D0036E">
        <w:t xml:space="preserve"> </w:t>
      </w:r>
      <w:r w:rsidRPr="00D0036E">
        <w:t xml:space="preserve">changes in </w:t>
      </w:r>
      <w:proofErr w:type="spellStart"/>
      <w:r w:rsidRPr="00D0036E">
        <w:t>transboundary</w:t>
      </w:r>
      <w:proofErr w:type="spellEnd"/>
      <w:r w:rsidRPr="00D0036E">
        <w:t xml:space="preserve"> water systems caused by human activities and natural processes, </w:t>
      </w:r>
      <w:r w:rsidR="00B019CD" w:rsidRPr="00D0036E">
        <w:t xml:space="preserve">as well as </w:t>
      </w:r>
      <w:r w:rsidRPr="00D0036E">
        <w:t xml:space="preserve">the consequences </w:t>
      </w:r>
      <w:r w:rsidR="00C15BFC" w:rsidRPr="00D0036E">
        <w:t xml:space="preserve">that they </w:t>
      </w:r>
      <w:r w:rsidRPr="00D0036E">
        <w:t>have on dependent human popul</w:t>
      </w:r>
      <w:r w:rsidRPr="00F270CC">
        <w:t xml:space="preserve">ations. It has formalized </w:t>
      </w:r>
      <w:r w:rsidRPr="00D0036E">
        <w:t>institutional partnerships for th</w:t>
      </w:r>
      <w:r w:rsidRPr="00F270CC">
        <w:t xml:space="preserve">e current assessment, which may </w:t>
      </w:r>
      <w:r w:rsidR="00C15BFC" w:rsidRPr="00D0036E">
        <w:t xml:space="preserve">lead to </w:t>
      </w:r>
      <w:r w:rsidRPr="00D0036E">
        <w:t xml:space="preserve">subsequent assessments of international waters. The assessment results and </w:t>
      </w:r>
      <w:proofErr w:type="spellStart"/>
      <w:r w:rsidRPr="00D0036E">
        <w:t>transboundary</w:t>
      </w:r>
      <w:proofErr w:type="spellEnd"/>
      <w:r w:rsidRPr="00D0036E">
        <w:t xml:space="preserve"> water system profiles will be available through a data viewer</w:t>
      </w:r>
      <w:r w:rsidR="00C15BFC" w:rsidRPr="00D0036E">
        <w:t xml:space="preserve"> </w:t>
      </w:r>
      <w:r w:rsidR="00F270CC">
        <w:t>from</w:t>
      </w:r>
      <w:r w:rsidR="00C15BFC" w:rsidRPr="00D0036E">
        <w:t xml:space="preserve"> the </w:t>
      </w:r>
      <w:proofErr w:type="spellStart"/>
      <w:r w:rsidR="00BC56C0" w:rsidRPr="00D0036E">
        <w:t>Transboundary</w:t>
      </w:r>
      <w:proofErr w:type="spellEnd"/>
      <w:r w:rsidR="00BC56C0" w:rsidRPr="00D0036E">
        <w:t xml:space="preserve"> </w:t>
      </w:r>
      <w:proofErr w:type="spellStart"/>
      <w:r w:rsidR="00BC56C0" w:rsidRPr="00D0036E">
        <w:t>Water</w:t>
      </w:r>
      <w:r w:rsidR="00991776">
        <w:t>a</w:t>
      </w:r>
      <w:proofErr w:type="spellEnd"/>
      <w:r w:rsidR="00BC56C0" w:rsidRPr="00D0036E">
        <w:t xml:space="preserve"> Assessment Programme </w:t>
      </w:r>
      <w:r w:rsidR="00C15BFC" w:rsidRPr="00D0036E">
        <w:t>website</w:t>
      </w:r>
      <w:r w:rsidR="00BC56C0" w:rsidRPr="00D0036E">
        <w:t>,</w:t>
      </w:r>
      <w:r w:rsidR="00C15BFC" w:rsidRPr="00D0036E">
        <w:rPr>
          <w:rStyle w:val="FootnoteReference"/>
        </w:rPr>
        <w:footnoteReference w:id="3"/>
      </w:r>
      <w:r w:rsidR="00C15BFC" w:rsidRPr="00D0036E">
        <w:t xml:space="preserve"> </w:t>
      </w:r>
      <w:r w:rsidR="00BC56C0" w:rsidRPr="00D0036E">
        <w:t>as well as</w:t>
      </w:r>
      <w:r w:rsidRPr="00D0036E">
        <w:t xml:space="preserve"> </w:t>
      </w:r>
      <w:r w:rsidR="00BC56C0" w:rsidRPr="00D0036E">
        <w:t xml:space="preserve">on the websites of </w:t>
      </w:r>
      <w:r w:rsidRPr="00D0036E">
        <w:t>partners</w:t>
      </w:r>
      <w:r w:rsidR="00000832">
        <w:t xml:space="preserve"> and UNEP Live</w:t>
      </w:r>
      <w:r w:rsidR="00C15BFC" w:rsidRPr="00D0036E">
        <w:t>.</w:t>
      </w:r>
    </w:p>
    <w:p w14:paraId="775E3F8A" w14:textId="30255D28" w:rsidR="006C4C5E" w:rsidRPr="00FA789D" w:rsidRDefault="006C4C5E" w:rsidP="00226946">
      <w:pPr>
        <w:pStyle w:val="Normalnumber"/>
        <w:tabs>
          <w:tab w:val="clear" w:pos="967"/>
        </w:tabs>
        <w:ind w:left="1247"/>
      </w:pPr>
      <w:r w:rsidRPr="00725A41">
        <w:t xml:space="preserve">In response to </w:t>
      </w:r>
      <w:r w:rsidR="00963E40" w:rsidRPr="00725A41">
        <w:t>the</w:t>
      </w:r>
      <w:r w:rsidR="00963E40" w:rsidRPr="00D0036E">
        <w:t xml:space="preserve"> </w:t>
      </w:r>
      <w:r w:rsidRPr="00D0036E">
        <w:t>observed new and increasing</w:t>
      </w:r>
      <w:r w:rsidR="00963E40" w:rsidRPr="00D0036E">
        <w:t xml:space="preserve"> </w:t>
      </w:r>
      <w:r w:rsidR="00B019CD" w:rsidRPr="00D0036E">
        <w:t xml:space="preserve">cases of </w:t>
      </w:r>
      <w:r w:rsidR="00C15BFC" w:rsidRPr="00D0036E">
        <w:t xml:space="preserve">water </w:t>
      </w:r>
      <w:r w:rsidRPr="00D0036E">
        <w:t xml:space="preserve">pollution </w:t>
      </w:r>
      <w:r w:rsidR="00C15BFC" w:rsidRPr="00D0036E">
        <w:t xml:space="preserve">caused by </w:t>
      </w:r>
      <w:r w:rsidRPr="00D0036E">
        <w:t>human development</w:t>
      </w:r>
      <w:r w:rsidRPr="00F270CC">
        <w:t xml:space="preserve"> </w:t>
      </w:r>
      <w:r w:rsidR="00C15BFC" w:rsidRPr="00D0036E">
        <w:t xml:space="preserve">and </w:t>
      </w:r>
      <w:r w:rsidRPr="00D0036E">
        <w:t>af</w:t>
      </w:r>
      <w:r w:rsidRPr="007B312E">
        <w:t xml:space="preserve">fecting </w:t>
      </w:r>
      <w:r w:rsidR="00C15BFC" w:rsidRPr="00D0036E">
        <w:t xml:space="preserve">water quality in </w:t>
      </w:r>
      <w:r w:rsidRPr="00D0036E">
        <w:t>surface and groundwater systems</w:t>
      </w:r>
      <w:r w:rsidR="00C15BFC" w:rsidRPr="00D0036E">
        <w:t xml:space="preserve"> worldwide</w:t>
      </w:r>
      <w:r w:rsidRPr="00D0036E">
        <w:t>, UN-Water</w:t>
      </w:r>
      <w:r w:rsidR="00A97A85" w:rsidRPr="00D0036E">
        <w:t>,</w:t>
      </w:r>
      <w:r w:rsidR="00A97A85" w:rsidRPr="007279DB">
        <w:rPr>
          <w:vertAlign w:val="superscript"/>
        </w:rPr>
        <w:footnoteReference w:id="4"/>
      </w:r>
      <w:r w:rsidR="00B019CD" w:rsidRPr="00D0036E">
        <w:t xml:space="preserve"> </w:t>
      </w:r>
      <w:r w:rsidR="00BC56C0" w:rsidRPr="00D0036E">
        <w:t>having</w:t>
      </w:r>
      <w:r w:rsidR="00B019CD" w:rsidRPr="00D0036E">
        <w:t xml:space="preserve"> conducted</w:t>
      </w:r>
      <w:r w:rsidRPr="00F270CC">
        <w:t xml:space="preserve"> a </w:t>
      </w:r>
      <w:r w:rsidR="00C15BFC" w:rsidRPr="00F270CC">
        <w:t xml:space="preserve">pre-assessment study </w:t>
      </w:r>
      <w:r w:rsidRPr="00D0036E">
        <w:t xml:space="preserve">for a </w:t>
      </w:r>
      <w:r w:rsidR="00C15BFC" w:rsidRPr="00DD0628">
        <w:t>world water quality report</w:t>
      </w:r>
      <w:r w:rsidR="00C15BFC" w:rsidRPr="00F270CC">
        <w:t xml:space="preserve"> </w:t>
      </w:r>
      <w:r w:rsidRPr="00F270CC">
        <w:t>in developing countries</w:t>
      </w:r>
      <w:r w:rsidR="00BC56C0" w:rsidRPr="00D0036E">
        <w:t>,</w:t>
      </w:r>
      <w:r w:rsidR="00B019CD" w:rsidRPr="00D0036E">
        <w:t xml:space="preserve"> </w:t>
      </w:r>
      <w:r w:rsidR="00BC56C0" w:rsidRPr="00D0036E">
        <w:t xml:space="preserve">has </w:t>
      </w:r>
      <w:r w:rsidRPr="00D0036E">
        <w:t>identified major data and knowledge gaps.</w:t>
      </w:r>
      <w:r w:rsidR="00CB732D" w:rsidRPr="00D0036E">
        <w:t xml:space="preserve"> </w:t>
      </w:r>
      <w:r w:rsidR="00B019CD" w:rsidRPr="00D0036E">
        <w:t>A partnership has been formed</w:t>
      </w:r>
      <w:r w:rsidR="00BC56C0" w:rsidRPr="00D0036E">
        <w:t>,</w:t>
      </w:r>
      <w:r w:rsidR="00B019CD" w:rsidRPr="00D0036E">
        <w:t xml:space="preserve"> </w:t>
      </w:r>
      <w:r w:rsidR="00BC56C0" w:rsidRPr="00D0036E">
        <w:t xml:space="preserve">led by UNEP, </w:t>
      </w:r>
      <w:r w:rsidR="00B019CD" w:rsidRPr="00D0036E">
        <w:t>t</w:t>
      </w:r>
      <w:r w:rsidR="00C15BFC" w:rsidRPr="00D0036E">
        <w:t xml:space="preserve">o </w:t>
      </w:r>
      <w:r w:rsidRPr="00D0036E">
        <w:t xml:space="preserve">assess the </w:t>
      </w:r>
      <w:r w:rsidR="00B019CD" w:rsidRPr="00D0036E">
        <w:t xml:space="preserve">challenges to </w:t>
      </w:r>
      <w:r w:rsidRPr="00D0036E">
        <w:t>global water quality</w:t>
      </w:r>
      <w:r w:rsidR="00BC56C0" w:rsidRPr="00D0036E">
        <w:t xml:space="preserve">; partners </w:t>
      </w:r>
      <w:r w:rsidRPr="00D0036E">
        <w:t>i</w:t>
      </w:r>
      <w:r w:rsidRPr="00F227B3">
        <w:t>nclud</w:t>
      </w:r>
      <w:r w:rsidR="00BC56C0" w:rsidRPr="00D0036E">
        <w:t>e</w:t>
      </w:r>
      <w:r w:rsidRPr="00D0036E">
        <w:t xml:space="preserve"> </w:t>
      </w:r>
      <w:r w:rsidR="00C15BFC" w:rsidRPr="00D0036E">
        <w:t xml:space="preserve">the </w:t>
      </w:r>
      <w:r w:rsidRPr="00D0036E">
        <w:t>G</w:t>
      </w:r>
      <w:r w:rsidR="00C15BFC" w:rsidRPr="00D0036E">
        <w:t>lobal Environment Monitoring System</w:t>
      </w:r>
      <w:r w:rsidRPr="00F270CC">
        <w:t>/Water</w:t>
      </w:r>
      <w:r w:rsidR="00C15BFC" w:rsidRPr="00D0036E">
        <w:t xml:space="preserve"> Programme</w:t>
      </w:r>
      <w:r w:rsidRPr="00D0036E">
        <w:t>, the Helmholtz Centre for Environmental Research</w:t>
      </w:r>
      <w:r w:rsidR="00C15BFC" w:rsidRPr="00D0036E">
        <w:t xml:space="preserve"> (</w:t>
      </w:r>
      <w:r w:rsidRPr="00D0036E">
        <w:t>Germany</w:t>
      </w:r>
      <w:r w:rsidR="00C15BFC" w:rsidRPr="00D0036E">
        <w:t>) and</w:t>
      </w:r>
      <w:r w:rsidR="00D81123">
        <w:t xml:space="preserve"> the Centre</w:t>
      </w:r>
      <w:r w:rsidRPr="00D0036E">
        <w:t xml:space="preserve"> </w:t>
      </w:r>
      <w:r w:rsidRPr="00F270CC">
        <w:t>for Environmental Systems Research</w:t>
      </w:r>
      <w:r w:rsidR="00C15BFC" w:rsidRPr="00D0036E">
        <w:t xml:space="preserve"> (</w:t>
      </w:r>
      <w:r w:rsidRPr="00D0036E">
        <w:t>Germany</w:t>
      </w:r>
      <w:r w:rsidR="00C15BFC" w:rsidRPr="00D0036E">
        <w:t>)</w:t>
      </w:r>
      <w:r w:rsidRPr="00D0036E">
        <w:t xml:space="preserve">, </w:t>
      </w:r>
      <w:r w:rsidR="00C15BFC" w:rsidRPr="00D0036E">
        <w:t xml:space="preserve">with </w:t>
      </w:r>
      <w:r w:rsidRPr="00D0036E">
        <w:t xml:space="preserve">contributions from a scientific panel of </w:t>
      </w:r>
      <w:r w:rsidR="00C15BFC" w:rsidRPr="00D0036E">
        <w:t xml:space="preserve">leading </w:t>
      </w:r>
      <w:r w:rsidRPr="00D0036E">
        <w:t>water scientists from developed and developing</w:t>
      </w:r>
      <w:r w:rsidR="00C15BFC" w:rsidRPr="00D0036E">
        <w:t xml:space="preserve"> countries</w:t>
      </w:r>
      <w:r w:rsidRPr="00D0036E">
        <w:t xml:space="preserve">. </w:t>
      </w:r>
      <w:r w:rsidR="00BC56C0" w:rsidRPr="00D0036E">
        <w:t>The study</w:t>
      </w:r>
      <w:r w:rsidR="006E0817">
        <w:t xml:space="preserve"> entitled “A </w:t>
      </w:r>
      <w:r w:rsidR="00220B86">
        <w:t>snapshot of the world’s water quality: towards a global assessment</w:t>
      </w:r>
      <w:r w:rsidR="006E0817">
        <w:t>”</w:t>
      </w:r>
      <w:r w:rsidR="006E0817" w:rsidRPr="00D0036E">
        <w:t xml:space="preserve"> </w:t>
      </w:r>
      <w:r w:rsidR="006E0817">
        <w:t xml:space="preserve">will be launched at </w:t>
      </w:r>
      <w:r w:rsidR="00220B86">
        <w:t>a</w:t>
      </w:r>
      <w:r w:rsidR="006E0817">
        <w:t xml:space="preserve"> </w:t>
      </w:r>
      <w:r w:rsidR="00220B86">
        <w:t>s</w:t>
      </w:r>
      <w:r w:rsidR="006E0817">
        <w:t>cience-</w:t>
      </w:r>
      <w:r w:rsidR="00220B86">
        <w:t>p</w:t>
      </w:r>
      <w:r w:rsidR="006E0817">
        <w:t xml:space="preserve">olicy </w:t>
      </w:r>
      <w:r w:rsidR="00220B86">
        <w:t>f</w:t>
      </w:r>
      <w:r w:rsidR="006E0817">
        <w:t xml:space="preserve">orum </w:t>
      </w:r>
      <w:r w:rsidR="00220B86">
        <w:t xml:space="preserve">to be held in Nairobi on </w:t>
      </w:r>
      <w:r w:rsidR="006E0817">
        <w:t>19</w:t>
      </w:r>
      <w:r w:rsidR="00220B86">
        <w:t xml:space="preserve"> and </w:t>
      </w:r>
      <w:r w:rsidR="006E0817">
        <w:t>20 May 2016</w:t>
      </w:r>
      <w:r w:rsidR="00220B86">
        <w:t>,</w:t>
      </w:r>
      <w:r w:rsidR="00BC56C0" w:rsidRPr="00D0036E">
        <w:t xml:space="preserve"> and a </w:t>
      </w:r>
      <w:r w:rsidRPr="00D0036E">
        <w:t>draft report</w:t>
      </w:r>
      <w:r w:rsidR="00BC56C0" w:rsidRPr="00D0036E">
        <w:t>,</w:t>
      </w:r>
      <w:r w:rsidR="00C15BFC" w:rsidRPr="00D0036E">
        <w:t xml:space="preserve"> </w:t>
      </w:r>
      <w:r w:rsidR="00BC56C0" w:rsidRPr="00D0036E">
        <w:t xml:space="preserve">including </w:t>
      </w:r>
      <w:r w:rsidR="00C15BFC" w:rsidRPr="00D0036E">
        <w:t>an a</w:t>
      </w:r>
      <w:r w:rsidRPr="00D0036E">
        <w:t xml:space="preserve">nalytical </w:t>
      </w:r>
      <w:r w:rsidR="00C15BFC" w:rsidRPr="00DD0628">
        <w:t>b</w:t>
      </w:r>
      <w:r w:rsidRPr="00D0036E">
        <w:t xml:space="preserve">rief </w:t>
      </w:r>
      <w:r w:rsidR="00C15BFC" w:rsidRPr="00D0036E">
        <w:t xml:space="preserve">for </w:t>
      </w:r>
      <w:r w:rsidRPr="00D0036E">
        <w:t>U</w:t>
      </w:r>
      <w:r w:rsidR="00C15BFC" w:rsidRPr="00D0036E">
        <w:t>nited</w:t>
      </w:r>
      <w:r w:rsidR="007279DB">
        <w:t> </w:t>
      </w:r>
      <w:r w:rsidRPr="00D0036E">
        <w:t>N</w:t>
      </w:r>
      <w:r w:rsidR="00C15BFC" w:rsidRPr="00D0036E">
        <w:t>ations</w:t>
      </w:r>
      <w:r w:rsidRPr="00D0036E">
        <w:t xml:space="preserve"> </w:t>
      </w:r>
      <w:r w:rsidR="00F270CC">
        <w:t>M</w:t>
      </w:r>
      <w:r w:rsidRPr="00F270CC">
        <w:t xml:space="preserve">ember </w:t>
      </w:r>
      <w:r w:rsidR="00C15BFC" w:rsidRPr="00D0036E">
        <w:t>State</w:t>
      </w:r>
      <w:r w:rsidRPr="00D0036E">
        <w:t xml:space="preserve"> policy</w:t>
      </w:r>
      <w:r w:rsidRPr="00F270CC">
        <w:t>makers</w:t>
      </w:r>
      <w:r w:rsidR="00C15BFC" w:rsidRPr="00D0036E">
        <w:t xml:space="preserve">, </w:t>
      </w:r>
      <w:r w:rsidR="00BC56C0" w:rsidRPr="00D0036E">
        <w:t xml:space="preserve">will </w:t>
      </w:r>
      <w:r w:rsidRPr="00F270CC">
        <w:t xml:space="preserve">be launched at </w:t>
      </w:r>
      <w:r w:rsidRPr="00D0036E">
        <w:t>World Water Week 2016</w:t>
      </w:r>
      <w:r w:rsidR="00C15BFC" w:rsidRPr="00D0036E">
        <w:t xml:space="preserve"> in Stockholm (</w:t>
      </w:r>
      <w:r w:rsidR="00C15BFC" w:rsidRPr="00C237FA">
        <w:t xml:space="preserve">see </w:t>
      </w:r>
      <w:r w:rsidR="00F07083">
        <w:t>the</w:t>
      </w:r>
      <w:r w:rsidR="00220B86">
        <w:t xml:space="preserve"> report of the Executive Director on</w:t>
      </w:r>
      <w:r w:rsidR="00F07083">
        <w:t xml:space="preserve"> </w:t>
      </w:r>
      <w:r w:rsidR="00220B86" w:rsidRPr="00FA789D">
        <w:t>resolution 1/9: Global Environment Monitoring System/Water Programme (GEMS/Water)</w:t>
      </w:r>
      <w:r w:rsidR="00F07083" w:rsidRPr="00FA789D">
        <w:t xml:space="preserve"> </w:t>
      </w:r>
      <w:r w:rsidR="00220B86" w:rsidRPr="00B35F2D">
        <w:t>(</w:t>
      </w:r>
      <w:r w:rsidRPr="00B35F2D">
        <w:t>UNE</w:t>
      </w:r>
      <w:r w:rsidR="00220B86" w:rsidRPr="00B35F2D">
        <w:t>P</w:t>
      </w:r>
      <w:r w:rsidRPr="00B35F2D">
        <w:t>/EA.2/</w:t>
      </w:r>
      <w:r w:rsidR="00B35F2D">
        <w:t>8</w:t>
      </w:r>
      <w:r w:rsidR="00220B86" w:rsidRPr="00B35F2D">
        <w:t>)</w:t>
      </w:r>
      <w:r w:rsidR="00F07083" w:rsidRPr="00FA789D">
        <w:t xml:space="preserve">. </w:t>
      </w:r>
    </w:p>
    <w:p w14:paraId="75B8868B" w14:textId="37C4D209" w:rsidR="006C4C5E" w:rsidRPr="00D0036E" w:rsidRDefault="006C4C5E" w:rsidP="00226946">
      <w:pPr>
        <w:pStyle w:val="Normalnumber"/>
        <w:tabs>
          <w:tab w:val="clear" w:pos="967"/>
        </w:tabs>
        <w:ind w:left="1247"/>
      </w:pPr>
      <w:r w:rsidRPr="00B57317">
        <w:t xml:space="preserve">The </w:t>
      </w:r>
      <w:r w:rsidR="00C15BFC" w:rsidRPr="00B57317">
        <w:t>f</w:t>
      </w:r>
      <w:r w:rsidRPr="00B57317">
        <w:t>irst</w:t>
      </w:r>
      <w:r w:rsidRPr="00FA789D">
        <w:t xml:space="preserve"> </w:t>
      </w:r>
      <w:r w:rsidR="00C15BFC" w:rsidRPr="00FA789D">
        <w:t>United Nations World</w:t>
      </w:r>
      <w:r w:rsidR="00C15BFC" w:rsidRPr="00D0036E">
        <w:t xml:space="preserve"> Ocean Assessment</w:t>
      </w:r>
      <w:r w:rsidRPr="00D0036E">
        <w:t xml:space="preserve">, including its </w:t>
      </w:r>
      <w:r w:rsidR="00C15BFC" w:rsidRPr="00D0036E">
        <w:t>s</w:t>
      </w:r>
      <w:r w:rsidRPr="00D0036E">
        <w:t>ummary</w:t>
      </w:r>
      <w:r w:rsidR="00C15BFC" w:rsidRPr="00D0036E">
        <w:t>,</w:t>
      </w:r>
      <w:r w:rsidRPr="00D0036E">
        <w:t xml:space="preserve"> was approved by the Ad Hoc Working Group of the Whole on the Regular Process for Global Reporting and Assessment of the State of the Marine Environment, including Socioeconomic Aspects</w:t>
      </w:r>
      <w:r w:rsidR="00813147">
        <w:t>,</w:t>
      </w:r>
      <w:r w:rsidR="00C15BFC" w:rsidRPr="00D0036E">
        <w:t xml:space="preserve"> </w:t>
      </w:r>
      <w:r w:rsidRPr="00D0036E">
        <w:t>in September 2015. Ten themes were identified in the summary: implications for the ocean of climate change and related changes in the atmosphere</w:t>
      </w:r>
      <w:r w:rsidRPr="009A3392">
        <w:t xml:space="preserve">; challenges for </w:t>
      </w:r>
      <w:r w:rsidR="009A3392" w:rsidRPr="009A3392">
        <w:t>marine biota;</w:t>
      </w:r>
      <w:r w:rsidR="00C15BFC" w:rsidRPr="009A3392">
        <w:t xml:space="preserve"> </w:t>
      </w:r>
      <w:r w:rsidRPr="009A3392">
        <w:t>food</w:t>
      </w:r>
      <w:r w:rsidRPr="00D0036E">
        <w:t xml:space="preserve"> security and </w:t>
      </w:r>
      <w:r w:rsidR="00C15BFC" w:rsidRPr="00D0036E">
        <w:t xml:space="preserve">food </w:t>
      </w:r>
      <w:r w:rsidRPr="00D0036E">
        <w:t>safety;</w:t>
      </w:r>
      <w:r w:rsidR="00C15BFC" w:rsidRPr="00D0036E">
        <w:t xml:space="preserve"> </w:t>
      </w:r>
      <w:r w:rsidRPr="00D0036E">
        <w:t xml:space="preserve">biodiversity hotspots as magnets for human activities; increased and conflicting demands for ocean space; increasing inputs of harmful material; cumulative impacts of human activities </w:t>
      </w:r>
      <w:r w:rsidRPr="00335CFF">
        <w:t>on</w:t>
      </w:r>
      <w:r w:rsidR="00934DA3">
        <w:t xml:space="preserve"> </w:t>
      </w:r>
      <w:r w:rsidRPr="00D0036E">
        <w:t xml:space="preserve">biodiversity; </w:t>
      </w:r>
      <w:r w:rsidR="009A3392">
        <w:t xml:space="preserve">uneven </w:t>
      </w:r>
      <w:r w:rsidRPr="00D0036E">
        <w:t xml:space="preserve">distribution of ocean benefits and </w:t>
      </w:r>
      <w:proofErr w:type="spellStart"/>
      <w:r w:rsidRPr="00D0036E">
        <w:t>disbenefits</w:t>
      </w:r>
      <w:proofErr w:type="spellEnd"/>
      <w:r w:rsidRPr="00D0036E">
        <w:t>; integrated management of human activities; and the urgency of addressing threats to the ocean. UNEP has provided scientific and technical support</w:t>
      </w:r>
      <w:r w:rsidR="00BC56C0" w:rsidRPr="00D0036E">
        <w:t xml:space="preserve">, including financial resources, </w:t>
      </w:r>
      <w:r w:rsidR="00E00B64" w:rsidRPr="00A459DB">
        <w:t>for capacity-building workshops</w:t>
      </w:r>
      <w:r w:rsidR="00E00B64" w:rsidRPr="00D0036E" w:rsidDel="00BC56C0">
        <w:t xml:space="preserve"> </w:t>
      </w:r>
      <w:r w:rsidRPr="00D0036E">
        <w:t>through the R</w:t>
      </w:r>
      <w:r w:rsidRPr="00E00B64">
        <w:t xml:space="preserve">egional Seas </w:t>
      </w:r>
      <w:r w:rsidR="00E00B64">
        <w:t>Programme</w:t>
      </w:r>
      <w:r w:rsidR="00BC56C0" w:rsidRPr="00D0036E">
        <w:t xml:space="preserve"> and t</w:t>
      </w:r>
      <w:r w:rsidRPr="00D0036E">
        <w:t xml:space="preserve">he </w:t>
      </w:r>
      <w:r w:rsidR="00C15BFC" w:rsidRPr="00D0036E">
        <w:t xml:space="preserve">Ad Hoc Working Group of the Whole </w:t>
      </w:r>
      <w:r w:rsidR="00BC56C0" w:rsidRPr="00D0036E">
        <w:t xml:space="preserve">has </w:t>
      </w:r>
      <w:r w:rsidRPr="00D0036E">
        <w:t>agreed to a second phase of the process</w:t>
      </w:r>
      <w:r w:rsidR="00BC56C0" w:rsidRPr="00D0036E">
        <w:t>,</w:t>
      </w:r>
      <w:r w:rsidRPr="00D0036E">
        <w:t xml:space="preserve"> to </w:t>
      </w:r>
      <w:r w:rsidR="00BC56C0" w:rsidRPr="00D0036E">
        <w:t>begin</w:t>
      </w:r>
      <w:r w:rsidRPr="00D0036E">
        <w:t xml:space="preserve"> in 2016.</w:t>
      </w:r>
      <w:r w:rsidR="00C15BFC" w:rsidRPr="00D0036E">
        <w:rPr>
          <w:rStyle w:val="FootnoteReference"/>
        </w:rPr>
        <w:footnoteReference w:id="5"/>
      </w:r>
    </w:p>
    <w:p w14:paraId="430E749D" w14:textId="77777777" w:rsidR="006C4C5E" w:rsidRPr="00FB0736" w:rsidRDefault="00C634AA" w:rsidP="00FA789D">
      <w:pPr>
        <w:pStyle w:val="CH3"/>
      </w:pPr>
      <w:r>
        <w:lastRenderedPageBreak/>
        <w:tab/>
      </w:r>
      <w:r w:rsidR="00763469" w:rsidRPr="00FA789D">
        <w:t>4.</w:t>
      </w:r>
      <w:r w:rsidRPr="00FA789D">
        <w:tab/>
      </w:r>
      <w:r w:rsidR="006C4C5E" w:rsidRPr="00FA789D">
        <w:t xml:space="preserve">Biodiversity and </w:t>
      </w:r>
      <w:r w:rsidR="00C15BFC" w:rsidRPr="00FA789D">
        <w:t>e</w:t>
      </w:r>
      <w:r w:rsidR="006C4C5E" w:rsidRPr="00FA789D">
        <w:t xml:space="preserve">cosystem </w:t>
      </w:r>
      <w:r w:rsidR="00C15BFC" w:rsidRPr="00FA789D">
        <w:t>s</w:t>
      </w:r>
      <w:r w:rsidR="006C4C5E" w:rsidRPr="00FA789D">
        <w:t>ervices</w:t>
      </w:r>
    </w:p>
    <w:p w14:paraId="1C9C7717" w14:textId="7922B307" w:rsidR="006C4C5E" w:rsidRPr="00D0036E" w:rsidRDefault="00C15BFC" w:rsidP="00226946">
      <w:pPr>
        <w:pStyle w:val="Normalnumber"/>
        <w:tabs>
          <w:tab w:val="clear" w:pos="967"/>
        </w:tabs>
        <w:ind w:left="1247"/>
      </w:pPr>
      <w:r w:rsidRPr="00725A41">
        <w:t>The Intergovernmental</w:t>
      </w:r>
      <w:r w:rsidRPr="00D0036E">
        <w:t xml:space="preserve"> </w:t>
      </w:r>
      <w:r w:rsidR="00220B86">
        <w:t xml:space="preserve">Science-Policy </w:t>
      </w:r>
      <w:r w:rsidRPr="00D0036E">
        <w:t xml:space="preserve">Platform on Biodiversity and Ecosystem Services, in its work programme for 2014–2018 </w:t>
      </w:r>
      <w:r w:rsidR="006C4C5E" w:rsidRPr="00D0036E">
        <w:t>(</w:t>
      </w:r>
      <w:r w:rsidRPr="00D0036E">
        <w:t xml:space="preserve">decision </w:t>
      </w:r>
      <w:r w:rsidR="006C4C5E" w:rsidRPr="00D0036E">
        <w:t>IPBES-3/1)</w:t>
      </w:r>
      <w:r w:rsidRPr="00D0036E">
        <w:t>,</w:t>
      </w:r>
      <w:r w:rsidR="006C4C5E" w:rsidRPr="00D0036E">
        <w:t xml:space="preserve"> is undertaking four regional and </w:t>
      </w:r>
      <w:proofErr w:type="spellStart"/>
      <w:r w:rsidR="006C4C5E" w:rsidRPr="00D0036E">
        <w:t>subregional</w:t>
      </w:r>
      <w:proofErr w:type="spellEnd"/>
      <w:r w:rsidR="006C4C5E" w:rsidRPr="00D0036E">
        <w:t xml:space="preserve"> assessments for Africa, the Americas, Asia and the Pacific</w:t>
      </w:r>
      <w:r w:rsidR="0058710F">
        <w:t>,</w:t>
      </w:r>
      <w:r w:rsidR="006C4C5E" w:rsidRPr="00D0036E">
        <w:t xml:space="preserve"> and Europe and Central Asia</w:t>
      </w:r>
      <w:r w:rsidRPr="00D0036E">
        <w:t>,</w:t>
      </w:r>
      <w:r w:rsidR="006C4C5E" w:rsidRPr="00D0036E">
        <w:t xml:space="preserve"> </w:t>
      </w:r>
      <w:r w:rsidR="00C475B9" w:rsidRPr="00D0036E">
        <w:t xml:space="preserve">together with </w:t>
      </w:r>
      <w:r w:rsidR="006C4C5E" w:rsidRPr="00D0036E">
        <w:t xml:space="preserve">one thematic assessment on land degradation and restoration. The </w:t>
      </w:r>
      <w:r w:rsidR="00B019CD" w:rsidRPr="00D0036E">
        <w:t xml:space="preserve">findings of </w:t>
      </w:r>
      <w:r w:rsidR="00C475B9" w:rsidRPr="00D0036E">
        <w:t xml:space="preserve">the GEO-6 </w:t>
      </w:r>
      <w:r w:rsidRPr="00D0036E">
        <w:t>regional assessment</w:t>
      </w:r>
      <w:r w:rsidR="00B019CD" w:rsidRPr="00D0036E">
        <w:t>s</w:t>
      </w:r>
      <w:r w:rsidRPr="00D0036E">
        <w:t xml:space="preserve"> </w:t>
      </w:r>
      <w:r w:rsidR="006C4C5E" w:rsidRPr="00D0036E">
        <w:t xml:space="preserve">are being used by </w:t>
      </w:r>
      <w:r w:rsidRPr="00D0036E">
        <w:t xml:space="preserve">Platform </w:t>
      </w:r>
      <w:r w:rsidR="006C4C5E" w:rsidRPr="00D0036E">
        <w:t>experts in the development of th</w:t>
      </w:r>
      <w:r w:rsidRPr="00D0036E">
        <w:t>o</w:t>
      </w:r>
      <w:r w:rsidR="006C4C5E" w:rsidRPr="00D0036E">
        <w:t>se assessments.</w:t>
      </w:r>
    </w:p>
    <w:p w14:paraId="39916ED8" w14:textId="5010FBD8" w:rsidR="006C4C5E" w:rsidRPr="00D0036E" w:rsidRDefault="006C4C5E" w:rsidP="00226946">
      <w:pPr>
        <w:pStyle w:val="Normalnumber"/>
        <w:tabs>
          <w:tab w:val="clear" w:pos="967"/>
        </w:tabs>
        <w:ind w:left="1247"/>
      </w:pPr>
      <w:r w:rsidRPr="00D0036E">
        <w:t>Two further assessments, with summaries for policymakers, on pollinators</w:t>
      </w:r>
      <w:r w:rsidR="00C15BFC" w:rsidRPr="00D0036E">
        <w:t>,</w:t>
      </w:r>
      <w:r w:rsidRPr="00D0036E">
        <w:t xml:space="preserve"> </w:t>
      </w:r>
      <w:r w:rsidR="00C15BFC" w:rsidRPr="00D0036E">
        <w:t xml:space="preserve">pollination </w:t>
      </w:r>
      <w:r w:rsidRPr="00D0036E">
        <w:t>and food production</w:t>
      </w:r>
      <w:r w:rsidRPr="00D0036E" w:rsidDel="0049657A">
        <w:t xml:space="preserve"> </w:t>
      </w:r>
      <w:r w:rsidRPr="00D0036E">
        <w:t>and on scenario analysis and modelling of biodiversity and ecosystem servi</w:t>
      </w:r>
      <w:r w:rsidRPr="00C634AA">
        <w:t>ces</w:t>
      </w:r>
      <w:r w:rsidRPr="00D0036E" w:rsidDel="0049657A">
        <w:t xml:space="preserve"> </w:t>
      </w:r>
      <w:r w:rsidR="0058710F">
        <w:t>were</w:t>
      </w:r>
      <w:r w:rsidRPr="00D0036E">
        <w:t xml:space="preserve"> presented</w:t>
      </w:r>
      <w:r w:rsidR="00C475B9" w:rsidRPr="00D0036E">
        <w:t xml:space="preserve"> </w:t>
      </w:r>
      <w:r w:rsidR="00C15BFC" w:rsidRPr="00D0036E">
        <w:t xml:space="preserve">to </w:t>
      </w:r>
      <w:r w:rsidRPr="00D0036E">
        <w:t xml:space="preserve">the </w:t>
      </w:r>
      <w:r w:rsidR="00D30FE1">
        <w:t xml:space="preserve">Platform’s </w:t>
      </w:r>
      <w:r w:rsidRPr="00D30FE1">
        <w:t>Plenary</w:t>
      </w:r>
      <w:r w:rsidR="00C15BFC" w:rsidRPr="00D0036E">
        <w:t xml:space="preserve"> </w:t>
      </w:r>
      <w:r w:rsidR="00D30FE1">
        <w:t xml:space="preserve">at its fourth meeting, </w:t>
      </w:r>
      <w:r w:rsidRPr="00D30FE1">
        <w:t>in 2016</w:t>
      </w:r>
      <w:r w:rsidR="00C475B9" w:rsidRPr="00D0036E">
        <w:t>, the first for approval and the second for acceptance</w:t>
      </w:r>
      <w:r w:rsidRPr="00D0036E">
        <w:t xml:space="preserve">. </w:t>
      </w:r>
      <w:r w:rsidR="00C475B9" w:rsidRPr="00D0036E">
        <w:t>T</w:t>
      </w:r>
      <w:r w:rsidRPr="00D0036E">
        <w:t>h</w:t>
      </w:r>
      <w:r w:rsidR="00C15BFC" w:rsidRPr="00D0036E">
        <w:t>o</w:t>
      </w:r>
      <w:r w:rsidRPr="00D0036E">
        <w:t xml:space="preserve">se </w:t>
      </w:r>
      <w:r w:rsidR="00C15BFC" w:rsidRPr="00D0036E">
        <w:t>assessments</w:t>
      </w:r>
      <w:r w:rsidR="00C475B9" w:rsidRPr="00D0036E">
        <w:t>,</w:t>
      </w:r>
      <w:r w:rsidR="00C15BFC" w:rsidRPr="00D0036E">
        <w:t xml:space="preserve"> and the </w:t>
      </w:r>
      <w:r w:rsidRPr="00D0036E">
        <w:t xml:space="preserve">guidelines </w:t>
      </w:r>
      <w:r w:rsidR="00C15BFC" w:rsidRPr="00D0036E">
        <w:t xml:space="preserve">for </w:t>
      </w:r>
      <w:r w:rsidRPr="00D0036E">
        <w:t xml:space="preserve">the </w:t>
      </w:r>
      <w:r w:rsidR="00D30FE1" w:rsidRPr="00D0036E">
        <w:t xml:space="preserve">use </w:t>
      </w:r>
      <w:r w:rsidRPr="00D0036E">
        <w:t>of traditional and indigenous knowledg</w:t>
      </w:r>
      <w:r w:rsidRPr="00F227B3">
        <w:t>e</w:t>
      </w:r>
      <w:r w:rsidR="00F227B3">
        <w:t>,</w:t>
      </w:r>
      <w:r w:rsidRPr="00F227B3">
        <w:t xml:space="preserve"> will be referred to in the UNEP assessment guidelines and used in developing the GEO</w:t>
      </w:r>
      <w:r w:rsidR="00C15BFC" w:rsidRPr="00D0036E">
        <w:t>-</w:t>
      </w:r>
      <w:r w:rsidRPr="00D0036E">
        <w:t>6 assessments.</w:t>
      </w:r>
    </w:p>
    <w:p w14:paraId="1B5624DF" w14:textId="5F0F35A0" w:rsidR="006C4C5E" w:rsidRPr="00D30FE1" w:rsidRDefault="00C15BFC" w:rsidP="00226946">
      <w:pPr>
        <w:pStyle w:val="Normalnumber"/>
        <w:tabs>
          <w:tab w:val="clear" w:pos="967"/>
        </w:tabs>
        <w:ind w:left="1247"/>
      </w:pPr>
      <w:r w:rsidRPr="00D0036E">
        <w:t xml:space="preserve">The </w:t>
      </w:r>
      <w:r w:rsidR="00A14D5D" w:rsidRPr="00D0036E">
        <w:t>Intergovernmental</w:t>
      </w:r>
      <w:r w:rsidRPr="00D0036E">
        <w:t xml:space="preserve"> Platform </w:t>
      </w:r>
      <w:r w:rsidR="006C4C5E" w:rsidRPr="00D0036E">
        <w:t>is also scoping three future assessments</w:t>
      </w:r>
      <w:r w:rsidRPr="00D0036E">
        <w:t xml:space="preserve">, </w:t>
      </w:r>
      <w:r w:rsidR="008705DE" w:rsidRPr="00D0036E">
        <w:t xml:space="preserve">i.e., a </w:t>
      </w:r>
      <w:r w:rsidR="00951795" w:rsidRPr="00D0036E">
        <w:t>global</w:t>
      </w:r>
      <w:r w:rsidR="008705DE" w:rsidRPr="00D0036E">
        <w:t xml:space="preserve"> assessment of</w:t>
      </w:r>
      <w:r w:rsidR="00951795" w:rsidRPr="00D0036E">
        <w:t xml:space="preserve"> </w:t>
      </w:r>
      <w:r w:rsidR="006C4C5E" w:rsidRPr="00D0036E">
        <w:t>biodiversity and</w:t>
      </w:r>
      <w:r w:rsidR="006C4C5E" w:rsidRPr="00D30FE1">
        <w:t xml:space="preserve"> ecosystem services</w:t>
      </w:r>
      <w:r w:rsidRPr="00D0036E">
        <w:t xml:space="preserve"> </w:t>
      </w:r>
      <w:r w:rsidR="008705DE">
        <w:t xml:space="preserve">and thematic assessments </w:t>
      </w:r>
      <w:r w:rsidRPr="00D0036E">
        <w:t>o</w:t>
      </w:r>
      <w:r w:rsidR="008705DE">
        <w:t>f</w:t>
      </w:r>
      <w:r w:rsidR="006C4C5E" w:rsidRPr="008705DE">
        <w:t xml:space="preserve"> invasive alien species and </w:t>
      </w:r>
      <w:r w:rsidRPr="00D0036E">
        <w:t>o</w:t>
      </w:r>
      <w:r w:rsidR="008705DE">
        <w:t>f</w:t>
      </w:r>
      <w:r w:rsidRPr="00D0036E">
        <w:t xml:space="preserve"> </w:t>
      </w:r>
      <w:r w:rsidR="006C4C5E" w:rsidRPr="00D0036E">
        <w:t>the sustainable use of biodiversity</w:t>
      </w:r>
      <w:r w:rsidR="008705DE">
        <w:t xml:space="preserve">. In addition it is considering </w:t>
      </w:r>
      <w:r w:rsidR="006C4C5E" w:rsidRPr="008705DE">
        <w:t>the option of an assessment</w:t>
      </w:r>
      <w:r w:rsidR="00C237FA">
        <w:t xml:space="preserve"> </w:t>
      </w:r>
      <w:r w:rsidR="008705DE">
        <w:t xml:space="preserve">of </w:t>
      </w:r>
      <w:r w:rsidR="006C4C5E" w:rsidRPr="008705DE">
        <w:t>the open ocean</w:t>
      </w:r>
      <w:r w:rsidR="002D375D">
        <w:t>s</w:t>
      </w:r>
      <w:r w:rsidR="006C4C5E" w:rsidRPr="008705DE">
        <w:t xml:space="preserve"> region.</w:t>
      </w:r>
    </w:p>
    <w:p w14:paraId="52D12EAA" w14:textId="2986F27D" w:rsidR="006C4C5E" w:rsidRPr="00D0036E" w:rsidRDefault="006C4C5E" w:rsidP="00226946">
      <w:pPr>
        <w:pStyle w:val="Normalnumber"/>
        <w:tabs>
          <w:tab w:val="clear" w:pos="967"/>
        </w:tabs>
        <w:ind w:left="1247"/>
      </w:pPr>
      <w:r w:rsidRPr="00D0036E">
        <w:t>The Economics of Ecosystems and Biodiversity</w:t>
      </w:r>
      <w:r w:rsidR="00C15BFC" w:rsidRPr="00D0036E">
        <w:t xml:space="preserve"> </w:t>
      </w:r>
      <w:r w:rsidR="00763469" w:rsidRPr="00D0036E">
        <w:t xml:space="preserve">(TEEB) </w:t>
      </w:r>
      <w:r w:rsidR="00C15BFC" w:rsidRPr="00D0036E">
        <w:t>initiative</w:t>
      </w:r>
      <w:r w:rsidRPr="00D0036E">
        <w:t xml:space="preserve"> is currently engaged in several thematic assessments. </w:t>
      </w:r>
      <w:r w:rsidR="00763469" w:rsidRPr="00D0036E">
        <w:t>The “</w:t>
      </w:r>
      <w:r w:rsidRPr="00D0036E">
        <w:t>TEEB for Agriculture and Food</w:t>
      </w:r>
      <w:r w:rsidR="00FB256E">
        <w:t xml:space="preserve"> Interim Report</w:t>
      </w:r>
      <w:r w:rsidR="00763469" w:rsidRPr="00DD0628">
        <w:t>”</w:t>
      </w:r>
      <w:r w:rsidR="00E837C9">
        <w:rPr>
          <w:rStyle w:val="FootnoteReference"/>
        </w:rPr>
        <w:footnoteReference w:id="6"/>
      </w:r>
      <w:r w:rsidRPr="00D0036E">
        <w:t xml:space="preserve"> </w:t>
      </w:r>
      <w:r w:rsidR="00FB256E" w:rsidRPr="007279DB">
        <w:rPr>
          <w:color w:val="000000"/>
        </w:rPr>
        <w:t xml:space="preserve">was launched </w:t>
      </w:r>
      <w:r w:rsidR="00FB256E">
        <w:rPr>
          <w:color w:val="000000"/>
        </w:rPr>
        <w:t>in December 2015</w:t>
      </w:r>
      <w:r w:rsidR="00115860">
        <w:rPr>
          <w:color w:val="000000"/>
        </w:rPr>
        <w:t xml:space="preserve"> in Paris </w:t>
      </w:r>
      <w:r w:rsidR="00FB256E" w:rsidRPr="007279DB">
        <w:rPr>
          <w:color w:val="000000"/>
        </w:rPr>
        <w:t xml:space="preserve">at the Global Landscapes Forum in the margins of the </w:t>
      </w:r>
      <w:r w:rsidR="00FB256E">
        <w:rPr>
          <w:color w:val="000000"/>
        </w:rPr>
        <w:t>Conference of the Parties to the United Nations Framework Convention on Climate Change, and</w:t>
      </w:r>
      <w:r w:rsidR="00FB256E" w:rsidRPr="00D0036E">
        <w:t xml:space="preserve"> </w:t>
      </w:r>
      <w:r w:rsidRPr="00D0036E">
        <w:t>seek</w:t>
      </w:r>
      <w:r w:rsidR="00763469" w:rsidRPr="00D0036E">
        <w:t>s</w:t>
      </w:r>
      <w:r w:rsidRPr="00D0036E">
        <w:t xml:space="preserve"> to provide a comprehensive, evidence-based</w:t>
      </w:r>
      <w:r w:rsidR="00763469" w:rsidRPr="00D0036E">
        <w:t>,</w:t>
      </w:r>
      <w:r w:rsidRPr="00D0036E">
        <w:t xml:space="preserve"> economic assessment and evaluation of the </w:t>
      </w:r>
      <w:r w:rsidR="00763469" w:rsidRPr="00D0036E">
        <w:t>“</w:t>
      </w:r>
      <w:r w:rsidRPr="00D0036E">
        <w:t>eco-</w:t>
      </w:r>
      <w:proofErr w:type="spellStart"/>
      <w:r w:rsidRPr="00D0036E">
        <w:t>agri</w:t>
      </w:r>
      <w:proofErr w:type="spellEnd"/>
      <w:r w:rsidRPr="00D0036E">
        <w:t>-food</w:t>
      </w:r>
      <w:r w:rsidR="00763469" w:rsidRPr="00D0036E">
        <w:t>”</w:t>
      </w:r>
      <w:r w:rsidRPr="00D0036E">
        <w:t xml:space="preserve"> systems complex. The </w:t>
      </w:r>
      <w:r w:rsidR="00763469" w:rsidRPr="00D0036E">
        <w:t xml:space="preserve">aim </w:t>
      </w:r>
      <w:r w:rsidRPr="00D0036E">
        <w:t xml:space="preserve">is </w:t>
      </w:r>
      <w:r w:rsidR="00763469" w:rsidRPr="00D0036E">
        <w:t xml:space="preserve">to </w:t>
      </w:r>
      <w:r w:rsidRPr="00D0036E">
        <w:t>tackl</w:t>
      </w:r>
      <w:r w:rsidR="00763469" w:rsidRPr="00D0036E">
        <w:t>e</w:t>
      </w:r>
      <w:r w:rsidRPr="00D0036E">
        <w:t xml:space="preserve"> th</w:t>
      </w:r>
      <w:r w:rsidRPr="00D348C9">
        <w:t xml:space="preserve">e complexities of agriculture, economics, ecosystem services and biodiversity from the perspective </w:t>
      </w:r>
      <w:r w:rsidR="00763469" w:rsidRPr="00D0036E">
        <w:t xml:space="preserve">of </w:t>
      </w:r>
      <w:r w:rsidRPr="00D0036E">
        <w:t>decision</w:t>
      </w:r>
      <w:r w:rsidR="00763469" w:rsidRPr="00D0036E">
        <w:t xml:space="preserve"> </w:t>
      </w:r>
      <w:r w:rsidRPr="00D0036E">
        <w:t>makers across the science</w:t>
      </w:r>
      <w:r w:rsidR="00763469" w:rsidRPr="00D0036E">
        <w:t>-</w:t>
      </w:r>
      <w:r w:rsidRPr="00D0036E">
        <w:t>policy interface, especially in terms of policy implementation. The desired endpoint is info</w:t>
      </w:r>
      <w:r w:rsidRPr="001E6594">
        <w:t>rm</w:t>
      </w:r>
      <w:r w:rsidR="00C475B9" w:rsidRPr="00D0036E">
        <w:t>ed</w:t>
      </w:r>
      <w:r w:rsidRPr="00D0036E">
        <w:t xml:space="preserve"> policy change towards a more secure, equitable and</w:t>
      </w:r>
      <w:r w:rsidRPr="001E6594">
        <w:t xml:space="preserve"> </w:t>
      </w:r>
      <w:r w:rsidRPr="00D0036E">
        <w:t>sustainable environment along the entire food and agricultural production</w:t>
      </w:r>
      <w:r w:rsidR="00763469" w:rsidRPr="00D0036E">
        <w:t xml:space="preserve"> chain</w:t>
      </w:r>
      <w:r w:rsidRPr="00D0036E">
        <w:t xml:space="preserve">. </w:t>
      </w:r>
    </w:p>
    <w:p w14:paraId="3DF81DAE" w14:textId="77777777" w:rsidR="006C4C5E" w:rsidRPr="00D0036E" w:rsidRDefault="001E6594" w:rsidP="00FA789D">
      <w:pPr>
        <w:pStyle w:val="CH3"/>
      </w:pPr>
      <w:r>
        <w:tab/>
      </w:r>
      <w:r w:rsidR="00763469" w:rsidRPr="00FA789D">
        <w:t>5.</w:t>
      </w:r>
      <w:r w:rsidRPr="00FA789D">
        <w:tab/>
      </w:r>
      <w:r w:rsidR="006C4C5E" w:rsidRPr="00FA789D">
        <w:t xml:space="preserve">Chemicals, </w:t>
      </w:r>
      <w:r w:rsidR="00763469" w:rsidRPr="00FA789D">
        <w:t>w</w:t>
      </w:r>
      <w:r w:rsidR="006C4C5E" w:rsidRPr="00FA789D">
        <w:t xml:space="preserve">aste and </w:t>
      </w:r>
      <w:r w:rsidR="00763469" w:rsidRPr="00FA789D">
        <w:t>n</w:t>
      </w:r>
      <w:r w:rsidR="006C4C5E" w:rsidRPr="00FA789D">
        <w:t xml:space="preserve">atural </w:t>
      </w:r>
      <w:r w:rsidR="00763469" w:rsidRPr="00FA789D">
        <w:t>r</w:t>
      </w:r>
      <w:r w:rsidR="006C4C5E" w:rsidRPr="00FA789D">
        <w:t>esources</w:t>
      </w:r>
      <w:r w:rsidR="00CB732D" w:rsidRPr="00D0036E">
        <w:t xml:space="preserve"> </w:t>
      </w:r>
    </w:p>
    <w:p w14:paraId="72976197" w14:textId="3FD5C039" w:rsidR="006C4C5E" w:rsidRPr="00D0036E" w:rsidRDefault="006C4C5E" w:rsidP="00226946">
      <w:pPr>
        <w:pStyle w:val="Normalnumber"/>
        <w:tabs>
          <w:tab w:val="clear" w:pos="967"/>
        </w:tabs>
        <w:ind w:left="1247"/>
      </w:pPr>
      <w:r w:rsidRPr="00D0036E">
        <w:t xml:space="preserve">The </w:t>
      </w:r>
      <w:r w:rsidR="00763469" w:rsidRPr="00D0036E">
        <w:t xml:space="preserve">United Nations Scientific Committee on the Effects of Atomic Radiation (UNSCEAR), in its </w:t>
      </w:r>
      <w:hyperlink r:id="rId13" w:tgtFrame="_blank" w:history="1">
        <w:r w:rsidRPr="00D0036E">
          <w:rPr>
            <w:rStyle w:val="Hyperlink"/>
            <w:lang w:val="en-GB"/>
          </w:rPr>
          <w:t xml:space="preserve">2013 </w:t>
        </w:r>
        <w:r w:rsidR="00763469" w:rsidRPr="00D0036E">
          <w:rPr>
            <w:rStyle w:val="Hyperlink"/>
            <w:lang w:val="en-GB"/>
          </w:rPr>
          <w:t>r</w:t>
        </w:r>
        <w:r w:rsidRPr="00D0036E">
          <w:rPr>
            <w:rStyle w:val="Hyperlink"/>
            <w:lang w:val="en-GB"/>
          </w:rPr>
          <w:t>eport</w:t>
        </w:r>
      </w:hyperlink>
      <w:r w:rsidRPr="00D0036E">
        <w:t xml:space="preserve"> on the </w:t>
      </w:r>
      <w:r w:rsidR="00763469" w:rsidRPr="00D0036E">
        <w:t xml:space="preserve">radiation </w:t>
      </w:r>
      <w:r w:rsidRPr="00D0036E">
        <w:t xml:space="preserve">exposure of various </w:t>
      </w:r>
      <w:r w:rsidR="00763469" w:rsidRPr="00D0036E">
        <w:t xml:space="preserve">population </w:t>
      </w:r>
      <w:r w:rsidRPr="00D0036E">
        <w:t>groups</w:t>
      </w:r>
      <w:r w:rsidR="00963E40" w:rsidRPr="00D0036E">
        <w:t xml:space="preserve"> following the </w:t>
      </w:r>
      <w:r w:rsidR="00840953">
        <w:br/>
      </w:r>
      <w:r w:rsidR="00963E40" w:rsidRPr="00D0036E">
        <w:t>Fukushima-Daiichi nuclear power plant accident in 2011</w:t>
      </w:r>
      <w:r w:rsidRPr="00D0036E">
        <w:t>, assessed the effects</w:t>
      </w:r>
      <w:r w:rsidR="003251D6">
        <w:t xml:space="preserve"> of the accident</w:t>
      </w:r>
      <w:r w:rsidRPr="003251D6">
        <w:t xml:space="preserve"> in terms of radiation-induced risks for human h</w:t>
      </w:r>
      <w:r w:rsidRPr="00D0036E">
        <w:t>ealth and the environment. The population groups considered include</w:t>
      </w:r>
      <w:r w:rsidR="00963E40" w:rsidRPr="00D0036E">
        <w:t>d</w:t>
      </w:r>
      <w:r w:rsidRPr="00D0036E">
        <w:t xml:space="preserve"> residents of the Fukushima Prefecture and other prefectures in Japan and</w:t>
      </w:r>
      <w:r w:rsidR="00963E40" w:rsidRPr="00D0036E">
        <w:t xml:space="preserve"> the</w:t>
      </w:r>
      <w:r w:rsidRPr="00D0036E">
        <w:t xml:space="preserve"> workers, contractors and </w:t>
      </w:r>
      <w:r w:rsidR="00963E40" w:rsidRPr="00D0036E">
        <w:t xml:space="preserve">emergency personnel working </w:t>
      </w:r>
      <w:r w:rsidR="00763469" w:rsidRPr="00D0036E">
        <w:t xml:space="preserve">on </w:t>
      </w:r>
      <w:r w:rsidRPr="00D0036E">
        <w:t xml:space="preserve">or around the </w:t>
      </w:r>
      <w:r w:rsidR="00763469" w:rsidRPr="00D0036E">
        <w:t xml:space="preserve">site of the </w:t>
      </w:r>
      <w:r w:rsidRPr="00D0036E">
        <w:t xml:space="preserve">accident. The environmental assessment </w:t>
      </w:r>
      <w:r w:rsidR="00C475B9" w:rsidRPr="00D0036E">
        <w:t>covered</w:t>
      </w:r>
      <w:r w:rsidR="00963E40" w:rsidRPr="00D0036E">
        <w:t xml:space="preserve"> </w:t>
      </w:r>
      <w:r w:rsidRPr="00D0036E">
        <w:t xml:space="preserve">marine, freshwater and terrestrial ecosystems. </w:t>
      </w:r>
      <w:r w:rsidR="00963E40" w:rsidRPr="00D0036E">
        <w:t>T</w:t>
      </w:r>
      <w:r w:rsidRPr="00D0036E">
        <w:t xml:space="preserve">o keep abreast of </w:t>
      </w:r>
      <w:r w:rsidR="00963E40" w:rsidRPr="00D0036E">
        <w:t xml:space="preserve">the </w:t>
      </w:r>
      <w:r w:rsidRPr="00D0036E">
        <w:t>new scientific information that h</w:t>
      </w:r>
      <w:r w:rsidRPr="00086399">
        <w:t xml:space="preserve">as emerged since the launch of </w:t>
      </w:r>
      <w:r w:rsidR="00963E40" w:rsidRPr="00D0036E">
        <w:t>the r</w:t>
      </w:r>
      <w:r w:rsidRPr="00D0036E">
        <w:t xml:space="preserve">eport, </w:t>
      </w:r>
      <w:r w:rsidR="00963E40" w:rsidRPr="00D0036E">
        <w:t xml:space="preserve">the Committee </w:t>
      </w:r>
      <w:r w:rsidRPr="00D0036E">
        <w:t xml:space="preserve">has also published a </w:t>
      </w:r>
      <w:r w:rsidR="00963E40" w:rsidRPr="00D0036E">
        <w:t>w</w:t>
      </w:r>
      <w:r w:rsidRPr="00D0036E">
        <w:t xml:space="preserve">hite </w:t>
      </w:r>
      <w:r w:rsidR="00963E40" w:rsidRPr="00D0036E">
        <w:t>p</w:t>
      </w:r>
      <w:r w:rsidRPr="00D0036E">
        <w:t xml:space="preserve">aper to guide </w:t>
      </w:r>
      <w:r w:rsidR="00963E40" w:rsidRPr="00D0036E">
        <w:t>its</w:t>
      </w:r>
      <w:r w:rsidRPr="00D0036E">
        <w:t xml:space="preserve"> future programme of work </w:t>
      </w:r>
      <w:r w:rsidR="00A14D5D" w:rsidRPr="00D0036E">
        <w:t>entitled</w:t>
      </w:r>
      <w:r w:rsidRPr="00D0036E">
        <w:t xml:space="preserve"> </w:t>
      </w:r>
      <w:r w:rsidR="00963E40" w:rsidRPr="00D0036E">
        <w:t>“</w:t>
      </w:r>
      <w:r w:rsidRPr="00D0036E">
        <w:t xml:space="preserve">Developments since the 2013 UNSCEAR </w:t>
      </w:r>
      <w:r w:rsidR="00963E40" w:rsidRPr="00D0036E">
        <w:t>r</w:t>
      </w:r>
      <w:r w:rsidRPr="00D0036E">
        <w:t xml:space="preserve">eport on the </w:t>
      </w:r>
      <w:r w:rsidR="00963E40" w:rsidRPr="00D0036E">
        <w:t>l</w:t>
      </w:r>
      <w:r w:rsidRPr="00D0036E">
        <w:t xml:space="preserve">evels and </w:t>
      </w:r>
      <w:r w:rsidR="00963E40" w:rsidRPr="00D0036E">
        <w:t>e</w:t>
      </w:r>
      <w:r w:rsidRPr="00D0036E">
        <w:t xml:space="preserve">ffects of </w:t>
      </w:r>
      <w:r w:rsidR="00963E40" w:rsidRPr="00D0036E">
        <w:t>r</w:t>
      </w:r>
      <w:r w:rsidRPr="00D0036E">
        <w:t xml:space="preserve">adiation </w:t>
      </w:r>
      <w:r w:rsidR="00963E40" w:rsidRPr="00D0036E">
        <w:t>e</w:t>
      </w:r>
      <w:r w:rsidRPr="00D0036E">
        <w:t xml:space="preserve">xposure due to the </w:t>
      </w:r>
      <w:r w:rsidR="00963E40" w:rsidRPr="00D0036E">
        <w:t>n</w:t>
      </w:r>
      <w:r w:rsidRPr="00D0036E">
        <w:t xml:space="preserve">uclear </w:t>
      </w:r>
      <w:r w:rsidR="00963E40" w:rsidRPr="00D0036E">
        <w:t>a</w:t>
      </w:r>
      <w:r w:rsidRPr="00D0036E">
        <w:t xml:space="preserve">ccident </w:t>
      </w:r>
      <w:r w:rsidR="00963E40" w:rsidRPr="00D0036E">
        <w:t>f</w:t>
      </w:r>
      <w:r w:rsidRPr="00D0036E">
        <w:t xml:space="preserve">ollowing the </w:t>
      </w:r>
      <w:r w:rsidR="00963E40" w:rsidRPr="00D0036E">
        <w:t>g</w:t>
      </w:r>
      <w:r w:rsidRPr="00D0036E">
        <w:t xml:space="preserve">reat </w:t>
      </w:r>
      <w:r w:rsidR="00963E40" w:rsidRPr="00D0036E">
        <w:t>e</w:t>
      </w:r>
      <w:r w:rsidRPr="00D0036E">
        <w:t xml:space="preserve">ast-Japan </w:t>
      </w:r>
      <w:r w:rsidR="00963E40" w:rsidRPr="00D0036E">
        <w:t>e</w:t>
      </w:r>
      <w:r w:rsidRPr="00D0036E">
        <w:t xml:space="preserve">arthquake and </w:t>
      </w:r>
      <w:r w:rsidR="00963E40" w:rsidRPr="00D0036E">
        <w:t>t</w:t>
      </w:r>
      <w:r w:rsidRPr="00D0036E">
        <w:t>sunami</w:t>
      </w:r>
      <w:r w:rsidR="00963E40" w:rsidRPr="00D0036E">
        <w:t>”</w:t>
      </w:r>
      <w:r w:rsidRPr="00D0036E">
        <w:t xml:space="preserve">. </w:t>
      </w:r>
    </w:p>
    <w:p w14:paraId="3487E5B4" w14:textId="03765CB4" w:rsidR="006C4C5E" w:rsidRPr="00D0036E" w:rsidRDefault="00963E40" w:rsidP="00226946">
      <w:pPr>
        <w:pStyle w:val="Normalnumber"/>
        <w:tabs>
          <w:tab w:val="clear" w:pos="967"/>
        </w:tabs>
        <w:ind w:left="1247"/>
      </w:pPr>
      <w:r w:rsidRPr="00C66AD6">
        <w:t xml:space="preserve">The </w:t>
      </w:r>
      <w:r w:rsidR="006C4C5E" w:rsidRPr="00C66AD6">
        <w:t xml:space="preserve">UNEP </w:t>
      </w:r>
      <w:r w:rsidR="006C4C5E" w:rsidRPr="00C66AD6">
        <w:rPr>
          <w:i/>
        </w:rPr>
        <w:t>Global</w:t>
      </w:r>
      <w:r w:rsidR="006C4C5E" w:rsidRPr="00D0036E">
        <w:rPr>
          <w:i/>
        </w:rPr>
        <w:t xml:space="preserve"> Waste Management Outlook</w:t>
      </w:r>
      <w:r w:rsidR="006C4C5E" w:rsidRPr="00D0036E">
        <w:t xml:space="preserve"> identifies inadequate waste management as a major public health, economic and environmental problem</w:t>
      </w:r>
      <w:r w:rsidR="006C4C5E" w:rsidRPr="00086399">
        <w:t>, w</w:t>
      </w:r>
      <w:r w:rsidR="006C4C5E" w:rsidRPr="00D0036E">
        <w:t>ith 7</w:t>
      </w:r>
      <w:r w:rsidR="00086399">
        <w:t>–</w:t>
      </w:r>
      <w:r w:rsidR="006C4C5E" w:rsidRPr="00086399">
        <w:t>10</w:t>
      </w:r>
      <w:r w:rsidRPr="00D0036E">
        <w:t> </w:t>
      </w:r>
      <w:r w:rsidR="006C4C5E" w:rsidRPr="00D0036E">
        <w:t>billion tonnes of urban waste produced each year and 3</w:t>
      </w:r>
      <w:r w:rsidRPr="00D0036E">
        <w:t> </w:t>
      </w:r>
      <w:r w:rsidR="006C4C5E" w:rsidRPr="00D0036E">
        <w:t>billion people worldwide lacking access to controlled waste disposal facilities. The assessment provides an integrated global solution to the waste problem, based on improv</w:t>
      </w:r>
      <w:r w:rsidRPr="00D0036E">
        <w:t xml:space="preserve">ing </w:t>
      </w:r>
      <w:r w:rsidR="006C4C5E" w:rsidRPr="00D0036E">
        <w:t>waste collection and disposal</w:t>
      </w:r>
      <w:r w:rsidR="00C475B9" w:rsidRPr="00D0036E">
        <w:t xml:space="preserve">, </w:t>
      </w:r>
      <w:r w:rsidR="006C4C5E" w:rsidRPr="00D0036E">
        <w:t>preventing waste and maximizing reuse and recycling of resources</w:t>
      </w:r>
      <w:r w:rsidR="00C66AD6">
        <w:t>,</w:t>
      </w:r>
      <w:r w:rsidR="006C4C5E" w:rsidRPr="00086399">
        <w:t xml:space="preserve"> and a major </w:t>
      </w:r>
      <w:r w:rsidRPr="00D0036E">
        <w:t xml:space="preserve">policy </w:t>
      </w:r>
      <w:r w:rsidR="006C4C5E" w:rsidRPr="00D0036E">
        <w:t xml:space="preserve">shift away from the linear </w:t>
      </w:r>
      <w:r w:rsidRPr="00D0036E">
        <w:t>“</w:t>
      </w:r>
      <w:r w:rsidR="006C4C5E" w:rsidRPr="00D0036E">
        <w:t>take-make-use-waste</w:t>
      </w:r>
      <w:r w:rsidRPr="00D0036E">
        <w:t>”</w:t>
      </w:r>
      <w:r w:rsidR="006C4C5E" w:rsidRPr="00D0036E">
        <w:t xml:space="preserve"> economy towards the circular </w:t>
      </w:r>
      <w:r w:rsidRPr="00D0036E">
        <w:t>“</w:t>
      </w:r>
      <w:r w:rsidR="006C4C5E" w:rsidRPr="00D0036E">
        <w:t>reduce-reuse-recycle</w:t>
      </w:r>
      <w:r w:rsidRPr="00D0036E">
        <w:t>”</w:t>
      </w:r>
      <w:r w:rsidR="006C4C5E" w:rsidRPr="00D0036E">
        <w:t xml:space="preserve"> approach to the lifecycle of materials. An </w:t>
      </w:r>
      <w:r w:rsidR="00C475B9" w:rsidRPr="00D0036E">
        <w:t>“</w:t>
      </w:r>
      <w:r w:rsidR="006C4C5E" w:rsidRPr="00D0036E">
        <w:t xml:space="preserve">African </w:t>
      </w:r>
      <w:r w:rsidR="00C475B9" w:rsidRPr="00D0036E">
        <w:t>w</w:t>
      </w:r>
      <w:r w:rsidR="006C4C5E" w:rsidRPr="00D0036E">
        <w:t xml:space="preserve">aste </w:t>
      </w:r>
      <w:r w:rsidR="00C475B9" w:rsidRPr="00D0036E">
        <w:t>o</w:t>
      </w:r>
      <w:r w:rsidR="006C4C5E" w:rsidRPr="00D0036E">
        <w:t>utlook</w:t>
      </w:r>
      <w:r w:rsidR="00C475B9" w:rsidRPr="00D0036E">
        <w:t>” assessment</w:t>
      </w:r>
      <w:r w:rsidR="006C4C5E" w:rsidRPr="00D0036E">
        <w:t xml:space="preserve"> is</w:t>
      </w:r>
      <w:r w:rsidR="000E7023">
        <w:t xml:space="preserve"> currently being</w:t>
      </w:r>
      <w:r w:rsidR="006C4C5E" w:rsidRPr="00D0036E">
        <w:t xml:space="preserve"> planned. </w:t>
      </w:r>
    </w:p>
    <w:p w14:paraId="5C83EA01" w14:textId="5A119EA6" w:rsidR="006C4C5E" w:rsidRPr="00086399" w:rsidRDefault="006C4C5E" w:rsidP="00226946">
      <w:pPr>
        <w:pStyle w:val="Normalnumber"/>
        <w:tabs>
          <w:tab w:val="clear" w:pos="967"/>
        </w:tabs>
        <w:ind w:left="1247"/>
      </w:pPr>
      <w:r w:rsidRPr="00C66AD6">
        <w:t xml:space="preserve">The </w:t>
      </w:r>
      <w:r w:rsidR="00963E40" w:rsidRPr="00C66AD6">
        <w:t xml:space="preserve">UNEP </w:t>
      </w:r>
      <w:r w:rsidRPr="00C66AD6">
        <w:t>International</w:t>
      </w:r>
      <w:r w:rsidRPr="00D0036E">
        <w:t xml:space="preserve"> Resource Panel has produced a number of assessments, </w:t>
      </w:r>
      <w:r w:rsidR="00086399">
        <w:t xml:space="preserve">including </w:t>
      </w:r>
      <w:r w:rsidRPr="00086399">
        <w:t>most recently</w:t>
      </w:r>
      <w:r w:rsidR="00086399">
        <w:t xml:space="preserve"> one entitled</w:t>
      </w:r>
      <w:r w:rsidRPr="00086399">
        <w:t xml:space="preserve"> </w:t>
      </w:r>
      <w:r w:rsidRPr="00086399">
        <w:rPr>
          <w:i/>
        </w:rPr>
        <w:t xml:space="preserve">International Trade in Resources: </w:t>
      </w:r>
      <w:r w:rsidR="00C66AD6">
        <w:rPr>
          <w:i/>
        </w:rPr>
        <w:t>a b</w:t>
      </w:r>
      <w:r w:rsidRPr="00D0036E">
        <w:rPr>
          <w:i/>
        </w:rPr>
        <w:t xml:space="preserve">iophysical </w:t>
      </w:r>
      <w:r w:rsidR="00C66AD6">
        <w:rPr>
          <w:i/>
        </w:rPr>
        <w:t>a</w:t>
      </w:r>
      <w:r w:rsidRPr="00D0036E">
        <w:rPr>
          <w:i/>
        </w:rPr>
        <w:t>ssessme</w:t>
      </w:r>
      <w:r w:rsidRPr="00086399">
        <w:rPr>
          <w:i/>
        </w:rPr>
        <w:t>nt</w:t>
      </w:r>
      <w:r w:rsidRPr="00D0036E">
        <w:t xml:space="preserve">, </w:t>
      </w:r>
      <w:r w:rsidR="00C475B9" w:rsidRPr="00D0036E">
        <w:t xml:space="preserve">and </w:t>
      </w:r>
      <w:r w:rsidR="00963E40" w:rsidRPr="00D0036E">
        <w:t>another on f</w:t>
      </w:r>
      <w:r w:rsidRPr="00D0036E">
        <w:t xml:space="preserve">ood </w:t>
      </w:r>
      <w:r w:rsidR="00963E40" w:rsidRPr="00DD0628">
        <w:t>s</w:t>
      </w:r>
      <w:r w:rsidRPr="00D0036E">
        <w:t xml:space="preserve">ystems and </w:t>
      </w:r>
      <w:r w:rsidR="00963E40" w:rsidRPr="00DD0628">
        <w:t>n</w:t>
      </w:r>
      <w:r w:rsidRPr="00D0036E">
        <w:t xml:space="preserve">atural </w:t>
      </w:r>
      <w:r w:rsidR="00963E40" w:rsidRPr="00DD0628">
        <w:t>r</w:t>
      </w:r>
      <w:r w:rsidRPr="00D0036E">
        <w:t>esources</w:t>
      </w:r>
      <w:r w:rsidRPr="00DD0628">
        <w:t xml:space="preserve"> </w:t>
      </w:r>
      <w:r w:rsidR="00C475B9" w:rsidRPr="00D0036E">
        <w:t xml:space="preserve">is </w:t>
      </w:r>
      <w:r w:rsidR="00963E40" w:rsidRPr="00D0036E">
        <w:t>forthcoming</w:t>
      </w:r>
      <w:r w:rsidRPr="00D0036E">
        <w:t xml:space="preserve">. </w:t>
      </w:r>
      <w:r w:rsidR="00963E40" w:rsidRPr="00D0036E">
        <w:t>Panel</w:t>
      </w:r>
      <w:r w:rsidRPr="00D0036E">
        <w:t xml:space="preserve"> </w:t>
      </w:r>
      <w:r w:rsidR="00C475B9" w:rsidRPr="00D0036E">
        <w:t xml:space="preserve">assessments </w:t>
      </w:r>
      <w:r w:rsidRPr="00D0036E">
        <w:t>focus on the science</w:t>
      </w:r>
      <w:r w:rsidR="00C66AD6">
        <w:t>-</w:t>
      </w:r>
      <w:r w:rsidRPr="00D0036E">
        <w:t>policy interface and its members work closely with other scient</w:t>
      </w:r>
      <w:r w:rsidRPr="00086399">
        <w:t>ific panels</w:t>
      </w:r>
      <w:r w:rsidR="00963E40" w:rsidRPr="00D0036E">
        <w:t>,</w:t>
      </w:r>
      <w:r w:rsidRPr="00086399">
        <w:t xml:space="preserve"> </w:t>
      </w:r>
      <w:r w:rsidR="00C475B9" w:rsidRPr="00D0036E">
        <w:t>including those of</w:t>
      </w:r>
      <w:r w:rsidR="00963E40" w:rsidRPr="00D0036E">
        <w:t xml:space="preserve"> </w:t>
      </w:r>
      <w:r w:rsidRPr="00D0036E">
        <w:t>the Intergovernmental Panel on Climate Change</w:t>
      </w:r>
      <w:r w:rsidR="00C475B9" w:rsidRPr="00D0036E">
        <w:t>,</w:t>
      </w:r>
      <w:r w:rsidR="00963E40" w:rsidRPr="00D0036E">
        <w:t xml:space="preserve"> the Intergovernmental </w:t>
      </w:r>
      <w:r w:rsidR="00220B86">
        <w:t xml:space="preserve">Science-Policy </w:t>
      </w:r>
      <w:r w:rsidR="00963E40" w:rsidRPr="00D0036E">
        <w:t xml:space="preserve">Platform on Biodiversity and Ecosystem Services, </w:t>
      </w:r>
      <w:r w:rsidR="00C475B9" w:rsidRPr="00D0036E">
        <w:t xml:space="preserve">and </w:t>
      </w:r>
      <w:r w:rsidR="00220B86">
        <w:t>the TEEB</w:t>
      </w:r>
      <w:r w:rsidR="00963E40" w:rsidRPr="00D0036E">
        <w:t xml:space="preserve"> initiative</w:t>
      </w:r>
      <w:r w:rsidR="00C475B9" w:rsidRPr="00D0036E">
        <w:t xml:space="preserve">, as well as the </w:t>
      </w:r>
      <w:r w:rsidR="00963E40" w:rsidRPr="00D0036E">
        <w:rPr>
          <w:i/>
        </w:rPr>
        <w:t>Global Environment Outlook</w:t>
      </w:r>
      <w:r w:rsidR="00963E40" w:rsidRPr="00DD0628">
        <w:t xml:space="preserve"> </w:t>
      </w:r>
      <w:r w:rsidR="00C475B9" w:rsidRPr="00D0036E">
        <w:t>and</w:t>
      </w:r>
      <w:r w:rsidR="0004728E">
        <w:t xml:space="preserve"> the</w:t>
      </w:r>
      <w:r w:rsidR="00C475B9" w:rsidRPr="00D0036E">
        <w:t xml:space="preserve"> </w:t>
      </w:r>
      <w:r w:rsidR="00C475B9" w:rsidRPr="00D0036E">
        <w:rPr>
          <w:i/>
        </w:rPr>
        <w:t>World Energy Assessment</w:t>
      </w:r>
      <w:r w:rsidRPr="00D0036E">
        <w:t xml:space="preserve">. </w:t>
      </w:r>
      <w:r w:rsidR="00951795" w:rsidRPr="00D0036E">
        <w:t xml:space="preserve">Panel </w:t>
      </w:r>
      <w:r w:rsidR="00C475B9" w:rsidRPr="00D0036E">
        <w:t xml:space="preserve">outputs </w:t>
      </w:r>
      <w:r w:rsidRPr="00D0036E">
        <w:t xml:space="preserve">are being used directly </w:t>
      </w:r>
      <w:r w:rsidR="00C475B9" w:rsidRPr="00D0036E">
        <w:t xml:space="preserve">in </w:t>
      </w:r>
      <w:r w:rsidR="00086399" w:rsidRPr="00D0036E">
        <w:t>the global indicator framework of</w:t>
      </w:r>
      <w:r w:rsidRPr="00D0036E">
        <w:t xml:space="preserve"> the 2030</w:t>
      </w:r>
      <w:r w:rsidR="00951795" w:rsidRPr="00D0036E">
        <w:t> </w:t>
      </w:r>
      <w:r w:rsidRPr="00D0036E">
        <w:t>Agenda for Sustainable Development</w:t>
      </w:r>
      <w:r w:rsidRPr="00086399">
        <w:t>.</w:t>
      </w:r>
    </w:p>
    <w:p w14:paraId="4BB50A5E" w14:textId="6B2E8E40" w:rsidR="006C4C5E" w:rsidRPr="00FA789D" w:rsidRDefault="006C4C5E" w:rsidP="00FA789D">
      <w:pPr>
        <w:pStyle w:val="CH2"/>
      </w:pPr>
      <w:r w:rsidRPr="00FA789D">
        <w:lastRenderedPageBreak/>
        <w:tab/>
      </w:r>
      <w:r w:rsidR="00991186">
        <w:t>E</w:t>
      </w:r>
      <w:r w:rsidRPr="00FA789D">
        <w:t>.</w:t>
      </w:r>
      <w:r w:rsidRPr="00FA789D">
        <w:tab/>
        <w:t xml:space="preserve">Communicating key scientific findings to </w:t>
      </w:r>
      <w:r w:rsidR="00C22CE6" w:rsidRPr="00FA789D">
        <w:t xml:space="preserve">a wider </w:t>
      </w:r>
      <w:r w:rsidRPr="00FA789D">
        <w:t>audience</w:t>
      </w:r>
    </w:p>
    <w:p w14:paraId="7B5BA876" w14:textId="77777777" w:rsidR="006C4C5E" w:rsidRPr="00D460A0" w:rsidRDefault="006C4C5E" w:rsidP="00226946">
      <w:pPr>
        <w:pStyle w:val="Normalnumber"/>
        <w:tabs>
          <w:tab w:val="clear" w:pos="967"/>
        </w:tabs>
        <w:ind w:left="1247"/>
      </w:pPr>
      <w:r w:rsidRPr="00357E64">
        <w:t>Current and future</w:t>
      </w:r>
      <w:r w:rsidRPr="00D0036E">
        <w:t xml:space="preserve"> assessments will use </w:t>
      </w:r>
      <w:r w:rsidR="00951795" w:rsidRPr="00D0036E">
        <w:t xml:space="preserve">an </w:t>
      </w:r>
      <w:r w:rsidRPr="00D0036E">
        <w:t xml:space="preserve">e-book format to facilitate </w:t>
      </w:r>
      <w:r w:rsidR="00951795" w:rsidRPr="00D0036E">
        <w:t xml:space="preserve">greater </w:t>
      </w:r>
      <w:r w:rsidRPr="00D0036E">
        <w:t>interaction with the material</w:t>
      </w:r>
      <w:r w:rsidR="00C475B9" w:rsidRPr="00D0036E">
        <w:t xml:space="preserve"> through</w:t>
      </w:r>
      <w:r w:rsidRPr="00D0036E">
        <w:t xml:space="preserve"> </w:t>
      </w:r>
      <w:r w:rsidR="00C475B9" w:rsidRPr="00D0036E">
        <w:t xml:space="preserve">a </w:t>
      </w:r>
      <w:r w:rsidRPr="00D0036E">
        <w:t xml:space="preserve">more attractive presentation and links to a wider </w:t>
      </w:r>
      <w:r w:rsidR="00C475B9" w:rsidRPr="00D0036E">
        <w:t xml:space="preserve">audience </w:t>
      </w:r>
      <w:r w:rsidRPr="00D0036E">
        <w:t>through social media platforms.</w:t>
      </w:r>
      <w:r w:rsidR="00CB732D" w:rsidRPr="00D0036E">
        <w:t xml:space="preserve"> </w:t>
      </w:r>
      <w:r w:rsidR="00951795" w:rsidRPr="00D0036E">
        <w:t>E</w:t>
      </w:r>
      <w:r w:rsidRPr="00D0036E">
        <w:t xml:space="preserve">-book technology </w:t>
      </w:r>
      <w:r w:rsidR="00C475B9" w:rsidRPr="00D0036E">
        <w:t xml:space="preserve">offers </w:t>
      </w:r>
      <w:r w:rsidRPr="00D0036E">
        <w:t>a three-dimensional platform</w:t>
      </w:r>
      <w:r w:rsidR="00C475B9" w:rsidRPr="00D0036E">
        <w:t xml:space="preserve">, </w:t>
      </w:r>
      <w:r w:rsidRPr="00D0036E">
        <w:t>linking content to data sources, dynamic charts, graphs</w:t>
      </w:r>
      <w:r w:rsidR="00C475B9" w:rsidRPr="00D0036E">
        <w:t xml:space="preserve">, </w:t>
      </w:r>
      <w:r w:rsidRPr="00D0036E">
        <w:t xml:space="preserve">maps and supporting literature, thus offering a richer scientific base and greater translation </w:t>
      </w:r>
      <w:r w:rsidR="00C475B9" w:rsidRPr="00D0036E">
        <w:t>possibilities</w:t>
      </w:r>
      <w:r w:rsidRPr="00D0036E">
        <w:t>. The e-books will be accessible via U</w:t>
      </w:r>
      <w:r w:rsidRPr="00D460A0">
        <w:t>NEP</w:t>
      </w:r>
      <w:r w:rsidR="00951795" w:rsidRPr="00D0036E">
        <w:t> </w:t>
      </w:r>
      <w:r w:rsidRPr="00D0036E">
        <w:t>Live and the UNEP website</w:t>
      </w:r>
      <w:r w:rsidR="00951795" w:rsidRPr="00D0036E">
        <w:t xml:space="preserve"> </w:t>
      </w:r>
      <w:r w:rsidR="00D460A0">
        <w:t xml:space="preserve">and will thus </w:t>
      </w:r>
      <w:r w:rsidRPr="00D460A0">
        <w:t xml:space="preserve">reach </w:t>
      </w:r>
      <w:r w:rsidR="00951795" w:rsidRPr="00D0036E">
        <w:t xml:space="preserve">the </w:t>
      </w:r>
      <w:r w:rsidRPr="00D460A0">
        <w:t xml:space="preserve">broadest </w:t>
      </w:r>
      <w:r w:rsidR="00C475B9" w:rsidRPr="00D0036E">
        <w:t xml:space="preserve">UNEP </w:t>
      </w:r>
      <w:r w:rsidRPr="00D0036E">
        <w:t xml:space="preserve">audience base. Traditional hard-copy materials </w:t>
      </w:r>
      <w:r w:rsidRPr="00D460A0">
        <w:t>will also be made available on a limited basis for reference purposes.</w:t>
      </w:r>
    </w:p>
    <w:p w14:paraId="065AC1CA" w14:textId="7B68F29C" w:rsidR="006C4C5E" w:rsidRPr="00D0036E" w:rsidRDefault="00951795" w:rsidP="00226946">
      <w:pPr>
        <w:pStyle w:val="Normalnumber"/>
        <w:tabs>
          <w:tab w:val="clear" w:pos="967"/>
        </w:tabs>
        <w:ind w:left="1247"/>
      </w:pPr>
      <w:r w:rsidRPr="00D0036E">
        <w:t xml:space="preserve">The Intergovernmental Panel on Climate Change and </w:t>
      </w:r>
      <w:r w:rsidR="00C475B9" w:rsidRPr="00D0036E">
        <w:t xml:space="preserve">the </w:t>
      </w:r>
      <w:r w:rsidRPr="00D0036E">
        <w:t xml:space="preserve">Intergovernmental </w:t>
      </w:r>
      <w:r w:rsidR="00220B86">
        <w:t xml:space="preserve">Science-Policy </w:t>
      </w:r>
      <w:r w:rsidRPr="00D0036E">
        <w:t>Platform on Biodiversity and Ecosystem Services</w:t>
      </w:r>
      <w:r w:rsidR="006E0817">
        <w:t xml:space="preserve"> </w:t>
      </w:r>
      <w:r w:rsidR="006C4C5E" w:rsidRPr="00D0036E">
        <w:t xml:space="preserve">also have specific policies to facilitate and </w:t>
      </w:r>
      <w:r w:rsidRPr="00D0036E">
        <w:t xml:space="preserve">further </w:t>
      </w:r>
      <w:r w:rsidR="006C4C5E" w:rsidRPr="00D0036E">
        <w:t xml:space="preserve">enhance the consistent and coherent </w:t>
      </w:r>
      <w:r w:rsidR="006C4C5E" w:rsidRPr="002E3D72">
        <w:t>use of up</w:t>
      </w:r>
      <w:r w:rsidRPr="00D0036E">
        <w:t>-</w:t>
      </w:r>
      <w:r w:rsidR="006C4C5E" w:rsidRPr="00D0036E">
        <w:t>to</w:t>
      </w:r>
      <w:r w:rsidRPr="00D0036E">
        <w:t>-</w:t>
      </w:r>
      <w:r w:rsidR="006C4C5E" w:rsidRPr="00D0036E">
        <w:t>date digital technology for sharing and disseminating information and enhanc</w:t>
      </w:r>
      <w:r w:rsidRPr="00D0036E">
        <w:t>ing</w:t>
      </w:r>
      <w:r w:rsidR="006C4C5E" w:rsidRPr="00D0036E">
        <w:t xml:space="preserve"> the readability of </w:t>
      </w:r>
      <w:r w:rsidRPr="00D0036E">
        <w:t xml:space="preserve">their </w:t>
      </w:r>
      <w:r w:rsidR="006C4C5E" w:rsidRPr="00D0036E">
        <w:t xml:space="preserve">products. </w:t>
      </w:r>
      <w:r w:rsidRPr="00D0036E">
        <w:t xml:space="preserve">The Intergovernmental Panel </w:t>
      </w:r>
      <w:r w:rsidR="006C4C5E" w:rsidRPr="00D0036E">
        <w:t xml:space="preserve">is exploring options </w:t>
      </w:r>
      <w:r w:rsidR="002E3D72">
        <w:t>for</w:t>
      </w:r>
      <w:r w:rsidR="002E3D72" w:rsidRPr="002E3D72">
        <w:t xml:space="preserve"> </w:t>
      </w:r>
      <w:r w:rsidR="006C4C5E" w:rsidRPr="002E3D72">
        <w:t>reach</w:t>
      </w:r>
      <w:r w:rsidR="002E3D72">
        <w:t>ing</w:t>
      </w:r>
      <w:r w:rsidR="006C4C5E" w:rsidRPr="002E3D72">
        <w:t xml:space="preserve"> all relevant stakeholders more effectively while maintaining its scie</w:t>
      </w:r>
      <w:r w:rsidR="006C4C5E" w:rsidRPr="00D0036E">
        <w:t>ntific rigo</w:t>
      </w:r>
      <w:r w:rsidRPr="00D0036E">
        <w:t>u</w:t>
      </w:r>
      <w:r w:rsidR="006C4C5E" w:rsidRPr="00D0036E">
        <w:t xml:space="preserve">r and objectivity. </w:t>
      </w:r>
    </w:p>
    <w:p w14:paraId="62C90CB7" w14:textId="74141E50" w:rsidR="006C4C5E" w:rsidRPr="00D0036E" w:rsidRDefault="006C4C5E" w:rsidP="006C4C5E">
      <w:pPr>
        <w:pStyle w:val="CH2"/>
      </w:pPr>
      <w:r w:rsidRPr="00D0036E">
        <w:tab/>
      </w:r>
      <w:r w:rsidR="00991186">
        <w:t>F</w:t>
      </w:r>
      <w:r w:rsidRPr="00D0036E">
        <w:t>.</w:t>
      </w:r>
      <w:r w:rsidRPr="00D0036E">
        <w:tab/>
        <w:t>Partnerships to support integrated environmental assessments and strengthen the science-policy interface</w:t>
      </w:r>
    </w:p>
    <w:p w14:paraId="55F9BA5F" w14:textId="314D6A08" w:rsidR="006C4C5E" w:rsidRPr="00D0036E" w:rsidRDefault="003D3D30" w:rsidP="00226946">
      <w:pPr>
        <w:pStyle w:val="Normalnumber"/>
        <w:tabs>
          <w:tab w:val="clear" w:pos="967"/>
        </w:tabs>
        <w:ind w:left="1247"/>
      </w:pPr>
      <w:r w:rsidRPr="00B12262">
        <w:t>All</w:t>
      </w:r>
      <w:r w:rsidR="00C475B9" w:rsidRPr="00B12262">
        <w:t xml:space="preserve"> </w:t>
      </w:r>
      <w:r w:rsidR="006C4C5E" w:rsidRPr="00B12262">
        <w:t>current assessments</w:t>
      </w:r>
      <w:r w:rsidR="00951795" w:rsidRPr="00D0036E">
        <w:t xml:space="preserve"> – the sixth </w:t>
      </w:r>
      <w:r w:rsidR="00951795" w:rsidRPr="00D0036E">
        <w:rPr>
          <w:i/>
        </w:rPr>
        <w:t>Global Environment Outlook</w:t>
      </w:r>
      <w:r w:rsidR="00951795" w:rsidRPr="00DD0628">
        <w:t xml:space="preserve">, </w:t>
      </w:r>
      <w:r w:rsidR="00951795" w:rsidRPr="00D0036E">
        <w:t xml:space="preserve">the </w:t>
      </w:r>
      <w:r w:rsidR="00951795" w:rsidRPr="007279DB">
        <w:rPr>
          <w:i/>
        </w:rPr>
        <w:t>Global Gender and Environment Outlook</w:t>
      </w:r>
      <w:r w:rsidR="00C475B9" w:rsidRPr="00D0036E">
        <w:t xml:space="preserve">, the </w:t>
      </w:r>
      <w:r w:rsidR="00951795" w:rsidRPr="00D0036E">
        <w:t xml:space="preserve">United Nations World Ocean Assessment and the assessments of the Intergovernmental Panel on Climate Change, the Intergovernmental </w:t>
      </w:r>
      <w:r w:rsidR="00220B86">
        <w:t xml:space="preserve">Science-Policy </w:t>
      </w:r>
      <w:r w:rsidR="00951795" w:rsidRPr="00D0036E">
        <w:t xml:space="preserve">Platform on Biodiversity and Ecosystem Services, the International Resource Panel and the </w:t>
      </w:r>
      <w:proofErr w:type="spellStart"/>
      <w:r w:rsidR="00951795" w:rsidRPr="00D0036E">
        <w:t>Transboundary</w:t>
      </w:r>
      <w:proofErr w:type="spellEnd"/>
      <w:r w:rsidR="00951795" w:rsidRPr="00D0036E">
        <w:t xml:space="preserve"> Water Assessment Programme – </w:t>
      </w:r>
      <w:r w:rsidR="00C475B9" w:rsidRPr="00D0036E">
        <w:t>follow</w:t>
      </w:r>
      <w:r w:rsidR="006C4C5E" w:rsidRPr="00D0036E">
        <w:t xml:space="preserve"> a</w:t>
      </w:r>
      <w:r>
        <w:t>n</w:t>
      </w:r>
      <w:r w:rsidR="006C4C5E" w:rsidRPr="00D0036E">
        <w:t xml:space="preserve"> integrated assessment approach</w:t>
      </w:r>
      <w:r w:rsidR="00C475B9" w:rsidRPr="00D0036E">
        <w:t xml:space="preserve"> with</w:t>
      </w:r>
      <w:r w:rsidR="006C4C5E" w:rsidRPr="00D0036E">
        <w:t xml:space="preserve"> robust and extensive </w:t>
      </w:r>
      <w:r w:rsidR="00FA789D">
        <w:br/>
      </w:r>
      <w:r w:rsidR="006C4C5E" w:rsidRPr="00D0036E">
        <w:t>peer-reviewing processes</w:t>
      </w:r>
      <w:r w:rsidR="00951795" w:rsidRPr="00D0036E">
        <w:t xml:space="preserve"> and </w:t>
      </w:r>
      <w:r w:rsidR="006C4C5E" w:rsidRPr="00D0036E">
        <w:t xml:space="preserve">quality assurance standards </w:t>
      </w:r>
      <w:r w:rsidR="00951795" w:rsidRPr="0004728E">
        <w:t xml:space="preserve">and featuring </w:t>
      </w:r>
      <w:r w:rsidR="006C4C5E" w:rsidRPr="0004728E">
        <w:t>a strong link</w:t>
      </w:r>
      <w:r w:rsidR="00357E64" w:rsidRPr="0004728E">
        <w:t xml:space="preserve"> </w:t>
      </w:r>
      <w:r w:rsidR="006C4C5E" w:rsidRPr="0004728E">
        <w:t xml:space="preserve">between scientific </w:t>
      </w:r>
      <w:r w:rsidR="00951795" w:rsidRPr="0004728E">
        <w:t>findings</w:t>
      </w:r>
      <w:r w:rsidR="006C4C5E" w:rsidRPr="0004728E">
        <w:t xml:space="preserve"> and policy responses.</w:t>
      </w:r>
      <w:r w:rsidR="00CB732D" w:rsidRPr="0004728E">
        <w:t xml:space="preserve"> </w:t>
      </w:r>
      <w:r w:rsidR="00951795" w:rsidRPr="0004728E">
        <w:t xml:space="preserve">They </w:t>
      </w:r>
      <w:r w:rsidR="006C4C5E" w:rsidRPr="0004728E">
        <w:t>are typically structured around a systematic review of priority and emerging environmental</w:t>
      </w:r>
      <w:r w:rsidR="006C4C5E" w:rsidRPr="00D0036E">
        <w:t xml:space="preserve"> issues; an assessment of the state of the environment </w:t>
      </w:r>
      <w:r w:rsidR="00C475B9" w:rsidRPr="00D0036E">
        <w:t xml:space="preserve">based </w:t>
      </w:r>
      <w:r w:rsidR="006C4C5E" w:rsidRPr="00D0036E">
        <w:t>increasingly on up-to-date data, indicators and information on key trends;</w:t>
      </w:r>
      <w:r w:rsidR="00951795" w:rsidRPr="00D0036E">
        <w:t xml:space="preserve"> </w:t>
      </w:r>
      <w:r w:rsidR="006C4C5E" w:rsidRPr="00D0036E">
        <w:t>a review of policy responses and</w:t>
      </w:r>
      <w:r w:rsidR="00951795" w:rsidRPr="00D0036E">
        <w:t>,</w:t>
      </w:r>
      <w:r w:rsidR="006C4C5E" w:rsidRPr="00D0036E">
        <w:t xml:space="preserve"> where appropriate</w:t>
      </w:r>
      <w:r w:rsidR="00951795" w:rsidRPr="00D0036E">
        <w:t>,</w:t>
      </w:r>
      <w:r w:rsidR="006C4C5E" w:rsidRPr="00D0036E">
        <w:t xml:space="preserve"> an </w:t>
      </w:r>
      <w:r w:rsidR="00951795" w:rsidRPr="00D0036E">
        <w:t xml:space="preserve">evaluation </w:t>
      </w:r>
      <w:r w:rsidR="006C4C5E" w:rsidRPr="00D0036E">
        <w:t>of the</w:t>
      </w:r>
      <w:r w:rsidR="00951795" w:rsidRPr="00D0036E">
        <w:t>ir</w:t>
      </w:r>
      <w:r w:rsidR="006C4C5E" w:rsidRPr="00D0036E">
        <w:t xml:space="preserve"> relative effectiveness and level of success; and </w:t>
      </w:r>
      <w:r w:rsidR="00951795" w:rsidRPr="00D0036E">
        <w:t xml:space="preserve">a forecast of </w:t>
      </w:r>
      <w:r w:rsidR="006C4C5E" w:rsidRPr="00D0036E">
        <w:t>longer</w:t>
      </w:r>
      <w:r w:rsidR="00951795" w:rsidRPr="00D0036E">
        <w:t>-</w:t>
      </w:r>
      <w:r w:rsidR="006C4C5E" w:rsidRPr="00D0036E">
        <w:t>term environmental trends, futures and outlooks</w:t>
      </w:r>
      <w:r w:rsidR="00951795" w:rsidRPr="00D0036E">
        <w:t>.</w:t>
      </w:r>
    </w:p>
    <w:p w14:paraId="686FABF2" w14:textId="01E97DD1" w:rsidR="006C4C5E" w:rsidRPr="00D0036E" w:rsidRDefault="006C4C5E" w:rsidP="00724525">
      <w:pPr>
        <w:pStyle w:val="Normalnumber"/>
        <w:tabs>
          <w:tab w:val="clear" w:pos="967"/>
        </w:tabs>
        <w:ind w:left="1247"/>
      </w:pPr>
      <w:r w:rsidRPr="00D0036E">
        <w:t xml:space="preserve">Current and future assessments are </w:t>
      </w:r>
      <w:r w:rsidR="00C475B9" w:rsidRPr="00D0036E">
        <w:t xml:space="preserve">– </w:t>
      </w:r>
      <w:r w:rsidRPr="00D0036E">
        <w:t xml:space="preserve">and will </w:t>
      </w:r>
      <w:r w:rsidR="00C475B9" w:rsidRPr="00D0036E">
        <w:t xml:space="preserve">continue to </w:t>
      </w:r>
      <w:r w:rsidRPr="00D0036E">
        <w:t xml:space="preserve">be </w:t>
      </w:r>
      <w:r w:rsidR="00C475B9" w:rsidRPr="00D0036E">
        <w:t xml:space="preserve">– </w:t>
      </w:r>
      <w:r w:rsidRPr="00D0036E">
        <w:t xml:space="preserve">supported by </w:t>
      </w:r>
      <w:r w:rsidR="00C475B9" w:rsidRPr="00D0036E">
        <w:t xml:space="preserve">the </w:t>
      </w:r>
      <w:r w:rsidRPr="00D0036E">
        <w:t>improved data, indicators and metadata that UNEP is making available through UNEP</w:t>
      </w:r>
      <w:r w:rsidR="00951795" w:rsidRPr="00D0036E">
        <w:t> </w:t>
      </w:r>
      <w:r w:rsidRPr="00D0036E">
        <w:t>Live, with links to the U</w:t>
      </w:r>
      <w:r w:rsidR="00840953">
        <w:t>nited </w:t>
      </w:r>
      <w:r w:rsidRPr="00D0036E">
        <w:t>N</w:t>
      </w:r>
      <w:r w:rsidR="00951795" w:rsidRPr="00D0036E">
        <w:t>ations</w:t>
      </w:r>
      <w:r w:rsidRPr="00D0036E">
        <w:t xml:space="preserve"> </w:t>
      </w:r>
      <w:r w:rsidR="00951795" w:rsidRPr="00D0036E">
        <w:t>s</w:t>
      </w:r>
      <w:r w:rsidRPr="00D0036E">
        <w:t xml:space="preserve">ystem </w:t>
      </w:r>
      <w:r w:rsidR="00951795" w:rsidRPr="00D0036E">
        <w:t>d</w:t>
      </w:r>
      <w:r w:rsidRPr="00D0036E">
        <w:t xml:space="preserve">ata </w:t>
      </w:r>
      <w:r w:rsidR="00951795" w:rsidRPr="00D0036E">
        <w:t>c</w:t>
      </w:r>
      <w:r w:rsidRPr="00D0036E">
        <w:t>atalogue</w:t>
      </w:r>
      <w:r w:rsidR="00951795" w:rsidRPr="00D0036E">
        <w:t xml:space="preserve"> and </w:t>
      </w:r>
      <w:r w:rsidR="00275B61">
        <w:t xml:space="preserve">Sustainable Development Goals </w:t>
      </w:r>
      <w:r w:rsidRPr="00FC4741">
        <w:t xml:space="preserve"> Interface Ontology, </w:t>
      </w:r>
      <w:r w:rsidR="00951795" w:rsidRPr="00D0036E">
        <w:t xml:space="preserve">as well as to </w:t>
      </w:r>
      <w:r w:rsidRPr="00D0036E">
        <w:t>national and international open-data platforms.</w:t>
      </w:r>
      <w:r w:rsidR="00CB732D" w:rsidRPr="00D0036E">
        <w:t xml:space="preserve"> </w:t>
      </w:r>
      <w:r w:rsidRPr="00D0036E">
        <w:t>The overall goal is to ensure that data are timely</w:t>
      </w:r>
      <w:r w:rsidR="006135DB">
        <w:t xml:space="preserve"> and</w:t>
      </w:r>
      <w:r w:rsidR="00951795" w:rsidRPr="00D0036E">
        <w:t xml:space="preserve"> </w:t>
      </w:r>
      <w:r w:rsidRPr="00D0036E">
        <w:t>updated</w:t>
      </w:r>
      <w:r w:rsidR="00951795" w:rsidRPr="00D0036E">
        <w:t xml:space="preserve"> and</w:t>
      </w:r>
      <w:r w:rsidRPr="00D0036E">
        <w:t xml:space="preserve"> provid</w:t>
      </w:r>
      <w:r w:rsidR="00951795" w:rsidRPr="00D0036E">
        <w:t>e</w:t>
      </w:r>
      <w:r w:rsidRPr="00D0036E">
        <w:t xml:space="preserve"> a more continuous approach to assessments.</w:t>
      </w:r>
    </w:p>
    <w:p w14:paraId="1F245029" w14:textId="758C6449" w:rsidR="006C4C5E" w:rsidRPr="00FC4741" w:rsidRDefault="00951795" w:rsidP="00226946">
      <w:pPr>
        <w:pStyle w:val="Normalnumber"/>
        <w:tabs>
          <w:tab w:val="clear" w:pos="967"/>
        </w:tabs>
        <w:ind w:left="1247"/>
      </w:pPr>
      <w:r w:rsidRPr="00D0036E">
        <w:t xml:space="preserve">The </w:t>
      </w:r>
      <w:r w:rsidR="006C4C5E" w:rsidRPr="00D0036E">
        <w:t>UNEP</w:t>
      </w:r>
      <w:r w:rsidRPr="00D0036E">
        <w:t xml:space="preserve"> k</w:t>
      </w:r>
      <w:r w:rsidR="006C4C5E" w:rsidRPr="00D0036E">
        <w:t xml:space="preserve">nowledge </w:t>
      </w:r>
      <w:r w:rsidRPr="00D0036E">
        <w:t>m</w:t>
      </w:r>
      <w:r w:rsidR="006C4C5E" w:rsidRPr="00D0036E">
        <w:t>anagem</w:t>
      </w:r>
      <w:r w:rsidR="006C4C5E" w:rsidRPr="00FC4741">
        <w:t xml:space="preserve">ent </w:t>
      </w:r>
      <w:r w:rsidRPr="00D0036E">
        <w:t>s</w:t>
      </w:r>
      <w:r w:rsidR="006C4C5E" w:rsidRPr="00D0036E">
        <w:t>trategy includes a move to open acces</w:t>
      </w:r>
      <w:r w:rsidR="00C475B9" w:rsidRPr="00D0036E">
        <w:t>s</w:t>
      </w:r>
      <w:r w:rsidR="006C4C5E" w:rsidRPr="00D0036E">
        <w:t xml:space="preserve"> for</w:t>
      </w:r>
      <w:r w:rsidR="006C4C5E" w:rsidRPr="00DD0628">
        <w:t xml:space="preserve"> all citations in its reports</w:t>
      </w:r>
      <w:r w:rsidR="00FC4741">
        <w:t>, thus</w:t>
      </w:r>
      <w:r w:rsidR="006C4C5E" w:rsidRPr="00DD0628">
        <w:t xml:space="preserve"> </w:t>
      </w:r>
      <w:r w:rsidR="006C4C5E" w:rsidRPr="00FC4741">
        <w:t>increas</w:t>
      </w:r>
      <w:r w:rsidR="00FC4741">
        <w:t>ing</w:t>
      </w:r>
      <w:r w:rsidR="006C4C5E" w:rsidRPr="00FC4741">
        <w:t xml:space="preserve"> transparency and strengthen</w:t>
      </w:r>
      <w:r w:rsidR="00FC4741">
        <w:t>ing</w:t>
      </w:r>
      <w:r w:rsidR="006C4C5E" w:rsidRPr="00D0036E">
        <w:t xml:space="preserve"> and </w:t>
      </w:r>
      <w:r w:rsidR="006C4C5E" w:rsidRPr="00FC4741">
        <w:t>extend</w:t>
      </w:r>
      <w:r w:rsidR="00FC4741">
        <w:t>ing</w:t>
      </w:r>
      <w:r w:rsidR="006C4C5E" w:rsidRPr="00D0036E">
        <w:t xml:space="preserve"> the evidence base for all users, especially policymakers. Partnerships </w:t>
      </w:r>
      <w:r w:rsidRPr="00D0036E">
        <w:t xml:space="preserve">are being developed </w:t>
      </w:r>
      <w:r w:rsidR="006C4C5E" w:rsidRPr="00D0036E">
        <w:t>with leading scientific publishers to achieve this.</w:t>
      </w:r>
    </w:p>
    <w:p w14:paraId="4F24084A" w14:textId="25F0288E" w:rsidR="006C4C5E" w:rsidRDefault="006C4C5E" w:rsidP="00226946">
      <w:pPr>
        <w:pStyle w:val="Normalnumber"/>
        <w:tabs>
          <w:tab w:val="clear" w:pos="967"/>
        </w:tabs>
        <w:ind w:left="1247"/>
      </w:pPr>
      <w:r w:rsidRPr="00B12262">
        <w:t xml:space="preserve">Partnerships </w:t>
      </w:r>
      <w:r w:rsidR="00C475B9" w:rsidRPr="00B12262">
        <w:t>are</w:t>
      </w:r>
      <w:r w:rsidR="00C475B9" w:rsidRPr="00D0036E">
        <w:t xml:space="preserve"> being strengthened</w:t>
      </w:r>
      <w:r w:rsidR="003D3D30" w:rsidRPr="003D3D30">
        <w:t xml:space="preserve"> </w:t>
      </w:r>
      <w:r w:rsidR="003D3D30">
        <w:t xml:space="preserve">through the network of collaborating centres and thematic centres of excellence, such as the </w:t>
      </w:r>
      <w:r w:rsidR="0062487E">
        <w:t>Global and Regional Integrated Data (</w:t>
      </w:r>
      <w:r w:rsidR="003D3D30">
        <w:t>GRID</w:t>
      </w:r>
      <w:r w:rsidR="0062487E">
        <w:t>)</w:t>
      </w:r>
      <w:r w:rsidR="003D3D30">
        <w:t xml:space="preserve"> centres, </w:t>
      </w:r>
      <w:r w:rsidRPr="00D0036E">
        <w:t xml:space="preserve">with </w:t>
      </w:r>
      <w:r w:rsidR="00951795" w:rsidRPr="00D0036E">
        <w:t xml:space="preserve">multilateral environmental agreement </w:t>
      </w:r>
      <w:r w:rsidRPr="00D0036E">
        <w:t xml:space="preserve">secretariats and regional bodies, especially where specific scientific or policy expertise is provided, and coordinating activities </w:t>
      </w:r>
      <w:r w:rsidR="00FC4741">
        <w:t xml:space="preserve">are being </w:t>
      </w:r>
      <w:r w:rsidRPr="00FC4741">
        <w:t xml:space="preserve">put in place to </w:t>
      </w:r>
      <w:r w:rsidR="00C475B9" w:rsidRPr="00D0036E">
        <w:t xml:space="preserve">maximize </w:t>
      </w:r>
      <w:r w:rsidRPr="00D0036E">
        <w:t>synergies.</w:t>
      </w:r>
      <w:r w:rsidR="00CB732D" w:rsidRPr="00D0036E">
        <w:t xml:space="preserve"> </w:t>
      </w:r>
      <w:r w:rsidRPr="00D0036E">
        <w:t xml:space="preserve">UNEP reports provide </w:t>
      </w:r>
      <w:r w:rsidR="00951795" w:rsidRPr="00D0036E">
        <w:t>multilateral environmental agreements</w:t>
      </w:r>
      <w:r w:rsidR="00951795" w:rsidRPr="00D0036E" w:rsidDel="00951795">
        <w:t xml:space="preserve"> </w:t>
      </w:r>
      <w:r w:rsidRPr="00D0036E">
        <w:t>with support for evidence-based decision-making</w:t>
      </w:r>
      <w:r w:rsidR="00FC4741">
        <w:t xml:space="preserve">; </w:t>
      </w:r>
      <w:r w:rsidRPr="00FC4741">
        <w:t xml:space="preserve">the UNEP </w:t>
      </w:r>
      <w:r w:rsidRPr="00D0036E">
        <w:rPr>
          <w:i/>
        </w:rPr>
        <w:t xml:space="preserve">Emissions </w:t>
      </w:r>
      <w:r w:rsidRPr="00FC4741">
        <w:rPr>
          <w:i/>
        </w:rPr>
        <w:t xml:space="preserve">Gap </w:t>
      </w:r>
      <w:r w:rsidR="00AA6BB9">
        <w:rPr>
          <w:i/>
        </w:rPr>
        <w:t>R</w:t>
      </w:r>
      <w:r w:rsidRPr="007279DB">
        <w:rPr>
          <w:i/>
        </w:rPr>
        <w:t>eports</w:t>
      </w:r>
      <w:r w:rsidRPr="00DD0628">
        <w:t xml:space="preserve"> and </w:t>
      </w:r>
      <w:r w:rsidR="00951795" w:rsidRPr="00D0036E">
        <w:t xml:space="preserve">the </w:t>
      </w:r>
      <w:r w:rsidR="00951795" w:rsidRPr="007279DB">
        <w:rPr>
          <w:i/>
        </w:rPr>
        <w:t>Fifth Assessment Report</w:t>
      </w:r>
      <w:r w:rsidR="00951795" w:rsidRPr="00D0036E">
        <w:t xml:space="preserve"> of the Intergovernmental Panel on Climate Change</w:t>
      </w:r>
      <w:r w:rsidR="00FC4741">
        <w:t xml:space="preserve">, for example, are used </w:t>
      </w:r>
      <w:r w:rsidR="00951795" w:rsidRPr="00D0036E">
        <w:t xml:space="preserve">at sessions of the Conference of the Parties to the United Nations Framework Convention on Climate Change. </w:t>
      </w:r>
    </w:p>
    <w:p w14:paraId="36A157E3" w14:textId="490AB451" w:rsidR="000E7023" w:rsidRPr="00F375D5" w:rsidRDefault="00F375D5" w:rsidP="007279DB">
      <w:pPr>
        <w:pStyle w:val="Normalnumber"/>
        <w:tabs>
          <w:tab w:val="clear" w:pos="967"/>
        </w:tabs>
        <w:ind w:left="1247"/>
      </w:pPr>
      <w:r w:rsidRPr="00256E90">
        <w:t xml:space="preserve">An example of a key partnership </w:t>
      </w:r>
      <w:r>
        <w:t xml:space="preserve">with a focus on </w:t>
      </w:r>
      <w:r w:rsidRPr="00F375D5">
        <w:t xml:space="preserve">data and information </w:t>
      </w:r>
      <w:r>
        <w:t xml:space="preserve">for </w:t>
      </w:r>
      <w:r w:rsidRPr="00F375D5">
        <w:t>effective decision</w:t>
      </w:r>
      <w:r w:rsidR="0062487E">
        <w:t>-</w:t>
      </w:r>
      <w:r w:rsidRPr="00F375D5">
        <w:t xml:space="preserve">making </w:t>
      </w:r>
      <w:r w:rsidRPr="0004728E">
        <w:t>towards sustainable development is the Eye on Earth Alliance, of which UNEP is a member. In October 2015, the second Eye on Earth Summit was held in Abu Dhabi. The Summit brought together policymakers</w:t>
      </w:r>
      <w:r w:rsidRPr="00F375D5">
        <w:t>, scientists, researchers, technology developers, advocacy groups and non</w:t>
      </w:r>
      <w:r w:rsidR="00AA6BB9">
        <w:noBreakHyphen/>
      </w:r>
      <w:r w:rsidRPr="00F375D5">
        <w:t>governmental organi</w:t>
      </w:r>
      <w:r w:rsidR="0062487E">
        <w:t>z</w:t>
      </w:r>
      <w:r w:rsidRPr="00F375D5">
        <w:t>ations, and representatives of international organi</w:t>
      </w:r>
      <w:r w:rsidR="0062487E">
        <w:t>z</w:t>
      </w:r>
      <w:r w:rsidRPr="00F375D5">
        <w:t>ations</w:t>
      </w:r>
      <w:r w:rsidR="00AF0BEA">
        <w:t>.</w:t>
      </w:r>
      <w:r w:rsidR="00AF0BEA" w:rsidRPr="00F375D5">
        <w:t xml:space="preserve"> The Summit generated renewed interest in addressing the challenge of identifying and delivering the environmental and associated socioeconomic data needed to track the </w:t>
      </w:r>
      <w:r w:rsidR="0062487E">
        <w:t xml:space="preserve">progress of the </w:t>
      </w:r>
      <w:r w:rsidR="00AF0BEA" w:rsidRPr="00F375D5">
        <w:t>S</w:t>
      </w:r>
      <w:r w:rsidR="00AF0BEA">
        <w:t xml:space="preserve">ustainable </w:t>
      </w:r>
      <w:r w:rsidR="00AF0BEA" w:rsidRPr="00F375D5">
        <w:t>D</w:t>
      </w:r>
      <w:r w:rsidR="00AF0BEA">
        <w:t xml:space="preserve">evelopment </w:t>
      </w:r>
      <w:r w:rsidR="00AF0BEA" w:rsidRPr="00F375D5">
        <w:t>G</w:t>
      </w:r>
      <w:r w:rsidR="00AF0BEA">
        <w:t>oals</w:t>
      </w:r>
      <w:r w:rsidR="00AF0BEA" w:rsidRPr="00F375D5">
        <w:t xml:space="preserve">, and sharing knowledge among stakeholders engaged in the implementation of </w:t>
      </w:r>
      <w:r w:rsidR="00105080">
        <w:t>the</w:t>
      </w:r>
      <w:r w:rsidR="00AF0BEA" w:rsidRPr="00F375D5">
        <w:t xml:space="preserve"> 2030</w:t>
      </w:r>
      <w:r w:rsidR="00105080">
        <w:t xml:space="preserve"> Agenda for Sustainable Development</w:t>
      </w:r>
      <w:r w:rsidR="00AF0BEA">
        <w:t xml:space="preserve">. </w:t>
      </w:r>
    </w:p>
    <w:p w14:paraId="66B573D5" w14:textId="4DF596DC" w:rsidR="006C4C5E" w:rsidRPr="004C654A" w:rsidRDefault="006C4C5E" w:rsidP="00226946">
      <w:pPr>
        <w:pStyle w:val="Normalnumber"/>
        <w:tabs>
          <w:tab w:val="clear" w:pos="967"/>
        </w:tabs>
        <w:ind w:left="1247"/>
      </w:pPr>
      <w:r w:rsidRPr="00D0036E">
        <w:t xml:space="preserve">Scientific advice is in great demand but </w:t>
      </w:r>
      <w:r w:rsidR="004C654A">
        <w:t xml:space="preserve">is </w:t>
      </w:r>
      <w:r w:rsidRPr="004C654A">
        <w:t>also often contested. From climate change to cyber</w:t>
      </w:r>
      <w:r w:rsidR="00AA6BB9">
        <w:noBreakHyphen/>
      </w:r>
      <w:r w:rsidRPr="004C654A">
        <w:t xml:space="preserve">security, </w:t>
      </w:r>
      <w:r w:rsidR="00951795" w:rsidRPr="00D0036E">
        <w:t xml:space="preserve">from </w:t>
      </w:r>
      <w:r w:rsidRPr="004C654A">
        <w:t>poverty to pandemics</w:t>
      </w:r>
      <w:r w:rsidR="00951795" w:rsidRPr="00D0036E">
        <w:t xml:space="preserve"> and from </w:t>
      </w:r>
      <w:r w:rsidRPr="004C654A">
        <w:t xml:space="preserve">food technologies to </w:t>
      </w:r>
      <w:r w:rsidR="00951795" w:rsidRPr="00D0036E">
        <w:t xml:space="preserve">hydraulic </w:t>
      </w:r>
      <w:r w:rsidRPr="004C654A">
        <w:t>frac</w:t>
      </w:r>
      <w:r w:rsidR="00951795" w:rsidRPr="00D0036E">
        <w:t>turing</w:t>
      </w:r>
      <w:r w:rsidRPr="00D0036E">
        <w:t xml:space="preserve">, the questions being asked of scientists, engineers and other experts by policymakers, </w:t>
      </w:r>
      <w:r w:rsidRPr="004C654A">
        <w:t xml:space="preserve">the media and the wider public continue to multiply and increase in complexity. At the same time, the authority and </w:t>
      </w:r>
      <w:r w:rsidRPr="004C654A">
        <w:lastRenderedPageBreak/>
        <w:t>legitimacy of experts is under increasing scrutiny, particularly in areas t</w:t>
      </w:r>
      <w:r w:rsidRPr="00D0036E">
        <w:t xml:space="preserve">hat cause intense debate, such </w:t>
      </w:r>
      <w:r w:rsidRPr="004C654A">
        <w:t xml:space="preserve">as climate change, equitable access to resources and energy choices. </w:t>
      </w:r>
      <w:r w:rsidR="004C654A">
        <w:t>The</w:t>
      </w:r>
      <w:r w:rsidRPr="004C654A">
        <w:t xml:space="preserve"> International Network for Government Science Advice </w:t>
      </w:r>
      <w:r w:rsidR="00951795" w:rsidRPr="00115860">
        <w:t>was</w:t>
      </w:r>
      <w:r w:rsidRPr="00115860">
        <w:t xml:space="preserve"> </w:t>
      </w:r>
      <w:r w:rsidR="00B019CD" w:rsidRPr="00115860">
        <w:t xml:space="preserve">recently </w:t>
      </w:r>
      <w:r w:rsidRPr="00115860">
        <w:t>established</w:t>
      </w:r>
      <w:proofErr w:type="gramStart"/>
      <w:r w:rsidR="00F128EE">
        <w:t xml:space="preserve">, </w:t>
      </w:r>
      <w:r w:rsidR="00951795" w:rsidRPr="00D0036E">
        <w:t>,</w:t>
      </w:r>
      <w:proofErr w:type="gramEnd"/>
      <w:r w:rsidR="00951795" w:rsidRPr="00D0036E">
        <w:t xml:space="preserve"> </w:t>
      </w:r>
      <w:r w:rsidR="00B019CD" w:rsidRPr="00D0036E">
        <w:t xml:space="preserve">with </w:t>
      </w:r>
      <w:r w:rsidR="00F128EE">
        <w:t xml:space="preserve">a membership that includes </w:t>
      </w:r>
      <w:r w:rsidRPr="00D0036E">
        <w:t xml:space="preserve">the UNEP Chief Scientist </w:t>
      </w:r>
      <w:r w:rsidR="00951795" w:rsidRPr="00D0036E">
        <w:t>and s</w:t>
      </w:r>
      <w:r w:rsidRPr="00D0036E">
        <w:t xml:space="preserve">cientific </w:t>
      </w:r>
      <w:r w:rsidR="00951795" w:rsidRPr="00D0036E">
        <w:t>a</w:t>
      </w:r>
      <w:r w:rsidRPr="00D0036E">
        <w:t>dvisors from more th</w:t>
      </w:r>
      <w:r w:rsidRPr="004C654A">
        <w:t>an 70 countries</w:t>
      </w:r>
      <w:r w:rsidRPr="00D0036E">
        <w:t xml:space="preserve">. </w:t>
      </w:r>
      <w:r w:rsidR="00951795" w:rsidRPr="00D0036E">
        <w:t xml:space="preserve">The </w:t>
      </w:r>
      <w:r w:rsidRPr="00D0036E">
        <w:t>aim</w:t>
      </w:r>
      <w:r w:rsidR="00951795" w:rsidRPr="00D0036E">
        <w:t xml:space="preserve"> of the network is</w:t>
      </w:r>
      <w:r w:rsidRPr="00D0036E">
        <w:t xml:space="preserve"> to strengthen the science-policy interface across </w:t>
      </w:r>
      <w:r w:rsidR="001570AB">
        <w:t>G</w:t>
      </w:r>
      <w:r w:rsidR="001570AB" w:rsidRPr="00D0036E">
        <w:t xml:space="preserve">overnments </w:t>
      </w:r>
      <w:r w:rsidRPr="004C654A">
        <w:t>worldwide</w:t>
      </w:r>
      <w:r w:rsidR="004C654A">
        <w:t>,</w:t>
      </w:r>
      <w:r w:rsidR="00951795" w:rsidRPr="00D0036E">
        <w:t xml:space="preserve"> and it</w:t>
      </w:r>
      <w:r w:rsidRPr="00D0036E">
        <w:t xml:space="preserve"> is currently undertaking assessments of </w:t>
      </w:r>
      <w:r w:rsidRPr="004C654A">
        <w:t>the interface across institutional settings in various domains, including the environment.</w:t>
      </w:r>
      <w:r w:rsidR="00D81F67">
        <w:t xml:space="preserve"> </w:t>
      </w:r>
    </w:p>
    <w:p w14:paraId="5A29A073" w14:textId="77777777" w:rsidR="006C4C5E" w:rsidRPr="00D0036E" w:rsidRDefault="00CB732D" w:rsidP="00FA789D">
      <w:pPr>
        <w:pStyle w:val="CH1"/>
        <w:keepNext w:val="0"/>
        <w:keepLines w:val="0"/>
      </w:pPr>
      <w:r w:rsidRPr="00D0036E">
        <w:tab/>
        <w:t>III.</w:t>
      </w:r>
      <w:r w:rsidRPr="00D0036E">
        <w:tab/>
      </w:r>
      <w:r w:rsidR="00951795" w:rsidRPr="00D0036E">
        <w:t>A</w:t>
      </w:r>
      <w:r w:rsidR="006C4C5E" w:rsidRPr="00D0036E">
        <w:t>nalysis o</w:t>
      </w:r>
      <w:r w:rsidR="00951795" w:rsidRPr="00D0036E">
        <w:t>f</w:t>
      </w:r>
      <w:r w:rsidR="006C4C5E" w:rsidRPr="00D0036E">
        <w:t xml:space="preserve"> </w:t>
      </w:r>
      <w:r w:rsidR="00C22CE6" w:rsidRPr="00D0036E">
        <w:t xml:space="preserve">gaps in </w:t>
      </w:r>
      <w:r w:rsidR="006C4C5E" w:rsidRPr="00D0036E">
        <w:t>environmental data, information and assessments</w:t>
      </w:r>
    </w:p>
    <w:p w14:paraId="09FD2F1A" w14:textId="1B444A6B" w:rsidR="00DD069D" w:rsidRDefault="006C4C5E" w:rsidP="00226946">
      <w:pPr>
        <w:pStyle w:val="Normalnumber"/>
        <w:tabs>
          <w:tab w:val="clear" w:pos="967"/>
        </w:tabs>
        <w:ind w:left="1247"/>
      </w:pPr>
      <w:r w:rsidRPr="002A39D3">
        <w:t xml:space="preserve">Preparation of </w:t>
      </w:r>
      <w:r w:rsidR="00951795" w:rsidRPr="002A39D3">
        <w:t>a</w:t>
      </w:r>
      <w:r w:rsidR="00951795" w:rsidRPr="00D0036E">
        <w:t xml:space="preserve"> </w:t>
      </w:r>
      <w:r w:rsidRPr="00D0036E">
        <w:t xml:space="preserve">gap analysis report is </w:t>
      </w:r>
      <w:r w:rsidR="00C475B9" w:rsidRPr="00D0036E">
        <w:t>currently under way</w:t>
      </w:r>
      <w:r w:rsidR="00951795" w:rsidRPr="00D0036E">
        <w:t>,</w:t>
      </w:r>
      <w:r w:rsidRPr="00D0036E">
        <w:t xml:space="preserve"> with </w:t>
      </w:r>
      <w:r w:rsidR="00951795" w:rsidRPr="00D0036E">
        <w:t xml:space="preserve">the </w:t>
      </w:r>
      <w:r w:rsidRPr="00D0036E">
        <w:t>evaluation of data</w:t>
      </w:r>
      <w:r w:rsidR="00C475B9" w:rsidRPr="00D0036E">
        <w:t xml:space="preserve"> </w:t>
      </w:r>
      <w:r w:rsidRPr="00D0036E">
        <w:t xml:space="preserve">gap issues being addressed in the </w:t>
      </w:r>
      <w:r w:rsidR="00951795" w:rsidRPr="00D0036E">
        <w:t xml:space="preserve">regional and global assessments underpinning </w:t>
      </w:r>
      <w:r w:rsidR="00C475B9" w:rsidRPr="00D0036E">
        <w:t>GEO-6.</w:t>
      </w:r>
      <w:r w:rsidR="00CB732D" w:rsidRPr="00D0036E">
        <w:t xml:space="preserve"> </w:t>
      </w:r>
      <w:r w:rsidRPr="00D0036E">
        <w:t xml:space="preserve">An inventory of data </w:t>
      </w:r>
      <w:r w:rsidRPr="00367E64">
        <w:t xml:space="preserve">gaps is also being </w:t>
      </w:r>
      <w:r w:rsidR="00951795" w:rsidRPr="00D0036E">
        <w:t xml:space="preserve">developed </w:t>
      </w:r>
      <w:r w:rsidRPr="00367E64">
        <w:t xml:space="preserve">within the context of the work </w:t>
      </w:r>
      <w:r w:rsidR="00951795" w:rsidRPr="00D0036E">
        <w:t xml:space="preserve">that </w:t>
      </w:r>
      <w:r w:rsidRPr="00D0036E">
        <w:t xml:space="preserve">UNEP is undertaking on data </w:t>
      </w:r>
      <w:r w:rsidRPr="00367E64">
        <w:t xml:space="preserve">availability </w:t>
      </w:r>
      <w:r w:rsidR="00951795" w:rsidRPr="00D0036E">
        <w:t xml:space="preserve">in </w:t>
      </w:r>
      <w:r w:rsidRPr="00D0036E">
        <w:t>relat</w:t>
      </w:r>
      <w:r w:rsidR="00951795" w:rsidRPr="00D0036E">
        <w:t>ion</w:t>
      </w:r>
      <w:r w:rsidRPr="00D0036E">
        <w:t xml:space="preserve"> to </w:t>
      </w:r>
      <w:r w:rsidR="00951795" w:rsidRPr="00D0036E">
        <w:t>the Sustainable Development Goal</w:t>
      </w:r>
      <w:r w:rsidRPr="00D0036E">
        <w:t xml:space="preserve"> indicators. </w:t>
      </w:r>
    </w:p>
    <w:p w14:paraId="5104AB52" w14:textId="5D1D0B8E" w:rsidR="006C4C5E" w:rsidRPr="00D0036E" w:rsidRDefault="00DD069D" w:rsidP="00226946">
      <w:pPr>
        <w:pStyle w:val="Normalnumber"/>
        <w:tabs>
          <w:tab w:val="clear" w:pos="967"/>
        </w:tabs>
        <w:ind w:left="1247"/>
      </w:pPr>
      <w:r>
        <w:t xml:space="preserve">UNEP is also undertaking extensive work on improving </w:t>
      </w:r>
      <w:r w:rsidRPr="00E837C9">
        <w:t>metadata</w:t>
      </w:r>
      <w:r>
        <w:t xml:space="preserve">, definitions and other methodological work, including on using </w:t>
      </w:r>
      <w:r w:rsidR="0062487E">
        <w:t>b</w:t>
      </w:r>
      <w:r>
        <w:t xml:space="preserve">ig data for monitoring the environment, measuring the environmental dimension of the </w:t>
      </w:r>
      <w:r w:rsidR="0062487E">
        <w:t>Sustainable Development Goals</w:t>
      </w:r>
      <w:r>
        <w:t xml:space="preserve"> and developing an extensive system of </w:t>
      </w:r>
      <w:r w:rsidR="0062487E">
        <w:t>Sustainable Development Goal o</w:t>
      </w:r>
      <w:r>
        <w:t xml:space="preserve">ntologies. A </w:t>
      </w:r>
      <w:r w:rsidR="00275B61">
        <w:t>Sustainable Development Goals</w:t>
      </w:r>
      <w:r w:rsidR="006C4C5E" w:rsidRPr="00D0036E">
        <w:t xml:space="preserve"> Interface Ontology </w:t>
      </w:r>
      <w:r w:rsidR="0062487E">
        <w:t>was</w:t>
      </w:r>
      <w:r>
        <w:t xml:space="preserve"> recently launched on UNEP Live </w:t>
      </w:r>
      <w:r w:rsidR="006C4C5E" w:rsidRPr="00D0036E">
        <w:t xml:space="preserve">as part of the </w:t>
      </w:r>
      <w:r w:rsidR="00951795" w:rsidRPr="00D0036E">
        <w:t xml:space="preserve">response of the </w:t>
      </w:r>
      <w:r w:rsidR="006C4C5E" w:rsidRPr="00D0036E">
        <w:t>U</w:t>
      </w:r>
      <w:r w:rsidR="00951795" w:rsidRPr="00D0036E">
        <w:t xml:space="preserve">nited </w:t>
      </w:r>
      <w:r w:rsidR="006C4C5E" w:rsidRPr="00D0036E">
        <w:t>N</w:t>
      </w:r>
      <w:r w:rsidR="00951795" w:rsidRPr="00D0036E">
        <w:t>ations Secretary</w:t>
      </w:r>
      <w:r w:rsidR="00F05F71">
        <w:t>-</w:t>
      </w:r>
      <w:r w:rsidR="00951795" w:rsidRPr="00D0036E">
        <w:t>General’s Chief Execu</w:t>
      </w:r>
      <w:r w:rsidR="00C475B9" w:rsidRPr="00D0036E">
        <w:t>tives Board</w:t>
      </w:r>
      <w:r w:rsidR="00F05F71">
        <w:t xml:space="preserve"> for Coordination </w:t>
      </w:r>
      <w:r w:rsidR="00367E64">
        <w:t>to the data revolution</w:t>
      </w:r>
      <w:r w:rsidR="006C4C5E" w:rsidRPr="00D0036E">
        <w:t>.</w:t>
      </w:r>
      <w:r w:rsidR="00F90CA8">
        <w:t xml:space="preserve">  </w:t>
      </w:r>
    </w:p>
    <w:p w14:paraId="3B2D4F71" w14:textId="77777777" w:rsidR="006C4C5E" w:rsidRPr="00D0036E" w:rsidRDefault="00C22CE6" w:rsidP="00226946">
      <w:pPr>
        <w:pStyle w:val="Normalnumber"/>
        <w:tabs>
          <w:tab w:val="clear" w:pos="967"/>
        </w:tabs>
        <w:ind w:left="1247"/>
      </w:pPr>
      <w:r w:rsidRPr="00D0036E">
        <w:t xml:space="preserve">Among the various </w:t>
      </w:r>
      <w:r w:rsidR="006C4C5E" w:rsidRPr="00D0036E">
        <w:t xml:space="preserve">advisory groups </w:t>
      </w:r>
      <w:r w:rsidRPr="00D0036E">
        <w:t xml:space="preserve">established </w:t>
      </w:r>
      <w:r w:rsidR="00527F9A">
        <w:t>under</w:t>
      </w:r>
      <w:r w:rsidRPr="00D0036E">
        <w:t xml:space="preserve"> the GEO-6 process</w:t>
      </w:r>
      <w:r w:rsidR="006C4C5E" w:rsidRPr="00D0036E">
        <w:t xml:space="preserve">, </w:t>
      </w:r>
      <w:r w:rsidRPr="00D0036E">
        <w:t>t</w:t>
      </w:r>
      <w:r w:rsidR="006C4C5E" w:rsidRPr="00D0036E">
        <w:t xml:space="preserve">he Assessment Methodologies, Data and Information </w:t>
      </w:r>
      <w:r w:rsidR="00951795" w:rsidRPr="00D0036E">
        <w:t xml:space="preserve">Working </w:t>
      </w:r>
      <w:r w:rsidR="006C4C5E" w:rsidRPr="00D0036E">
        <w:t>Group</w:t>
      </w:r>
      <w:r w:rsidR="00527F9A">
        <w:t>,</w:t>
      </w:r>
      <w:r w:rsidR="00082330">
        <w:t xml:space="preserve"> </w:t>
      </w:r>
      <w:r w:rsidR="00951795" w:rsidRPr="00D0036E">
        <w:t>whose</w:t>
      </w:r>
      <w:r w:rsidR="006C4C5E" w:rsidRPr="00D0036E">
        <w:t xml:space="preserve"> members </w:t>
      </w:r>
      <w:r w:rsidR="00951795" w:rsidRPr="00D0036E">
        <w:t xml:space="preserve">include </w:t>
      </w:r>
      <w:r w:rsidR="006C4C5E" w:rsidRPr="00D0036E">
        <w:t xml:space="preserve">some of the most knowledgeable experts in </w:t>
      </w:r>
      <w:r w:rsidR="00C475B9" w:rsidRPr="00D0036E">
        <w:t xml:space="preserve">the </w:t>
      </w:r>
      <w:r w:rsidR="00951795" w:rsidRPr="00D0036E">
        <w:t xml:space="preserve">field, has </w:t>
      </w:r>
      <w:r w:rsidR="006C4C5E" w:rsidRPr="00D0036E">
        <w:t>formed task forces to examine environmental data and information gaps</w:t>
      </w:r>
      <w:r w:rsidRPr="00D0036E">
        <w:t>,</w:t>
      </w:r>
      <w:r w:rsidR="006C4C5E" w:rsidRPr="00D0036E">
        <w:t xml:space="preserve"> as well as innovative methods </w:t>
      </w:r>
      <w:r w:rsidR="00527F9A" w:rsidRPr="00D0036E">
        <w:t xml:space="preserve">for </w:t>
      </w:r>
      <w:r w:rsidR="006C4C5E" w:rsidRPr="00D0036E">
        <w:t>improv</w:t>
      </w:r>
      <w:r w:rsidR="00527F9A" w:rsidRPr="00D0036E">
        <w:t>ing</w:t>
      </w:r>
      <w:r w:rsidR="006C4C5E" w:rsidRPr="00D0036E">
        <w:t xml:space="preserve"> environmental assessments.</w:t>
      </w:r>
      <w:r w:rsidR="00CB732D" w:rsidRPr="00D0036E">
        <w:t xml:space="preserve"> </w:t>
      </w:r>
      <w:r w:rsidR="006C4C5E" w:rsidRPr="00D0036E">
        <w:t xml:space="preserve">Inputs from the group will </w:t>
      </w:r>
      <w:r w:rsidR="00527F9A" w:rsidRPr="00D0036E">
        <w:t>facilitate the development of</w:t>
      </w:r>
      <w:r w:rsidR="006C4C5E" w:rsidRPr="00D0036E">
        <w:t xml:space="preserve"> a set of revised international integrated assessment guidelines </w:t>
      </w:r>
      <w:r w:rsidR="00951795" w:rsidRPr="00D0036E">
        <w:t xml:space="preserve">and </w:t>
      </w:r>
      <w:r w:rsidR="006C4C5E" w:rsidRPr="00D0036E">
        <w:t>support the development of the data and information gap analysis report.</w:t>
      </w:r>
    </w:p>
    <w:p w14:paraId="544D760B" w14:textId="20475DF2" w:rsidR="006C4C5E" w:rsidRPr="00D0036E" w:rsidRDefault="00951795" w:rsidP="00226946">
      <w:pPr>
        <w:pStyle w:val="Normalnumber"/>
        <w:tabs>
          <w:tab w:val="clear" w:pos="967"/>
        </w:tabs>
        <w:ind w:left="1247"/>
      </w:pPr>
      <w:r w:rsidRPr="00D0036E">
        <w:t xml:space="preserve"> </w:t>
      </w:r>
      <w:r w:rsidR="006C4C5E" w:rsidRPr="00D0036E">
        <w:t>UNEP will provide an overview o</w:t>
      </w:r>
      <w:r w:rsidRPr="00D0036E">
        <w:t>f</w:t>
      </w:r>
      <w:r w:rsidR="006C4C5E" w:rsidRPr="00D0036E">
        <w:t xml:space="preserve"> the environmental dimension </w:t>
      </w:r>
      <w:r w:rsidR="00DD069D">
        <w:t xml:space="preserve">of monitoring the </w:t>
      </w:r>
      <w:r w:rsidR="0062487E">
        <w:t>Sustainable Development Goals</w:t>
      </w:r>
      <w:r w:rsidR="00DD069D">
        <w:t xml:space="preserve"> </w:t>
      </w:r>
      <w:r w:rsidR="001E5AA7" w:rsidRPr="00D0036E">
        <w:t xml:space="preserve">to the United Nations Environment Assembly </w:t>
      </w:r>
      <w:r w:rsidR="00C22CE6" w:rsidRPr="00D0036E">
        <w:t xml:space="preserve">at </w:t>
      </w:r>
      <w:r w:rsidR="001E5AA7" w:rsidRPr="00D0036E">
        <w:t>its second session</w:t>
      </w:r>
      <w:r w:rsidR="006C4C5E" w:rsidRPr="00D0036E">
        <w:t>.</w:t>
      </w:r>
    </w:p>
    <w:p w14:paraId="3AB67597" w14:textId="77777777" w:rsidR="006C4C5E" w:rsidRPr="00EE1D98" w:rsidRDefault="00CB732D" w:rsidP="00FA789D">
      <w:pPr>
        <w:pStyle w:val="CH1"/>
        <w:keepNext w:val="0"/>
        <w:keepLines w:val="0"/>
      </w:pPr>
      <w:r w:rsidRPr="00D0036E">
        <w:tab/>
        <w:t>IV.</w:t>
      </w:r>
      <w:r w:rsidRPr="00D0036E">
        <w:tab/>
      </w:r>
      <w:r w:rsidR="006C4C5E" w:rsidRPr="00D0036E">
        <w:t>Progress on globally agreed goals an</w:t>
      </w:r>
      <w:r w:rsidR="006C4C5E" w:rsidRPr="00EE1D98">
        <w:t>d recommendations on policy instruments for a strengthened science-policy interface</w:t>
      </w:r>
    </w:p>
    <w:p w14:paraId="04C9E36C" w14:textId="05D9BADF" w:rsidR="006C4C5E" w:rsidRPr="0031635D" w:rsidRDefault="006C4C5E" w:rsidP="00226946">
      <w:pPr>
        <w:pStyle w:val="Normalnumber"/>
        <w:tabs>
          <w:tab w:val="clear" w:pos="967"/>
        </w:tabs>
        <w:ind w:left="1247"/>
      </w:pPr>
      <w:r w:rsidRPr="00D0036E">
        <w:t xml:space="preserve">The global, regional and thematic assessment processes include efforts to identify success stories </w:t>
      </w:r>
      <w:r w:rsidR="00EE1D98">
        <w:t>of</w:t>
      </w:r>
      <w:r w:rsidRPr="00EE1D98">
        <w:t xml:space="preserve"> countries </w:t>
      </w:r>
      <w:r w:rsidR="00954D23">
        <w:t xml:space="preserve">in </w:t>
      </w:r>
      <w:r w:rsidR="001E5AA7" w:rsidRPr="00D0036E">
        <w:t>strengthen</w:t>
      </w:r>
      <w:r w:rsidR="00EE1D98">
        <w:t>ing</w:t>
      </w:r>
      <w:r w:rsidR="001E5AA7" w:rsidRPr="00D0036E">
        <w:t xml:space="preserve"> </w:t>
      </w:r>
      <w:r w:rsidRPr="00D0036E">
        <w:t>the science-policy</w:t>
      </w:r>
      <w:r w:rsidR="00D46D36">
        <w:t xml:space="preserve"> interface</w:t>
      </w:r>
      <w:r w:rsidRPr="00D0036E">
        <w:t>.</w:t>
      </w:r>
      <w:r w:rsidR="00CB732D" w:rsidRPr="00D0036E">
        <w:t xml:space="preserve"> </w:t>
      </w:r>
      <w:r w:rsidR="00C475B9" w:rsidRPr="00D0036E">
        <w:t>E</w:t>
      </w:r>
      <w:r w:rsidRPr="00D0036E">
        <w:t xml:space="preserve">vidence is </w:t>
      </w:r>
      <w:r w:rsidR="00C22CE6" w:rsidRPr="00D0036E">
        <w:t xml:space="preserve">hard </w:t>
      </w:r>
      <w:r w:rsidRPr="00D0036E">
        <w:t xml:space="preserve">to gather </w:t>
      </w:r>
      <w:r w:rsidR="001E5AA7" w:rsidRPr="00D0036E">
        <w:t>owing</w:t>
      </w:r>
      <w:r w:rsidR="00C475B9" w:rsidRPr="00D0036E">
        <w:t xml:space="preserve"> </w:t>
      </w:r>
      <w:r w:rsidR="001E5AA7" w:rsidRPr="00D0036E">
        <w:t xml:space="preserve">to </w:t>
      </w:r>
      <w:r w:rsidRPr="00D0036E">
        <w:t xml:space="preserve">difficulties of attribution, </w:t>
      </w:r>
      <w:r w:rsidR="00C475B9" w:rsidRPr="00D0036E">
        <w:t xml:space="preserve">but </w:t>
      </w:r>
      <w:r w:rsidRPr="00D0036E">
        <w:t xml:space="preserve">recommendations and ideas on global and international policy </w:t>
      </w:r>
      <w:r w:rsidRPr="0031635D">
        <w:t xml:space="preserve">instruments are now being developed based on </w:t>
      </w:r>
      <w:r w:rsidR="00951795" w:rsidRPr="0031635D">
        <w:t xml:space="preserve">experience at the </w:t>
      </w:r>
      <w:r w:rsidRPr="0031635D">
        <w:t xml:space="preserve">national and regional </w:t>
      </w:r>
      <w:r w:rsidR="00951795" w:rsidRPr="0031635D">
        <w:t>levels</w:t>
      </w:r>
      <w:r w:rsidRPr="0031635D">
        <w:t>.</w:t>
      </w:r>
      <w:r w:rsidR="00CB732D" w:rsidRPr="0031635D">
        <w:t xml:space="preserve"> </w:t>
      </w:r>
    </w:p>
    <w:p w14:paraId="5026573D" w14:textId="3AB74805" w:rsidR="006C4C5E" w:rsidRPr="0031635D" w:rsidRDefault="0031635D" w:rsidP="0031635D">
      <w:pPr>
        <w:pStyle w:val="CH2"/>
      </w:pPr>
      <w:r w:rsidRPr="0031635D">
        <w:tab/>
        <w:t>A.</w:t>
      </w:r>
      <w:r w:rsidRPr="0031635D">
        <w:tab/>
      </w:r>
      <w:r w:rsidR="006C4C5E" w:rsidRPr="0031635D">
        <w:t xml:space="preserve">Measuring progress </w:t>
      </w:r>
      <w:r w:rsidR="00951795" w:rsidRPr="0031635D">
        <w:t xml:space="preserve">in </w:t>
      </w:r>
      <w:r w:rsidR="006C4C5E" w:rsidRPr="0031635D">
        <w:t>achiev</w:t>
      </w:r>
      <w:r w:rsidR="00951795" w:rsidRPr="0031635D">
        <w:t>ing</w:t>
      </w:r>
      <w:r w:rsidR="006C4C5E" w:rsidRPr="0031635D">
        <w:t xml:space="preserve"> </w:t>
      </w:r>
      <w:r w:rsidR="00E6235C" w:rsidRPr="0031635D">
        <w:t xml:space="preserve">internationally agreed </w:t>
      </w:r>
      <w:r w:rsidR="006C4C5E" w:rsidRPr="0031635D">
        <w:t>environmental goals and targets</w:t>
      </w:r>
    </w:p>
    <w:p w14:paraId="69ED910E" w14:textId="303434F8" w:rsidR="006C4C5E" w:rsidRPr="0031635D" w:rsidRDefault="006C4C5E" w:rsidP="0031635D">
      <w:pPr>
        <w:pStyle w:val="Normalnumber"/>
        <w:tabs>
          <w:tab w:val="clear" w:pos="967"/>
        </w:tabs>
        <w:ind w:left="1247"/>
      </w:pPr>
      <w:r w:rsidRPr="0031635D">
        <w:t>UNEP</w:t>
      </w:r>
      <w:r w:rsidR="00C475B9" w:rsidRPr="0031635D">
        <w:t>,</w:t>
      </w:r>
      <w:r w:rsidRPr="0031635D">
        <w:t xml:space="preserve"> </w:t>
      </w:r>
      <w:r w:rsidR="00C475B9" w:rsidRPr="0031635D">
        <w:t xml:space="preserve">through a dedicated area of UNEP Live, </w:t>
      </w:r>
      <w:r w:rsidRPr="0031635D">
        <w:t xml:space="preserve">continues to monitor progress </w:t>
      </w:r>
      <w:r w:rsidR="00C475B9" w:rsidRPr="0031635D">
        <w:t>in</w:t>
      </w:r>
      <w:r w:rsidR="00951795" w:rsidRPr="0031635D">
        <w:t xml:space="preserve"> </w:t>
      </w:r>
      <w:r w:rsidRPr="0031635D">
        <w:t xml:space="preserve">meeting </w:t>
      </w:r>
      <w:r w:rsidR="00951795" w:rsidRPr="0031635D">
        <w:t xml:space="preserve">the </w:t>
      </w:r>
      <w:r w:rsidR="009677FE" w:rsidRPr="0031635D">
        <w:t xml:space="preserve">internationally agreed </w:t>
      </w:r>
      <w:r w:rsidRPr="0031635D">
        <w:t xml:space="preserve">environmental goals </w:t>
      </w:r>
      <w:r w:rsidR="00C475B9" w:rsidRPr="0031635D">
        <w:t xml:space="preserve">of the </w:t>
      </w:r>
      <w:r w:rsidR="00951795" w:rsidRPr="0031635D">
        <w:t>multilateral environmental agreements</w:t>
      </w:r>
      <w:r w:rsidRPr="0031635D">
        <w:t xml:space="preserve"> </w:t>
      </w:r>
      <w:r w:rsidR="00C475B9" w:rsidRPr="0031635D">
        <w:t xml:space="preserve">and </w:t>
      </w:r>
      <w:r w:rsidRPr="0031635D">
        <w:t xml:space="preserve">to monitor participation in </w:t>
      </w:r>
      <w:r w:rsidR="00951795" w:rsidRPr="0031635D">
        <w:t xml:space="preserve">those agreements </w:t>
      </w:r>
      <w:r w:rsidRPr="0031635D">
        <w:t>through</w:t>
      </w:r>
      <w:r w:rsidR="00951795" w:rsidRPr="0031635D">
        <w:t xml:space="preserve"> the United Nations Information Platform on Multilateral Environmental Agreements</w:t>
      </w:r>
      <w:r w:rsidR="00930051" w:rsidRPr="0031635D">
        <w:t xml:space="preserve"> (</w:t>
      </w:r>
      <w:proofErr w:type="spellStart"/>
      <w:r w:rsidR="00930051" w:rsidRPr="0031635D">
        <w:t>InforMEA</w:t>
      </w:r>
      <w:proofErr w:type="spellEnd"/>
      <w:r w:rsidR="00930051" w:rsidRPr="0031635D">
        <w:t>)</w:t>
      </w:r>
      <w:r w:rsidR="00951795" w:rsidRPr="0031635D">
        <w:t>.</w:t>
      </w:r>
      <w:r w:rsidRPr="0031635D">
        <w:rPr>
          <w:rStyle w:val="FootnoteReference"/>
        </w:rPr>
        <w:footnoteReference w:id="7"/>
      </w:r>
      <w:r w:rsidRPr="0031635D">
        <w:t xml:space="preserve"> </w:t>
      </w:r>
    </w:p>
    <w:p w14:paraId="59E2B461" w14:textId="4A7AFA14" w:rsidR="006C4C5E" w:rsidRPr="00D0036E" w:rsidRDefault="006C4C5E" w:rsidP="00226946">
      <w:pPr>
        <w:pStyle w:val="Normalnumber"/>
        <w:tabs>
          <w:tab w:val="clear" w:pos="967"/>
        </w:tabs>
        <w:ind w:left="1247"/>
      </w:pPr>
      <w:r w:rsidRPr="00D0036E">
        <w:t xml:space="preserve">The current regional and global assessments </w:t>
      </w:r>
      <w:r w:rsidR="00951795" w:rsidRPr="00D0036E">
        <w:t xml:space="preserve">for the sixth </w:t>
      </w:r>
      <w:r w:rsidR="00951795" w:rsidRPr="00D0036E">
        <w:rPr>
          <w:i/>
        </w:rPr>
        <w:t>Global Environment Outlook</w:t>
      </w:r>
      <w:r w:rsidR="00951795" w:rsidRPr="00DD0628">
        <w:t xml:space="preserve"> </w:t>
      </w:r>
      <w:r w:rsidR="00951795" w:rsidRPr="00D0036E">
        <w:t xml:space="preserve">are </w:t>
      </w:r>
      <w:r w:rsidRPr="00D0036E">
        <w:t>review</w:t>
      </w:r>
      <w:r w:rsidR="00951795" w:rsidRPr="00D0036E">
        <w:t>ing</w:t>
      </w:r>
      <w:r w:rsidRPr="00D0036E">
        <w:t xml:space="preserve"> progress in </w:t>
      </w:r>
      <w:r w:rsidR="00951795" w:rsidRPr="00D0036E">
        <w:t>national policymaking to achieve</w:t>
      </w:r>
      <w:r w:rsidRPr="00D0036E">
        <w:t xml:space="preserve"> </w:t>
      </w:r>
      <w:r w:rsidR="00951795" w:rsidRPr="00D0036E">
        <w:t xml:space="preserve">the </w:t>
      </w:r>
      <w:r w:rsidRPr="00D0036E">
        <w:t xml:space="preserve">environmental goals and targets at </w:t>
      </w:r>
      <w:r w:rsidR="00951795" w:rsidRPr="00D0036E">
        <w:t xml:space="preserve">the </w:t>
      </w:r>
      <w:r w:rsidRPr="00D0036E">
        <w:t xml:space="preserve">global and regional levels. </w:t>
      </w:r>
      <w:r w:rsidR="00951795" w:rsidRPr="00D0036E">
        <w:t xml:space="preserve">The </w:t>
      </w:r>
      <w:proofErr w:type="spellStart"/>
      <w:r w:rsidR="00951795" w:rsidRPr="00D0036E">
        <w:t>o</w:t>
      </w:r>
      <w:r w:rsidRPr="00D0036E">
        <w:t>ngoing</w:t>
      </w:r>
      <w:proofErr w:type="spellEnd"/>
      <w:r w:rsidRPr="00D0036E">
        <w:t xml:space="preserve"> global and thematic assessments, including </w:t>
      </w:r>
      <w:r w:rsidR="00951795" w:rsidRPr="00D0036E">
        <w:t xml:space="preserve">those on </w:t>
      </w:r>
      <w:r w:rsidRPr="00D0036E">
        <w:t>air quality, the emissions gap</w:t>
      </w:r>
      <w:r w:rsidR="00951795" w:rsidRPr="00D0036E">
        <w:t xml:space="preserve"> and</w:t>
      </w:r>
      <w:r w:rsidRPr="00D0036E">
        <w:t xml:space="preserve"> water quality, are also beginning to </w:t>
      </w:r>
      <w:r w:rsidR="00951795" w:rsidRPr="00D0036E">
        <w:t xml:space="preserve">extend their scope to </w:t>
      </w:r>
      <w:r w:rsidRPr="00D0036E">
        <w:t xml:space="preserve">analysis of progress towards the </w:t>
      </w:r>
      <w:r w:rsidR="00951795" w:rsidRPr="00D0036E">
        <w:t xml:space="preserve">Sustainable Development Goals </w:t>
      </w:r>
      <w:r w:rsidRPr="00D0036E">
        <w:t>and targets.</w:t>
      </w:r>
    </w:p>
    <w:p w14:paraId="692ED576" w14:textId="2452BB37" w:rsidR="006C4C5E" w:rsidRPr="00D0036E" w:rsidRDefault="006C4C5E" w:rsidP="00226946">
      <w:pPr>
        <w:pStyle w:val="Normalnumber"/>
        <w:tabs>
          <w:tab w:val="clear" w:pos="967"/>
        </w:tabs>
        <w:ind w:left="1247"/>
      </w:pPr>
      <w:r w:rsidRPr="00D0036E">
        <w:t xml:space="preserve">As part of the </w:t>
      </w:r>
      <w:r w:rsidR="003976FA">
        <w:t xml:space="preserve">support of the </w:t>
      </w:r>
      <w:r w:rsidR="00951795" w:rsidRPr="005168D3">
        <w:t xml:space="preserve">United Nations </w:t>
      </w:r>
      <w:r w:rsidRPr="005168D3">
        <w:t>Statistic</w:t>
      </w:r>
      <w:r w:rsidR="003976FA">
        <w:t>al</w:t>
      </w:r>
      <w:r w:rsidR="005168D3">
        <w:t xml:space="preserve"> </w:t>
      </w:r>
      <w:r w:rsidR="003976FA">
        <w:t>Commission</w:t>
      </w:r>
      <w:r w:rsidRPr="00D0036E">
        <w:t xml:space="preserve"> </w:t>
      </w:r>
      <w:r w:rsidR="00951795" w:rsidRPr="00D0036E">
        <w:t xml:space="preserve">for </w:t>
      </w:r>
      <w:r w:rsidRPr="00D0036E">
        <w:t>the 2030</w:t>
      </w:r>
      <w:r w:rsidR="00951795" w:rsidRPr="00D0036E">
        <w:t> </w:t>
      </w:r>
      <w:r w:rsidRPr="00D0036E">
        <w:t>Agenda f</w:t>
      </w:r>
      <w:r w:rsidRPr="00204C6C">
        <w:t>or Sustainable Development</w:t>
      </w:r>
      <w:r w:rsidR="00951795" w:rsidRPr="00D0036E">
        <w:t xml:space="preserve"> and the</w:t>
      </w:r>
      <w:r w:rsidRPr="00204C6C">
        <w:t xml:space="preserve"> </w:t>
      </w:r>
      <w:r w:rsidR="00204C6C">
        <w:t xml:space="preserve">work of </w:t>
      </w:r>
      <w:r w:rsidR="00951795" w:rsidRPr="00D0036E">
        <w:t xml:space="preserve">the </w:t>
      </w:r>
      <w:r w:rsidRPr="00204C6C">
        <w:t>Inter-</w:t>
      </w:r>
      <w:r w:rsidR="00951795" w:rsidRPr="00D0036E">
        <w:t>a</w:t>
      </w:r>
      <w:r w:rsidRPr="00204C6C">
        <w:t xml:space="preserve">gency </w:t>
      </w:r>
      <w:r w:rsidR="00951795" w:rsidRPr="00D0036E">
        <w:t xml:space="preserve">and </w:t>
      </w:r>
      <w:r w:rsidRPr="00204C6C">
        <w:t xml:space="preserve">Expert Group on the </w:t>
      </w:r>
      <w:r w:rsidR="00951795" w:rsidRPr="00D0036E">
        <w:t>Sustainable Development Goal Indicators</w:t>
      </w:r>
      <w:r w:rsidRPr="00204C6C">
        <w:t xml:space="preserve">, UNEP and the wider </w:t>
      </w:r>
      <w:r w:rsidR="00951795" w:rsidRPr="00D0036E">
        <w:t xml:space="preserve">United Nations </w:t>
      </w:r>
      <w:r w:rsidRPr="00D0036E">
        <w:t xml:space="preserve">system </w:t>
      </w:r>
      <w:r w:rsidR="00951795" w:rsidRPr="00D0036E">
        <w:t xml:space="preserve">are </w:t>
      </w:r>
      <w:r w:rsidRPr="00D0036E">
        <w:t xml:space="preserve">providing technical inputs on indicators to measure progress </w:t>
      </w:r>
      <w:r w:rsidR="00B24C9C">
        <w:t>with</w:t>
      </w:r>
      <w:r w:rsidR="00B24C9C" w:rsidRPr="00D0036E">
        <w:t xml:space="preserve"> </w:t>
      </w:r>
      <w:r w:rsidR="00951795" w:rsidRPr="00D0036E">
        <w:t xml:space="preserve">regard to </w:t>
      </w:r>
      <w:r w:rsidRPr="00D0036E">
        <w:t>the environmental dimension. To th</w:t>
      </w:r>
      <w:r w:rsidR="00951795" w:rsidRPr="00D0036E">
        <w:t>at</w:t>
      </w:r>
      <w:r w:rsidRPr="00D0036E">
        <w:t xml:space="preserve"> end, UNEP</w:t>
      </w:r>
      <w:r w:rsidR="00951795" w:rsidRPr="00D0036E">
        <w:t xml:space="preserve"> is working on the metadata requirements and data flows </w:t>
      </w:r>
      <w:r w:rsidRPr="00D0036E">
        <w:t xml:space="preserve">together with </w:t>
      </w:r>
      <w:r w:rsidR="00204C6C">
        <w:t>M</w:t>
      </w:r>
      <w:r w:rsidR="00C22CE6" w:rsidRPr="00D0036E">
        <w:t xml:space="preserve">ember State </w:t>
      </w:r>
      <w:r w:rsidRPr="00D0036E">
        <w:t xml:space="preserve">national statistical offices and other </w:t>
      </w:r>
      <w:r w:rsidR="00951795" w:rsidRPr="00D0036E">
        <w:t xml:space="preserve">United Nations </w:t>
      </w:r>
      <w:r w:rsidR="00204C6C">
        <w:t>bodies</w:t>
      </w:r>
      <w:r w:rsidR="00951795" w:rsidRPr="00D0036E">
        <w:t>.</w:t>
      </w:r>
    </w:p>
    <w:p w14:paraId="44C0031B" w14:textId="15FB26D9" w:rsidR="006C4C5E" w:rsidRPr="00204C6C" w:rsidRDefault="00951795" w:rsidP="00226946">
      <w:pPr>
        <w:pStyle w:val="Normalnumber"/>
        <w:tabs>
          <w:tab w:val="clear" w:pos="967"/>
        </w:tabs>
        <w:ind w:left="1247"/>
      </w:pPr>
      <w:r w:rsidRPr="009E7B7A">
        <w:lastRenderedPageBreak/>
        <w:t>On</w:t>
      </w:r>
      <w:r w:rsidR="006C4C5E" w:rsidRPr="009E7B7A">
        <w:t xml:space="preserve"> climate change</w:t>
      </w:r>
      <w:r w:rsidRPr="00D0036E">
        <w:t xml:space="preserve"> in particular</w:t>
      </w:r>
      <w:r w:rsidR="006C4C5E" w:rsidRPr="00D0036E">
        <w:t xml:space="preserve">, existing policies and </w:t>
      </w:r>
      <w:r w:rsidRPr="00D0036E">
        <w:t xml:space="preserve">the intended nationally determined contributions </w:t>
      </w:r>
      <w:r w:rsidR="006C4C5E" w:rsidRPr="00D0036E">
        <w:t xml:space="preserve">submitted </w:t>
      </w:r>
      <w:r w:rsidRPr="00D0036E">
        <w:t xml:space="preserve">in advance </w:t>
      </w:r>
      <w:r w:rsidR="006C4C5E" w:rsidRPr="00D0036E">
        <w:t xml:space="preserve">of </w:t>
      </w:r>
      <w:r w:rsidRPr="00D0036E">
        <w:t xml:space="preserve">the twenty-first session of the Conference of the Parties to the United Nations Framework Convention on Climate Change </w:t>
      </w:r>
      <w:r w:rsidR="006C4C5E" w:rsidRPr="00D0036E">
        <w:t>could</w:t>
      </w:r>
      <w:r w:rsidRPr="00D0036E">
        <w:t>, if fully implemented,</w:t>
      </w:r>
      <w:r w:rsidR="006C4C5E" w:rsidRPr="00D0036E">
        <w:t xml:space="preserve"> </w:t>
      </w:r>
      <w:r w:rsidRPr="00D0036E">
        <w:t xml:space="preserve">cut as much as </w:t>
      </w:r>
      <w:r w:rsidR="006C4C5E" w:rsidRPr="00204C6C">
        <w:t>11</w:t>
      </w:r>
      <w:r w:rsidRPr="00D0036E">
        <w:t> </w:t>
      </w:r>
      <w:proofErr w:type="spellStart"/>
      <w:r w:rsidR="006C4C5E" w:rsidRPr="00204C6C">
        <w:t>Gt</w:t>
      </w:r>
      <w:proofErr w:type="spellEnd"/>
      <w:r w:rsidR="00204C6C">
        <w:t xml:space="preserve"> </w:t>
      </w:r>
      <w:r w:rsidR="006C4C5E" w:rsidRPr="00204C6C">
        <w:t>CO</w:t>
      </w:r>
      <w:r w:rsidR="006C4C5E" w:rsidRPr="00D0036E">
        <w:rPr>
          <w:vertAlign w:val="subscript"/>
        </w:rPr>
        <w:t>2</w:t>
      </w:r>
      <w:r w:rsidR="00204C6C">
        <w:t>-</w:t>
      </w:r>
      <w:r w:rsidR="006C4C5E" w:rsidRPr="00204C6C">
        <w:t>e</w:t>
      </w:r>
      <w:r w:rsidR="00204C6C">
        <w:t>quivalent</w:t>
      </w:r>
      <w:r w:rsidR="006C4C5E" w:rsidRPr="00204C6C">
        <w:t xml:space="preserve"> from projected emissions </w:t>
      </w:r>
      <w:r w:rsidRPr="00D0036E">
        <w:t xml:space="preserve">by </w:t>
      </w:r>
      <w:r w:rsidR="006C4C5E" w:rsidRPr="00D0036E">
        <w:t>2030.</w:t>
      </w:r>
      <w:r w:rsidR="00CB732D" w:rsidRPr="00D0036E">
        <w:t xml:space="preserve"> </w:t>
      </w:r>
      <w:r w:rsidR="006C4C5E" w:rsidRPr="00204C6C">
        <w:t>Howeve</w:t>
      </w:r>
      <w:r w:rsidR="006C4C5E" w:rsidRPr="00D0036E">
        <w:t>r</w:t>
      </w:r>
      <w:r w:rsidRPr="00D0036E">
        <w:t>,</w:t>
      </w:r>
      <w:r w:rsidR="006C4C5E" w:rsidRPr="00D0036E">
        <w:t xml:space="preserve"> this is approximately half of the total required to reach the global emission</w:t>
      </w:r>
      <w:r w:rsidR="001E5AA7" w:rsidRPr="00D0036E">
        <w:t>s</w:t>
      </w:r>
      <w:r w:rsidR="006C4C5E" w:rsidRPr="00D0036E">
        <w:t xml:space="preserve"> level of 42</w:t>
      </w:r>
      <w:r w:rsidRPr="00D0036E">
        <w:t> </w:t>
      </w:r>
      <w:proofErr w:type="spellStart"/>
      <w:r w:rsidR="006C4C5E" w:rsidRPr="00D0036E">
        <w:t>Gt</w:t>
      </w:r>
      <w:proofErr w:type="spellEnd"/>
      <w:r w:rsidR="00204C6C">
        <w:t xml:space="preserve"> </w:t>
      </w:r>
      <w:r w:rsidR="00204C6C" w:rsidRPr="00204C6C">
        <w:t>CO</w:t>
      </w:r>
      <w:r w:rsidR="00204C6C" w:rsidRPr="00A459DB">
        <w:rPr>
          <w:vertAlign w:val="subscript"/>
        </w:rPr>
        <w:t>2</w:t>
      </w:r>
      <w:r w:rsidR="00204C6C">
        <w:t>-</w:t>
      </w:r>
      <w:r w:rsidR="00204C6C" w:rsidRPr="00204C6C">
        <w:t>e</w:t>
      </w:r>
      <w:r w:rsidR="00204C6C">
        <w:t>quivalent</w:t>
      </w:r>
      <w:r w:rsidR="006C4C5E" w:rsidRPr="00204C6C">
        <w:t xml:space="preserve"> </w:t>
      </w:r>
      <w:r w:rsidRPr="00D0036E">
        <w:t xml:space="preserve">by </w:t>
      </w:r>
      <w:r w:rsidR="006C4C5E" w:rsidRPr="00D0036E">
        <w:t>2030</w:t>
      </w:r>
      <w:r w:rsidRPr="00D0036E">
        <w:t>,</w:t>
      </w:r>
      <w:r w:rsidR="006C4C5E" w:rsidRPr="00D0036E">
        <w:t xml:space="preserve"> </w:t>
      </w:r>
      <w:r w:rsidR="001E5AA7" w:rsidRPr="00D0036E">
        <w:t xml:space="preserve">which is </w:t>
      </w:r>
      <w:r w:rsidR="006C4C5E" w:rsidRPr="00D0036E">
        <w:t xml:space="preserve">consistent with a </w:t>
      </w:r>
      <w:r w:rsidRPr="00D0036E">
        <w:t xml:space="preserve">more than 66 per cent </w:t>
      </w:r>
      <w:r w:rsidR="006C4C5E" w:rsidRPr="00D0036E">
        <w:t xml:space="preserve">chance of </w:t>
      </w:r>
      <w:r w:rsidRPr="00D0036E">
        <w:t xml:space="preserve">meeting the target of limiting global temperature rise to </w:t>
      </w:r>
      <w:r w:rsidR="006C4C5E" w:rsidRPr="00D0036E">
        <w:t xml:space="preserve">2°C </w:t>
      </w:r>
      <w:r w:rsidRPr="00D0036E">
        <w:t xml:space="preserve">by </w:t>
      </w:r>
      <w:r w:rsidR="006C4C5E" w:rsidRPr="00D0036E">
        <w:t xml:space="preserve">2100. </w:t>
      </w:r>
      <w:r w:rsidR="000E7023">
        <w:t>The Paris A</w:t>
      </w:r>
      <w:r w:rsidR="006C4C5E" w:rsidRPr="00D0036E">
        <w:t>greement provide</w:t>
      </w:r>
      <w:r w:rsidR="000E7023">
        <w:t>s</w:t>
      </w:r>
      <w:r w:rsidR="006C4C5E" w:rsidRPr="00D0036E">
        <w:t xml:space="preserve"> a framework for reviewing and</w:t>
      </w:r>
      <w:r w:rsidR="006C4C5E" w:rsidRPr="0023467F">
        <w:t xml:space="preserve"> enhancing commitments in order to raise the level of ambition and </w:t>
      </w:r>
      <w:r w:rsidRPr="00D0036E">
        <w:t xml:space="preserve">contribute to </w:t>
      </w:r>
      <w:r w:rsidR="006C4C5E" w:rsidRPr="00D0036E">
        <w:t>meet</w:t>
      </w:r>
      <w:r w:rsidRPr="00D0036E">
        <w:t>ing</w:t>
      </w:r>
      <w:r w:rsidR="006C4C5E" w:rsidRPr="00D0036E">
        <w:t xml:space="preserve"> the overall goal.</w:t>
      </w:r>
    </w:p>
    <w:p w14:paraId="15440A96" w14:textId="77777777" w:rsidR="006C4C5E" w:rsidRPr="00D0036E" w:rsidRDefault="00CB732D" w:rsidP="001C40EE">
      <w:pPr>
        <w:pStyle w:val="CH2"/>
      </w:pPr>
      <w:r w:rsidRPr="00D0036E">
        <w:tab/>
      </w:r>
      <w:r w:rsidR="006C4C5E" w:rsidRPr="00D0036E">
        <w:t>B.</w:t>
      </w:r>
      <w:r w:rsidRPr="00D0036E">
        <w:tab/>
      </w:r>
      <w:r w:rsidR="006C4C5E" w:rsidRPr="00D0036E">
        <w:t xml:space="preserve">Recommendations </w:t>
      </w:r>
    </w:p>
    <w:p w14:paraId="6E56E5EB" w14:textId="6EA7B077" w:rsidR="006C4C5E" w:rsidRPr="00D0036E" w:rsidRDefault="006C4C5E" w:rsidP="00226946">
      <w:pPr>
        <w:pStyle w:val="Normalnumber"/>
        <w:tabs>
          <w:tab w:val="clear" w:pos="967"/>
        </w:tabs>
        <w:ind w:left="1247"/>
      </w:pPr>
      <w:r w:rsidRPr="00D0036E">
        <w:t xml:space="preserve">The availability of </w:t>
      </w:r>
      <w:r w:rsidR="00951795" w:rsidRPr="00D0036E">
        <w:t xml:space="preserve">the </w:t>
      </w:r>
      <w:r w:rsidRPr="00D0036E">
        <w:t xml:space="preserve">six </w:t>
      </w:r>
      <w:r w:rsidR="0023467F">
        <w:t xml:space="preserve">GEO-6 </w:t>
      </w:r>
      <w:r w:rsidRPr="0023467F">
        <w:t>regional assessments</w:t>
      </w:r>
      <w:r w:rsidR="00C33A40" w:rsidRPr="00D0036E">
        <w:t xml:space="preserve"> </w:t>
      </w:r>
      <w:r w:rsidR="00AF0BEA">
        <w:t xml:space="preserve">will </w:t>
      </w:r>
      <w:r w:rsidR="00951795" w:rsidRPr="00D0036E">
        <w:t xml:space="preserve">offer </w:t>
      </w:r>
      <w:r w:rsidRPr="00D0036E">
        <w:t xml:space="preserve">a unique </w:t>
      </w:r>
      <w:r w:rsidRPr="00A5105E">
        <w:t>opportunity to strengthen the science-policy interface from a regional perspectiv</w:t>
      </w:r>
      <w:r w:rsidR="001E5AA7" w:rsidRPr="00D0036E">
        <w:t>e</w:t>
      </w:r>
      <w:r w:rsidR="007F0F37" w:rsidRPr="00D0036E">
        <w:t>. T</w:t>
      </w:r>
      <w:r w:rsidR="00A5105E">
        <w:t>he six assessments</w:t>
      </w:r>
      <w:r w:rsidRPr="00A5105E">
        <w:t xml:space="preserve"> will be regularized </w:t>
      </w:r>
      <w:r w:rsidR="00951795" w:rsidRPr="00D0036E">
        <w:t xml:space="preserve">in line </w:t>
      </w:r>
      <w:r w:rsidRPr="00D0036E">
        <w:t xml:space="preserve">with existing </w:t>
      </w:r>
      <w:r w:rsidR="00951795" w:rsidRPr="00D0036E">
        <w:t xml:space="preserve">state-of-the-environment </w:t>
      </w:r>
      <w:r w:rsidRPr="00D0036E">
        <w:t>assess</w:t>
      </w:r>
      <w:r w:rsidRPr="00A5105E">
        <w:t>ments</w:t>
      </w:r>
      <w:r w:rsidR="00951795" w:rsidRPr="00D0036E">
        <w:t>,</w:t>
      </w:r>
      <w:r w:rsidRPr="00D0036E">
        <w:t xml:space="preserve"> such as </w:t>
      </w:r>
      <w:r w:rsidR="00C33A40" w:rsidRPr="00D0036E">
        <w:t>the</w:t>
      </w:r>
      <w:r w:rsidR="00C33A40" w:rsidRPr="00D0036E">
        <w:rPr>
          <w:i/>
        </w:rPr>
        <w:t xml:space="preserve"> </w:t>
      </w:r>
      <w:r w:rsidRPr="00D0036E">
        <w:rPr>
          <w:i/>
        </w:rPr>
        <w:t>Europe</w:t>
      </w:r>
      <w:r w:rsidR="00C33A40" w:rsidRPr="00D0036E">
        <w:rPr>
          <w:i/>
        </w:rPr>
        <w:t xml:space="preserve">an environment – state and outlook </w:t>
      </w:r>
      <w:r w:rsidR="00A5105E">
        <w:rPr>
          <w:i/>
        </w:rPr>
        <w:t>assessments</w:t>
      </w:r>
      <w:r w:rsidR="001E5AA7" w:rsidRPr="00D0036E">
        <w:rPr>
          <w:b/>
        </w:rPr>
        <w:t xml:space="preserve"> </w:t>
      </w:r>
      <w:r w:rsidR="001E5AA7" w:rsidRPr="00D0036E">
        <w:t>and</w:t>
      </w:r>
      <w:r w:rsidR="00C33A40" w:rsidRPr="00D0036E">
        <w:t xml:space="preserve"> the </w:t>
      </w:r>
      <w:r w:rsidRPr="00D0036E">
        <w:rPr>
          <w:i/>
        </w:rPr>
        <w:t>Africa Environment Outlook</w:t>
      </w:r>
      <w:r w:rsidRPr="00D0036E">
        <w:t xml:space="preserve"> </w:t>
      </w:r>
      <w:r w:rsidR="00C33A40" w:rsidRPr="00D0036E">
        <w:t xml:space="preserve">and </w:t>
      </w:r>
      <w:r w:rsidR="00C33A40" w:rsidRPr="00D0036E">
        <w:rPr>
          <w:i/>
        </w:rPr>
        <w:t>Latin America and the Caribbean Environment Outlook</w:t>
      </w:r>
      <w:r w:rsidR="00C33A40" w:rsidRPr="00D0036E">
        <w:t xml:space="preserve"> series</w:t>
      </w:r>
      <w:r w:rsidRPr="00AF0BEA">
        <w:t xml:space="preserve">. </w:t>
      </w:r>
      <w:r w:rsidR="00AF0BEA">
        <w:t>I</w:t>
      </w:r>
      <w:r w:rsidRPr="00AF0BEA">
        <w:t xml:space="preserve">n some instances, </w:t>
      </w:r>
      <w:r w:rsidR="00AF0BEA">
        <w:t xml:space="preserve">the regional assessments will </w:t>
      </w:r>
      <w:r w:rsidR="00C33A40" w:rsidRPr="00AF0BEA">
        <w:t xml:space="preserve">serve to meet the </w:t>
      </w:r>
      <w:r w:rsidRPr="00AF0BEA">
        <w:t>reporting requirement</w:t>
      </w:r>
      <w:r w:rsidR="001E5AA7" w:rsidRPr="00AF0BEA">
        <w:t>s</w:t>
      </w:r>
      <w:r w:rsidRPr="00AF0BEA">
        <w:t xml:space="preserve"> </w:t>
      </w:r>
      <w:r w:rsidR="001E5AA7" w:rsidRPr="00AF0BEA">
        <w:t xml:space="preserve">of </w:t>
      </w:r>
      <w:r w:rsidR="00C33A40" w:rsidRPr="00AF0BEA">
        <w:t xml:space="preserve">various </w:t>
      </w:r>
      <w:r w:rsidRPr="00AF0BEA">
        <w:t>regional ministerial environment for</w:t>
      </w:r>
      <w:r w:rsidR="00A5105E" w:rsidRPr="00AF0BEA">
        <w:t>ums</w:t>
      </w:r>
      <w:r w:rsidR="00C33A40" w:rsidRPr="00AF0BEA">
        <w:t xml:space="preserve"> such as</w:t>
      </w:r>
      <w:r w:rsidRPr="00AF0BEA">
        <w:t xml:space="preserve"> the </w:t>
      </w:r>
      <w:r w:rsidR="00FA789D">
        <w:br/>
      </w:r>
      <w:r w:rsidRPr="00AF0BEA">
        <w:t xml:space="preserve">pan-European </w:t>
      </w:r>
      <w:r w:rsidR="00C33A40" w:rsidRPr="00AF0BEA">
        <w:t>“</w:t>
      </w:r>
      <w:r w:rsidRPr="00AF0BEA">
        <w:t xml:space="preserve">Environment </w:t>
      </w:r>
      <w:r w:rsidR="00C33A40" w:rsidRPr="00AF0BEA">
        <w:t>f</w:t>
      </w:r>
      <w:r w:rsidRPr="00AF0BEA">
        <w:t>or Europe</w:t>
      </w:r>
      <w:r w:rsidR="00C33A40" w:rsidRPr="00AF0BEA">
        <w:t>”</w:t>
      </w:r>
      <w:r w:rsidRPr="00AF0BEA">
        <w:t xml:space="preserve"> </w:t>
      </w:r>
      <w:r w:rsidR="00082330" w:rsidRPr="00AF0BEA">
        <w:t>ministerial</w:t>
      </w:r>
      <w:r w:rsidR="00A5105E" w:rsidRPr="00AF0BEA">
        <w:t xml:space="preserve"> </w:t>
      </w:r>
      <w:r w:rsidR="00C33A40" w:rsidRPr="00AF0BEA">
        <w:t>conferences</w:t>
      </w:r>
      <w:r w:rsidRPr="00AF0BEA">
        <w:t>.</w:t>
      </w:r>
      <w:r w:rsidRPr="00D0036E">
        <w:t xml:space="preserve"> In the long term, a streamlined </w:t>
      </w:r>
      <w:r w:rsidR="00C22CE6" w:rsidRPr="00D0036E">
        <w:t xml:space="preserve">process of </w:t>
      </w:r>
      <w:r w:rsidRPr="00D0036E">
        <w:t xml:space="preserve">regular regional reporting </w:t>
      </w:r>
      <w:r w:rsidRPr="00A5105E">
        <w:t xml:space="preserve">on the environment </w:t>
      </w:r>
      <w:r w:rsidR="00C33A40" w:rsidRPr="00D0036E">
        <w:t xml:space="preserve">can </w:t>
      </w:r>
      <w:r w:rsidR="00C22CE6" w:rsidRPr="00D0036E">
        <w:t xml:space="preserve">serve </w:t>
      </w:r>
      <w:r w:rsidRPr="00D0036E">
        <w:t xml:space="preserve">as a policymaking </w:t>
      </w:r>
      <w:r w:rsidR="00C33A40" w:rsidRPr="00D0036E">
        <w:t xml:space="preserve">mechanism </w:t>
      </w:r>
      <w:r w:rsidRPr="00D0036E">
        <w:t xml:space="preserve">within the context </w:t>
      </w:r>
      <w:r w:rsidRPr="00A5105E">
        <w:t xml:space="preserve">of the </w:t>
      </w:r>
      <w:r w:rsidR="00C33A40" w:rsidRPr="00D0036E">
        <w:t>Sustainable Development Goals</w:t>
      </w:r>
      <w:r w:rsidRPr="00D0036E">
        <w:t xml:space="preserve"> and the </w:t>
      </w:r>
      <w:r w:rsidR="009E7B7A" w:rsidRPr="00D0036E">
        <w:t xml:space="preserve">reporting and review cycle </w:t>
      </w:r>
      <w:r w:rsidR="009E7B7A">
        <w:t xml:space="preserve">for the </w:t>
      </w:r>
      <w:r w:rsidR="00C22CE6" w:rsidRPr="00D0036E">
        <w:t>Global Sustainable Development Report</w:t>
      </w:r>
      <w:r w:rsidRPr="00D0036E">
        <w:t>.</w:t>
      </w:r>
    </w:p>
    <w:p w14:paraId="16BF68E0" w14:textId="77777777" w:rsidR="006C4C5E" w:rsidRPr="00B83128" w:rsidRDefault="006C4C5E" w:rsidP="00226946">
      <w:pPr>
        <w:pStyle w:val="Normalnumber"/>
        <w:tabs>
          <w:tab w:val="clear" w:pos="967"/>
        </w:tabs>
        <w:ind w:left="1247"/>
      </w:pPr>
      <w:r w:rsidRPr="00D0036E">
        <w:t xml:space="preserve">In addition, many regional and global assessment findings will have relevance at the national level given the </w:t>
      </w:r>
      <w:r w:rsidR="00C22CE6" w:rsidRPr="00D0036E">
        <w:t xml:space="preserve">largely </w:t>
      </w:r>
      <w:proofErr w:type="spellStart"/>
      <w:r w:rsidRPr="00D0036E">
        <w:t>transboundary</w:t>
      </w:r>
      <w:proofErr w:type="spellEnd"/>
      <w:r w:rsidRPr="00D0036E">
        <w:t xml:space="preserve"> nature of </w:t>
      </w:r>
      <w:r w:rsidRPr="00B83128">
        <w:t>many environmental challenges.</w:t>
      </w:r>
      <w:r w:rsidR="001E5AA7" w:rsidRPr="00D0036E">
        <w:t xml:space="preserve"> C</w:t>
      </w:r>
      <w:r w:rsidRPr="00D0036E">
        <w:t xml:space="preserve">ountries will </w:t>
      </w:r>
      <w:r w:rsidR="001E5AA7" w:rsidRPr="00D0036E">
        <w:t xml:space="preserve">increasingly </w:t>
      </w:r>
      <w:r w:rsidRPr="00D0036E">
        <w:t>be able to use th</w:t>
      </w:r>
      <w:r w:rsidR="00C22CE6" w:rsidRPr="00D0036E">
        <w:t>ose</w:t>
      </w:r>
      <w:r w:rsidRPr="00D0036E">
        <w:t xml:space="preserve"> findings to inform, shape and update their policies and strategies to address the environmental dimension of sustainable development.</w:t>
      </w:r>
    </w:p>
    <w:p w14:paraId="482720A2" w14:textId="77777777" w:rsidR="006C4C5E" w:rsidRPr="00B83128" w:rsidRDefault="006C4C5E" w:rsidP="00226946">
      <w:pPr>
        <w:pStyle w:val="Normalnumber"/>
        <w:tabs>
          <w:tab w:val="clear" w:pos="967"/>
        </w:tabs>
        <w:ind w:left="1247"/>
      </w:pPr>
      <w:r w:rsidRPr="009E7B7A">
        <w:t>Based on</w:t>
      </w:r>
      <w:r w:rsidRPr="00D0036E">
        <w:t xml:space="preserve"> a preliminary review of the existing draft regional assessments for</w:t>
      </w:r>
      <w:r w:rsidR="00B83128">
        <w:t xml:space="preserve"> GEO-6</w:t>
      </w:r>
      <w:r w:rsidRPr="00B83128">
        <w:t>, it is recommended that, in order to address emerging environmental problems, all regions will need a wide range of scientifical</w:t>
      </w:r>
      <w:r w:rsidRPr="00D0036E">
        <w:t>ly sound and actionable s</w:t>
      </w:r>
      <w:r w:rsidRPr="00B83128">
        <w:t>olutions, including:</w:t>
      </w:r>
    </w:p>
    <w:p w14:paraId="201BB6BA" w14:textId="77777777" w:rsidR="006C4C5E" w:rsidRPr="00B83128" w:rsidRDefault="00B83128" w:rsidP="00226946">
      <w:pPr>
        <w:pStyle w:val="Normalnumber"/>
        <w:numPr>
          <w:ilvl w:val="1"/>
          <w:numId w:val="42"/>
        </w:numPr>
        <w:tabs>
          <w:tab w:val="clear" w:pos="1134"/>
        </w:tabs>
      </w:pPr>
      <w:r>
        <w:t>E</w:t>
      </w:r>
      <w:r w:rsidR="006C4C5E" w:rsidRPr="00B83128">
        <w:t xml:space="preserve">nvironmental institutional reform (governance, coordination, capacity and funding); </w:t>
      </w:r>
    </w:p>
    <w:p w14:paraId="623DC92C" w14:textId="77777777" w:rsidR="006C4C5E" w:rsidRDefault="00B83128" w:rsidP="00226946">
      <w:pPr>
        <w:pStyle w:val="Normalnumber"/>
        <w:numPr>
          <w:ilvl w:val="1"/>
          <w:numId w:val="42"/>
        </w:numPr>
        <w:tabs>
          <w:tab w:val="clear" w:pos="1134"/>
        </w:tabs>
      </w:pPr>
      <w:r>
        <w:t>S</w:t>
      </w:r>
      <w:r w:rsidR="006C4C5E" w:rsidRPr="00B83128">
        <w:t xml:space="preserve">tronger compliance across a range of regulatory frameworks; </w:t>
      </w:r>
    </w:p>
    <w:p w14:paraId="775B8163" w14:textId="77777777" w:rsidR="00DD069D" w:rsidRPr="00B83128" w:rsidRDefault="00DD069D" w:rsidP="00226946">
      <w:pPr>
        <w:pStyle w:val="Normalnumber"/>
        <w:numPr>
          <w:ilvl w:val="1"/>
          <w:numId w:val="42"/>
        </w:numPr>
        <w:tabs>
          <w:tab w:val="clear" w:pos="1134"/>
        </w:tabs>
      </w:pPr>
      <w:r>
        <w:t>Increased investment in data and statistics;</w:t>
      </w:r>
    </w:p>
    <w:p w14:paraId="0C7F9C18" w14:textId="77777777" w:rsidR="006C4C5E" w:rsidRPr="00B83128" w:rsidRDefault="00B83128" w:rsidP="00226946">
      <w:pPr>
        <w:pStyle w:val="Normalnumber"/>
        <w:numPr>
          <w:ilvl w:val="1"/>
          <w:numId w:val="42"/>
        </w:numPr>
        <w:tabs>
          <w:tab w:val="clear" w:pos="1134"/>
        </w:tabs>
      </w:pPr>
      <w:r>
        <w:t>U</w:t>
      </w:r>
      <w:r w:rsidR="006C4C5E" w:rsidRPr="00B83128">
        <w:t xml:space="preserve">se of economic instruments </w:t>
      </w:r>
      <w:r w:rsidR="007F0F37" w:rsidRPr="00D0036E">
        <w:t xml:space="preserve">to </w:t>
      </w:r>
      <w:r w:rsidR="006C4C5E" w:rsidRPr="00D0036E">
        <w:t>integrat</w:t>
      </w:r>
      <w:r w:rsidR="007F0F37" w:rsidRPr="00D0036E">
        <w:t xml:space="preserve">e </w:t>
      </w:r>
      <w:r w:rsidR="006C4C5E" w:rsidRPr="00D0036E">
        <w:t xml:space="preserve">the environment </w:t>
      </w:r>
      <w:r w:rsidR="007F0F37" w:rsidRPr="00D0036E">
        <w:t xml:space="preserve">with </w:t>
      </w:r>
      <w:r w:rsidR="006C4C5E" w:rsidRPr="00D0036E">
        <w:t xml:space="preserve">other </w:t>
      </w:r>
      <w:r w:rsidR="006C4C5E" w:rsidRPr="00B83128">
        <w:t xml:space="preserve">policy areas; </w:t>
      </w:r>
    </w:p>
    <w:p w14:paraId="1693F234" w14:textId="77777777" w:rsidR="006C4C5E" w:rsidRPr="00B83128" w:rsidRDefault="00B83128" w:rsidP="00226946">
      <w:pPr>
        <w:pStyle w:val="Normalnumber"/>
        <w:numPr>
          <w:ilvl w:val="1"/>
          <w:numId w:val="42"/>
        </w:numPr>
        <w:tabs>
          <w:tab w:val="clear" w:pos="1134"/>
        </w:tabs>
      </w:pPr>
      <w:r>
        <w:t>I</w:t>
      </w:r>
      <w:r w:rsidR="006C4C5E" w:rsidRPr="00B83128">
        <w:t>ncreased involvement of</w:t>
      </w:r>
      <w:r w:rsidR="00C22CE6" w:rsidRPr="00D0036E">
        <w:t xml:space="preserve"> the</w:t>
      </w:r>
      <w:r w:rsidR="006C4C5E" w:rsidRPr="00D0036E">
        <w:t xml:space="preserve"> private sector and civil society in environmental </w:t>
      </w:r>
      <w:r w:rsidR="006C4C5E" w:rsidRPr="00B83128">
        <w:t>management and sustainable production and consumption;</w:t>
      </w:r>
    </w:p>
    <w:p w14:paraId="44BF722F" w14:textId="77777777" w:rsidR="006C4C5E" w:rsidRPr="00B83128" w:rsidRDefault="00B83128" w:rsidP="00226946">
      <w:pPr>
        <w:pStyle w:val="Normalnumber"/>
        <w:numPr>
          <w:ilvl w:val="1"/>
          <w:numId w:val="42"/>
        </w:numPr>
        <w:tabs>
          <w:tab w:val="clear" w:pos="1134"/>
        </w:tabs>
      </w:pPr>
      <w:r>
        <w:t>E</w:t>
      </w:r>
      <w:r w:rsidR="006C4C5E" w:rsidRPr="00B83128">
        <w:t xml:space="preserve">nhanced regional cooperation to manage </w:t>
      </w:r>
      <w:proofErr w:type="spellStart"/>
      <w:r w:rsidR="006C4C5E" w:rsidRPr="00B83128">
        <w:t>transboundary</w:t>
      </w:r>
      <w:proofErr w:type="spellEnd"/>
      <w:r w:rsidR="006C4C5E" w:rsidRPr="00B83128">
        <w:t xml:space="preserve"> issues, especially those re</w:t>
      </w:r>
      <w:r w:rsidR="006C4C5E" w:rsidRPr="00D0036E">
        <w:t>lated to major ecosystems and major environmental challenges</w:t>
      </w:r>
      <w:r w:rsidR="006C4C5E" w:rsidRPr="00B83128">
        <w:t xml:space="preserve"> such as air and water pollution and sand and dust storms.</w:t>
      </w:r>
    </w:p>
    <w:p w14:paraId="7F8C3EE0" w14:textId="77777777" w:rsidR="006C4C5E" w:rsidRPr="0031635D" w:rsidRDefault="00CB732D" w:rsidP="0031635D">
      <w:pPr>
        <w:pStyle w:val="CH1"/>
      </w:pPr>
      <w:r w:rsidRPr="0031635D">
        <w:tab/>
        <w:t>V.</w:t>
      </w:r>
      <w:r w:rsidRPr="0031635D">
        <w:tab/>
      </w:r>
      <w:r w:rsidR="006C4C5E" w:rsidRPr="0031635D">
        <w:t>Long-term development and use of UNEP Live</w:t>
      </w:r>
    </w:p>
    <w:p w14:paraId="4255145B" w14:textId="3229AA03" w:rsidR="006C4C5E" w:rsidRPr="00DD0628" w:rsidRDefault="006C4C5E" w:rsidP="00226946">
      <w:pPr>
        <w:pStyle w:val="Normalnumber"/>
        <w:tabs>
          <w:tab w:val="clear" w:pos="967"/>
        </w:tabs>
        <w:ind w:left="1247"/>
      </w:pPr>
      <w:r w:rsidRPr="009E7B7A">
        <w:t>UNEP Live is</w:t>
      </w:r>
      <w:r w:rsidRPr="00D0036E">
        <w:rPr>
          <w:b/>
        </w:rPr>
        <w:t xml:space="preserve"> </w:t>
      </w:r>
      <w:r w:rsidRPr="00D0036E">
        <w:t>a</w:t>
      </w:r>
      <w:r w:rsidRPr="00D0036E">
        <w:rPr>
          <w:b/>
        </w:rPr>
        <w:t xml:space="preserve"> </w:t>
      </w:r>
      <w:r w:rsidRPr="00D0036E">
        <w:t>web-based knowledge management system that provides contextualized data, information and scientific knowledge to keep the environment under review</w:t>
      </w:r>
      <w:r w:rsidR="00E22900" w:rsidRPr="00D0036E">
        <w:t xml:space="preserve">, </w:t>
      </w:r>
      <w:r w:rsidRPr="00D0036E">
        <w:t xml:space="preserve">tools </w:t>
      </w:r>
      <w:r w:rsidR="00832DB6">
        <w:t>for</w:t>
      </w:r>
      <w:r w:rsidR="00832DB6" w:rsidRPr="00832DB6">
        <w:t xml:space="preserve"> </w:t>
      </w:r>
      <w:r w:rsidRPr="00832DB6">
        <w:t>strengthen</w:t>
      </w:r>
      <w:r w:rsidR="00832DB6">
        <w:t>ing</w:t>
      </w:r>
      <w:r w:rsidRPr="00832DB6">
        <w:t xml:space="preserve"> </w:t>
      </w:r>
      <w:r w:rsidR="00E22900" w:rsidRPr="00D0036E">
        <w:t xml:space="preserve">national </w:t>
      </w:r>
      <w:r w:rsidRPr="00D0036E">
        <w:t xml:space="preserve">capacity </w:t>
      </w:r>
      <w:r w:rsidR="00C22CE6" w:rsidRPr="00D0036E">
        <w:t xml:space="preserve">in </w:t>
      </w:r>
      <w:r w:rsidRPr="00D0036E">
        <w:t>state</w:t>
      </w:r>
      <w:r w:rsidR="00C22CE6" w:rsidRPr="00D0036E">
        <w:t>-</w:t>
      </w:r>
      <w:r w:rsidRPr="00D0036E">
        <w:t>of</w:t>
      </w:r>
      <w:r w:rsidR="00C22CE6" w:rsidRPr="00D0036E">
        <w:t>-</w:t>
      </w:r>
      <w:r w:rsidRPr="00D0036E">
        <w:t>the</w:t>
      </w:r>
      <w:r w:rsidR="00C22CE6" w:rsidRPr="00D0036E">
        <w:t>-</w:t>
      </w:r>
      <w:r w:rsidRPr="00D0036E">
        <w:t xml:space="preserve">environment reporting </w:t>
      </w:r>
      <w:r w:rsidRPr="00832DB6">
        <w:t>and assessments</w:t>
      </w:r>
      <w:r w:rsidR="00257130" w:rsidRPr="00D0036E">
        <w:t>,</w:t>
      </w:r>
      <w:r w:rsidRPr="00D0036E">
        <w:t xml:space="preserve"> and opportunities for </w:t>
      </w:r>
      <w:r w:rsidR="00C22CE6" w:rsidRPr="00D0036E">
        <w:t xml:space="preserve">collaborative </w:t>
      </w:r>
      <w:r w:rsidRPr="00D0036E">
        <w:t xml:space="preserve">co-production of knowledge and </w:t>
      </w:r>
      <w:r w:rsidRPr="00832DB6">
        <w:t xml:space="preserve">research </w:t>
      </w:r>
      <w:r w:rsidR="00C22CE6" w:rsidRPr="00D0036E">
        <w:t xml:space="preserve">by </w:t>
      </w:r>
      <w:r w:rsidRPr="00832DB6">
        <w:t>practitioners and policy</w:t>
      </w:r>
      <w:r w:rsidRPr="00D0036E">
        <w:t>makers</w:t>
      </w:r>
      <w:r w:rsidR="00C22CE6" w:rsidRPr="00D0036E">
        <w:t xml:space="preserve"> </w:t>
      </w:r>
      <w:r w:rsidR="00257130" w:rsidRPr="00D0036E">
        <w:t>in</w:t>
      </w:r>
      <w:r w:rsidRPr="00D0036E">
        <w:t xml:space="preserve"> support </w:t>
      </w:r>
      <w:r w:rsidR="00257130" w:rsidRPr="00D0036E">
        <w:t xml:space="preserve">of </w:t>
      </w:r>
      <w:r w:rsidRPr="00D0036E">
        <w:t>robust, evidence-based</w:t>
      </w:r>
      <w:r w:rsidR="00257130" w:rsidRPr="00D0036E">
        <w:t>,</w:t>
      </w:r>
      <w:r w:rsidRPr="00D0036E">
        <w:t xml:space="preserve"> assessment and</w:t>
      </w:r>
      <w:r w:rsidRPr="00832DB6">
        <w:t xml:space="preserve"> </w:t>
      </w:r>
      <w:r w:rsidR="00832DB6">
        <w:t xml:space="preserve">policy </w:t>
      </w:r>
      <w:r w:rsidRPr="00832DB6">
        <w:t>analysis.</w:t>
      </w:r>
    </w:p>
    <w:p w14:paraId="54FABFFF" w14:textId="036BF469" w:rsidR="006C4C5E" w:rsidRPr="00D0036E" w:rsidRDefault="00E22900" w:rsidP="00226946">
      <w:pPr>
        <w:pStyle w:val="Normalnumber"/>
        <w:tabs>
          <w:tab w:val="clear" w:pos="967"/>
        </w:tabs>
        <w:ind w:left="1247"/>
      </w:pPr>
      <w:r w:rsidRPr="00D0036E">
        <w:t>T</w:t>
      </w:r>
      <w:r w:rsidR="00C22CE6" w:rsidRPr="00D0036E">
        <w:t>he</w:t>
      </w:r>
      <w:r w:rsidR="006C4C5E" w:rsidRPr="00D0036E">
        <w:t xml:space="preserve"> </w:t>
      </w:r>
      <w:r w:rsidR="00257130" w:rsidRPr="00D0036E">
        <w:t xml:space="preserve">UNEP Live </w:t>
      </w:r>
      <w:r w:rsidR="00D46D36">
        <w:t xml:space="preserve">indicator </w:t>
      </w:r>
      <w:r w:rsidR="00964402">
        <w:t>r</w:t>
      </w:r>
      <w:r w:rsidR="006C4C5E" w:rsidRPr="00964402">
        <w:t xml:space="preserve">eporting </w:t>
      </w:r>
      <w:r w:rsidR="00D46D36">
        <w:t xml:space="preserve">information </w:t>
      </w:r>
      <w:r w:rsidR="00964402">
        <w:t>s</w:t>
      </w:r>
      <w:r w:rsidR="006C4C5E" w:rsidRPr="00964402">
        <w:t>ystem</w:t>
      </w:r>
      <w:r w:rsidR="00D46D36">
        <w:t xml:space="preserve"> </w:t>
      </w:r>
      <w:r w:rsidR="006C4C5E" w:rsidRPr="00D0036E">
        <w:t xml:space="preserve">is used </w:t>
      </w:r>
      <w:r w:rsidRPr="00D0036E">
        <w:t xml:space="preserve">in parallel </w:t>
      </w:r>
      <w:r w:rsidR="006C4C5E" w:rsidRPr="00D0036E">
        <w:t xml:space="preserve">to </w:t>
      </w:r>
      <w:r w:rsidR="006C4C5E" w:rsidRPr="00964402">
        <w:t xml:space="preserve">assimilate </w:t>
      </w:r>
      <w:r w:rsidR="000B309D" w:rsidRPr="00D0036E">
        <w:t xml:space="preserve">national, regional and global reporting-related </w:t>
      </w:r>
      <w:r w:rsidR="006C4C5E" w:rsidRPr="00D0036E">
        <w:t>data and statistics</w:t>
      </w:r>
      <w:r w:rsidR="00C22CE6" w:rsidRPr="00D0036E">
        <w:t>,</w:t>
      </w:r>
      <w:r w:rsidR="006C4C5E" w:rsidRPr="00964402">
        <w:t xml:space="preserve"> including </w:t>
      </w:r>
      <w:r w:rsidR="00A7407E" w:rsidRPr="00D0036E">
        <w:t>through</w:t>
      </w:r>
      <w:r w:rsidR="00C22CE6" w:rsidRPr="00D0036E">
        <w:t xml:space="preserve"> </w:t>
      </w:r>
      <w:r w:rsidR="006C4C5E" w:rsidRPr="00D0036E">
        <w:t xml:space="preserve">the </w:t>
      </w:r>
      <w:r w:rsidR="00C22CE6" w:rsidRPr="00D0036E">
        <w:t>Sustainable Development Goals</w:t>
      </w:r>
      <w:r w:rsidR="006C4C5E" w:rsidRPr="00D0036E">
        <w:t xml:space="preserve"> global indicator framework. Th</w:t>
      </w:r>
      <w:r w:rsidR="00C22CE6" w:rsidRPr="00D0036E">
        <w:t>at</w:t>
      </w:r>
      <w:r w:rsidR="006C4C5E" w:rsidRPr="00D0036E">
        <w:t xml:space="preserve"> role w</w:t>
      </w:r>
      <w:r w:rsidR="006C4C5E" w:rsidRPr="00964402">
        <w:t xml:space="preserve">ill be strengthened as more content on indicator relationships, ontologies and web intelligence becomes available </w:t>
      </w:r>
      <w:r w:rsidRPr="00D0036E">
        <w:t xml:space="preserve">through the UNEP Live </w:t>
      </w:r>
      <w:r w:rsidR="00275B61">
        <w:t>Sustainable Development Goals</w:t>
      </w:r>
      <w:r w:rsidRPr="00D0036E">
        <w:t xml:space="preserve"> Portal </w:t>
      </w:r>
      <w:r w:rsidR="006C4C5E" w:rsidRPr="00D0036E">
        <w:t xml:space="preserve">from national ministries and </w:t>
      </w:r>
      <w:r w:rsidR="006C4C5E" w:rsidRPr="00964402">
        <w:t>statistical offices and the international statistics community</w:t>
      </w:r>
      <w:r w:rsidRPr="00D0036E">
        <w:t>.</w:t>
      </w:r>
    </w:p>
    <w:p w14:paraId="32A48AC8" w14:textId="509AE419" w:rsidR="006C4C5E" w:rsidRPr="00D0036E" w:rsidRDefault="00964402" w:rsidP="00226946">
      <w:pPr>
        <w:pStyle w:val="Normalnumber"/>
        <w:tabs>
          <w:tab w:val="clear" w:pos="967"/>
        </w:tabs>
        <w:ind w:left="1247"/>
      </w:pPr>
      <w:r>
        <w:t xml:space="preserve">The </w:t>
      </w:r>
      <w:r w:rsidR="00D46D36">
        <w:t>indicator</w:t>
      </w:r>
      <w:r w:rsidR="00D46D36" w:rsidRPr="00964402">
        <w:t xml:space="preserve"> </w:t>
      </w:r>
      <w:r>
        <w:t>r</w:t>
      </w:r>
      <w:r w:rsidR="006C4C5E" w:rsidRPr="00964402">
        <w:t xml:space="preserve">eporting </w:t>
      </w:r>
      <w:r w:rsidR="00D46D36">
        <w:t xml:space="preserve">information </w:t>
      </w:r>
      <w:r>
        <w:t>s</w:t>
      </w:r>
      <w:r w:rsidR="006C4C5E" w:rsidRPr="00964402">
        <w:t>ystem also facilitate</w:t>
      </w:r>
      <w:r w:rsidR="00E22900" w:rsidRPr="00D0036E">
        <w:t>s</w:t>
      </w:r>
      <w:r w:rsidR="006C4C5E" w:rsidRPr="00964402">
        <w:t xml:space="preserve"> data</w:t>
      </w:r>
      <w:r w:rsidR="00A7407E" w:rsidRPr="00D0036E">
        <w:t>-</w:t>
      </w:r>
      <w:r w:rsidR="006C4C5E" w:rsidRPr="00964402">
        <w:t>sharing among national data</w:t>
      </w:r>
      <w:r w:rsidR="00A7407E" w:rsidRPr="00D0036E">
        <w:t xml:space="preserve"> </w:t>
      </w:r>
      <w:r w:rsidR="006C4C5E" w:rsidRPr="00964402">
        <w:t>custodians</w:t>
      </w:r>
      <w:r w:rsidR="00257130" w:rsidRPr="00D0036E">
        <w:t xml:space="preserve">, </w:t>
      </w:r>
      <w:r w:rsidR="006C4C5E" w:rsidRPr="00964402">
        <w:t>provid</w:t>
      </w:r>
      <w:r w:rsidR="00257130" w:rsidRPr="00D0036E">
        <w:t>ing</w:t>
      </w:r>
      <w:r w:rsidR="006C4C5E" w:rsidRPr="00964402">
        <w:t xml:space="preserve"> a tool </w:t>
      </w:r>
      <w:r>
        <w:t>for</w:t>
      </w:r>
      <w:r w:rsidR="006C4C5E" w:rsidRPr="00964402">
        <w:t xml:space="preserve"> simplify</w:t>
      </w:r>
      <w:r>
        <w:t>ing</w:t>
      </w:r>
      <w:r w:rsidR="006C4C5E" w:rsidRPr="00964402">
        <w:t xml:space="preserve"> the compilation and computation of indicators</w:t>
      </w:r>
      <w:r w:rsidR="00257130" w:rsidRPr="00D0036E">
        <w:t xml:space="preserve"> and </w:t>
      </w:r>
      <w:r w:rsidR="006C4C5E" w:rsidRPr="00964402">
        <w:t xml:space="preserve">a “scoreboard” for reporting </w:t>
      </w:r>
      <w:r>
        <w:t xml:space="preserve">on </w:t>
      </w:r>
      <w:r w:rsidR="006C4C5E" w:rsidRPr="00964402">
        <w:t>and inform</w:t>
      </w:r>
      <w:r>
        <w:t>ing</w:t>
      </w:r>
      <w:r w:rsidR="006C4C5E" w:rsidRPr="00D0036E">
        <w:t xml:space="preserve"> policy-making processes.</w:t>
      </w:r>
    </w:p>
    <w:p w14:paraId="6D6CD8C5" w14:textId="612D7C34" w:rsidR="006C4C5E" w:rsidRPr="00DD61E5" w:rsidRDefault="000B309D" w:rsidP="00226946">
      <w:pPr>
        <w:pStyle w:val="Normalnumber"/>
        <w:tabs>
          <w:tab w:val="clear" w:pos="967"/>
        </w:tabs>
        <w:ind w:left="1247"/>
      </w:pPr>
      <w:r w:rsidRPr="00D871D2">
        <w:t>The</w:t>
      </w:r>
      <w:r w:rsidR="00DD61E5" w:rsidRPr="00D871D2">
        <w:t xml:space="preserve"> first 18</w:t>
      </w:r>
      <w:r w:rsidR="00DD61E5">
        <w:t xml:space="preserve"> months have been devoted to the</w:t>
      </w:r>
      <w:r w:rsidR="006C4C5E" w:rsidRPr="00DD61E5">
        <w:t xml:space="preserve"> develop</w:t>
      </w:r>
      <w:r w:rsidR="00DD61E5">
        <w:t>ment</w:t>
      </w:r>
      <w:r w:rsidR="006C4C5E" w:rsidRPr="00DD61E5">
        <w:t xml:space="preserve"> </w:t>
      </w:r>
      <w:r w:rsidR="00DD61E5">
        <w:t xml:space="preserve">of </w:t>
      </w:r>
      <w:r w:rsidR="006C4C5E" w:rsidRPr="00DD61E5">
        <w:t xml:space="preserve">the platform, tools and </w:t>
      </w:r>
      <w:r w:rsidR="00DD61E5">
        <w:t xml:space="preserve">the </w:t>
      </w:r>
      <w:r w:rsidR="006C4C5E" w:rsidRPr="00DD61E5">
        <w:t>wider UNEP Live knowledge management system</w:t>
      </w:r>
      <w:r w:rsidR="00E22900" w:rsidRPr="00D0036E">
        <w:t xml:space="preserve"> </w:t>
      </w:r>
      <w:r w:rsidR="001E5AA7" w:rsidRPr="00D0036E">
        <w:t>and</w:t>
      </w:r>
      <w:r w:rsidR="006C4C5E" w:rsidRPr="00DD61E5">
        <w:t xml:space="preserve"> </w:t>
      </w:r>
      <w:r w:rsidR="00E22900" w:rsidRPr="00D0036E">
        <w:t xml:space="preserve">to </w:t>
      </w:r>
      <w:r w:rsidR="006C4C5E" w:rsidRPr="00DD61E5">
        <w:t xml:space="preserve">establishing indicators </w:t>
      </w:r>
      <w:r w:rsidR="00E22900" w:rsidRPr="00D0036E">
        <w:t xml:space="preserve">based on the available data </w:t>
      </w:r>
      <w:r w:rsidR="006C4C5E" w:rsidRPr="00D0036E">
        <w:t xml:space="preserve">from global, regional and national sources </w:t>
      </w:r>
      <w:r w:rsidR="00E22900" w:rsidRPr="00D0036E">
        <w:t xml:space="preserve">in </w:t>
      </w:r>
      <w:r w:rsidR="006C4C5E" w:rsidRPr="00D0036E">
        <w:t>cooperat</w:t>
      </w:r>
      <w:r w:rsidR="006C4C5E" w:rsidRPr="00DD61E5">
        <w:t xml:space="preserve">ion </w:t>
      </w:r>
      <w:r w:rsidR="00B479B6" w:rsidRPr="00D0036E">
        <w:t>with G</w:t>
      </w:r>
      <w:r w:rsidR="006C4C5E" w:rsidRPr="00D0036E">
        <w:t xml:space="preserve">overnments, </w:t>
      </w:r>
      <w:r w:rsidR="00B479B6" w:rsidRPr="00D0036E">
        <w:t>institutions</w:t>
      </w:r>
      <w:r w:rsidR="006C4C5E" w:rsidRPr="00D0036E">
        <w:t xml:space="preserve"> and other data providers</w:t>
      </w:r>
      <w:r w:rsidR="00F8772D" w:rsidRPr="00D0036E">
        <w:t>.</w:t>
      </w:r>
      <w:r w:rsidR="00CB732D" w:rsidRPr="00D0036E">
        <w:t xml:space="preserve"> </w:t>
      </w:r>
      <w:r w:rsidR="006C4C5E" w:rsidRPr="00D0036E">
        <w:t>This has resulted in</w:t>
      </w:r>
      <w:r w:rsidR="006C4C5E" w:rsidRPr="00DD61E5">
        <w:t xml:space="preserve">: </w:t>
      </w:r>
    </w:p>
    <w:p w14:paraId="03C4EDAA" w14:textId="77777777" w:rsidR="006C4C5E" w:rsidRPr="00D0036E" w:rsidRDefault="00DD61E5" w:rsidP="009D513A">
      <w:pPr>
        <w:pStyle w:val="Normalnumber"/>
        <w:numPr>
          <w:ilvl w:val="1"/>
          <w:numId w:val="42"/>
        </w:numPr>
      </w:pPr>
      <w:r>
        <w:lastRenderedPageBreak/>
        <w:t>A</w:t>
      </w:r>
      <w:r w:rsidR="0064248D" w:rsidRPr="00D0036E">
        <w:t xml:space="preserve"> UNEP digital repository of knowledge assets</w:t>
      </w:r>
      <w:r w:rsidR="009D513A" w:rsidRPr="00D0036E">
        <w:t xml:space="preserve">, with </w:t>
      </w:r>
      <w:r w:rsidR="006C4C5E" w:rsidRPr="00D0036E">
        <w:t xml:space="preserve">live </w:t>
      </w:r>
      <w:r w:rsidR="0064248D" w:rsidRPr="00D0036E">
        <w:t xml:space="preserve">news </w:t>
      </w:r>
      <w:r w:rsidR="006C4C5E" w:rsidRPr="00D0036E">
        <w:t>updat</w:t>
      </w:r>
      <w:r w:rsidR="00F8772D" w:rsidRPr="00D0036E">
        <w:t>es</w:t>
      </w:r>
      <w:r w:rsidR="006C4C5E" w:rsidRPr="00D0036E">
        <w:t xml:space="preserve"> and links to </w:t>
      </w:r>
      <w:r w:rsidR="000B309D" w:rsidRPr="00D0036E">
        <w:t xml:space="preserve">the knowledge assets of </w:t>
      </w:r>
      <w:r w:rsidR="006C4C5E" w:rsidRPr="00D0036E">
        <w:t>U</w:t>
      </w:r>
      <w:r w:rsidR="00B479B6" w:rsidRPr="00D0036E">
        <w:t>nited Nations</w:t>
      </w:r>
      <w:r w:rsidR="006C4C5E" w:rsidRPr="00D0036E">
        <w:t xml:space="preserve"> system digital </w:t>
      </w:r>
      <w:r w:rsidR="000B309D" w:rsidRPr="00D0036E">
        <w:t>repositories</w:t>
      </w:r>
      <w:r w:rsidR="006C4C5E" w:rsidRPr="00D0036E">
        <w:t>;</w:t>
      </w:r>
    </w:p>
    <w:p w14:paraId="34DE3C0B" w14:textId="18E58E73" w:rsidR="006C4C5E" w:rsidRPr="00DD61E5" w:rsidRDefault="00B9236C" w:rsidP="001C40EE">
      <w:pPr>
        <w:pStyle w:val="Normalnumber"/>
        <w:numPr>
          <w:ilvl w:val="1"/>
          <w:numId w:val="42"/>
        </w:numPr>
      </w:pPr>
      <w:r>
        <w:t>Some 418</w:t>
      </w:r>
      <w:r w:rsidR="006C4C5E" w:rsidRPr="00DD61E5">
        <w:t xml:space="preserve"> maps connecting long-term envir</w:t>
      </w:r>
      <w:r w:rsidR="006C4C5E" w:rsidRPr="00D0036E">
        <w:t xml:space="preserve">onmental monitoring </w:t>
      </w:r>
      <w:r w:rsidR="006C4C5E" w:rsidRPr="00DD61E5">
        <w:t>and near</w:t>
      </w:r>
      <w:r w:rsidR="00477A1D" w:rsidRPr="00D0036E">
        <w:t>-</w:t>
      </w:r>
      <w:r w:rsidR="006C4C5E" w:rsidRPr="00D0036E">
        <w:t>real</w:t>
      </w:r>
      <w:r w:rsidR="00A83888" w:rsidRPr="00D0036E">
        <w:t>-</w:t>
      </w:r>
      <w:r w:rsidR="006C4C5E" w:rsidRPr="00D0036E">
        <w:t>time data;</w:t>
      </w:r>
      <w:r w:rsidR="000B309D" w:rsidRPr="00D0036E">
        <w:t xml:space="preserve"> </w:t>
      </w:r>
    </w:p>
    <w:p w14:paraId="4CB24F0E" w14:textId="39968E78" w:rsidR="006C4C5E" w:rsidRPr="00D0036E" w:rsidRDefault="00B9236C" w:rsidP="001C40EE">
      <w:pPr>
        <w:pStyle w:val="Normalnumber"/>
        <w:numPr>
          <w:ilvl w:val="1"/>
          <w:numId w:val="42"/>
        </w:numPr>
      </w:pPr>
      <w:r>
        <w:t>A total of 182</w:t>
      </w:r>
      <w:r w:rsidR="006C4C5E" w:rsidRPr="00DD61E5">
        <w:t xml:space="preserve"> global data flows</w:t>
      </w:r>
      <w:r w:rsidR="000B309D" w:rsidRPr="00D0036E">
        <w:t>,</w:t>
      </w:r>
      <w:r w:rsidR="00B132B1" w:rsidRPr="00D0036E">
        <w:t xml:space="preserve"> </w:t>
      </w:r>
      <w:r w:rsidR="006C4C5E" w:rsidRPr="00D0036E">
        <w:t>in partnership with 22 institutions</w:t>
      </w:r>
      <w:r w:rsidR="000B309D" w:rsidRPr="00D0036E">
        <w:t>,</w:t>
      </w:r>
      <w:r w:rsidR="00A83888" w:rsidRPr="00D0036E">
        <w:t xml:space="preserve"> and</w:t>
      </w:r>
      <w:r w:rsidR="006C4C5E" w:rsidRPr="00D0036E">
        <w:t xml:space="preserve"> 2,183</w:t>
      </w:r>
      <w:r w:rsidR="00B132B1" w:rsidRPr="00D0036E">
        <w:t xml:space="preserve"> </w:t>
      </w:r>
      <w:r w:rsidR="006C4C5E" w:rsidRPr="00D0036E">
        <w:t>national flows relat</w:t>
      </w:r>
      <w:r w:rsidR="00477A1D" w:rsidRPr="00D0036E">
        <w:t>ed</w:t>
      </w:r>
      <w:r w:rsidR="006C4C5E" w:rsidRPr="00D0036E">
        <w:t xml:space="preserve"> to </w:t>
      </w:r>
      <w:r w:rsidR="00477A1D" w:rsidRPr="00D0036E">
        <w:t xml:space="preserve">the </w:t>
      </w:r>
      <w:r w:rsidR="006C4C5E" w:rsidRPr="00D0036E">
        <w:t>major environmental themes</w:t>
      </w:r>
      <w:r w:rsidR="00477A1D" w:rsidRPr="00D0036E">
        <w:t xml:space="preserve"> and </w:t>
      </w:r>
      <w:r w:rsidR="006C4C5E" w:rsidRPr="00D0036E">
        <w:t xml:space="preserve">key social and economic indicators from 190 countries; </w:t>
      </w:r>
    </w:p>
    <w:p w14:paraId="6F8FBCDA" w14:textId="32DD311C" w:rsidR="006C4C5E" w:rsidRPr="00D0036E" w:rsidRDefault="00DD61E5" w:rsidP="001C40EE">
      <w:pPr>
        <w:pStyle w:val="Normalnumber"/>
        <w:numPr>
          <w:ilvl w:val="1"/>
          <w:numId w:val="42"/>
        </w:numPr>
      </w:pPr>
      <w:r>
        <w:t>N</w:t>
      </w:r>
      <w:r w:rsidR="00A83888" w:rsidRPr="00D0036E">
        <w:t>ine</w:t>
      </w:r>
      <w:r w:rsidR="00895AD0" w:rsidRPr="00D0036E">
        <w:t xml:space="preserve"> </w:t>
      </w:r>
      <w:r>
        <w:t>c</w:t>
      </w:r>
      <w:r w:rsidR="006C4C5E" w:rsidRPr="00DD61E5">
        <w:t xml:space="preserve">ommunities of </w:t>
      </w:r>
      <w:r>
        <w:t>p</w:t>
      </w:r>
      <w:r w:rsidR="006C4C5E" w:rsidRPr="00DD61E5">
        <w:t>ractice</w:t>
      </w:r>
      <w:r w:rsidR="00062340" w:rsidRPr="00D0036E">
        <w:t xml:space="preserve"> </w:t>
      </w:r>
      <w:r w:rsidR="00A83888" w:rsidRPr="00D0036E">
        <w:t xml:space="preserve">with </w:t>
      </w:r>
      <w:r w:rsidR="00F8772D" w:rsidRPr="00D0036E">
        <w:t xml:space="preserve">a total </w:t>
      </w:r>
      <w:r w:rsidR="00B9236C">
        <w:t xml:space="preserve">of </w:t>
      </w:r>
      <w:r w:rsidR="00A83888" w:rsidRPr="00D0036E">
        <w:t>1,547 registered members</w:t>
      </w:r>
      <w:r w:rsidR="006C4C5E" w:rsidRPr="00D0036E">
        <w:t>;</w:t>
      </w:r>
      <w:r w:rsidR="000B309D" w:rsidRPr="00D0036E">
        <w:t xml:space="preserve"> </w:t>
      </w:r>
    </w:p>
    <w:p w14:paraId="784CDF31" w14:textId="047626D0" w:rsidR="006C4C5E" w:rsidRPr="00D0036E" w:rsidRDefault="00DD61E5" w:rsidP="001C40EE">
      <w:pPr>
        <w:pStyle w:val="Normalnumber"/>
        <w:numPr>
          <w:ilvl w:val="1"/>
          <w:numId w:val="42"/>
        </w:numPr>
      </w:pPr>
      <w:r>
        <w:t>A</w:t>
      </w:r>
      <w:r w:rsidR="00895AD0" w:rsidRPr="00D0036E">
        <w:t xml:space="preserve"> </w:t>
      </w:r>
      <w:r w:rsidR="00A83888" w:rsidRPr="00D0036E">
        <w:t xml:space="preserve">UNEP Live </w:t>
      </w:r>
      <w:r w:rsidR="00275B61">
        <w:t>Sustainable Development Goals</w:t>
      </w:r>
      <w:r w:rsidR="006C4C5E" w:rsidRPr="00D0036E">
        <w:t xml:space="preserve"> </w:t>
      </w:r>
      <w:r w:rsidR="00A83888" w:rsidRPr="00D0036E">
        <w:t>P</w:t>
      </w:r>
      <w:r w:rsidR="006C4C5E" w:rsidRPr="00D0036E">
        <w:t>ortal</w:t>
      </w:r>
      <w:r w:rsidR="00F8772D" w:rsidRPr="00D0036E">
        <w:t xml:space="preserve"> that </w:t>
      </w:r>
      <w:r w:rsidR="006C4C5E" w:rsidRPr="00D0036E">
        <w:t>link</w:t>
      </w:r>
      <w:r w:rsidR="000B309D" w:rsidRPr="00D0036E">
        <w:t xml:space="preserve">s </w:t>
      </w:r>
      <w:r w:rsidR="006C4C5E" w:rsidRPr="00D0036E">
        <w:t>indicators</w:t>
      </w:r>
      <w:r w:rsidR="000B309D" w:rsidRPr="00D0036E">
        <w:t xml:space="preserve"> and</w:t>
      </w:r>
      <w:r w:rsidR="006C4C5E" w:rsidRPr="00D0036E">
        <w:t xml:space="preserve"> national and global data </w:t>
      </w:r>
      <w:r w:rsidR="000B309D" w:rsidRPr="00D0036E">
        <w:t xml:space="preserve">to </w:t>
      </w:r>
      <w:r w:rsidR="006C4C5E" w:rsidRPr="00D0036E">
        <w:t xml:space="preserve">the </w:t>
      </w:r>
      <w:r w:rsidR="006C4C5E" w:rsidRPr="00DD61E5">
        <w:t>Interface Ontology</w:t>
      </w:r>
      <w:r w:rsidR="00895AD0" w:rsidRPr="00D0036E">
        <w:t>;</w:t>
      </w:r>
    </w:p>
    <w:p w14:paraId="381B5F80" w14:textId="77777777" w:rsidR="006C4C5E" w:rsidRPr="00D0036E" w:rsidRDefault="00DD61E5" w:rsidP="005317AA">
      <w:pPr>
        <w:pStyle w:val="Normalnumber"/>
        <w:numPr>
          <w:ilvl w:val="1"/>
          <w:numId w:val="42"/>
        </w:numPr>
      </w:pPr>
      <w:r>
        <w:t xml:space="preserve">A </w:t>
      </w:r>
      <w:r w:rsidR="006C4C5E" w:rsidRPr="00DD61E5">
        <w:t xml:space="preserve">multilingual web intelligence </w:t>
      </w:r>
      <w:r>
        <w:t>tool for</w:t>
      </w:r>
      <w:r w:rsidR="006C4C5E" w:rsidRPr="00DD61E5">
        <w:t xml:space="preserve"> analy</w:t>
      </w:r>
      <w:r w:rsidR="00895AD0" w:rsidRPr="00D0036E">
        <w:t>s</w:t>
      </w:r>
      <w:r>
        <w:t>ing</w:t>
      </w:r>
      <w:r w:rsidR="006C4C5E" w:rsidRPr="00DD61E5">
        <w:t xml:space="preserve"> unstructured information </w:t>
      </w:r>
      <w:r w:rsidR="006C4C5E" w:rsidRPr="00D0036E">
        <w:t>from social media</w:t>
      </w:r>
      <w:r w:rsidR="00477A1D" w:rsidRPr="00D0036E">
        <w:t xml:space="preserve"> and</w:t>
      </w:r>
      <w:r w:rsidR="00895AD0" w:rsidRPr="00D0036E">
        <w:t xml:space="preserve"> </w:t>
      </w:r>
      <w:r w:rsidR="00727CAA">
        <w:t xml:space="preserve">the </w:t>
      </w:r>
      <w:r w:rsidR="006C4C5E" w:rsidRPr="00727CAA">
        <w:t>scientific and business communities</w:t>
      </w:r>
      <w:r w:rsidR="00F8772D" w:rsidRPr="00D0036E">
        <w:t xml:space="preserve"> worldwide</w:t>
      </w:r>
      <w:r w:rsidR="00477A1D" w:rsidRPr="00D0036E">
        <w:t>,</w:t>
      </w:r>
      <w:r w:rsidR="006C4C5E" w:rsidRPr="00D0036E">
        <w:t xml:space="preserve"> </w:t>
      </w:r>
      <w:r w:rsidR="00477A1D" w:rsidRPr="00D0036E">
        <w:t xml:space="preserve">with </w:t>
      </w:r>
      <w:r w:rsidR="006C4C5E" w:rsidRPr="00D0036E">
        <w:t>entity mapping and</w:t>
      </w:r>
      <w:r w:rsidR="006C4C5E" w:rsidRPr="00727CAA">
        <w:t xml:space="preserve"> </w:t>
      </w:r>
      <w:r w:rsidR="00895AD0" w:rsidRPr="00D0036E">
        <w:t>analysis of</w:t>
      </w:r>
      <w:r w:rsidR="00F8772D" w:rsidRPr="00D0036E">
        <w:t xml:space="preserve"> </w:t>
      </w:r>
      <w:r w:rsidR="006C4C5E" w:rsidRPr="00727CAA">
        <w:t xml:space="preserve">stakeholder perceptions of key environmental </w:t>
      </w:r>
      <w:r w:rsidR="00895AD0" w:rsidRPr="00D0036E">
        <w:t>issues</w:t>
      </w:r>
      <w:r w:rsidR="006C4C5E" w:rsidRPr="00D0036E">
        <w:t xml:space="preserve">; </w:t>
      </w:r>
    </w:p>
    <w:p w14:paraId="0D2B7F5B" w14:textId="77777777" w:rsidR="006C4C5E" w:rsidRPr="00324F49" w:rsidRDefault="00727CAA" w:rsidP="00A61451">
      <w:pPr>
        <w:pStyle w:val="Normalnumber"/>
        <w:numPr>
          <w:ilvl w:val="1"/>
          <w:numId w:val="42"/>
        </w:numPr>
      </w:pPr>
      <w:r w:rsidRPr="00D0036E">
        <w:t>T</w:t>
      </w:r>
      <w:r w:rsidR="006C4C5E" w:rsidRPr="00727CAA">
        <w:t>opical issue</w:t>
      </w:r>
      <w:r w:rsidR="006C4C5E" w:rsidRPr="00D0036E">
        <w:t xml:space="preserve"> </w:t>
      </w:r>
      <w:r w:rsidR="00F8772D" w:rsidRPr="00D0036E">
        <w:t xml:space="preserve">pages accessed </w:t>
      </w:r>
      <w:r w:rsidR="002C159D" w:rsidRPr="00D0036E">
        <w:t>by theme, e.g.</w:t>
      </w:r>
      <w:r w:rsidR="00324F49">
        <w:t>,</w:t>
      </w:r>
      <w:r w:rsidR="00840953">
        <w:t xml:space="preserve"> </w:t>
      </w:r>
      <w:r w:rsidR="002C159D" w:rsidRPr="00D0036E">
        <w:t>“e</w:t>
      </w:r>
      <w:r w:rsidR="006C4C5E" w:rsidRPr="00D0036E">
        <w:t>missions-</w:t>
      </w:r>
      <w:r w:rsidR="002C159D" w:rsidRPr="00D0036E">
        <w:t>i</w:t>
      </w:r>
      <w:r w:rsidR="006C4C5E" w:rsidRPr="00D0036E">
        <w:t>mpacts-</w:t>
      </w:r>
      <w:r w:rsidR="002C159D" w:rsidRPr="00D0036E">
        <w:t>c</w:t>
      </w:r>
      <w:r w:rsidR="006C4C5E" w:rsidRPr="00D0036E">
        <w:t xml:space="preserve">limate </w:t>
      </w:r>
      <w:r w:rsidR="002C159D" w:rsidRPr="00D0036E">
        <w:t>c</w:t>
      </w:r>
      <w:r w:rsidR="006C4C5E" w:rsidRPr="00D0036E">
        <w:t>hange</w:t>
      </w:r>
      <w:r w:rsidR="002C159D" w:rsidRPr="00D0036E">
        <w:t>”</w:t>
      </w:r>
      <w:r w:rsidR="006C4C5E" w:rsidRPr="00D0036E">
        <w:t xml:space="preserve">, </w:t>
      </w:r>
      <w:r w:rsidR="002C159D" w:rsidRPr="00D0036E">
        <w:t>“a</w:t>
      </w:r>
      <w:r w:rsidR="006C4C5E" w:rsidRPr="00D0036E">
        <w:t xml:space="preserve">ir </w:t>
      </w:r>
      <w:r w:rsidR="002C159D" w:rsidRPr="00D0036E">
        <w:t>q</w:t>
      </w:r>
      <w:r w:rsidR="006C4C5E" w:rsidRPr="00D0036E">
        <w:t>uality</w:t>
      </w:r>
      <w:r w:rsidR="002C159D" w:rsidRPr="00D0036E">
        <w:t>-health-climate change”</w:t>
      </w:r>
      <w:r w:rsidR="006C4C5E" w:rsidRPr="00D0036E">
        <w:t xml:space="preserve"> and </w:t>
      </w:r>
      <w:r w:rsidR="002C159D" w:rsidRPr="00D0036E">
        <w:t>“</w:t>
      </w:r>
      <w:r w:rsidR="006C4C5E" w:rsidRPr="00D0036E">
        <w:t>UNEP project presence</w:t>
      </w:r>
      <w:r w:rsidR="002C159D" w:rsidRPr="00D0036E">
        <w:t>”</w:t>
      </w:r>
      <w:r w:rsidR="006C4C5E" w:rsidRPr="00D0036E">
        <w:t xml:space="preserve">; </w:t>
      </w:r>
    </w:p>
    <w:p w14:paraId="58C16EF8" w14:textId="6C19AFDD" w:rsidR="006C4C5E" w:rsidRPr="00D0036E" w:rsidRDefault="00324F49" w:rsidP="001C40EE">
      <w:pPr>
        <w:pStyle w:val="Normalnumber"/>
        <w:numPr>
          <w:ilvl w:val="1"/>
          <w:numId w:val="42"/>
        </w:numPr>
      </w:pPr>
      <w:r w:rsidRPr="00D871D2">
        <w:t>Development</w:t>
      </w:r>
      <w:r>
        <w:t xml:space="preserve"> of </w:t>
      </w:r>
      <w:r w:rsidR="00A61451" w:rsidRPr="00D0036E">
        <w:t>the</w:t>
      </w:r>
      <w:r w:rsidR="000B309D" w:rsidRPr="00D0036E">
        <w:t xml:space="preserve"> UNEP Live</w:t>
      </w:r>
      <w:r w:rsidR="006C4C5E" w:rsidRPr="00324F49">
        <w:t xml:space="preserve"> </w:t>
      </w:r>
      <w:r w:rsidR="00D46D36">
        <w:t xml:space="preserve">indicator </w:t>
      </w:r>
      <w:r>
        <w:t>r</w:t>
      </w:r>
      <w:r w:rsidR="006C4C5E" w:rsidRPr="00324F49">
        <w:t xml:space="preserve">eporting </w:t>
      </w:r>
      <w:r w:rsidR="00D46D36">
        <w:t xml:space="preserve">information </w:t>
      </w:r>
      <w:r>
        <w:t>s</w:t>
      </w:r>
      <w:r w:rsidR="006C4C5E" w:rsidRPr="00324F49">
        <w:t>ystem to enable countries to collect, analy</w:t>
      </w:r>
      <w:r w:rsidR="002C159D" w:rsidRPr="00D0036E">
        <w:t>s</w:t>
      </w:r>
      <w:r w:rsidR="006C4C5E" w:rsidRPr="00324F49">
        <w:t>e and publish data</w:t>
      </w:r>
      <w:r w:rsidR="002C159D" w:rsidRPr="00D0036E">
        <w:t xml:space="preserve"> </w:t>
      </w:r>
      <w:r w:rsidR="006C4C5E" w:rsidRPr="00324F49">
        <w:t xml:space="preserve">in order to </w:t>
      </w:r>
      <w:r w:rsidR="000B309D" w:rsidRPr="00D0036E">
        <w:t xml:space="preserve">simplify and </w:t>
      </w:r>
      <w:r w:rsidR="006C4C5E" w:rsidRPr="00D0036E">
        <w:t xml:space="preserve">streamline </w:t>
      </w:r>
      <w:r w:rsidR="006C4C5E" w:rsidRPr="00324F49">
        <w:t>reporting processes at the national, regional</w:t>
      </w:r>
      <w:r w:rsidR="000B309D" w:rsidRPr="00D0036E">
        <w:t xml:space="preserve"> </w:t>
      </w:r>
      <w:r w:rsidR="006C4C5E" w:rsidRPr="00324F49">
        <w:t>and</w:t>
      </w:r>
      <w:r w:rsidR="000B309D" w:rsidRPr="00D0036E">
        <w:t xml:space="preserve"> </w:t>
      </w:r>
      <w:r w:rsidR="00A61451" w:rsidRPr="00D0036E">
        <w:t xml:space="preserve">– </w:t>
      </w:r>
      <w:r w:rsidR="000B309D" w:rsidRPr="00D0036E">
        <w:t>through multil</w:t>
      </w:r>
      <w:r w:rsidR="00A61451" w:rsidRPr="00D0036E">
        <w:t xml:space="preserve">ateral environmental agreements – </w:t>
      </w:r>
      <w:r w:rsidR="006C4C5E" w:rsidRPr="00324F49">
        <w:t>global level</w:t>
      </w:r>
      <w:r w:rsidR="000B309D" w:rsidRPr="00D0036E">
        <w:t>s</w:t>
      </w:r>
      <w:r w:rsidR="006C4C5E" w:rsidRPr="00D0036E">
        <w:t xml:space="preserve">. </w:t>
      </w:r>
      <w:r w:rsidR="000B309D" w:rsidRPr="00D0036E">
        <w:t>Twenty-two</w:t>
      </w:r>
      <w:r w:rsidR="006C4C5E" w:rsidRPr="00D0036E">
        <w:t xml:space="preserve"> country visits have been made</w:t>
      </w:r>
      <w:r>
        <w:t xml:space="preserve"> to date</w:t>
      </w:r>
      <w:r w:rsidR="000B309D" w:rsidRPr="00D0036E">
        <w:t>,</w:t>
      </w:r>
      <w:r w:rsidR="006C4C5E" w:rsidRPr="00D0036E">
        <w:t xml:space="preserve"> </w:t>
      </w:r>
      <w:r w:rsidR="002C159D" w:rsidRPr="00D0036E">
        <w:t xml:space="preserve">at </w:t>
      </w:r>
      <w:r w:rsidR="006C4C5E" w:rsidRPr="00D0036E">
        <w:t>the invitation of Governments</w:t>
      </w:r>
      <w:r w:rsidR="000B309D" w:rsidRPr="00D0036E">
        <w:t>,</w:t>
      </w:r>
      <w:r w:rsidR="006C4C5E" w:rsidRPr="00D0036E">
        <w:t xml:space="preserve"> to demonstrate the functionality of the </w:t>
      </w:r>
      <w:r w:rsidR="002C159D" w:rsidRPr="00D0036E">
        <w:t>s</w:t>
      </w:r>
      <w:r w:rsidR="006C4C5E" w:rsidRPr="00D0036E">
        <w:t>ys</w:t>
      </w:r>
      <w:r w:rsidR="006C4C5E" w:rsidRPr="00324F49">
        <w:t>tem and the benefits of open access data</w:t>
      </w:r>
      <w:r w:rsidR="00F8772D" w:rsidRPr="00D0036E">
        <w:t>,</w:t>
      </w:r>
      <w:r w:rsidR="002C159D" w:rsidRPr="00D0036E">
        <w:t xml:space="preserve"> and</w:t>
      </w:r>
      <w:r w:rsidR="006C4C5E" w:rsidRPr="00324F49">
        <w:t xml:space="preserve"> Samoa </w:t>
      </w:r>
      <w:r w:rsidR="00F8772D" w:rsidRPr="00D0036E">
        <w:t xml:space="preserve">has become </w:t>
      </w:r>
      <w:r w:rsidR="006C4C5E" w:rsidRPr="00D0036E">
        <w:t xml:space="preserve">the first country to sign a </w:t>
      </w:r>
      <w:r w:rsidR="002C159D" w:rsidRPr="00D0036E">
        <w:t xml:space="preserve">memorandum of understanding </w:t>
      </w:r>
      <w:r w:rsidR="006C4C5E" w:rsidRPr="00D0036E">
        <w:t xml:space="preserve">with UNEP to </w:t>
      </w:r>
      <w:r w:rsidR="006C4C5E" w:rsidRPr="00324F49">
        <w:t xml:space="preserve">facilitate </w:t>
      </w:r>
      <w:r w:rsidR="00F8772D" w:rsidRPr="00D0036E">
        <w:t xml:space="preserve">the </w:t>
      </w:r>
      <w:r w:rsidR="006C4C5E" w:rsidRPr="00D0036E">
        <w:t xml:space="preserve">technology transfer; </w:t>
      </w:r>
    </w:p>
    <w:p w14:paraId="0FCB00AE" w14:textId="77777777" w:rsidR="006C4C5E" w:rsidRPr="00D0036E" w:rsidRDefault="00324F49" w:rsidP="001C40EE">
      <w:pPr>
        <w:pStyle w:val="Normalnumber"/>
        <w:numPr>
          <w:ilvl w:val="1"/>
          <w:numId w:val="42"/>
        </w:numPr>
      </w:pPr>
      <w:r>
        <w:t>A</w:t>
      </w:r>
      <w:r w:rsidR="00C902B6" w:rsidRPr="00D0036E">
        <w:t xml:space="preserve"> UNEP Live </w:t>
      </w:r>
      <w:r>
        <w:t>c</w:t>
      </w:r>
      <w:r w:rsidR="006C4C5E" w:rsidRPr="00324F49">
        <w:t xml:space="preserve">itizen </w:t>
      </w:r>
      <w:r>
        <w:t>s</w:t>
      </w:r>
      <w:r w:rsidR="006C4C5E" w:rsidRPr="00324F49">
        <w:t>cience por</w:t>
      </w:r>
      <w:r w:rsidR="006C4C5E" w:rsidRPr="00D0036E">
        <w:t xml:space="preserve">tal for </w:t>
      </w:r>
      <w:r w:rsidR="00C902B6" w:rsidRPr="00D0036E">
        <w:t xml:space="preserve">citizen science </w:t>
      </w:r>
      <w:r w:rsidR="006C4C5E" w:rsidRPr="00324F49">
        <w:t>environmental data initiatives and visualization;</w:t>
      </w:r>
    </w:p>
    <w:p w14:paraId="79E5CBDB" w14:textId="77777777" w:rsidR="006C4C5E" w:rsidRPr="00D0036E" w:rsidRDefault="00324F49" w:rsidP="001C40EE">
      <w:pPr>
        <w:pStyle w:val="Normalnumber"/>
        <w:numPr>
          <w:ilvl w:val="1"/>
          <w:numId w:val="42"/>
        </w:numPr>
      </w:pPr>
      <w:r>
        <w:t>A</w:t>
      </w:r>
      <w:r w:rsidR="006C4C5E" w:rsidRPr="00324F49">
        <w:t xml:space="preserve"> test</w:t>
      </w:r>
      <w:r w:rsidR="000B309D" w:rsidRPr="00D0036E">
        <w:t xml:space="preserve"> </w:t>
      </w:r>
      <w:r w:rsidR="006C4C5E" w:rsidRPr="00324F49">
        <w:t>be</w:t>
      </w:r>
      <w:r w:rsidR="000B309D" w:rsidRPr="00D0036E">
        <w:t xml:space="preserve">nch </w:t>
      </w:r>
      <w:r w:rsidR="006C4C5E" w:rsidRPr="00324F49">
        <w:t>for sensor-web enable</w:t>
      </w:r>
      <w:r>
        <w:t>d</w:t>
      </w:r>
      <w:r w:rsidR="000B309D" w:rsidRPr="00D0036E">
        <w:t xml:space="preserve"> </w:t>
      </w:r>
      <w:r w:rsidR="006C4C5E" w:rsidRPr="00D0036E">
        <w:t>environmental monitoring</w:t>
      </w:r>
      <w:r w:rsidR="005317AA" w:rsidRPr="00D0036E">
        <w:t xml:space="preserve">, the first product being </w:t>
      </w:r>
      <w:r>
        <w:t xml:space="preserve">the </w:t>
      </w:r>
      <w:r w:rsidR="006C4C5E" w:rsidRPr="00324F49">
        <w:t xml:space="preserve">UNEP Air Quality Monitoring Unit, </w:t>
      </w:r>
      <w:r w:rsidR="005317AA" w:rsidRPr="00D0036E">
        <w:t xml:space="preserve">which </w:t>
      </w:r>
      <w:r w:rsidR="006C4C5E" w:rsidRPr="00324F49">
        <w:t xml:space="preserve">can be networked to provide accurate spatial statistics </w:t>
      </w:r>
      <w:r w:rsidR="000B309D" w:rsidRPr="00D0036E">
        <w:t xml:space="preserve">on </w:t>
      </w:r>
      <w:r w:rsidR="006C4C5E" w:rsidRPr="00D0036E">
        <w:t>exposure to ambient particulate</w:t>
      </w:r>
      <w:r w:rsidR="000B309D" w:rsidRPr="00D0036E">
        <w:t xml:space="preserve"> matter</w:t>
      </w:r>
      <w:r w:rsidR="006C4C5E" w:rsidRPr="00324F49">
        <w:t xml:space="preserve"> and gases in urban and rural areas</w:t>
      </w:r>
      <w:r w:rsidR="00C93ABB" w:rsidRPr="00D0036E">
        <w:t>.</w:t>
      </w:r>
    </w:p>
    <w:p w14:paraId="7FCA76AF" w14:textId="77777777" w:rsidR="006C4C5E" w:rsidRPr="00324F49" w:rsidRDefault="00A61451" w:rsidP="00226946">
      <w:pPr>
        <w:pStyle w:val="Normalnumber"/>
        <w:tabs>
          <w:tab w:val="clear" w:pos="967"/>
        </w:tabs>
        <w:ind w:left="1247"/>
      </w:pPr>
      <w:r w:rsidRPr="00D871D2">
        <w:t>With website visits</w:t>
      </w:r>
      <w:r w:rsidRPr="00D0036E">
        <w:t xml:space="preserve"> and page views having increased 198 and 190 per cent </w:t>
      </w:r>
      <w:r w:rsidR="00D35B27" w:rsidRPr="00D0036E">
        <w:t>in 2015 over 2014</w:t>
      </w:r>
      <w:r w:rsidRPr="00D0036E">
        <w:t>, t</w:t>
      </w:r>
      <w:r w:rsidR="006C4C5E" w:rsidRPr="00D0036E">
        <w:t xml:space="preserve">he </w:t>
      </w:r>
      <w:r w:rsidR="006C4C5E" w:rsidRPr="00FF4633">
        <w:t>plan for</w:t>
      </w:r>
      <w:r w:rsidR="006C4C5E" w:rsidRPr="00D0036E">
        <w:t xml:space="preserve"> </w:t>
      </w:r>
      <w:r w:rsidRPr="00D0036E">
        <w:t xml:space="preserve">the </w:t>
      </w:r>
      <w:r w:rsidR="005317AA" w:rsidRPr="00D0036E">
        <w:t xml:space="preserve">further </w:t>
      </w:r>
      <w:r w:rsidR="006C4C5E" w:rsidRPr="00D0036E">
        <w:t>development</w:t>
      </w:r>
      <w:r w:rsidR="00C560E2" w:rsidRPr="00D0036E">
        <w:t xml:space="preserve"> </w:t>
      </w:r>
      <w:r w:rsidR="006C4C5E" w:rsidRPr="00D0036E">
        <w:t xml:space="preserve">of UNEP </w:t>
      </w:r>
      <w:r w:rsidR="006C4C5E" w:rsidRPr="00FF4633">
        <w:t xml:space="preserve">Live </w:t>
      </w:r>
      <w:r w:rsidRPr="00D0036E">
        <w:t xml:space="preserve">in </w:t>
      </w:r>
      <w:r w:rsidR="006C4C5E" w:rsidRPr="00D0036E">
        <w:t>the 2016</w:t>
      </w:r>
      <w:r w:rsidR="005317AA" w:rsidRPr="00D0036E">
        <w:t>–20</w:t>
      </w:r>
      <w:r w:rsidR="006C4C5E" w:rsidRPr="00D0036E">
        <w:t>17 biennium</w:t>
      </w:r>
      <w:r w:rsidR="00286C48" w:rsidRPr="00D0036E">
        <w:t xml:space="preserve"> </w:t>
      </w:r>
      <w:r w:rsidR="006C4C5E" w:rsidRPr="00D0036E">
        <w:t>is</w:t>
      </w:r>
      <w:r w:rsidR="006C4C5E" w:rsidRPr="00324F49">
        <w:t xml:space="preserve">: </w:t>
      </w:r>
    </w:p>
    <w:p w14:paraId="15380798" w14:textId="77777777" w:rsidR="006C4C5E" w:rsidRPr="00324F49" w:rsidRDefault="00324F49" w:rsidP="00D0036E">
      <w:pPr>
        <w:pStyle w:val="Normalnumber"/>
        <w:numPr>
          <w:ilvl w:val="1"/>
          <w:numId w:val="60"/>
        </w:numPr>
        <w:tabs>
          <w:tab w:val="clear" w:pos="171"/>
          <w:tab w:val="clear" w:pos="1247"/>
        </w:tabs>
        <w:ind w:left="1247" w:firstLine="624"/>
      </w:pPr>
      <w:r>
        <w:t xml:space="preserve">To </w:t>
      </w:r>
      <w:r w:rsidR="006C4C5E" w:rsidRPr="00324F49">
        <w:t xml:space="preserve">continue to </w:t>
      </w:r>
      <w:r w:rsidR="006C4C5E" w:rsidRPr="00D0036E">
        <w:t xml:space="preserve">populate </w:t>
      </w:r>
      <w:r>
        <w:t>UNEP Live</w:t>
      </w:r>
      <w:r w:rsidR="006C4C5E" w:rsidRPr="00324F49">
        <w:t xml:space="preserve"> with new and relevant content</w:t>
      </w:r>
      <w:r w:rsidR="00A61451" w:rsidRPr="00D0036E">
        <w:t>,</w:t>
      </w:r>
      <w:r w:rsidR="006C4C5E" w:rsidRPr="00D0036E">
        <w:t xml:space="preserve"> link</w:t>
      </w:r>
      <w:r w:rsidR="00C560E2" w:rsidRPr="00D0036E">
        <w:t>ed</w:t>
      </w:r>
      <w:r w:rsidR="006C4C5E" w:rsidRPr="00D0036E">
        <w:t xml:space="preserve"> </w:t>
      </w:r>
      <w:r w:rsidR="006C4C5E" w:rsidRPr="00324F49">
        <w:t>to UNEP and U</w:t>
      </w:r>
      <w:r w:rsidR="00C560E2" w:rsidRPr="00D0036E">
        <w:t xml:space="preserve">nited </w:t>
      </w:r>
      <w:r w:rsidR="006C4C5E" w:rsidRPr="00324F49">
        <w:t>N</w:t>
      </w:r>
      <w:r w:rsidR="00C560E2" w:rsidRPr="00D0036E">
        <w:t>ations</w:t>
      </w:r>
      <w:r w:rsidR="006C4C5E" w:rsidRPr="00324F49">
        <w:t xml:space="preserve"> resources</w:t>
      </w:r>
      <w:r w:rsidR="00A61451" w:rsidRPr="00D0036E">
        <w:t>,</w:t>
      </w:r>
      <w:r w:rsidR="006C4C5E" w:rsidRPr="00324F49">
        <w:t xml:space="preserve"> and </w:t>
      </w:r>
      <w:r>
        <w:t xml:space="preserve">to </w:t>
      </w:r>
      <w:r w:rsidR="006C4C5E" w:rsidRPr="00324F49">
        <w:t xml:space="preserve">enable countries and other data providers to share </w:t>
      </w:r>
      <w:r w:rsidR="006C4C5E" w:rsidRPr="00FF4633">
        <w:t>data and knowledge;</w:t>
      </w:r>
    </w:p>
    <w:p w14:paraId="21881AFA" w14:textId="77777777" w:rsidR="006C4C5E" w:rsidRPr="00324F49" w:rsidRDefault="00BD5333" w:rsidP="00D0036E">
      <w:pPr>
        <w:pStyle w:val="Normalnumber"/>
        <w:numPr>
          <w:ilvl w:val="1"/>
          <w:numId w:val="60"/>
        </w:numPr>
        <w:tabs>
          <w:tab w:val="clear" w:pos="171"/>
          <w:tab w:val="clear" w:pos="1247"/>
        </w:tabs>
        <w:ind w:left="1247" w:firstLine="624"/>
      </w:pPr>
      <w:r>
        <w:t xml:space="preserve">To </w:t>
      </w:r>
      <w:r w:rsidR="006C4C5E" w:rsidRPr="00BD5333">
        <w:t xml:space="preserve">assist countries in streamlining their data flows and indicators for use </w:t>
      </w:r>
      <w:r w:rsidR="006C4C5E" w:rsidRPr="00D0036E">
        <w:t>at the national and international levels</w:t>
      </w:r>
      <w:r w:rsidR="002C3679" w:rsidRPr="00D0036E">
        <w:t>,</w:t>
      </w:r>
      <w:r w:rsidR="006C4C5E" w:rsidRPr="00D0036E">
        <w:t xml:space="preserve"> </w:t>
      </w:r>
      <w:r w:rsidR="00B16724" w:rsidRPr="00D0036E">
        <w:t xml:space="preserve">such as in </w:t>
      </w:r>
      <w:r w:rsidR="002C3679" w:rsidRPr="00D0036E">
        <w:t>s</w:t>
      </w:r>
      <w:r w:rsidR="006C4C5E" w:rsidRPr="00D0036E">
        <w:t>tate</w:t>
      </w:r>
      <w:r w:rsidR="002C3679" w:rsidRPr="00D0036E">
        <w:t>-</w:t>
      </w:r>
      <w:r w:rsidR="006C4C5E" w:rsidRPr="00D0036E">
        <w:t>of</w:t>
      </w:r>
      <w:r w:rsidR="002C3679" w:rsidRPr="00D0036E">
        <w:t>-the-e</w:t>
      </w:r>
      <w:r w:rsidR="006C4C5E" w:rsidRPr="00D0036E">
        <w:t xml:space="preserve">nvironment reporting </w:t>
      </w:r>
      <w:r>
        <w:t>under</w:t>
      </w:r>
      <w:r w:rsidRPr="00BD5333">
        <w:t xml:space="preserve"> </w:t>
      </w:r>
      <w:r w:rsidR="002C3679" w:rsidRPr="00D0036E">
        <w:t xml:space="preserve">multilateral environmental agreements </w:t>
      </w:r>
      <w:r>
        <w:t>and</w:t>
      </w:r>
      <w:r w:rsidR="006C4C5E" w:rsidRPr="00BD5333">
        <w:t xml:space="preserve"> progress </w:t>
      </w:r>
      <w:r w:rsidR="005B6879" w:rsidRPr="00D0036E">
        <w:t xml:space="preserve">reporting on </w:t>
      </w:r>
      <w:r>
        <w:t xml:space="preserve">the </w:t>
      </w:r>
      <w:r w:rsidR="002C3679" w:rsidRPr="00D0036E">
        <w:t>Sustainable Development Goals</w:t>
      </w:r>
      <w:r w:rsidR="006C4C5E" w:rsidRPr="00D0036E">
        <w:t xml:space="preserve">; </w:t>
      </w:r>
    </w:p>
    <w:p w14:paraId="7D7FAA9B" w14:textId="77777777" w:rsidR="006C4C5E" w:rsidRPr="00324F49" w:rsidRDefault="00BD5333" w:rsidP="00D0036E">
      <w:pPr>
        <w:pStyle w:val="Normalnumber"/>
        <w:numPr>
          <w:ilvl w:val="1"/>
          <w:numId w:val="60"/>
        </w:numPr>
        <w:tabs>
          <w:tab w:val="clear" w:pos="171"/>
          <w:tab w:val="clear" w:pos="1247"/>
        </w:tabs>
        <w:ind w:left="1247" w:firstLine="624"/>
      </w:pPr>
      <w:r>
        <w:t xml:space="preserve">To </w:t>
      </w:r>
      <w:r w:rsidR="006C4C5E" w:rsidRPr="00BD5333">
        <w:t>facilitate reportin</w:t>
      </w:r>
      <w:r w:rsidR="006C4C5E" w:rsidRPr="00D0036E">
        <w:t xml:space="preserve">g </w:t>
      </w:r>
      <w:r w:rsidR="00E77E2B" w:rsidRPr="00D0036E">
        <w:t xml:space="preserve">through </w:t>
      </w:r>
      <w:r w:rsidR="00B16724" w:rsidRPr="00D0036E">
        <w:t xml:space="preserve">the </w:t>
      </w:r>
      <w:r w:rsidR="006C4C5E" w:rsidRPr="00D0036E">
        <w:t>us</w:t>
      </w:r>
      <w:r w:rsidR="00B16724" w:rsidRPr="00D0036E">
        <w:t>e of</w:t>
      </w:r>
      <w:r w:rsidR="006C4C5E" w:rsidRPr="00D0036E">
        <w:t xml:space="preserve"> </w:t>
      </w:r>
      <w:r>
        <w:t>n</w:t>
      </w:r>
      <w:r w:rsidR="006C4C5E" w:rsidRPr="00BD5333">
        <w:t xml:space="preserve">ational </w:t>
      </w:r>
      <w:r>
        <w:t>r</w:t>
      </w:r>
      <w:r w:rsidR="006C4C5E" w:rsidRPr="00BD5333">
        <w:t xml:space="preserve">eporting </w:t>
      </w:r>
      <w:r>
        <w:t>s</w:t>
      </w:r>
      <w:r w:rsidR="006C4C5E" w:rsidRPr="00BD5333">
        <w:t>ystem</w:t>
      </w:r>
      <w:r w:rsidR="006C4C5E" w:rsidRPr="00D0036E">
        <w:t xml:space="preserve"> technology </w:t>
      </w:r>
      <w:r w:rsidR="00A61451" w:rsidRPr="00D0036E">
        <w:t xml:space="preserve">transferred to countries by UNEP, on request and </w:t>
      </w:r>
      <w:r w:rsidR="006C4C5E" w:rsidRPr="00D0036E">
        <w:t>at no cost</w:t>
      </w:r>
      <w:r w:rsidR="00A61451" w:rsidRPr="00D0036E">
        <w:t>,</w:t>
      </w:r>
      <w:r w:rsidR="006C4C5E" w:rsidRPr="00D0036E">
        <w:t xml:space="preserve"> and </w:t>
      </w:r>
      <w:r w:rsidR="00B16724" w:rsidRPr="00D0036E">
        <w:t xml:space="preserve">through </w:t>
      </w:r>
      <w:r w:rsidR="006C4C5E" w:rsidRPr="00D0036E">
        <w:t xml:space="preserve">continued support for open data access to </w:t>
      </w:r>
      <w:r w:rsidR="00B16724" w:rsidRPr="00D0036E">
        <w:t xml:space="preserve">enable </w:t>
      </w:r>
      <w:r w:rsidR="00A61451" w:rsidRPr="00D0036E">
        <w:t xml:space="preserve">countries </w:t>
      </w:r>
      <w:r w:rsidR="00B16724" w:rsidRPr="00D0036E">
        <w:t xml:space="preserve">to </w:t>
      </w:r>
      <w:r w:rsidR="006C4C5E" w:rsidRPr="00D0036E">
        <w:t>share national data</w:t>
      </w:r>
      <w:r>
        <w:t>, statistics</w:t>
      </w:r>
      <w:r w:rsidR="00840953">
        <w:t xml:space="preserve"> </w:t>
      </w:r>
      <w:r w:rsidR="006C4C5E" w:rsidRPr="00D0036E">
        <w:t>and information;</w:t>
      </w:r>
    </w:p>
    <w:p w14:paraId="25C0E895" w14:textId="13E133AD" w:rsidR="006C4C5E" w:rsidRPr="00DD0628" w:rsidRDefault="00BD5333" w:rsidP="00D0036E">
      <w:pPr>
        <w:pStyle w:val="Normalnumber"/>
        <w:numPr>
          <w:ilvl w:val="1"/>
          <w:numId w:val="60"/>
        </w:numPr>
        <w:tabs>
          <w:tab w:val="clear" w:pos="171"/>
          <w:tab w:val="clear" w:pos="1247"/>
        </w:tabs>
        <w:ind w:left="1247" w:firstLine="624"/>
      </w:pPr>
      <w:r>
        <w:t xml:space="preserve">To </w:t>
      </w:r>
      <w:r w:rsidR="006C4C5E" w:rsidRPr="00BD5333">
        <w:t xml:space="preserve">further develop the </w:t>
      </w:r>
      <w:r w:rsidR="00B16724" w:rsidRPr="00D0036E">
        <w:t xml:space="preserve">UNEP Live </w:t>
      </w:r>
      <w:r w:rsidR="00275B61">
        <w:t>Sustainable Development Goals</w:t>
      </w:r>
      <w:r w:rsidR="006C4C5E" w:rsidRPr="00D0036E">
        <w:t xml:space="preserve"> </w:t>
      </w:r>
      <w:r w:rsidR="00B16724" w:rsidRPr="00D0036E">
        <w:t>P</w:t>
      </w:r>
      <w:r w:rsidR="006C4C5E" w:rsidRPr="00D0036E">
        <w:t>ortal</w:t>
      </w:r>
      <w:r w:rsidR="00B16724" w:rsidRPr="00D0036E">
        <w:t xml:space="preserve"> by </w:t>
      </w:r>
      <w:r w:rsidR="006C4C5E" w:rsidRPr="00D0036E">
        <w:t>completi</w:t>
      </w:r>
      <w:r w:rsidR="00B16724" w:rsidRPr="00D0036E">
        <w:t>ng</w:t>
      </w:r>
      <w:r w:rsidR="006C4C5E" w:rsidRPr="00D0036E">
        <w:t xml:space="preserve"> the definitions for the Interface Ontology and </w:t>
      </w:r>
      <w:r>
        <w:t>linking</w:t>
      </w:r>
      <w:r w:rsidR="00B16724" w:rsidRPr="00DD0628">
        <w:t xml:space="preserve"> </w:t>
      </w:r>
      <w:r w:rsidR="006C4C5E" w:rsidRPr="00D0036E">
        <w:t xml:space="preserve">it to the </w:t>
      </w:r>
      <w:r w:rsidR="006C4C5E" w:rsidRPr="00BD5333">
        <w:t>U</w:t>
      </w:r>
      <w:r w:rsidR="00B16724" w:rsidRPr="00D0036E">
        <w:t xml:space="preserve">nited </w:t>
      </w:r>
      <w:r w:rsidR="006C4C5E" w:rsidRPr="00BD5333">
        <w:t>N</w:t>
      </w:r>
      <w:r w:rsidR="00B16724" w:rsidRPr="00D0036E">
        <w:t>ations</w:t>
      </w:r>
      <w:r w:rsidR="006C4C5E" w:rsidRPr="00BD5333">
        <w:t xml:space="preserve"> </w:t>
      </w:r>
      <w:r w:rsidR="00B16724" w:rsidRPr="00D0036E">
        <w:t>s</w:t>
      </w:r>
      <w:r w:rsidR="006C4C5E" w:rsidRPr="00BD5333">
        <w:t xml:space="preserve">ystem </w:t>
      </w:r>
      <w:r w:rsidR="00B16724" w:rsidRPr="00D0036E">
        <w:t>d</w:t>
      </w:r>
      <w:r w:rsidR="006C4C5E" w:rsidRPr="00BD5333">
        <w:t xml:space="preserve">ata </w:t>
      </w:r>
      <w:r w:rsidR="00B16724" w:rsidRPr="00D0036E">
        <w:t>c</w:t>
      </w:r>
      <w:r w:rsidR="006C4C5E" w:rsidRPr="00BD5333">
        <w:t>atalogue</w:t>
      </w:r>
      <w:r w:rsidR="00A61451" w:rsidRPr="00D0036E">
        <w:t>;</w:t>
      </w:r>
    </w:p>
    <w:p w14:paraId="74A761BC" w14:textId="77777777" w:rsidR="006C4C5E" w:rsidRPr="00324F49" w:rsidRDefault="00BD5333" w:rsidP="00D0036E">
      <w:pPr>
        <w:pStyle w:val="Normalnumber"/>
        <w:numPr>
          <w:ilvl w:val="1"/>
          <w:numId w:val="60"/>
        </w:numPr>
        <w:tabs>
          <w:tab w:val="clear" w:pos="171"/>
          <w:tab w:val="clear" w:pos="1247"/>
        </w:tabs>
        <w:ind w:left="1247" w:firstLine="624"/>
        <w:rPr>
          <w:rFonts w:cs="Arial"/>
          <w:i/>
        </w:rPr>
      </w:pPr>
      <w:r>
        <w:rPr>
          <w:rFonts w:eastAsia="BatangChe"/>
        </w:rPr>
        <w:t xml:space="preserve">To </w:t>
      </w:r>
      <w:r w:rsidR="006C4C5E" w:rsidRPr="00BD5333">
        <w:rPr>
          <w:rFonts w:eastAsia="BatangChe"/>
        </w:rPr>
        <w:t>intensify U</w:t>
      </w:r>
      <w:r w:rsidR="00B16724" w:rsidRPr="00D0036E">
        <w:rPr>
          <w:rFonts w:eastAsia="BatangChe"/>
        </w:rPr>
        <w:t xml:space="preserve">nited </w:t>
      </w:r>
      <w:r w:rsidR="006C4C5E" w:rsidRPr="00D0036E">
        <w:rPr>
          <w:rFonts w:eastAsia="BatangChe"/>
        </w:rPr>
        <w:t>N</w:t>
      </w:r>
      <w:r w:rsidR="00B16724" w:rsidRPr="00D0036E">
        <w:rPr>
          <w:rFonts w:eastAsia="BatangChe"/>
        </w:rPr>
        <w:t>ations</w:t>
      </w:r>
      <w:r w:rsidR="006C4C5E" w:rsidRPr="00D0036E">
        <w:rPr>
          <w:rFonts w:eastAsia="BatangChe"/>
        </w:rPr>
        <w:t xml:space="preserve"> inter-agency initiatives and external partnerships to contribute scientifically credible and policy-relevant environmental data and indicators to UNEP assessment processes;</w:t>
      </w:r>
    </w:p>
    <w:p w14:paraId="545D5FAF" w14:textId="6D9CB4F9" w:rsidR="006C4C5E" w:rsidRPr="00324F49" w:rsidRDefault="00BD5333" w:rsidP="00D0036E">
      <w:pPr>
        <w:pStyle w:val="Normalnumber"/>
        <w:numPr>
          <w:ilvl w:val="1"/>
          <w:numId w:val="60"/>
        </w:numPr>
        <w:tabs>
          <w:tab w:val="clear" w:pos="171"/>
          <w:tab w:val="clear" w:pos="1247"/>
        </w:tabs>
        <w:ind w:left="1247" w:firstLine="624"/>
      </w:pPr>
      <w:r>
        <w:t xml:space="preserve">To </w:t>
      </w:r>
      <w:r w:rsidR="006C4C5E" w:rsidRPr="00BD5333">
        <w:t xml:space="preserve">continue </w:t>
      </w:r>
      <w:r>
        <w:t xml:space="preserve">to </w:t>
      </w:r>
      <w:r w:rsidR="006C4C5E" w:rsidRPr="00BD5333">
        <w:t>shar</w:t>
      </w:r>
      <w:r>
        <w:t>e</w:t>
      </w:r>
      <w:r w:rsidR="006C4C5E" w:rsidRPr="00BD5333">
        <w:t xml:space="preserve"> data and knowledge from recognized groups representing traditional and indigenous peoples and </w:t>
      </w:r>
      <w:r>
        <w:t xml:space="preserve">to </w:t>
      </w:r>
      <w:r w:rsidR="006C4C5E" w:rsidRPr="00BD5333">
        <w:t>develop tools and guidelines</w:t>
      </w:r>
      <w:r w:rsidR="00B16724" w:rsidRPr="00D0036E">
        <w:t xml:space="preserve"> for</w:t>
      </w:r>
      <w:r w:rsidR="006C4C5E" w:rsidRPr="00D0036E">
        <w:t xml:space="preserve"> their use in assessments</w:t>
      </w:r>
      <w:r w:rsidR="00B16724" w:rsidRPr="00D0036E">
        <w:t xml:space="preserve"> in collaboration with the Intergovernmental </w:t>
      </w:r>
      <w:r w:rsidR="00220B86">
        <w:t xml:space="preserve">Science-Policy </w:t>
      </w:r>
      <w:r w:rsidR="00B16724" w:rsidRPr="00D0036E">
        <w:t>Platform on Biodiversity and Ecosystem Services</w:t>
      </w:r>
      <w:r w:rsidR="006C4C5E" w:rsidRPr="00D0036E">
        <w:t>;</w:t>
      </w:r>
    </w:p>
    <w:p w14:paraId="1D2C961E" w14:textId="77777777" w:rsidR="006C4C5E" w:rsidRPr="00324F49" w:rsidRDefault="00BD5333" w:rsidP="00D0036E">
      <w:pPr>
        <w:pStyle w:val="Normalnumber"/>
        <w:numPr>
          <w:ilvl w:val="1"/>
          <w:numId w:val="60"/>
        </w:numPr>
        <w:tabs>
          <w:tab w:val="clear" w:pos="171"/>
          <w:tab w:val="clear" w:pos="1247"/>
        </w:tabs>
        <w:ind w:left="1247" w:firstLine="624"/>
      </w:pPr>
      <w:r>
        <w:t>To faci</w:t>
      </w:r>
      <w:r w:rsidR="00205488">
        <w:t>litate</w:t>
      </w:r>
      <w:r w:rsidR="00B16724" w:rsidRPr="00D0036E">
        <w:t xml:space="preserve"> </w:t>
      </w:r>
      <w:r w:rsidR="006C4C5E" w:rsidRPr="00205488">
        <w:t>access</w:t>
      </w:r>
      <w:r w:rsidR="00B16724" w:rsidRPr="00D0036E">
        <w:t xml:space="preserve"> to</w:t>
      </w:r>
      <w:r w:rsidR="006C4C5E" w:rsidRPr="00205488">
        <w:t xml:space="preserve"> relevant citizen science initiatives, including Eye on Earth </w:t>
      </w:r>
      <w:r w:rsidR="00300DEA" w:rsidRPr="00D0036E">
        <w:t>s</w:t>
      </w:r>
      <w:r w:rsidR="006C4C5E" w:rsidRPr="00205488">
        <w:t xml:space="preserve">pecial </w:t>
      </w:r>
      <w:r w:rsidR="00300DEA" w:rsidRPr="00D0036E">
        <w:t>i</w:t>
      </w:r>
      <w:r w:rsidR="006C4C5E" w:rsidRPr="00205488">
        <w:t>nitiatives</w:t>
      </w:r>
      <w:r w:rsidR="00205488">
        <w:t xml:space="preserve"> undertaken through</w:t>
      </w:r>
      <w:r w:rsidR="006C4C5E" w:rsidRPr="00205488">
        <w:t xml:space="preserve"> the </w:t>
      </w:r>
      <w:r w:rsidR="00300DEA" w:rsidRPr="00D0036E">
        <w:t xml:space="preserve">UNEP Live </w:t>
      </w:r>
      <w:r w:rsidR="00205488">
        <w:t>c</w:t>
      </w:r>
      <w:r w:rsidR="006C4C5E" w:rsidRPr="00205488">
        <w:t xml:space="preserve">itizen </w:t>
      </w:r>
      <w:r w:rsidR="00205488">
        <w:t>s</w:t>
      </w:r>
      <w:r w:rsidR="006C4C5E" w:rsidRPr="00205488">
        <w:t>cience portal</w:t>
      </w:r>
      <w:r w:rsidR="006C4C5E" w:rsidRPr="00D0036E">
        <w:t xml:space="preserve">; </w:t>
      </w:r>
    </w:p>
    <w:p w14:paraId="5287B2B2" w14:textId="20704048" w:rsidR="006C4C5E" w:rsidRPr="00324F49" w:rsidRDefault="00784403" w:rsidP="00D0036E">
      <w:pPr>
        <w:pStyle w:val="Normalnumber"/>
        <w:numPr>
          <w:ilvl w:val="1"/>
          <w:numId w:val="60"/>
        </w:numPr>
        <w:tabs>
          <w:tab w:val="clear" w:pos="171"/>
          <w:tab w:val="clear" w:pos="1247"/>
        </w:tabs>
        <w:ind w:left="1247" w:firstLine="624"/>
      </w:pPr>
      <w:r>
        <w:t xml:space="preserve">To </w:t>
      </w:r>
      <w:r w:rsidR="005B6879" w:rsidRPr="00D0036E">
        <w:t xml:space="preserve">ensure extensive </w:t>
      </w:r>
      <w:r w:rsidR="006C4C5E" w:rsidRPr="00784403">
        <w:t xml:space="preserve">links </w:t>
      </w:r>
      <w:r w:rsidR="005B6879" w:rsidRPr="00D0036E">
        <w:t xml:space="preserve">to </w:t>
      </w:r>
      <w:r w:rsidR="006C4C5E" w:rsidRPr="00784403">
        <w:t xml:space="preserve">the </w:t>
      </w:r>
      <w:r>
        <w:t>GEF</w:t>
      </w:r>
      <w:r w:rsidR="006C4C5E" w:rsidRPr="00784403">
        <w:t xml:space="preserve"> portfolio and the work of </w:t>
      </w:r>
      <w:r>
        <w:t xml:space="preserve">the </w:t>
      </w:r>
      <w:r w:rsidR="00D871D2">
        <w:t>GEF</w:t>
      </w:r>
      <w:r w:rsidR="00D871D2" w:rsidRPr="00D0036E">
        <w:t xml:space="preserve"> </w:t>
      </w:r>
      <w:r w:rsidR="005B6879" w:rsidRPr="00D0036E">
        <w:t>Scientific and Technical Advisory Panel under</w:t>
      </w:r>
      <w:r w:rsidR="006C4C5E" w:rsidRPr="00D0036E">
        <w:t xml:space="preserve"> common knowledge management systems;</w:t>
      </w:r>
    </w:p>
    <w:p w14:paraId="3ADF408A" w14:textId="77777777" w:rsidR="006C4C5E" w:rsidRPr="00324F49" w:rsidRDefault="00784403" w:rsidP="00D0036E">
      <w:pPr>
        <w:pStyle w:val="Normalnumber"/>
        <w:numPr>
          <w:ilvl w:val="1"/>
          <w:numId w:val="60"/>
        </w:numPr>
        <w:tabs>
          <w:tab w:val="clear" w:pos="171"/>
          <w:tab w:val="clear" w:pos="1247"/>
        </w:tabs>
        <w:ind w:left="1247" w:firstLine="624"/>
      </w:pPr>
      <w:r>
        <w:t xml:space="preserve">To </w:t>
      </w:r>
      <w:r w:rsidR="005B6879" w:rsidRPr="00D0036E">
        <w:t>publish</w:t>
      </w:r>
      <w:r w:rsidR="006C4C5E" w:rsidRPr="00D0036E">
        <w:t xml:space="preserve"> </w:t>
      </w:r>
      <w:r w:rsidR="005B6879" w:rsidRPr="00D0036E">
        <w:t xml:space="preserve">UNEP knowledge management </w:t>
      </w:r>
      <w:r w:rsidR="006C4C5E" w:rsidRPr="00D0036E">
        <w:t xml:space="preserve">and web intelligence </w:t>
      </w:r>
      <w:r w:rsidR="005B6879" w:rsidRPr="00D0036E">
        <w:t xml:space="preserve">tools </w:t>
      </w:r>
      <w:r w:rsidR="006C4C5E" w:rsidRPr="00D0036E">
        <w:t xml:space="preserve">in all </w:t>
      </w:r>
      <w:r w:rsidR="005B6879" w:rsidRPr="00D0036E">
        <w:t xml:space="preserve">six </w:t>
      </w:r>
      <w:r w:rsidR="006C4C5E" w:rsidRPr="00D0036E">
        <w:t>U</w:t>
      </w:r>
      <w:r w:rsidR="00840953">
        <w:t>nited </w:t>
      </w:r>
      <w:r w:rsidR="006C4C5E" w:rsidRPr="00D0036E">
        <w:t>N</w:t>
      </w:r>
      <w:r w:rsidR="005B6879" w:rsidRPr="00D0036E">
        <w:t>ations</w:t>
      </w:r>
      <w:r w:rsidR="006C4C5E" w:rsidRPr="00D0036E">
        <w:t xml:space="preserve"> languages;</w:t>
      </w:r>
    </w:p>
    <w:p w14:paraId="21BBBADD" w14:textId="77777777" w:rsidR="006C4C5E" w:rsidRPr="00DD0628" w:rsidRDefault="00784403" w:rsidP="00D0036E">
      <w:pPr>
        <w:pStyle w:val="Normalnumber"/>
        <w:numPr>
          <w:ilvl w:val="1"/>
          <w:numId w:val="60"/>
        </w:numPr>
        <w:tabs>
          <w:tab w:val="clear" w:pos="171"/>
          <w:tab w:val="clear" w:pos="1247"/>
        </w:tabs>
        <w:ind w:left="1247" w:firstLine="624"/>
        <w:rPr>
          <w:bCs/>
        </w:rPr>
      </w:pPr>
      <w:r>
        <w:rPr>
          <w:bCs/>
        </w:rPr>
        <w:lastRenderedPageBreak/>
        <w:t xml:space="preserve">To </w:t>
      </w:r>
      <w:r w:rsidR="006C4C5E" w:rsidRPr="00784403">
        <w:rPr>
          <w:bCs/>
        </w:rPr>
        <w:t xml:space="preserve">continue </w:t>
      </w:r>
      <w:r w:rsidR="005B6879" w:rsidRPr="00D0036E">
        <w:rPr>
          <w:bCs/>
        </w:rPr>
        <w:t xml:space="preserve">to support </w:t>
      </w:r>
      <w:proofErr w:type="spellStart"/>
      <w:r w:rsidR="006C4C5E" w:rsidRPr="00DD0628">
        <w:rPr>
          <w:bCs/>
        </w:rPr>
        <w:t>on</w:t>
      </w:r>
      <w:r w:rsidR="006C4C5E" w:rsidRPr="00D0036E">
        <w:rPr>
          <w:bCs/>
        </w:rPr>
        <w:t>going</w:t>
      </w:r>
      <w:proofErr w:type="spellEnd"/>
      <w:r w:rsidR="006C4C5E" w:rsidRPr="00D0036E">
        <w:rPr>
          <w:bCs/>
        </w:rPr>
        <w:t xml:space="preserve"> collaboration with UNEP regional offices to </w:t>
      </w:r>
      <w:r>
        <w:rPr>
          <w:bCs/>
        </w:rPr>
        <w:t>ensure that UNEP Live</w:t>
      </w:r>
      <w:r w:rsidR="00D35B27" w:rsidRPr="00D0036E">
        <w:rPr>
          <w:bCs/>
        </w:rPr>
        <w:t xml:space="preserve"> </w:t>
      </w:r>
      <w:r>
        <w:rPr>
          <w:bCs/>
        </w:rPr>
        <w:t xml:space="preserve">is </w:t>
      </w:r>
      <w:r w:rsidR="00D35B27" w:rsidRPr="00D0036E">
        <w:rPr>
          <w:bCs/>
        </w:rPr>
        <w:t xml:space="preserve">a </w:t>
      </w:r>
      <w:r w:rsidR="006C4C5E" w:rsidRPr="00784403">
        <w:rPr>
          <w:bCs/>
        </w:rPr>
        <w:t xml:space="preserve">region-wide service </w:t>
      </w:r>
      <w:r>
        <w:rPr>
          <w:bCs/>
        </w:rPr>
        <w:t xml:space="preserve">that </w:t>
      </w:r>
      <w:r w:rsidR="006C4C5E" w:rsidRPr="00784403">
        <w:rPr>
          <w:bCs/>
        </w:rPr>
        <w:t>facilitate</w:t>
      </w:r>
      <w:r>
        <w:rPr>
          <w:bCs/>
        </w:rPr>
        <w:t>s</w:t>
      </w:r>
      <w:r w:rsidR="006C4C5E" w:rsidRPr="00784403">
        <w:rPr>
          <w:bCs/>
        </w:rPr>
        <w:t xml:space="preserve"> national environmental data flows</w:t>
      </w:r>
      <w:r w:rsidR="005B6879" w:rsidRPr="00D0036E">
        <w:rPr>
          <w:bCs/>
        </w:rPr>
        <w:t xml:space="preserve"> and</w:t>
      </w:r>
      <w:r w:rsidR="006C4C5E" w:rsidRPr="00DD0628">
        <w:rPr>
          <w:bCs/>
        </w:rPr>
        <w:t xml:space="preserve"> technology transfer </w:t>
      </w:r>
      <w:r w:rsidR="005B6879" w:rsidRPr="00D0036E">
        <w:rPr>
          <w:bCs/>
        </w:rPr>
        <w:t xml:space="preserve">for </w:t>
      </w:r>
      <w:r w:rsidR="006C4C5E" w:rsidRPr="00DD0628">
        <w:rPr>
          <w:bCs/>
        </w:rPr>
        <w:t xml:space="preserve">the </w:t>
      </w:r>
      <w:r>
        <w:rPr>
          <w:bCs/>
        </w:rPr>
        <w:t>n</w:t>
      </w:r>
      <w:r w:rsidR="00D35B27" w:rsidRPr="00D0036E">
        <w:rPr>
          <w:bCs/>
        </w:rPr>
        <w:t xml:space="preserve">ational </w:t>
      </w:r>
      <w:r>
        <w:rPr>
          <w:bCs/>
        </w:rPr>
        <w:t>r</w:t>
      </w:r>
      <w:r w:rsidR="00D35B27" w:rsidRPr="00D0036E">
        <w:rPr>
          <w:bCs/>
        </w:rPr>
        <w:t xml:space="preserve">eporting </w:t>
      </w:r>
      <w:r>
        <w:rPr>
          <w:bCs/>
        </w:rPr>
        <w:t>s</w:t>
      </w:r>
      <w:r w:rsidR="00D35B27" w:rsidRPr="00D0036E">
        <w:rPr>
          <w:bCs/>
        </w:rPr>
        <w:t>ystem</w:t>
      </w:r>
      <w:r w:rsidR="005B6879" w:rsidRPr="00D0036E">
        <w:rPr>
          <w:bCs/>
        </w:rPr>
        <w:t xml:space="preserve"> </w:t>
      </w:r>
      <w:r w:rsidR="00D35B27" w:rsidRPr="00DD0628">
        <w:rPr>
          <w:bCs/>
        </w:rPr>
        <w:t xml:space="preserve">– </w:t>
      </w:r>
      <w:r w:rsidR="006C4C5E" w:rsidRPr="00784403">
        <w:rPr>
          <w:bCs/>
        </w:rPr>
        <w:t xml:space="preserve">and links to </w:t>
      </w:r>
      <w:r w:rsidR="006C4C5E" w:rsidRPr="00D0036E">
        <w:rPr>
          <w:bCs/>
        </w:rPr>
        <w:t>equivalent</w:t>
      </w:r>
      <w:r w:rsidR="005B6879" w:rsidRPr="00D0036E">
        <w:rPr>
          <w:bCs/>
        </w:rPr>
        <w:t xml:space="preserve"> technologies</w:t>
      </w:r>
      <w:r w:rsidR="00D35B27" w:rsidRPr="00DD0628">
        <w:rPr>
          <w:bCs/>
        </w:rPr>
        <w:t xml:space="preserve"> –</w:t>
      </w:r>
      <w:r w:rsidR="006C4C5E" w:rsidRPr="00D0036E">
        <w:rPr>
          <w:bCs/>
        </w:rPr>
        <w:t xml:space="preserve"> to support national </w:t>
      </w:r>
      <w:r w:rsidR="005B6879" w:rsidRPr="00D0036E">
        <w:rPr>
          <w:bCs/>
        </w:rPr>
        <w:t>s</w:t>
      </w:r>
      <w:r w:rsidR="006C4C5E" w:rsidRPr="00D0036E">
        <w:rPr>
          <w:bCs/>
        </w:rPr>
        <w:t>tate</w:t>
      </w:r>
      <w:r w:rsidR="005B6879" w:rsidRPr="00D0036E">
        <w:rPr>
          <w:bCs/>
        </w:rPr>
        <w:t>-</w:t>
      </w:r>
      <w:r w:rsidR="006C4C5E" w:rsidRPr="00D0036E">
        <w:rPr>
          <w:bCs/>
        </w:rPr>
        <w:t>of</w:t>
      </w:r>
      <w:r w:rsidR="005B6879" w:rsidRPr="00D0036E">
        <w:rPr>
          <w:bCs/>
        </w:rPr>
        <w:t>-the-e</w:t>
      </w:r>
      <w:r w:rsidR="006C4C5E" w:rsidRPr="00D0036E">
        <w:rPr>
          <w:bCs/>
        </w:rPr>
        <w:t xml:space="preserve">nvironment and </w:t>
      </w:r>
      <w:r w:rsidR="005B6879" w:rsidRPr="00D0036E">
        <w:rPr>
          <w:bCs/>
        </w:rPr>
        <w:t xml:space="preserve">Sustainable Development Goal </w:t>
      </w:r>
      <w:r w:rsidR="006C4C5E" w:rsidRPr="00DD0628">
        <w:rPr>
          <w:bCs/>
        </w:rPr>
        <w:t>reporting;</w:t>
      </w:r>
    </w:p>
    <w:p w14:paraId="228C0184" w14:textId="0D5ED371" w:rsidR="006C4C5E" w:rsidRPr="00784403" w:rsidRDefault="00784403" w:rsidP="001C40EE">
      <w:pPr>
        <w:pStyle w:val="Normalnumber"/>
        <w:numPr>
          <w:ilvl w:val="1"/>
          <w:numId w:val="60"/>
        </w:numPr>
        <w:tabs>
          <w:tab w:val="clear" w:pos="171"/>
          <w:tab w:val="clear" w:pos="1247"/>
        </w:tabs>
        <w:ind w:left="1247" w:firstLine="624"/>
      </w:pPr>
      <w:r w:rsidRPr="00FA789D">
        <w:rPr>
          <w:bCs/>
        </w:rPr>
        <w:t xml:space="preserve">To </w:t>
      </w:r>
      <w:r w:rsidR="006C4C5E" w:rsidRPr="00FA789D">
        <w:rPr>
          <w:bCs/>
        </w:rPr>
        <w:t xml:space="preserve">convene Regional Environment Information Network </w:t>
      </w:r>
      <w:r w:rsidR="005B6879" w:rsidRPr="00FA789D">
        <w:rPr>
          <w:bCs/>
        </w:rPr>
        <w:t>c</w:t>
      </w:r>
      <w:r w:rsidR="006C4C5E" w:rsidRPr="00FA789D">
        <w:rPr>
          <w:bCs/>
        </w:rPr>
        <w:t>onferences to support capacity</w:t>
      </w:r>
      <w:r w:rsidR="005B6879" w:rsidRPr="00FA789D">
        <w:rPr>
          <w:bCs/>
        </w:rPr>
        <w:t>-</w:t>
      </w:r>
      <w:r w:rsidR="006C4C5E" w:rsidRPr="00FA789D">
        <w:rPr>
          <w:bCs/>
        </w:rPr>
        <w:t xml:space="preserve">building for national, regional and global reporting, including </w:t>
      </w:r>
      <w:r w:rsidR="005B6879" w:rsidRPr="00FA789D">
        <w:rPr>
          <w:bCs/>
        </w:rPr>
        <w:t xml:space="preserve">on </w:t>
      </w:r>
      <w:r w:rsidRPr="00FA789D">
        <w:rPr>
          <w:bCs/>
        </w:rPr>
        <w:t xml:space="preserve">the </w:t>
      </w:r>
      <w:r w:rsidR="005B6879" w:rsidRPr="00FA789D">
        <w:rPr>
          <w:bCs/>
        </w:rPr>
        <w:t>Sustainable Development Goals</w:t>
      </w:r>
      <w:r w:rsidR="006C4C5E" w:rsidRPr="00FA789D">
        <w:rPr>
          <w:bCs/>
        </w:rPr>
        <w:t>.</w:t>
      </w:r>
    </w:p>
    <w:tbl>
      <w:tblPr>
        <w:tblW w:w="0" w:type="auto"/>
        <w:jc w:val="right"/>
        <w:tblCellMar>
          <w:top w:w="28" w:type="dxa"/>
          <w:left w:w="17" w:type="dxa"/>
          <w:bottom w:w="28" w:type="dxa"/>
          <w:right w:w="17" w:type="dxa"/>
        </w:tblCellMar>
        <w:tblLook w:val="04A0" w:firstRow="1" w:lastRow="0" w:firstColumn="1" w:lastColumn="0" w:noHBand="0" w:noVBand="1"/>
      </w:tblPr>
      <w:tblGrid>
        <w:gridCol w:w="1921"/>
        <w:gridCol w:w="1921"/>
        <w:gridCol w:w="1922"/>
        <w:gridCol w:w="1923"/>
        <w:gridCol w:w="1923"/>
      </w:tblGrid>
      <w:tr w:rsidR="00CB732D" w:rsidRPr="0004172C" w14:paraId="1AED8968" w14:textId="77777777" w:rsidTr="000E3AF5">
        <w:trPr>
          <w:jc w:val="right"/>
        </w:trPr>
        <w:tc>
          <w:tcPr>
            <w:tcW w:w="1942" w:type="dxa"/>
            <w:shd w:val="clear" w:color="auto" w:fill="auto"/>
            <w:tcMar>
              <w:left w:w="57" w:type="dxa"/>
              <w:right w:w="57" w:type="dxa"/>
            </w:tcMar>
          </w:tcPr>
          <w:p w14:paraId="7022D7FA" w14:textId="77777777" w:rsidR="00CB732D" w:rsidRPr="00D0036E" w:rsidRDefault="00CB732D" w:rsidP="000E3AF5">
            <w:pPr>
              <w:pStyle w:val="Normal-pool"/>
              <w:spacing w:before="520"/>
              <w:rPr>
                <w:sz w:val="18"/>
                <w:szCs w:val="18"/>
              </w:rPr>
            </w:pPr>
          </w:p>
        </w:tc>
        <w:tc>
          <w:tcPr>
            <w:tcW w:w="1942" w:type="dxa"/>
            <w:shd w:val="clear" w:color="auto" w:fill="auto"/>
            <w:tcMar>
              <w:left w:w="57" w:type="dxa"/>
              <w:right w:w="57" w:type="dxa"/>
            </w:tcMar>
          </w:tcPr>
          <w:p w14:paraId="03C4866A" w14:textId="77777777" w:rsidR="00CB732D" w:rsidRPr="00784403" w:rsidRDefault="00CB732D" w:rsidP="000E3AF5">
            <w:pPr>
              <w:pStyle w:val="Normal-pool"/>
              <w:spacing w:before="520"/>
              <w:rPr>
                <w:sz w:val="18"/>
                <w:szCs w:val="18"/>
              </w:rPr>
            </w:pP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6535E6" w14:textId="77777777" w:rsidR="00CB732D" w:rsidRPr="00D0036E" w:rsidRDefault="00CB732D" w:rsidP="000E3AF5">
            <w:pPr>
              <w:pStyle w:val="Normal-pool"/>
              <w:spacing w:before="520"/>
              <w:rPr>
                <w:sz w:val="18"/>
                <w:szCs w:val="18"/>
              </w:rPr>
            </w:pPr>
          </w:p>
        </w:tc>
        <w:tc>
          <w:tcPr>
            <w:tcW w:w="1943" w:type="dxa"/>
            <w:shd w:val="clear" w:color="auto" w:fill="auto"/>
            <w:tcMar>
              <w:left w:w="57" w:type="dxa"/>
              <w:right w:w="57" w:type="dxa"/>
            </w:tcMar>
          </w:tcPr>
          <w:p w14:paraId="36D18488" w14:textId="77777777" w:rsidR="00CB732D" w:rsidRPr="00D0036E" w:rsidRDefault="00CB732D" w:rsidP="000E3AF5">
            <w:pPr>
              <w:pStyle w:val="Normal-pool"/>
              <w:spacing w:before="520"/>
              <w:rPr>
                <w:sz w:val="18"/>
                <w:szCs w:val="18"/>
              </w:rPr>
            </w:pPr>
          </w:p>
        </w:tc>
        <w:tc>
          <w:tcPr>
            <w:tcW w:w="1943" w:type="dxa"/>
            <w:shd w:val="clear" w:color="auto" w:fill="auto"/>
            <w:tcMar>
              <w:left w:w="57" w:type="dxa"/>
              <w:right w:w="57" w:type="dxa"/>
            </w:tcMar>
          </w:tcPr>
          <w:p w14:paraId="1ED6364A" w14:textId="77777777" w:rsidR="00CB732D" w:rsidRPr="00D0036E" w:rsidRDefault="00CB732D" w:rsidP="000E3AF5">
            <w:pPr>
              <w:pStyle w:val="Normal-pool"/>
              <w:spacing w:before="520"/>
              <w:rPr>
                <w:sz w:val="18"/>
                <w:szCs w:val="18"/>
              </w:rPr>
            </w:pPr>
          </w:p>
        </w:tc>
      </w:tr>
    </w:tbl>
    <w:p w14:paraId="25BD0A10" w14:textId="77777777" w:rsidR="00012C16" w:rsidRPr="00784403" w:rsidRDefault="00012C16" w:rsidP="001C40EE">
      <w:pPr>
        <w:pStyle w:val="Normal-pool"/>
      </w:pPr>
    </w:p>
    <w:sectPr w:rsidR="00012C16" w:rsidRPr="00784403" w:rsidSect="00F63FF9">
      <w:headerReference w:type="even" r:id="rId14"/>
      <w:headerReference w:type="default" r:id="rId15"/>
      <w:footerReference w:type="even" r:id="rId16"/>
      <w:footerReference w:type="default" r:id="rId17"/>
      <w:footerReference w:type="first" r:id="rId18"/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487B59" w14:textId="77777777" w:rsidR="004C32FB" w:rsidRDefault="004C32FB">
      <w:r>
        <w:separator/>
      </w:r>
    </w:p>
  </w:endnote>
  <w:endnote w:type="continuationSeparator" w:id="0">
    <w:p w14:paraId="169C1392" w14:textId="77777777" w:rsidR="004C32FB" w:rsidRDefault="004C32FB">
      <w:r>
        <w:continuationSeparator/>
      </w:r>
    </w:p>
  </w:endnote>
  <w:endnote w:type="continuationNotice" w:id="1">
    <w:p w14:paraId="4114BECC" w14:textId="77777777" w:rsidR="004C32FB" w:rsidRDefault="004C32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Univers">
    <w:altName w:val="Arial"/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AB5190" w14:textId="77777777" w:rsidR="003976FA" w:rsidRDefault="003976FA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5351F"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D091FD" w14:textId="77777777" w:rsidR="003976FA" w:rsidRDefault="003976FA" w:rsidP="00035EDE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5351F">
      <w:rPr>
        <w:rStyle w:val="PageNumber"/>
        <w:noProof/>
      </w:rPr>
      <w:t>11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4D961C" w14:textId="093A32FD" w:rsidR="003976FA" w:rsidRPr="004C6575" w:rsidRDefault="003976FA">
    <w:pPr>
      <w:pStyle w:val="Footer"/>
      <w:rPr>
        <w:sz w:val="20"/>
      </w:rPr>
    </w:pPr>
    <w:r>
      <w:rPr>
        <w:sz w:val="20"/>
      </w:rPr>
      <w:t>K1600583</w:t>
    </w:r>
    <w:r>
      <w:rPr>
        <w:sz w:val="20"/>
      </w:rPr>
      <w:tab/>
    </w:r>
    <w:r w:rsidR="00991186">
      <w:rPr>
        <w:sz w:val="20"/>
      </w:rPr>
      <w:t>080416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0931B6" w14:textId="77777777" w:rsidR="004C32FB" w:rsidRDefault="004C32FB" w:rsidP="001C40EE">
      <w:pPr>
        <w:spacing w:before="60"/>
        <w:ind w:left="624"/>
      </w:pPr>
      <w:r>
        <w:separator/>
      </w:r>
    </w:p>
  </w:footnote>
  <w:footnote w:type="continuationSeparator" w:id="0">
    <w:p w14:paraId="330F0660" w14:textId="77777777" w:rsidR="004C32FB" w:rsidRDefault="004C32FB">
      <w:r>
        <w:continuationSeparator/>
      </w:r>
    </w:p>
  </w:footnote>
  <w:footnote w:type="continuationNotice" w:id="1">
    <w:p w14:paraId="24A51D62" w14:textId="77777777" w:rsidR="004C32FB" w:rsidRDefault="004C32FB"/>
  </w:footnote>
  <w:footnote w:id="2">
    <w:p w14:paraId="6037D2E4" w14:textId="77777777" w:rsidR="003976FA" w:rsidRPr="00227FB1" w:rsidRDefault="003976FA" w:rsidP="006C4C5E">
      <w:pPr>
        <w:pStyle w:val="FootnoteText"/>
        <w:rPr>
          <w:lang w:val="en-GB"/>
        </w:rPr>
      </w:pPr>
      <w:r w:rsidRPr="00AD72C1">
        <w:rPr>
          <w:rStyle w:val="FootnoteReference"/>
          <w:vertAlign w:val="baseline"/>
          <w:lang w:val="en-US"/>
        </w:rPr>
        <w:t>* UNEP/EA.2/</w:t>
      </w:r>
      <w:r>
        <w:rPr>
          <w:lang w:val="en-US"/>
        </w:rPr>
        <w:t>1.</w:t>
      </w:r>
      <w:r w:rsidRPr="00AD72C1">
        <w:rPr>
          <w:lang w:val="en-US"/>
        </w:rPr>
        <w:t xml:space="preserve"> </w:t>
      </w:r>
    </w:p>
  </w:footnote>
  <w:footnote w:id="3">
    <w:p w14:paraId="58A24ED1" w14:textId="77777777" w:rsidR="003976FA" w:rsidRPr="000E7023" w:rsidRDefault="003976FA">
      <w:pPr>
        <w:pStyle w:val="FootnoteText"/>
        <w:rPr>
          <w:szCs w:val="18"/>
          <w:lang w:val="en-US"/>
        </w:rPr>
      </w:pPr>
      <w:r w:rsidRPr="00256E90">
        <w:rPr>
          <w:rStyle w:val="FootnoteReference"/>
          <w:sz w:val="18"/>
        </w:rPr>
        <w:footnoteRef/>
      </w:r>
      <w:r w:rsidRPr="000E7023">
        <w:rPr>
          <w:szCs w:val="18"/>
          <w:lang w:val="en-US"/>
        </w:rPr>
        <w:t xml:space="preserve"> http://</w:t>
      </w:r>
      <w:hyperlink r:id="rId1" w:history="1">
        <w:r w:rsidRPr="00256E90">
          <w:rPr>
            <w:rStyle w:val="Hyperlink"/>
            <w:sz w:val="18"/>
            <w:lang w:val="en-GB"/>
          </w:rPr>
          <w:t>www.geftwap.org</w:t>
        </w:r>
      </w:hyperlink>
      <w:r w:rsidRPr="00256E90">
        <w:rPr>
          <w:rStyle w:val="Hyperlink"/>
          <w:sz w:val="18"/>
          <w:lang w:val="en-GB"/>
        </w:rPr>
        <w:t>.</w:t>
      </w:r>
    </w:p>
  </w:footnote>
  <w:footnote w:id="4">
    <w:p w14:paraId="65B68788" w14:textId="77777777" w:rsidR="003976FA" w:rsidRPr="000E7023" w:rsidRDefault="003976FA">
      <w:pPr>
        <w:pStyle w:val="FootnoteText"/>
        <w:rPr>
          <w:szCs w:val="18"/>
          <w:lang w:val="en-US"/>
        </w:rPr>
      </w:pPr>
      <w:r w:rsidRPr="00256E90">
        <w:rPr>
          <w:rStyle w:val="FootnoteReference"/>
          <w:sz w:val="18"/>
        </w:rPr>
        <w:footnoteRef/>
      </w:r>
      <w:r w:rsidRPr="000E7023">
        <w:rPr>
          <w:szCs w:val="18"/>
          <w:lang w:val="en-US"/>
        </w:rPr>
        <w:t xml:space="preserve"> UN-Water is the abbreviated name for the United Nations Inter-Agency Mechanism on all Freshwater Related Issues, Including Sanitation.</w:t>
      </w:r>
    </w:p>
  </w:footnote>
  <w:footnote w:id="5">
    <w:p w14:paraId="267A63EB" w14:textId="77777777" w:rsidR="003976FA" w:rsidRPr="00D0036E" w:rsidRDefault="003976FA">
      <w:pPr>
        <w:pStyle w:val="FootnoteText"/>
        <w:rPr>
          <w:lang w:val="en-US"/>
        </w:rPr>
      </w:pPr>
      <w:r w:rsidRPr="00256E90">
        <w:rPr>
          <w:rStyle w:val="FootnoteReference"/>
          <w:sz w:val="18"/>
        </w:rPr>
        <w:footnoteRef/>
      </w:r>
      <w:r w:rsidRPr="000E7023">
        <w:rPr>
          <w:szCs w:val="18"/>
          <w:lang w:val="en-US"/>
        </w:rPr>
        <w:t xml:space="preserve"> </w:t>
      </w:r>
      <w:hyperlink r:id="rId2" w:history="1">
        <w:r w:rsidRPr="00256E90">
          <w:rPr>
            <w:rStyle w:val="Hyperlink"/>
            <w:sz w:val="18"/>
            <w:lang w:val="en-GB"/>
          </w:rPr>
          <w:t>http://www.un.org/Depts/los/global_reporting/global_reporting.htm</w:t>
        </w:r>
      </w:hyperlink>
      <w:r w:rsidRPr="00256E90">
        <w:rPr>
          <w:rStyle w:val="Hyperlink"/>
          <w:sz w:val="18"/>
          <w:lang w:val="en-GB"/>
        </w:rPr>
        <w:t>.</w:t>
      </w:r>
    </w:p>
  </w:footnote>
  <w:footnote w:id="6">
    <w:p w14:paraId="3C66AB8C" w14:textId="0398E20D" w:rsidR="003976FA" w:rsidRPr="007279DB" w:rsidRDefault="003976F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26946">
        <w:rPr>
          <w:lang w:val="en-US"/>
        </w:rPr>
        <w:t xml:space="preserve"> </w:t>
      </w:r>
      <w:r w:rsidRPr="007279DB">
        <w:rPr>
          <w:color w:val="000000"/>
          <w:lang w:val="en-GB"/>
        </w:rPr>
        <w:t>http://www.teebweb.org/agriculture-and-food/interim-report</w:t>
      </w:r>
      <w:r>
        <w:rPr>
          <w:color w:val="000000"/>
          <w:lang w:val="en-GB"/>
        </w:rPr>
        <w:t>.</w:t>
      </w:r>
    </w:p>
  </w:footnote>
  <w:footnote w:id="7">
    <w:p w14:paraId="4057FD59" w14:textId="670E1E55" w:rsidR="003976FA" w:rsidRPr="00AD72C1" w:rsidRDefault="003976FA" w:rsidP="006C4C5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15535B">
          <w:rPr>
            <w:rStyle w:val="Hyperlink"/>
            <w:sz w:val="18"/>
            <w:lang w:val="fr-CA"/>
          </w:rPr>
          <w:t>www.informea.org/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9F040B" w14:textId="0EF01970" w:rsidR="003976FA" w:rsidRPr="00361657" w:rsidRDefault="003976FA" w:rsidP="00361657">
    <w:pPr>
      <w:pStyle w:val="Header"/>
      <w:rPr>
        <w:szCs w:val="18"/>
      </w:rPr>
    </w:pPr>
    <w:r w:rsidRPr="00361657">
      <w:rPr>
        <w:bCs/>
        <w:szCs w:val="18"/>
        <w:lang w:val="en-GB"/>
      </w:rPr>
      <w:t>UNEP</w:t>
    </w:r>
    <w:r>
      <w:rPr>
        <w:szCs w:val="18"/>
        <w:lang w:val="en-GB"/>
      </w:rPr>
      <w:t>/EA.2/3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82741" w14:textId="2C0CA732" w:rsidR="003976FA" w:rsidRPr="00361657" w:rsidRDefault="003976FA" w:rsidP="00361657">
    <w:pPr>
      <w:pStyle w:val="Header"/>
      <w:jc w:val="right"/>
      <w:rPr>
        <w:szCs w:val="18"/>
      </w:rPr>
    </w:pPr>
    <w:r w:rsidRPr="00361657">
      <w:rPr>
        <w:bCs/>
        <w:szCs w:val="18"/>
        <w:lang w:val="en-GB"/>
      </w:rPr>
      <w:t>UNEP</w:t>
    </w:r>
    <w:r>
      <w:rPr>
        <w:szCs w:val="18"/>
        <w:lang w:val="en-GB"/>
      </w:rPr>
      <w:t>/EA.2/3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06AEF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7E6344"/>
    <w:multiLevelType w:val="hybridMultilevel"/>
    <w:tmpl w:val="CCAEB468"/>
    <w:lvl w:ilvl="0" w:tplc="160A04C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D40ED9"/>
    <w:multiLevelType w:val="hybridMultilevel"/>
    <w:tmpl w:val="6CA2FD00"/>
    <w:lvl w:ilvl="0" w:tplc="82B84018">
      <w:start w:val="1"/>
      <w:numFmt w:val="decimal"/>
      <w:lvlText w:val="%1."/>
      <w:lvlJc w:val="left"/>
      <w:pPr>
        <w:ind w:left="1656" w:hanging="1296"/>
      </w:pPr>
      <w:rPr>
        <w:rFonts w:eastAsia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F507E"/>
    <w:multiLevelType w:val="hybridMultilevel"/>
    <w:tmpl w:val="D0EC8DB4"/>
    <w:lvl w:ilvl="0" w:tplc="C49AF97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03570"/>
    <w:multiLevelType w:val="hybridMultilevel"/>
    <w:tmpl w:val="A82AF8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03739AD"/>
    <w:multiLevelType w:val="hybridMultilevel"/>
    <w:tmpl w:val="69DA2DA4"/>
    <w:lvl w:ilvl="0" w:tplc="774642B8">
      <w:start w:val="1"/>
      <w:numFmt w:val="lowerRoman"/>
      <w:lvlText w:val="(%1)"/>
      <w:lvlJc w:val="left"/>
      <w:pPr>
        <w:tabs>
          <w:tab w:val="num" w:pos="2142"/>
        </w:tabs>
        <w:ind w:left="2142" w:hanging="432"/>
      </w:pPr>
      <w:rPr>
        <w:rFonts w:ascii="Times New Roman" w:eastAsia="Times New Roman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315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6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>
    <w:nsid w:val="1C093925"/>
    <w:multiLevelType w:val="hybridMultilevel"/>
    <w:tmpl w:val="7AA6D1C0"/>
    <w:lvl w:ilvl="0" w:tplc="78F25A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906CDF"/>
    <w:multiLevelType w:val="hybridMultilevel"/>
    <w:tmpl w:val="63D2DC14"/>
    <w:lvl w:ilvl="0" w:tplc="AF84ECF2">
      <w:start w:val="1"/>
      <w:numFmt w:val="lowerLetter"/>
      <w:pStyle w:val="ListBullet"/>
      <w:lvlText w:val="(%1)"/>
      <w:lvlJc w:val="left"/>
      <w:pPr>
        <w:tabs>
          <w:tab w:val="num" w:pos="1679"/>
        </w:tabs>
        <w:ind w:left="1679" w:hanging="432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9">
    <w:nsid w:val="231C1DD4"/>
    <w:multiLevelType w:val="multilevel"/>
    <w:tmpl w:val="1E726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AD066C"/>
    <w:multiLevelType w:val="multilevel"/>
    <w:tmpl w:val="094C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811F9A"/>
    <w:multiLevelType w:val="hybridMultilevel"/>
    <w:tmpl w:val="1D9C6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88A549A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DE0F34"/>
    <w:multiLevelType w:val="hybridMultilevel"/>
    <w:tmpl w:val="C34CDAD2"/>
    <w:lvl w:ilvl="0" w:tplc="FFFFFFFF">
      <w:start w:val="1"/>
      <w:numFmt w:val="decimal"/>
      <w:lvlText w:val="%1.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3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46417CE9"/>
    <w:multiLevelType w:val="hybridMultilevel"/>
    <w:tmpl w:val="A0E88530"/>
    <w:lvl w:ilvl="0" w:tplc="160A04C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4F2AD3"/>
    <w:multiLevelType w:val="hybridMultilevel"/>
    <w:tmpl w:val="407C4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88A549A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167397"/>
    <w:multiLevelType w:val="hybridMultilevel"/>
    <w:tmpl w:val="481A8C70"/>
    <w:lvl w:ilvl="0" w:tplc="2AE0341A">
      <w:start w:val="1"/>
      <w:numFmt w:val="upperRoman"/>
      <w:lvlText w:val="%1."/>
      <w:lvlJc w:val="left"/>
      <w:pPr>
        <w:ind w:left="13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7">
    <w:nsid w:val="4C797C86"/>
    <w:multiLevelType w:val="hybridMultilevel"/>
    <w:tmpl w:val="1D92F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A66A9D"/>
    <w:multiLevelType w:val="multilevel"/>
    <w:tmpl w:val="D07A6E4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967"/>
        </w:tabs>
        <w:ind w:left="108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19">
    <w:nsid w:val="55875441"/>
    <w:multiLevelType w:val="hybridMultilevel"/>
    <w:tmpl w:val="1FB4BF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6054EC2"/>
    <w:multiLevelType w:val="hybridMultilevel"/>
    <w:tmpl w:val="8DF2F798"/>
    <w:lvl w:ilvl="0" w:tplc="C7B04EA6">
      <w:start w:val="1"/>
      <w:numFmt w:val="upperLetter"/>
      <w:lvlText w:val="%1."/>
      <w:lvlJc w:val="left"/>
      <w:pPr>
        <w:ind w:left="1877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 w:tentative="1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21">
    <w:nsid w:val="56414806"/>
    <w:multiLevelType w:val="hybridMultilevel"/>
    <w:tmpl w:val="05CE3260"/>
    <w:lvl w:ilvl="0" w:tplc="084C8E62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097139"/>
    <w:multiLevelType w:val="hybridMultilevel"/>
    <w:tmpl w:val="ABCC597C"/>
    <w:lvl w:ilvl="0" w:tplc="388A54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635D55"/>
    <w:multiLevelType w:val="hybridMultilevel"/>
    <w:tmpl w:val="BD90DB7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99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291BF8"/>
    <w:multiLevelType w:val="multilevel"/>
    <w:tmpl w:val="D07A6E4C"/>
    <w:numStyleLink w:val="Normallist"/>
  </w:abstractNum>
  <w:abstractNum w:abstractNumId="25">
    <w:nsid w:val="62D26C78"/>
    <w:multiLevelType w:val="hybridMultilevel"/>
    <w:tmpl w:val="0F56B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4149E9"/>
    <w:multiLevelType w:val="hybridMultilevel"/>
    <w:tmpl w:val="60D66A08"/>
    <w:lvl w:ilvl="0" w:tplc="9524EC32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  <w:b w:val="0"/>
        <w:i w:val="0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752A60"/>
    <w:multiLevelType w:val="hybridMultilevel"/>
    <w:tmpl w:val="239098E0"/>
    <w:lvl w:ilvl="0" w:tplc="3A5C3D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BC2AEF"/>
    <w:multiLevelType w:val="hybridMultilevel"/>
    <w:tmpl w:val="4B661BFA"/>
    <w:lvl w:ilvl="0" w:tplc="45B0E6E4">
      <w:start w:val="1"/>
      <w:numFmt w:val="upperRoman"/>
      <w:lvlText w:val="%1."/>
      <w:lvlJc w:val="left"/>
      <w:pPr>
        <w:ind w:left="15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9">
    <w:nsid w:val="6E2A1233"/>
    <w:multiLevelType w:val="hybridMultilevel"/>
    <w:tmpl w:val="E51C097C"/>
    <w:lvl w:ilvl="0" w:tplc="0809000F">
      <w:start w:val="1"/>
      <w:numFmt w:val="decimal"/>
      <w:lvlText w:val="%1."/>
      <w:lvlJc w:val="left"/>
      <w:pPr>
        <w:ind w:left="3054" w:hanging="360"/>
      </w:pPr>
    </w:lvl>
    <w:lvl w:ilvl="1" w:tplc="388A549A">
      <w:start w:val="1"/>
      <w:numFmt w:val="lowerLetter"/>
      <w:lvlText w:val="(%2)"/>
      <w:lvlJc w:val="left"/>
      <w:pPr>
        <w:ind w:left="377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4494" w:hanging="180"/>
      </w:pPr>
    </w:lvl>
    <w:lvl w:ilvl="3" w:tplc="0809000F" w:tentative="1">
      <w:start w:val="1"/>
      <w:numFmt w:val="decimal"/>
      <w:lvlText w:val="%4."/>
      <w:lvlJc w:val="left"/>
      <w:pPr>
        <w:ind w:left="5214" w:hanging="360"/>
      </w:pPr>
    </w:lvl>
    <w:lvl w:ilvl="4" w:tplc="08090019" w:tentative="1">
      <w:start w:val="1"/>
      <w:numFmt w:val="lowerLetter"/>
      <w:lvlText w:val="%5."/>
      <w:lvlJc w:val="left"/>
      <w:pPr>
        <w:ind w:left="5934" w:hanging="360"/>
      </w:pPr>
    </w:lvl>
    <w:lvl w:ilvl="5" w:tplc="0809001B" w:tentative="1">
      <w:start w:val="1"/>
      <w:numFmt w:val="lowerRoman"/>
      <w:lvlText w:val="%6."/>
      <w:lvlJc w:val="right"/>
      <w:pPr>
        <w:ind w:left="6654" w:hanging="180"/>
      </w:pPr>
    </w:lvl>
    <w:lvl w:ilvl="6" w:tplc="0809000F" w:tentative="1">
      <w:start w:val="1"/>
      <w:numFmt w:val="decimal"/>
      <w:lvlText w:val="%7."/>
      <w:lvlJc w:val="left"/>
      <w:pPr>
        <w:ind w:left="7374" w:hanging="360"/>
      </w:pPr>
    </w:lvl>
    <w:lvl w:ilvl="7" w:tplc="08090019" w:tentative="1">
      <w:start w:val="1"/>
      <w:numFmt w:val="lowerLetter"/>
      <w:lvlText w:val="%8."/>
      <w:lvlJc w:val="left"/>
      <w:pPr>
        <w:ind w:left="8094" w:hanging="360"/>
      </w:pPr>
    </w:lvl>
    <w:lvl w:ilvl="8" w:tplc="08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0">
    <w:nsid w:val="73D61E1A"/>
    <w:multiLevelType w:val="hybridMultilevel"/>
    <w:tmpl w:val="225A4B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5C1376F"/>
    <w:multiLevelType w:val="hybridMultilevel"/>
    <w:tmpl w:val="0ADCD64A"/>
    <w:lvl w:ilvl="0" w:tplc="C3E4AB66">
      <w:start w:val="3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764872CB"/>
    <w:multiLevelType w:val="hybridMultilevel"/>
    <w:tmpl w:val="5E38EE72"/>
    <w:lvl w:ilvl="0" w:tplc="8062B01A">
      <w:start w:val="1"/>
      <w:numFmt w:val="upperRoman"/>
      <w:lvlText w:val="%1.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4" w:hanging="360"/>
      </w:pPr>
    </w:lvl>
    <w:lvl w:ilvl="2" w:tplc="0409001B" w:tentative="1">
      <w:start w:val="1"/>
      <w:numFmt w:val="lowerRoman"/>
      <w:lvlText w:val="%3."/>
      <w:lvlJc w:val="right"/>
      <w:pPr>
        <w:ind w:left="2424" w:hanging="180"/>
      </w:pPr>
    </w:lvl>
    <w:lvl w:ilvl="3" w:tplc="0409000F" w:tentative="1">
      <w:start w:val="1"/>
      <w:numFmt w:val="decimal"/>
      <w:lvlText w:val="%4."/>
      <w:lvlJc w:val="left"/>
      <w:pPr>
        <w:ind w:left="3144" w:hanging="360"/>
      </w:pPr>
    </w:lvl>
    <w:lvl w:ilvl="4" w:tplc="04090019" w:tentative="1">
      <w:start w:val="1"/>
      <w:numFmt w:val="lowerLetter"/>
      <w:lvlText w:val="%5."/>
      <w:lvlJc w:val="left"/>
      <w:pPr>
        <w:ind w:left="3864" w:hanging="360"/>
      </w:pPr>
    </w:lvl>
    <w:lvl w:ilvl="5" w:tplc="0409001B" w:tentative="1">
      <w:start w:val="1"/>
      <w:numFmt w:val="lowerRoman"/>
      <w:lvlText w:val="%6."/>
      <w:lvlJc w:val="right"/>
      <w:pPr>
        <w:ind w:left="4584" w:hanging="180"/>
      </w:pPr>
    </w:lvl>
    <w:lvl w:ilvl="6" w:tplc="0409000F" w:tentative="1">
      <w:start w:val="1"/>
      <w:numFmt w:val="decimal"/>
      <w:lvlText w:val="%7."/>
      <w:lvlJc w:val="left"/>
      <w:pPr>
        <w:ind w:left="5304" w:hanging="360"/>
      </w:pPr>
    </w:lvl>
    <w:lvl w:ilvl="7" w:tplc="04090019" w:tentative="1">
      <w:start w:val="1"/>
      <w:numFmt w:val="lowerLetter"/>
      <w:lvlText w:val="%8."/>
      <w:lvlJc w:val="left"/>
      <w:pPr>
        <w:ind w:left="6024" w:hanging="360"/>
      </w:pPr>
    </w:lvl>
    <w:lvl w:ilvl="8" w:tplc="04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33">
    <w:nsid w:val="7C2B44DF"/>
    <w:multiLevelType w:val="hybridMultilevel"/>
    <w:tmpl w:val="C5D4D93A"/>
    <w:lvl w:ilvl="0" w:tplc="077EDA14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8"/>
  </w:num>
  <w:num w:numId="4">
    <w:abstractNumId w:val="24"/>
  </w:num>
  <w:num w:numId="5">
    <w:abstractNumId w:val="6"/>
  </w:num>
  <w:num w:numId="6">
    <w:abstractNumId w:val="13"/>
  </w:num>
  <w:num w:numId="7">
    <w:abstractNumId w:val="18"/>
  </w:num>
  <w:num w:numId="8">
    <w:abstractNumId w:val="24"/>
  </w:num>
  <w:num w:numId="9">
    <w:abstractNumId w:val="6"/>
  </w:num>
  <w:num w:numId="10">
    <w:abstractNumId w:val="13"/>
  </w:num>
  <w:num w:numId="11">
    <w:abstractNumId w:val="18"/>
  </w:num>
  <w:num w:numId="12">
    <w:abstractNumId w:val="24"/>
  </w:num>
  <w:num w:numId="13">
    <w:abstractNumId w:val="18"/>
  </w:num>
  <w:num w:numId="14">
    <w:abstractNumId w:val="24"/>
  </w:num>
  <w:num w:numId="15">
    <w:abstractNumId w:val="6"/>
  </w:num>
  <w:num w:numId="16">
    <w:abstractNumId w:val="13"/>
  </w:num>
  <w:num w:numId="17">
    <w:abstractNumId w:val="18"/>
  </w:num>
  <w:num w:numId="18">
    <w:abstractNumId w:val="24"/>
  </w:num>
  <w:num w:numId="19">
    <w:abstractNumId w:val="6"/>
  </w:num>
  <w:num w:numId="20">
    <w:abstractNumId w:val="13"/>
  </w:num>
  <w:num w:numId="21">
    <w:abstractNumId w:val="18"/>
  </w:num>
  <w:num w:numId="22">
    <w:abstractNumId w:val="24"/>
  </w:num>
  <w:num w:numId="23">
    <w:abstractNumId w:val="6"/>
  </w:num>
  <w:num w:numId="24">
    <w:abstractNumId w:val="13"/>
  </w:num>
  <w:num w:numId="25">
    <w:abstractNumId w:val="18"/>
  </w:num>
  <w:num w:numId="26">
    <w:abstractNumId w:val="24"/>
  </w:num>
  <w:num w:numId="27">
    <w:abstractNumId w:val="6"/>
  </w:num>
  <w:num w:numId="28">
    <w:abstractNumId w:val="13"/>
  </w:num>
  <w:num w:numId="29">
    <w:abstractNumId w:val="18"/>
  </w:num>
  <w:num w:numId="30">
    <w:abstractNumId w:val="24"/>
  </w:num>
  <w:num w:numId="31">
    <w:abstractNumId w:val="6"/>
  </w:num>
  <w:num w:numId="32">
    <w:abstractNumId w:val="13"/>
  </w:num>
  <w:num w:numId="33">
    <w:abstractNumId w:val="18"/>
  </w:num>
  <w:num w:numId="34">
    <w:abstractNumId w:val="24"/>
  </w:num>
  <w:num w:numId="35">
    <w:abstractNumId w:val="18"/>
  </w:num>
  <w:num w:numId="36">
    <w:abstractNumId w:val="24"/>
  </w:num>
  <w:num w:numId="37">
    <w:abstractNumId w:val="18"/>
  </w:num>
  <w:num w:numId="38">
    <w:abstractNumId w:val="18"/>
  </w:num>
  <w:num w:numId="39">
    <w:abstractNumId w:val="18"/>
  </w:num>
  <w:num w:numId="40">
    <w:abstractNumId w:val="18"/>
  </w:num>
  <w:num w:numId="41">
    <w:abstractNumId w:val="18"/>
  </w:num>
  <w:num w:numId="42">
    <w:abstractNumId w:val="18"/>
  </w:num>
  <w:num w:numId="43">
    <w:abstractNumId w:val="27"/>
  </w:num>
  <w:num w:numId="44">
    <w:abstractNumId w:val="33"/>
  </w:num>
  <w:num w:numId="45">
    <w:abstractNumId w:val="23"/>
  </w:num>
  <w:num w:numId="46">
    <w:abstractNumId w:val="31"/>
  </w:num>
  <w:num w:numId="47">
    <w:abstractNumId w:val="7"/>
  </w:num>
  <w:num w:numId="48">
    <w:abstractNumId w:val="21"/>
  </w:num>
  <w:num w:numId="49">
    <w:abstractNumId w:val="12"/>
  </w:num>
  <w:num w:numId="50">
    <w:abstractNumId w:val="29"/>
  </w:num>
  <w:num w:numId="51">
    <w:abstractNumId w:val="14"/>
  </w:num>
  <w:num w:numId="52">
    <w:abstractNumId w:val="1"/>
  </w:num>
  <w:num w:numId="53">
    <w:abstractNumId w:val="28"/>
  </w:num>
  <w:num w:numId="54">
    <w:abstractNumId w:val="25"/>
  </w:num>
  <w:num w:numId="55">
    <w:abstractNumId w:val="2"/>
  </w:num>
  <w:num w:numId="56">
    <w:abstractNumId w:val="11"/>
  </w:num>
  <w:num w:numId="57">
    <w:abstractNumId w:val="22"/>
  </w:num>
  <w:num w:numId="58">
    <w:abstractNumId w:val="32"/>
  </w:num>
  <w:num w:numId="59">
    <w:abstractNumId w:val="15"/>
  </w:num>
  <w:num w:numId="60">
    <w:abstractNumId w:val="24"/>
    <w:lvlOverride w:ilvl="0">
      <w:lvl w:ilvl="0">
        <w:start w:val="1"/>
        <w:numFmt w:val="decimal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71"/>
          </w:tabs>
          <w:ind w:left="284" w:firstLine="567"/>
        </w:pPr>
        <w:rPr>
          <w:rFonts w:hint="default"/>
          <w:i w:val="0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61">
    <w:abstractNumId w:val="26"/>
  </w:num>
  <w:num w:numId="62">
    <w:abstractNumId w:val="16"/>
  </w:num>
  <w:num w:numId="6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  <w:i w:val="0"/>
        </w:rPr>
      </w:lvl>
    </w:lvlOverride>
  </w:num>
  <w:num w:numId="65">
    <w:abstractNumId w:val="8"/>
  </w:num>
  <w:num w:numId="66">
    <w:abstractNumId w:val="5"/>
  </w:num>
  <w:num w:numId="67">
    <w:abstractNumId w:val="24"/>
    <w:lvlOverride w:ilvl="0">
      <w:startOverride w:val="1"/>
      <w:lvl w:ilvl="0">
        <w:start w:val="1"/>
        <w:numFmt w:val="decimal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68">
    <w:abstractNumId w:val="17"/>
  </w:num>
  <w:num w:numId="69">
    <w:abstractNumId w:val="24"/>
    <w:lvlOverride w:ilvl="0">
      <w:lvl w:ilvl="0">
        <w:start w:val="1"/>
        <w:numFmt w:val="decimal"/>
        <w:lvlText w:val="%1."/>
        <w:lvlJc w:val="left"/>
        <w:pPr>
          <w:ind w:left="1607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  <w:i w:val="0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70">
    <w:abstractNumId w:val="3"/>
  </w:num>
  <w:num w:numId="71">
    <w:abstractNumId w:val="30"/>
  </w:num>
  <w:num w:numId="72">
    <w:abstractNumId w:val="4"/>
  </w:num>
  <w:num w:numId="73">
    <w:abstractNumId w:val="19"/>
  </w:num>
  <w:num w:numId="74">
    <w:abstractNumId w:val="10"/>
  </w:num>
  <w:num w:numId="75">
    <w:abstractNumId w:val="9"/>
  </w:num>
  <w:num w:numId="76">
    <w:abstractNumId w:val="18"/>
  </w:num>
  <w:num w:numId="77">
    <w:abstractNumId w:val="18"/>
  </w:num>
  <w:num w:numId="78">
    <w:abstractNumId w:val="18"/>
  </w:num>
  <w:num w:numId="79">
    <w:abstractNumId w:val="18"/>
  </w:num>
  <w:num w:numId="80">
    <w:abstractNumId w:val="18"/>
  </w:num>
  <w:num w:numId="81">
    <w:abstractNumId w:val="18"/>
  </w:num>
  <w:num w:numId="82">
    <w:abstractNumId w:val="18"/>
  </w:num>
  <w:num w:numId="83">
    <w:abstractNumId w:val="18"/>
  </w:num>
  <w:num w:numId="84">
    <w:abstractNumId w:val="18"/>
  </w:num>
  <w:num w:numId="85">
    <w:abstractNumId w:val="18"/>
  </w:num>
  <w:num w:numId="86">
    <w:abstractNumId w:val="18"/>
  </w:num>
  <w:num w:numId="87">
    <w:abstractNumId w:val="18"/>
  </w:num>
  <w:num w:numId="88">
    <w:abstractNumId w:val="18"/>
  </w:num>
  <w:num w:numId="89">
    <w:abstractNumId w:val="18"/>
  </w:num>
  <w:num w:numId="90">
    <w:abstractNumId w:val="18"/>
  </w:num>
  <w:num w:numId="91">
    <w:abstractNumId w:val="18"/>
  </w:num>
  <w:num w:numId="92">
    <w:abstractNumId w:val="18"/>
  </w:num>
  <w:num w:numId="93">
    <w:abstractNumId w:val="18"/>
  </w:num>
  <w:num w:numId="94">
    <w:abstractNumId w:val="18"/>
  </w:num>
  <w:num w:numId="95">
    <w:abstractNumId w:val="18"/>
  </w:num>
  <w:num w:numId="96">
    <w:abstractNumId w:val="18"/>
  </w:num>
  <w:num w:numId="97">
    <w:abstractNumId w:val="18"/>
  </w:num>
  <w:num w:numId="98">
    <w:abstractNumId w:val="18"/>
  </w:num>
  <w:num w:numId="99">
    <w:abstractNumId w:val="18"/>
  </w:num>
  <w:num w:numId="100">
    <w:abstractNumId w:val="18"/>
  </w:num>
  <w:num w:numId="101">
    <w:abstractNumId w:val="18"/>
  </w:num>
  <w:num w:numId="102">
    <w:abstractNumId w:val="18"/>
  </w:num>
  <w:num w:numId="103">
    <w:abstractNumId w:val="18"/>
  </w:num>
  <w:num w:numId="104">
    <w:abstractNumId w:val="18"/>
  </w:num>
  <w:num w:numId="105">
    <w:abstractNumId w:val="18"/>
  </w:num>
  <w:num w:numId="106">
    <w:abstractNumId w:val="18"/>
  </w:num>
  <w:num w:numId="107">
    <w:abstractNumId w:val="18"/>
  </w:num>
  <w:num w:numId="108">
    <w:abstractNumId w:val="18"/>
  </w:num>
  <w:num w:numId="109">
    <w:abstractNumId w:val="18"/>
  </w:num>
  <w:num w:numId="110">
    <w:abstractNumId w:val="18"/>
  </w:num>
  <w:num w:numId="111">
    <w:abstractNumId w:val="18"/>
  </w:num>
  <w:num w:numId="112">
    <w:abstractNumId w:val="18"/>
  </w:num>
  <w:num w:numId="113">
    <w:abstractNumId w:val="18"/>
  </w:num>
  <w:num w:numId="114">
    <w:abstractNumId w:val="18"/>
  </w:num>
  <w:num w:numId="115">
    <w:abstractNumId w:val="18"/>
  </w:num>
  <w:num w:numId="116">
    <w:abstractNumId w:val="18"/>
  </w:num>
  <w:num w:numId="117">
    <w:abstractNumId w:val="18"/>
  </w:num>
  <w:num w:numId="118">
    <w:abstractNumId w:val="18"/>
  </w:num>
  <w:num w:numId="119">
    <w:abstractNumId w:val="18"/>
  </w:num>
  <w:num w:numId="120">
    <w:abstractNumId w:val="18"/>
  </w:num>
  <w:num w:numId="121">
    <w:abstractNumId w:val="18"/>
  </w:num>
  <w:num w:numId="122">
    <w:abstractNumId w:val="18"/>
  </w:num>
  <w:num w:numId="123">
    <w:abstractNumId w:val="18"/>
  </w:num>
  <w:num w:numId="124">
    <w:abstractNumId w:val="18"/>
  </w:num>
  <w:num w:numId="125">
    <w:abstractNumId w:val="18"/>
  </w:num>
  <w:num w:numId="126">
    <w:abstractNumId w:val="18"/>
  </w:num>
  <w:num w:numId="127">
    <w:abstractNumId w:val="18"/>
  </w:num>
  <w:num w:numId="128">
    <w:abstractNumId w:val="18"/>
  </w:num>
  <w:num w:numId="129">
    <w:abstractNumId w:val="18"/>
  </w:num>
  <w:num w:numId="130">
    <w:abstractNumId w:val="18"/>
  </w:num>
  <w:num w:numId="131">
    <w:abstractNumId w:val="18"/>
  </w:num>
  <w:num w:numId="132">
    <w:abstractNumId w:val="18"/>
  </w:num>
  <w:num w:numId="133">
    <w:abstractNumId w:val="18"/>
  </w:num>
  <w:num w:numId="134">
    <w:abstractNumId w:val="18"/>
  </w:num>
  <w:num w:numId="135">
    <w:abstractNumId w:val="18"/>
  </w:num>
  <w:num w:numId="136">
    <w:abstractNumId w:val="18"/>
  </w:num>
  <w:num w:numId="137">
    <w:abstractNumId w:val="18"/>
  </w:num>
  <w:num w:numId="138">
    <w:abstractNumId w:val="18"/>
  </w:num>
  <w:num w:numId="139">
    <w:abstractNumId w:val="0"/>
  </w:num>
  <w:num w:numId="140">
    <w:abstractNumId w:val="18"/>
  </w:num>
  <w:num w:numId="141">
    <w:abstractNumId w:val="18"/>
  </w:num>
  <w:num w:numId="142">
    <w:abstractNumId w:val="18"/>
  </w:num>
  <w:num w:numId="143">
    <w:abstractNumId w:val="18"/>
  </w:num>
  <w:num w:numId="144">
    <w:abstractNumId w:val="18"/>
  </w:num>
  <w:num w:numId="145">
    <w:abstractNumId w:val="18"/>
  </w:num>
  <w:num w:numId="146">
    <w:abstractNumId w:val="18"/>
  </w:num>
  <w:num w:numId="147">
    <w:abstractNumId w:val="18"/>
  </w:num>
  <w:num w:numId="148">
    <w:abstractNumId w:val="18"/>
  </w:num>
  <w:num w:numId="149">
    <w:abstractNumId w:val="18"/>
  </w:num>
  <w:num w:numId="150">
    <w:abstractNumId w:val="18"/>
  </w:num>
  <w:num w:numId="151">
    <w:abstractNumId w:val="18"/>
  </w:num>
  <w:num w:numId="152">
    <w:abstractNumId w:val="18"/>
  </w:num>
  <w:num w:numId="153">
    <w:abstractNumId w:val="18"/>
  </w:num>
  <w:num w:numId="154">
    <w:abstractNumId w:val="18"/>
  </w:num>
  <w:num w:numId="155">
    <w:abstractNumId w:val="18"/>
  </w:num>
  <w:num w:numId="156">
    <w:abstractNumId w:val="18"/>
  </w:num>
  <w:num w:numId="157">
    <w:abstractNumId w:val="18"/>
  </w:num>
  <w:num w:numId="158">
    <w:abstractNumId w:val="18"/>
  </w:num>
  <w:num w:numId="159">
    <w:abstractNumId w:val="18"/>
  </w:num>
  <w:num w:numId="160">
    <w:abstractNumId w:val="18"/>
  </w:num>
  <w:num w:numId="161">
    <w:abstractNumId w:val="18"/>
  </w:num>
  <w:num w:numId="162">
    <w:abstractNumId w:val="18"/>
  </w:num>
  <w:num w:numId="163">
    <w:abstractNumId w:val="18"/>
  </w:num>
  <w:num w:numId="164">
    <w:abstractNumId w:val="18"/>
  </w:num>
  <w:num w:numId="165">
    <w:abstractNumId w:val="18"/>
  </w:num>
  <w:num w:numId="166">
    <w:abstractNumId w:val="18"/>
  </w:num>
  <w:num w:numId="167">
    <w:abstractNumId w:val="18"/>
  </w:num>
  <w:num w:numId="168">
    <w:abstractNumId w:val="18"/>
  </w:num>
  <w:num w:numId="169">
    <w:abstractNumId w:val="18"/>
  </w:num>
  <w:num w:numId="170">
    <w:abstractNumId w:val="18"/>
  </w:num>
  <w:num w:numId="171">
    <w:abstractNumId w:val="18"/>
  </w:num>
  <w:num w:numId="172">
    <w:abstractNumId w:val="18"/>
  </w:num>
  <w:num w:numId="173">
    <w:abstractNumId w:val="18"/>
  </w:num>
  <w:num w:numId="174">
    <w:abstractNumId w:val="18"/>
  </w:num>
  <w:num w:numId="175">
    <w:abstractNumId w:val="18"/>
  </w:num>
  <w:num w:numId="176">
    <w:abstractNumId w:val="18"/>
  </w:num>
  <w:num w:numId="177">
    <w:abstractNumId w:val="18"/>
  </w:num>
  <w:num w:numId="178">
    <w:abstractNumId w:val="18"/>
  </w:num>
  <w:num w:numId="179">
    <w:abstractNumId w:val="18"/>
  </w:num>
  <w:num w:numId="180">
    <w:abstractNumId w:val="18"/>
  </w:num>
  <w:num w:numId="181">
    <w:abstractNumId w:val="18"/>
  </w:num>
  <w:num w:numId="182">
    <w:abstractNumId w:val="18"/>
  </w:num>
  <w:num w:numId="183">
    <w:abstractNumId w:val="18"/>
  </w:num>
  <w:num w:numId="184">
    <w:abstractNumId w:val="18"/>
  </w:num>
  <w:num w:numId="185">
    <w:abstractNumId w:val="18"/>
  </w:num>
  <w:num w:numId="186">
    <w:abstractNumId w:val="18"/>
  </w:num>
  <w:num w:numId="187">
    <w:abstractNumId w:val="18"/>
  </w:num>
  <w:num w:numId="188">
    <w:abstractNumId w:val="18"/>
  </w:num>
  <w:num w:numId="189">
    <w:abstractNumId w:val="18"/>
  </w:num>
  <w:num w:numId="190">
    <w:abstractNumId w:val="18"/>
  </w:num>
  <w:num w:numId="191">
    <w:abstractNumId w:val="18"/>
  </w:num>
  <w:num w:numId="192">
    <w:abstractNumId w:val="18"/>
  </w:num>
  <w:num w:numId="193">
    <w:abstractNumId w:val="18"/>
  </w:num>
  <w:num w:numId="194">
    <w:abstractNumId w:val="18"/>
  </w:num>
  <w:num w:numId="195">
    <w:abstractNumId w:val="18"/>
  </w:num>
  <w:num w:numId="196">
    <w:abstractNumId w:val="18"/>
  </w:num>
  <w:num w:numId="197">
    <w:abstractNumId w:val="18"/>
  </w:num>
  <w:num w:numId="198">
    <w:abstractNumId w:val="18"/>
  </w:num>
  <w:num w:numId="199">
    <w:abstractNumId w:val="18"/>
  </w:num>
  <w:num w:numId="200">
    <w:abstractNumId w:val="18"/>
  </w:num>
  <w:num w:numId="201">
    <w:abstractNumId w:val="18"/>
  </w:num>
  <w:num w:numId="202">
    <w:abstractNumId w:val="18"/>
  </w:num>
  <w:num w:numId="203">
    <w:abstractNumId w:val="18"/>
  </w:num>
  <w:num w:numId="204">
    <w:abstractNumId w:val="18"/>
  </w:num>
  <w:num w:numId="205">
    <w:abstractNumId w:val="18"/>
  </w:num>
  <w:num w:numId="206">
    <w:abstractNumId w:val="18"/>
  </w:num>
  <w:num w:numId="207">
    <w:abstractNumId w:val="18"/>
  </w:num>
  <w:num w:numId="208">
    <w:abstractNumId w:val="18"/>
  </w:num>
  <w:num w:numId="209">
    <w:abstractNumId w:val="18"/>
  </w:num>
  <w:num w:numId="210">
    <w:abstractNumId w:val="18"/>
  </w:num>
  <w:num w:numId="211">
    <w:abstractNumId w:val="18"/>
  </w:num>
  <w:num w:numId="212">
    <w:abstractNumId w:val="18"/>
  </w:num>
  <w:num w:numId="213">
    <w:abstractNumId w:val="18"/>
  </w:num>
  <w:num w:numId="214">
    <w:abstractNumId w:val="18"/>
  </w:num>
  <w:num w:numId="215">
    <w:abstractNumId w:val="18"/>
  </w:num>
  <w:num w:numId="216">
    <w:abstractNumId w:val="18"/>
  </w:num>
  <w:num w:numId="217">
    <w:abstractNumId w:val="18"/>
  </w:num>
  <w:num w:numId="218">
    <w:abstractNumId w:val="18"/>
  </w:num>
  <w:num w:numId="219">
    <w:abstractNumId w:val="18"/>
  </w:num>
  <w:num w:numId="220">
    <w:abstractNumId w:val="18"/>
  </w:num>
  <w:num w:numId="221">
    <w:abstractNumId w:val="18"/>
  </w:num>
  <w:num w:numId="222">
    <w:abstractNumId w:val="18"/>
  </w:num>
  <w:num w:numId="223">
    <w:abstractNumId w:val="18"/>
  </w:num>
  <w:num w:numId="224">
    <w:abstractNumId w:val="18"/>
  </w:num>
  <w:num w:numId="225">
    <w:abstractNumId w:val="18"/>
  </w:num>
  <w:num w:numId="226">
    <w:abstractNumId w:val="18"/>
  </w:num>
  <w:num w:numId="227">
    <w:abstractNumId w:val="18"/>
  </w:num>
  <w:num w:numId="228">
    <w:abstractNumId w:val="18"/>
  </w:num>
  <w:num w:numId="229">
    <w:abstractNumId w:val="18"/>
  </w:num>
  <w:num w:numId="230">
    <w:abstractNumId w:val="18"/>
  </w:num>
  <w:num w:numId="231">
    <w:abstractNumId w:val="18"/>
  </w:num>
  <w:num w:numId="232">
    <w:abstractNumId w:val="18"/>
  </w:num>
  <w:num w:numId="233">
    <w:abstractNumId w:val="18"/>
  </w:num>
  <w:num w:numId="234">
    <w:abstractNumId w:val="18"/>
  </w:num>
  <w:num w:numId="235">
    <w:abstractNumId w:val="18"/>
  </w:num>
  <w:num w:numId="236">
    <w:abstractNumId w:val="18"/>
  </w:num>
  <w:num w:numId="237">
    <w:abstractNumId w:val="20"/>
  </w:num>
  <w:num w:numId="238">
    <w:abstractNumId w:val="18"/>
  </w:num>
  <w:num w:numId="239">
    <w:abstractNumId w:val="18"/>
  </w:num>
  <w:numIdMacAtCleanup w:val="2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activeWritingStyle w:appName="MSWord" w:lang="fr-FR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es-ES" w:vendorID="64" w:dllVersion="131078" w:nlCheck="1" w:checkStyle="1"/>
  <w:activeWritingStyle w:appName="MSWord" w:lang="fr-CA" w:vendorID="64" w:dllVersion="131078" w:nlCheck="1" w:checkStyle="1"/>
  <w:proofState w:spelling="clean"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624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2C16"/>
    <w:rsid w:val="00000832"/>
    <w:rsid w:val="00012C16"/>
    <w:rsid w:val="000149E6"/>
    <w:rsid w:val="000247B0"/>
    <w:rsid w:val="00026997"/>
    <w:rsid w:val="00031B9D"/>
    <w:rsid w:val="0003292D"/>
    <w:rsid w:val="00033E0B"/>
    <w:rsid w:val="00035EDE"/>
    <w:rsid w:val="0004172C"/>
    <w:rsid w:val="0004728E"/>
    <w:rsid w:val="000509B4"/>
    <w:rsid w:val="0006035B"/>
    <w:rsid w:val="00062340"/>
    <w:rsid w:val="000716FF"/>
    <w:rsid w:val="00071886"/>
    <w:rsid w:val="000742BC"/>
    <w:rsid w:val="00082330"/>
    <w:rsid w:val="00082A0C"/>
    <w:rsid w:val="00083504"/>
    <w:rsid w:val="00086399"/>
    <w:rsid w:val="0009640C"/>
    <w:rsid w:val="000B1973"/>
    <w:rsid w:val="000B22A2"/>
    <w:rsid w:val="000B309D"/>
    <w:rsid w:val="000C2A52"/>
    <w:rsid w:val="000D28BC"/>
    <w:rsid w:val="000D33C0"/>
    <w:rsid w:val="000D6941"/>
    <w:rsid w:val="000E08D0"/>
    <w:rsid w:val="000E2CE6"/>
    <w:rsid w:val="000E3AF5"/>
    <w:rsid w:val="000E465D"/>
    <w:rsid w:val="000E7023"/>
    <w:rsid w:val="000F2478"/>
    <w:rsid w:val="00105080"/>
    <w:rsid w:val="0011406C"/>
    <w:rsid w:val="00115860"/>
    <w:rsid w:val="001202E3"/>
    <w:rsid w:val="0012058E"/>
    <w:rsid w:val="00120F42"/>
    <w:rsid w:val="00123699"/>
    <w:rsid w:val="0013059D"/>
    <w:rsid w:val="00141A55"/>
    <w:rsid w:val="001425CA"/>
    <w:rsid w:val="001446A3"/>
    <w:rsid w:val="00150F71"/>
    <w:rsid w:val="00151F8B"/>
    <w:rsid w:val="00152845"/>
    <w:rsid w:val="00155395"/>
    <w:rsid w:val="0015701B"/>
    <w:rsid w:val="001570AB"/>
    <w:rsid w:val="001571DF"/>
    <w:rsid w:val="00160D74"/>
    <w:rsid w:val="00167D02"/>
    <w:rsid w:val="00181CE4"/>
    <w:rsid w:val="00181EC8"/>
    <w:rsid w:val="001831F8"/>
    <w:rsid w:val="00184349"/>
    <w:rsid w:val="00187D21"/>
    <w:rsid w:val="00195F33"/>
    <w:rsid w:val="001A41D0"/>
    <w:rsid w:val="001B1617"/>
    <w:rsid w:val="001B504B"/>
    <w:rsid w:val="001C40EE"/>
    <w:rsid w:val="001C4E47"/>
    <w:rsid w:val="001D0473"/>
    <w:rsid w:val="001D3874"/>
    <w:rsid w:val="001D7E75"/>
    <w:rsid w:val="001E56D2"/>
    <w:rsid w:val="001E5AA7"/>
    <w:rsid w:val="001E5EE4"/>
    <w:rsid w:val="001E6594"/>
    <w:rsid w:val="001E7D56"/>
    <w:rsid w:val="001F0503"/>
    <w:rsid w:val="001F75DE"/>
    <w:rsid w:val="001F7AD7"/>
    <w:rsid w:val="00200D58"/>
    <w:rsid w:val="002013BE"/>
    <w:rsid w:val="00204C6C"/>
    <w:rsid w:val="00205488"/>
    <w:rsid w:val="002063A4"/>
    <w:rsid w:val="0021145B"/>
    <w:rsid w:val="0021762F"/>
    <w:rsid w:val="00220B86"/>
    <w:rsid w:val="0022264B"/>
    <w:rsid w:val="00225F3C"/>
    <w:rsid w:val="00226946"/>
    <w:rsid w:val="002316DB"/>
    <w:rsid w:val="0023467F"/>
    <w:rsid w:val="002377C4"/>
    <w:rsid w:val="00243D36"/>
    <w:rsid w:val="00247707"/>
    <w:rsid w:val="002547B6"/>
    <w:rsid w:val="00256E90"/>
    <w:rsid w:val="00257130"/>
    <w:rsid w:val="0026018E"/>
    <w:rsid w:val="00273DF2"/>
    <w:rsid w:val="00275636"/>
    <w:rsid w:val="00275B61"/>
    <w:rsid w:val="00277F9A"/>
    <w:rsid w:val="00281F34"/>
    <w:rsid w:val="00286740"/>
    <w:rsid w:val="00286C48"/>
    <w:rsid w:val="002929D8"/>
    <w:rsid w:val="002A237D"/>
    <w:rsid w:val="002A39D3"/>
    <w:rsid w:val="002A4C53"/>
    <w:rsid w:val="002A4DAC"/>
    <w:rsid w:val="002A7801"/>
    <w:rsid w:val="002B0672"/>
    <w:rsid w:val="002B06A6"/>
    <w:rsid w:val="002B247F"/>
    <w:rsid w:val="002B34FA"/>
    <w:rsid w:val="002C145D"/>
    <w:rsid w:val="002C159D"/>
    <w:rsid w:val="002C2C3E"/>
    <w:rsid w:val="002C3679"/>
    <w:rsid w:val="002C533E"/>
    <w:rsid w:val="002C5BB8"/>
    <w:rsid w:val="002D027F"/>
    <w:rsid w:val="002D375D"/>
    <w:rsid w:val="002D7A85"/>
    <w:rsid w:val="002D7B60"/>
    <w:rsid w:val="002E3D72"/>
    <w:rsid w:val="002F047E"/>
    <w:rsid w:val="002F4761"/>
    <w:rsid w:val="002F5C79"/>
    <w:rsid w:val="00300DEA"/>
    <w:rsid w:val="003019E2"/>
    <w:rsid w:val="0031413F"/>
    <w:rsid w:val="003148BB"/>
    <w:rsid w:val="0031635D"/>
    <w:rsid w:val="00317976"/>
    <w:rsid w:val="00323B6D"/>
    <w:rsid w:val="00324F49"/>
    <w:rsid w:val="003251D6"/>
    <w:rsid w:val="00335CFF"/>
    <w:rsid w:val="00342118"/>
    <w:rsid w:val="003501ED"/>
    <w:rsid w:val="00355EA9"/>
    <w:rsid w:val="003578DE"/>
    <w:rsid w:val="00357E64"/>
    <w:rsid w:val="00360AD4"/>
    <w:rsid w:val="00361657"/>
    <w:rsid w:val="00366AFF"/>
    <w:rsid w:val="00367E64"/>
    <w:rsid w:val="00374E99"/>
    <w:rsid w:val="003860CD"/>
    <w:rsid w:val="00396257"/>
    <w:rsid w:val="003976FA"/>
    <w:rsid w:val="00397EB8"/>
    <w:rsid w:val="003A4FD0"/>
    <w:rsid w:val="003A69D1"/>
    <w:rsid w:val="003A7705"/>
    <w:rsid w:val="003A77F1"/>
    <w:rsid w:val="003B1545"/>
    <w:rsid w:val="003B2165"/>
    <w:rsid w:val="003B549D"/>
    <w:rsid w:val="003B7938"/>
    <w:rsid w:val="003C409D"/>
    <w:rsid w:val="003C5BA6"/>
    <w:rsid w:val="003D2D15"/>
    <w:rsid w:val="003D3D30"/>
    <w:rsid w:val="003D5559"/>
    <w:rsid w:val="003E7E3C"/>
    <w:rsid w:val="003F0E85"/>
    <w:rsid w:val="00407A4D"/>
    <w:rsid w:val="00410C55"/>
    <w:rsid w:val="00416854"/>
    <w:rsid w:val="00417725"/>
    <w:rsid w:val="00417D94"/>
    <w:rsid w:val="00423332"/>
    <w:rsid w:val="00437F26"/>
    <w:rsid w:val="00444097"/>
    <w:rsid w:val="00445487"/>
    <w:rsid w:val="0044638F"/>
    <w:rsid w:val="004466A3"/>
    <w:rsid w:val="00454769"/>
    <w:rsid w:val="00457EAF"/>
    <w:rsid w:val="00466991"/>
    <w:rsid w:val="0047064C"/>
    <w:rsid w:val="00473F34"/>
    <w:rsid w:val="00477A1D"/>
    <w:rsid w:val="004A42E1"/>
    <w:rsid w:val="004B162C"/>
    <w:rsid w:val="004C1097"/>
    <w:rsid w:val="004C32FB"/>
    <w:rsid w:val="004C38D4"/>
    <w:rsid w:val="004C3DBE"/>
    <w:rsid w:val="004C5C96"/>
    <w:rsid w:val="004C654A"/>
    <w:rsid w:val="004C6575"/>
    <w:rsid w:val="004C662C"/>
    <w:rsid w:val="004D06A4"/>
    <w:rsid w:val="004F11CE"/>
    <w:rsid w:val="004F1A81"/>
    <w:rsid w:val="004F57CA"/>
    <w:rsid w:val="00502304"/>
    <w:rsid w:val="005168D3"/>
    <w:rsid w:val="00521003"/>
    <w:rsid w:val="005218D9"/>
    <w:rsid w:val="00527F9A"/>
    <w:rsid w:val="005317AA"/>
    <w:rsid w:val="00536186"/>
    <w:rsid w:val="005427D8"/>
    <w:rsid w:val="00542EED"/>
    <w:rsid w:val="00544CBB"/>
    <w:rsid w:val="0057147F"/>
    <w:rsid w:val="0057315F"/>
    <w:rsid w:val="005750B9"/>
    <w:rsid w:val="00576104"/>
    <w:rsid w:val="0058710F"/>
    <w:rsid w:val="0059018B"/>
    <w:rsid w:val="005941ED"/>
    <w:rsid w:val="00596235"/>
    <w:rsid w:val="005972B0"/>
    <w:rsid w:val="005B6879"/>
    <w:rsid w:val="005C67C8"/>
    <w:rsid w:val="005D0249"/>
    <w:rsid w:val="005D6E8C"/>
    <w:rsid w:val="005F100C"/>
    <w:rsid w:val="005F2829"/>
    <w:rsid w:val="005F43C2"/>
    <w:rsid w:val="005F68DA"/>
    <w:rsid w:val="006039D6"/>
    <w:rsid w:val="00604F11"/>
    <w:rsid w:val="0060773B"/>
    <w:rsid w:val="006135DB"/>
    <w:rsid w:val="00614EC1"/>
    <w:rsid w:val="00615723"/>
    <w:rsid w:val="006157B5"/>
    <w:rsid w:val="00621204"/>
    <w:rsid w:val="00621C61"/>
    <w:rsid w:val="0062487E"/>
    <w:rsid w:val="00626FC6"/>
    <w:rsid w:val="006303B4"/>
    <w:rsid w:val="006335A3"/>
    <w:rsid w:val="00633D3D"/>
    <w:rsid w:val="00633F3E"/>
    <w:rsid w:val="00637590"/>
    <w:rsid w:val="00641703"/>
    <w:rsid w:val="0064248D"/>
    <w:rsid w:val="00642D5E"/>
    <w:rsid w:val="006431A6"/>
    <w:rsid w:val="006459F6"/>
    <w:rsid w:val="00646BCE"/>
    <w:rsid w:val="00650007"/>
    <w:rsid w:val="006501AD"/>
    <w:rsid w:val="00650718"/>
    <w:rsid w:val="00651BFA"/>
    <w:rsid w:val="00651C5E"/>
    <w:rsid w:val="00654475"/>
    <w:rsid w:val="00665A4B"/>
    <w:rsid w:val="00670A3F"/>
    <w:rsid w:val="00683B9A"/>
    <w:rsid w:val="00692E2A"/>
    <w:rsid w:val="006A76F2"/>
    <w:rsid w:val="006B1D68"/>
    <w:rsid w:val="006C3B8D"/>
    <w:rsid w:val="006C4C5E"/>
    <w:rsid w:val="006C5799"/>
    <w:rsid w:val="006C6D13"/>
    <w:rsid w:val="006D730D"/>
    <w:rsid w:val="006D7EFB"/>
    <w:rsid w:val="006E0817"/>
    <w:rsid w:val="006E6672"/>
    <w:rsid w:val="006E6722"/>
    <w:rsid w:val="006F13F4"/>
    <w:rsid w:val="006F2C1F"/>
    <w:rsid w:val="006F5201"/>
    <w:rsid w:val="007027B9"/>
    <w:rsid w:val="0070763F"/>
    <w:rsid w:val="00715E88"/>
    <w:rsid w:val="007171F6"/>
    <w:rsid w:val="00717F11"/>
    <w:rsid w:val="00724525"/>
    <w:rsid w:val="00725A41"/>
    <w:rsid w:val="007279DB"/>
    <w:rsid w:val="00727CAA"/>
    <w:rsid w:val="00734CAA"/>
    <w:rsid w:val="0075533C"/>
    <w:rsid w:val="00755D4D"/>
    <w:rsid w:val="00757581"/>
    <w:rsid w:val="007611A0"/>
    <w:rsid w:val="00763469"/>
    <w:rsid w:val="00776365"/>
    <w:rsid w:val="00784403"/>
    <w:rsid w:val="00791B46"/>
    <w:rsid w:val="00794404"/>
    <w:rsid w:val="00796D3F"/>
    <w:rsid w:val="007A1683"/>
    <w:rsid w:val="007A5C12"/>
    <w:rsid w:val="007A6AC5"/>
    <w:rsid w:val="007A7CB0"/>
    <w:rsid w:val="007B312E"/>
    <w:rsid w:val="007B68A3"/>
    <w:rsid w:val="007C2541"/>
    <w:rsid w:val="007D3813"/>
    <w:rsid w:val="007D66A8"/>
    <w:rsid w:val="007E003F"/>
    <w:rsid w:val="007E1817"/>
    <w:rsid w:val="007F0F37"/>
    <w:rsid w:val="00800A1B"/>
    <w:rsid w:val="0081213E"/>
    <w:rsid w:val="00813147"/>
    <w:rsid w:val="008164F2"/>
    <w:rsid w:val="00821395"/>
    <w:rsid w:val="00830E26"/>
    <w:rsid w:val="00832DB6"/>
    <w:rsid w:val="00840953"/>
    <w:rsid w:val="00843576"/>
    <w:rsid w:val="008436B3"/>
    <w:rsid w:val="00843B64"/>
    <w:rsid w:val="008478FC"/>
    <w:rsid w:val="00867BFF"/>
    <w:rsid w:val="008705DE"/>
    <w:rsid w:val="00871443"/>
    <w:rsid w:val="0088480A"/>
    <w:rsid w:val="00885E46"/>
    <w:rsid w:val="0088757A"/>
    <w:rsid w:val="008957DD"/>
    <w:rsid w:val="00895AD0"/>
    <w:rsid w:val="00897D98"/>
    <w:rsid w:val="008A6DF2"/>
    <w:rsid w:val="008A7807"/>
    <w:rsid w:val="008B4CC9"/>
    <w:rsid w:val="008C075F"/>
    <w:rsid w:val="008D062A"/>
    <w:rsid w:val="008D7C99"/>
    <w:rsid w:val="008E0FCB"/>
    <w:rsid w:val="0090538A"/>
    <w:rsid w:val="009139F3"/>
    <w:rsid w:val="0091446F"/>
    <w:rsid w:val="0092178C"/>
    <w:rsid w:val="00930051"/>
    <w:rsid w:val="00930B88"/>
    <w:rsid w:val="00934DA3"/>
    <w:rsid w:val="00940DCC"/>
    <w:rsid w:val="0094179A"/>
    <w:rsid w:val="0094459E"/>
    <w:rsid w:val="00944DBC"/>
    <w:rsid w:val="00950977"/>
    <w:rsid w:val="00951795"/>
    <w:rsid w:val="00951A7B"/>
    <w:rsid w:val="009521B9"/>
    <w:rsid w:val="00954D23"/>
    <w:rsid w:val="009564A6"/>
    <w:rsid w:val="00963E40"/>
    <w:rsid w:val="00964402"/>
    <w:rsid w:val="00965B44"/>
    <w:rsid w:val="00966836"/>
    <w:rsid w:val="00967621"/>
    <w:rsid w:val="009677FE"/>
    <w:rsid w:val="00967E6A"/>
    <w:rsid w:val="0097573A"/>
    <w:rsid w:val="009864AB"/>
    <w:rsid w:val="00986BB6"/>
    <w:rsid w:val="00991186"/>
    <w:rsid w:val="00991776"/>
    <w:rsid w:val="009A3392"/>
    <w:rsid w:val="009A662D"/>
    <w:rsid w:val="009B0307"/>
    <w:rsid w:val="009B4A0F"/>
    <w:rsid w:val="009C11D2"/>
    <w:rsid w:val="009C6C70"/>
    <w:rsid w:val="009D0B63"/>
    <w:rsid w:val="009D513A"/>
    <w:rsid w:val="009D7B01"/>
    <w:rsid w:val="009E307E"/>
    <w:rsid w:val="009E7B7A"/>
    <w:rsid w:val="00A07870"/>
    <w:rsid w:val="00A07F19"/>
    <w:rsid w:val="00A10E94"/>
    <w:rsid w:val="00A1348D"/>
    <w:rsid w:val="00A14D5D"/>
    <w:rsid w:val="00A232EE"/>
    <w:rsid w:val="00A4175F"/>
    <w:rsid w:val="00A44411"/>
    <w:rsid w:val="00A44C42"/>
    <w:rsid w:val="00A469FA"/>
    <w:rsid w:val="00A46D14"/>
    <w:rsid w:val="00A504A1"/>
    <w:rsid w:val="00A5105E"/>
    <w:rsid w:val="00A53F51"/>
    <w:rsid w:val="00A55B01"/>
    <w:rsid w:val="00A5696D"/>
    <w:rsid w:val="00A56B5B"/>
    <w:rsid w:val="00A603FF"/>
    <w:rsid w:val="00A61451"/>
    <w:rsid w:val="00A657DD"/>
    <w:rsid w:val="00A666A6"/>
    <w:rsid w:val="00A672C1"/>
    <w:rsid w:val="00A675FD"/>
    <w:rsid w:val="00A72437"/>
    <w:rsid w:val="00A7407E"/>
    <w:rsid w:val="00A80611"/>
    <w:rsid w:val="00A83888"/>
    <w:rsid w:val="00A97A85"/>
    <w:rsid w:val="00AA6BB9"/>
    <w:rsid w:val="00AB205E"/>
    <w:rsid w:val="00AB5340"/>
    <w:rsid w:val="00AC072A"/>
    <w:rsid w:val="00AC0A89"/>
    <w:rsid w:val="00AC7C96"/>
    <w:rsid w:val="00AD1500"/>
    <w:rsid w:val="00AE237D"/>
    <w:rsid w:val="00AE502A"/>
    <w:rsid w:val="00AF0BEA"/>
    <w:rsid w:val="00AF7C07"/>
    <w:rsid w:val="00B019CD"/>
    <w:rsid w:val="00B0530A"/>
    <w:rsid w:val="00B12262"/>
    <w:rsid w:val="00B132B1"/>
    <w:rsid w:val="00B13788"/>
    <w:rsid w:val="00B15506"/>
    <w:rsid w:val="00B16611"/>
    <w:rsid w:val="00B16724"/>
    <w:rsid w:val="00B17509"/>
    <w:rsid w:val="00B22C93"/>
    <w:rsid w:val="00B24C9C"/>
    <w:rsid w:val="00B27589"/>
    <w:rsid w:val="00B302E1"/>
    <w:rsid w:val="00B35F2D"/>
    <w:rsid w:val="00B405B7"/>
    <w:rsid w:val="00B4340D"/>
    <w:rsid w:val="00B45648"/>
    <w:rsid w:val="00B479B6"/>
    <w:rsid w:val="00B52222"/>
    <w:rsid w:val="00B54FE7"/>
    <w:rsid w:val="00B57317"/>
    <w:rsid w:val="00B622F1"/>
    <w:rsid w:val="00B66901"/>
    <w:rsid w:val="00B71E6D"/>
    <w:rsid w:val="00B72070"/>
    <w:rsid w:val="00B779E1"/>
    <w:rsid w:val="00B816A8"/>
    <w:rsid w:val="00B83128"/>
    <w:rsid w:val="00B91EE1"/>
    <w:rsid w:val="00B9236C"/>
    <w:rsid w:val="00B94060"/>
    <w:rsid w:val="00B94370"/>
    <w:rsid w:val="00BA0090"/>
    <w:rsid w:val="00BA1A67"/>
    <w:rsid w:val="00BA2FCF"/>
    <w:rsid w:val="00BB3899"/>
    <w:rsid w:val="00BC24CE"/>
    <w:rsid w:val="00BC56C0"/>
    <w:rsid w:val="00BC7FE1"/>
    <w:rsid w:val="00BD1D03"/>
    <w:rsid w:val="00BD5333"/>
    <w:rsid w:val="00BE5B5F"/>
    <w:rsid w:val="00BF3D62"/>
    <w:rsid w:val="00BF5533"/>
    <w:rsid w:val="00C1380D"/>
    <w:rsid w:val="00C15BFC"/>
    <w:rsid w:val="00C22CE6"/>
    <w:rsid w:val="00C237FA"/>
    <w:rsid w:val="00C26F55"/>
    <w:rsid w:val="00C30C63"/>
    <w:rsid w:val="00C3352C"/>
    <w:rsid w:val="00C33A40"/>
    <w:rsid w:val="00C33D1B"/>
    <w:rsid w:val="00C36B8B"/>
    <w:rsid w:val="00C415C1"/>
    <w:rsid w:val="00C46DD0"/>
    <w:rsid w:val="00C475B9"/>
    <w:rsid w:val="00C47DBF"/>
    <w:rsid w:val="00C552FF"/>
    <w:rsid w:val="00C558DA"/>
    <w:rsid w:val="00C55AF3"/>
    <w:rsid w:val="00C560E2"/>
    <w:rsid w:val="00C57ADE"/>
    <w:rsid w:val="00C634AA"/>
    <w:rsid w:val="00C66AD6"/>
    <w:rsid w:val="00C84759"/>
    <w:rsid w:val="00C86742"/>
    <w:rsid w:val="00C902B6"/>
    <w:rsid w:val="00C93ABB"/>
    <w:rsid w:val="00CA0E1D"/>
    <w:rsid w:val="00CA4033"/>
    <w:rsid w:val="00CA6C7F"/>
    <w:rsid w:val="00CB4204"/>
    <w:rsid w:val="00CB504A"/>
    <w:rsid w:val="00CB732D"/>
    <w:rsid w:val="00CB7D03"/>
    <w:rsid w:val="00CC10A6"/>
    <w:rsid w:val="00CC4DA2"/>
    <w:rsid w:val="00CC7193"/>
    <w:rsid w:val="00CD070A"/>
    <w:rsid w:val="00CD5EB8"/>
    <w:rsid w:val="00CD7044"/>
    <w:rsid w:val="00CD79DB"/>
    <w:rsid w:val="00CE08B9"/>
    <w:rsid w:val="00CE09CE"/>
    <w:rsid w:val="00CE524C"/>
    <w:rsid w:val="00CE64AB"/>
    <w:rsid w:val="00CF141F"/>
    <w:rsid w:val="00CF4777"/>
    <w:rsid w:val="00CF500C"/>
    <w:rsid w:val="00D0036E"/>
    <w:rsid w:val="00D067BB"/>
    <w:rsid w:val="00D0748E"/>
    <w:rsid w:val="00D1352A"/>
    <w:rsid w:val="00D169AF"/>
    <w:rsid w:val="00D24D65"/>
    <w:rsid w:val="00D25249"/>
    <w:rsid w:val="00D30FE1"/>
    <w:rsid w:val="00D348C9"/>
    <w:rsid w:val="00D35B27"/>
    <w:rsid w:val="00D44172"/>
    <w:rsid w:val="00D460A0"/>
    <w:rsid w:val="00D46D36"/>
    <w:rsid w:val="00D50C89"/>
    <w:rsid w:val="00D53479"/>
    <w:rsid w:val="00D5351F"/>
    <w:rsid w:val="00D63B8C"/>
    <w:rsid w:val="00D739CC"/>
    <w:rsid w:val="00D76FBB"/>
    <w:rsid w:val="00D8093D"/>
    <w:rsid w:val="00D8108C"/>
    <w:rsid w:val="00D81123"/>
    <w:rsid w:val="00D81F67"/>
    <w:rsid w:val="00D842AE"/>
    <w:rsid w:val="00D871D2"/>
    <w:rsid w:val="00D9211C"/>
    <w:rsid w:val="00D92DE0"/>
    <w:rsid w:val="00D92FEF"/>
    <w:rsid w:val="00D93A0F"/>
    <w:rsid w:val="00DA1BCA"/>
    <w:rsid w:val="00DA3C39"/>
    <w:rsid w:val="00DB7FE1"/>
    <w:rsid w:val="00DC0BF3"/>
    <w:rsid w:val="00DC46FF"/>
    <w:rsid w:val="00DC5254"/>
    <w:rsid w:val="00DD0628"/>
    <w:rsid w:val="00DD069D"/>
    <w:rsid w:val="00DD1A4F"/>
    <w:rsid w:val="00DD3107"/>
    <w:rsid w:val="00DD61E5"/>
    <w:rsid w:val="00DD7C2C"/>
    <w:rsid w:val="00DF273D"/>
    <w:rsid w:val="00E00B64"/>
    <w:rsid w:val="00E04068"/>
    <w:rsid w:val="00E05DF0"/>
    <w:rsid w:val="00E06797"/>
    <w:rsid w:val="00E1265B"/>
    <w:rsid w:val="00E13B48"/>
    <w:rsid w:val="00E1404F"/>
    <w:rsid w:val="00E145C1"/>
    <w:rsid w:val="00E21C83"/>
    <w:rsid w:val="00E22900"/>
    <w:rsid w:val="00E248FB"/>
    <w:rsid w:val="00E24ADA"/>
    <w:rsid w:val="00E32F59"/>
    <w:rsid w:val="00E346D8"/>
    <w:rsid w:val="00E37CFA"/>
    <w:rsid w:val="00E400D2"/>
    <w:rsid w:val="00E4654C"/>
    <w:rsid w:val="00E46D9A"/>
    <w:rsid w:val="00E53B28"/>
    <w:rsid w:val="00E565FF"/>
    <w:rsid w:val="00E6235C"/>
    <w:rsid w:val="00E65388"/>
    <w:rsid w:val="00E751C0"/>
    <w:rsid w:val="00E77E2B"/>
    <w:rsid w:val="00E837C9"/>
    <w:rsid w:val="00E85B7D"/>
    <w:rsid w:val="00E9121B"/>
    <w:rsid w:val="00E939C4"/>
    <w:rsid w:val="00E96FCF"/>
    <w:rsid w:val="00EA0AE2"/>
    <w:rsid w:val="00EA39E5"/>
    <w:rsid w:val="00EB27F8"/>
    <w:rsid w:val="00EC5A46"/>
    <w:rsid w:val="00EC63E2"/>
    <w:rsid w:val="00EE1D98"/>
    <w:rsid w:val="00EE6E36"/>
    <w:rsid w:val="00EF0991"/>
    <w:rsid w:val="00EF22B3"/>
    <w:rsid w:val="00F01494"/>
    <w:rsid w:val="00F03B69"/>
    <w:rsid w:val="00F05F71"/>
    <w:rsid w:val="00F07083"/>
    <w:rsid w:val="00F07151"/>
    <w:rsid w:val="00F07A50"/>
    <w:rsid w:val="00F113DA"/>
    <w:rsid w:val="00F128EE"/>
    <w:rsid w:val="00F16ABA"/>
    <w:rsid w:val="00F2271E"/>
    <w:rsid w:val="00F227B3"/>
    <w:rsid w:val="00F22EC3"/>
    <w:rsid w:val="00F270CC"/>
    <w:rsid w:val="00F271BC"/>
    <w:rsid w:val="00F32C8D"/>
    <w:rsid w:val="00F36465"/>
    <w:rsid w:val="00F375D5"/>
    <w:rsid w:val="00F37DC8"/>
    <w:rsid w:val="00F439B3"/>
    <w:rsid w:val="00F44BC5"/>
    <w:rsid w:val="00F45540"/>
    <w:rsid w:val="00F63E97"/>
    <w:rsid w:val="00F63FF9"/>
    <w:rsid w:val="00F650C3"/>
    <w:rsid w:val="00F65D85"/>
    <w:rsid w:val="00F70E6D"/>
    <w:rsid w:val="00F8091E"/>
    <w:rsid w:val="00F8615C"/>
    <w:rsid w:val="00F8772D"/>
    <w:rsid w:val="00F90CA8"/>
    <w:rsid w:val="00F94247"/>
    <w:rsid w:val="00F969E5"/>
    <w:rsid w:val="00FA5A79"/>
    <w:rsid w:val="00FA6BB0"/>
    <w:rsid w:val="00FA789D"/>
    <w:rsid w:val="00FB0736"/>
    <w:rsid w:val="00FB256E"/>
    <w:rsid w:val="00FC4741"/>
    <w:rsid w:val="00FC6725"/>
    <w:rsid w:val="00FC6A26"/>
    <w:rsid w:val="00FD5860"/>
    <w:rsid w:val="00FE352D"/>
    <w:rsid w:val="00FE40EB"/>
    <w:rsid w:val="00FE4D02"/>
    <w:rsid w:val="00FE7D62"/>
    <w:rsid w:val="00FF3819"/>
    <w:rsid w:val="00FF3C5E"/>
    <w:rsid w:val="00FF4633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List Bullet" w:uiPriority="9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56E90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val="fr-FR"/>
    </w:rPr>
  </w:style>
  <w:style w:type="paragraph" w:styleId="Heading1">
    <w:name w:val="heading 1"/>
    <w:basedOn w:val="Normal"/>
    <w:next w:val="Normalnumber"/>
    <w:link w:val="Heading1Char"/>
    <w:qFormat/>
    <w:rsid w:val="000D6941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link w:val="Heading2Char"/>
    <w:qFormat/>
    <w:rsid w:val="000D6941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0D6941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0D6941"/>
    <w:pPr>
      <w:keepNext/>
      <w:outlineLvl w:val="3"/>
    </w:pPr>
  </w:style>
  <w:style w:type="paragraph" w:styleId="Heading5">
    <w:name w:val="heading 5"/>
    <w:basedOn w:val="Normal"/>
    <w:next w:val="Normal"/>
    <w:qFormat/>
    <w:rsid w:val="000D6941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0D6941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0D6941"/>
    <w:pPr>
      <w:keepNext/>
      <w:widowControl w:val="0"/>
      <w:jc w:val="center"/>
      <w:outlineLvl w:val="6"/>
    </w:pPr>
    <w:rPr>
      <w:snapToGrid w:val="0"/>
      <w:u w:val="single"/>
      <w:lang w:val="en-US"/>
    </w:rPr>
  </w:style>
  <w:style w:type="paragraph" w:styleId="Heading8">
    <w:name w:val="heading 8"/>
    <w:basedOn w:val="Normal"/>
    <w:next w:val="Normal"/>
    <w:qFormat/>
    <w:rsid w:val="000D6941"/>
    <w:pPr>
      <w:keepNext/>
      <w:widowControl w:val="0"/>
      <w:numPr>
        <w:numId w:val="31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  <w:lang w:val="en-US"/>
    </w:rPr>
  </w:style>
  <w:style w:type="paragraph" w:styleId="Heading9">
    <w:name w:val="heading 9"/>
    <w:basedOn w:val="Normal"/>
    <w:next w:val="Normal"/>
    <w:qFormat/>
    <w:rsid w:val="000D6941"/>
    <w:pPr>
      <w:keepNext/>
      <w:widowControl w:val="0"/>
      <w:numPr>
        <w:numId w:val="32"/>
      </w:numPr>
      <w:suppressAutoHyphens/>
      <w:jc w:val="center"/>
      <w:outlineLvl w:val="8"/>
    </w:pPr>
    <w:rPr>
      <w:snapToGrid w:val="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0D6941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A77F1"/>
    <w:pPr>
      <w:spacing w:before="40" w:after="40"/>
    </w:pPr>
    <w:rPr>
      <w:sz w:val="18"/>
      <w:szCs w:val="18"/>
    </w:rPr>
    <w:tblPr>
      <w:jc w:val="right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3A77F1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CH2"/>
    <w:rsid w:val="00160D7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  <w:lang w:val="en-GB"/>
    </w:rPr>
  </w:style>
  <w:style w:type="paragraph" w:customStyle="1" w:styleId="CH2">
    <w:name w:val="CH2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  <w:lang w:val="en-GB"/>
    </w:rPr>
  </w:style>
  <w:style w:type="paragraph" w:customStyle="1" w:styleId="CH3">
    <w:name w:val="CH3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CH4">
    <w:name w:val="CH4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table" w:customStyle="1" w:styleId="Footertable">
    <w:name w:val="Footer_table"/>
    <w:basedOn w:val="TableNormal"/>
    <w:semiHidden/>
    <w:rsid w:val="003A77F1"/>
    <w:rPr>
      <w:rFonts w:ascii="Arial" w:hAnsi="Arial"/>
      <w:sz w:val="16"/>
    </w:rPr>
    <w:tblPr>
      <w:jc w:val="right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Footerpool">
    <w:name w:val="Footer_pool"/>
    <w:basedOn w:val="Normal"/>
    <w:next w:val="Normal"/>
    <w:semiHidden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semiHidden/>
    <w:rsid w:val="003A77F1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FR"/>
    </w:rPr>
  </w:style>
  <w:style w:type="paragraph" w:customStyle="1" w:styleId="Footer-pool">
    <w:name w:val="Footer-pool"/>
    <w:basedOn w:val="Normal-pool"/>
    <w:next w:val="Normal-pool"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"/>
    <w:rsid w:val="00160D74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/>
    </w:rPr>
  </w:style>
  <w:style w:type="character" w:styleId="FootnoteReference">
    <w:name w:val="footnote reference"/>
    <w:uiPriority w:val="99"/>
    <w:semiHidden/>
    <w:rsid w:val="000D6941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basedOn w:val="Normalpool"/>
    <w:link w:val="FootnoteTextChar"/>
    <w:uiPriority w:val="99"/>
    <w:semiHidden/>
    <w:rsid w:val="000D6941"/>
    <w:pPr>
      <w:spacing w:before="20" w:after="40"/>
      <w:ind w:left="1247"/>
    </w:pPr>
    <w:rPr>
      <w:sz w:val="18"/>
    </w:rPr>
  </w:style>
  <w:style w:type="paragraph" w:customStyle="1" w:styleId="Level1">
    <w:name w:val="Level1"/>
    <w:basedOn w:val="Normal"/>
    <w:rsid w:val="00012C16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578"/>
        <w:tab w:val="left" w:pos="1157"/>
      </w:tabs>
      <w:suppressAutoHyphens/>
      <w:spacing w:after="240"/>
    </w:pPr>
    <w:rPr>
      <w:rFonts w:eastAsia="MS Mincho"/>
      <w:lang w:val="en-GB"/>
    </w:rPr>
  </w:style>
  <w:style w:type="character" w:customStyle="1" w:styleId="Heading2Char">
    <w:name w:val="Heading 2 Char"/>
    <w:link w:val="Heading2"/>
    <w:rsid w:val="00012C16"/>
    <w:rPr>
      <w:b/>
      <w:sz w:val="24"/>
      <w:szCs w:val="24"/>
      <w:lang w:val="fr-FR"/>
    </w:rPr>
  </w:style>
  <w:style w:type="character" w:customStyle="1" w:styleId="Normal-poolChar">
    <w:name w:val="Normal-pool Char"/>
    <w:link w:val="Normal-pool"/>
    <w:locked/>
    <w:rsid w:val="00012C16"/>
    <w:rPr>
      <w:lang w:val="en-GB"/>
    </w:rPr>
  </w:style>
  <w:style w:type="character" w:customStyle="1" w:styleId="FootnoteTextChar">
    <w:name w:val="Footnote Text Char"/>
    <w:link w:val="FootnoteText"/>
    <w:uiPriority w:val="99"/>
    <w:semiHidden/>
    <w:rsid w:val="006C4C5E"/>
    <w:rPr>
      <w:sz w:val="18"/>
      <w:lang w:val="fr-FR"/>
    </w:rPr>
  </w:style>
  <w:style w:type="character" w:customStyle="1" w:styleId="Heading1Char">
    <w:name w:val="Heading 1 Char"/>
    <w:link w:val="Heading1"/>
    <w:locked/>
    <w:rsid w:val="006C4C5E"/>
    <w:rPr>
      <w:b/>
      <w:sz w:val="28"/>
      <w:lang w:val="fr-FR"/>
    </w:rPr>
  </w:style>
  <w:style w:type="paragraph" w:customStyle="1" w:styleId="Body">
    <w:name w:val="Body"/>
    <w:rsid w:val="006C4C5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Arial Unicode MS" w:cs="Arial Unicode MS"/>
      <w:color w:val="000000"/>
      <w:sz w:val="22"/>
      <w:szCs w:val="22"/>
      <w:u w:color="000000"/>
      <w:bdr w:val="nil"/>
    </w:rPr>
  </w:style>
  <w:style w:type="paragraph" w:customStyle="1" w:styleId="ColorfulList-Accent11">
    <w:name w:val="Colorful List - Accent 11"/>
    <w:basedOn w:val="Normal"/>
    <w:uiPriority w:val="34"/>
    <w:qFormat/>
    <w:rsid w:val="006C4C5E"/>
    <w:pPr>
      <w:pBdr>
        <w:top w:val="nil"/>
        <w:left w:val="nil"/>
        <w:bottom w:val="nil"/>
        <w:right w:val="nil"/>
        <w:between w:val="nil"/>
        <w:bar w:val="nil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ind w:left="720"/>
      <w:contextualSpacing/>
    </w:pPr>
    <w:rPr>
      <w:rFonts w:eastAsia="Arial Unicode MS"/>
      <w:sz w:val="24"/>
      <w:szCs w:val="24"/>
      <w:bdr w:val="nil"/>
      <w:lang w:val="en-US"/>
    </w:rPr>
  </w:style>
  <w:style w:type="character" w:customStyle="1" w:styleId="st">
    <w:name w:val="st"/>
    <w:rsid w:val="006C4C5E"/>
  </w:style>
  <w:style w:type="paragraph" w:styleId="BalloonText">
    <w:name w:val="Balloon Text"/>
    <w:basedOn w:val="Normal"/>
    <w:link w:val="BalloonTextChar"/>
    <w:uiPriority w:val="99"/>
    <w:unhideWhenUsed/>
    <w:rsid w:val="006C4C5E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Tahoma" w:eastAsia="MS Mincho" w:hAnsi="Tahoma" w:cs="Tahoma"/>
      <w:sz w:val="16"/>
      <w:szCs w:val="16"/>
      <w:lang w:val="en-GB" w:eastAsia="ja-JP"/>
    </w:rPr>
  </w:style>
  <w:style w:type="character" w:customStyle="1" w:styleId="BalloonTextChar">
    <w:name w:val="Balloon Text Char"/>
    <w:link w:val="BalloonText"/>
    <w:uiPriority w:val="99"/>
    <w:rsid w:val="006C4C5E"/>
    <w:rPr>
      <w:rFonts w:ascii="Tahoma" w:eastAsia="MS Mincho" w:hAnsi="Tahoma" w:cs="Tahoma"/>
      <w:sz w:val="16"/>
      <w:szCs w:val="16"/>
      <w:lang w:val="en-GB" w:eastAsia="ja-JP"/>
    </w:rPr>
  </w:style>
  <w:style w:type="paragraph" w:customStyle="1" w:styleId="En-ttedetabledesmatires">
    <w:name w:val="En-tête de table des matières"/>
    <w:basedOn w:val="Heading1"/>
    <w:next w:val="Normal"/>
    <w:uiPriority w:val="39"/>
    <w:semiHidden/>
    <w:unhideWhenUsed/>
    <w:qFormat/>
    <w:rsid w:val="006C4C5E"/>
    <w:pPr>
      <w:keepLines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480" w:after="0" w:line="276" w:lineRule="auto"/>
      <w:ind w:left="0" w:firstLine="0"/>
      <w:outlineLvl w:val="9"/>
    </w:pPr>
    <w:rPr>
      <w:rFonts w:ascii="Cambria" w:eastAsia="MS Gothic" w:hAnsi="Cambria"/>
      <w:bCs/>
      <w:color w:val="365F91"/>
      <w:szCs w:val="28"/>
      <w:lang w:val="en-US" w:eastAsia="ja-JP"/>
    </w:rPr>
  </w:style>
  <w:style w:type="paragraph" w:customStyle="1" w:styleId="textstory">
    <w:name w:val="textstory"/>
    <w:basedOn w:val="Normal"/>
    <w:rsid w:val="006C4C5E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6C4C5E"/>
    <w:rPr>
      <w:rFonts w:ascii="Century" w:eastAsia="MS Mincho" w:hAnsi="Century"/>
      <w:kern w:val="2"/>
      <w:sz w:val="21"/>
      <w:szCs w:val="22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numberChar">
    <w:name w:val="Normal_number Char"/>
    <w:link w:val="Normalnumber"/>
    <w:rsid w:val="00226946"/>
    <w:rPr>
      <w:lang w:val="en-GB"/>
    </w:rPr>
  </w:style>
  <w:style w:type="paragraph" w:customStyle="1" w:styleId="H1">
    <w:name w:val="_ H_1"/>
    <w:basedOn w:val="Normal"/>
    <w:next w:val="SingleTxt"/>
    <w:rsid w:val="006C4C5E"/>
    <w:pPr>
      <w:keepNext/>
      <w:keepLines/>
      <w:tabs>
        <w:tab w:val="clear" w:pos="1247"/>
        <w:tab w:val="clear" w:pos="1814"/>
        <w:tab w:val="clear" w:pos="2381"/>
        <w:tab w:val="clear" w:pos="2948"/>
        <w:tab w:val="clear" w:pos="3515"/>
        <w:tab w:val="right" w:pos="1022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line="270" w:lineRule="exact"/>
      <w:ind w:left="1267" w:right="1267" w:hanging="1267"/>
      <w:outlineLvl w:val="0"/>
    </w:pPr>
    <w:rPr>
      <w:rFonts w:eastAsia="Calibri"/>
      <w:b/>
      <w:spacing w:val="4"/>
      <w:w w:val="103"/>
      <w:kern w:val="14"/>
      <w:sz w:val="24"/>
      <w:lang w:val="en-GB"/>
    </w:rPr>
  </w:style>
  <w:style w:type="paragraph" w:customStyle="1" w:styleId="SingleTxt">
    <w:name w:val="__Single Txt"/>
    <w:basedOn w:val="Normal"/>
    <w:rsid w:val="006C4C5E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after="120" w:line="240" w:lineRule="exact"/>
      <w:ind w:left="1267" w:right="1267"/>
      <w:jc w:val="both"/>
    </w:pPr>
    <w:rPr>
      <w:rFonts w:eastAsia="Calibri"/>
      <w:spacing w:val="4"/>
      <w:w w:val="103"/>
      <w:kern w:val="14"/>
      <w:lang w:val="en-GB"/>
    </w:rPr>
  </w:style>
  <w:style w:type="paragraph" w:styleId="ListBullet">
    <w:name w:val="List Bullet"/>
    <w:basedOn w:val="Normal"/>
    <w:uiPriority w:val="9"/>
    <w:qFormat/>
    <w:rsid w:val="006C4C5E"/>
    <w:pPr>
      <w:numPr>
        <w:numId w:val="65"/>
      </w:numPr>
      <w:tabs>
        <w:tab w:val="clear" w:pos="1247"/>
        <w:tab w:val="clear" w:pos="1679"/>
        <w:tab w:val="clear" w:pos="1814"/>
        <w:tab w:val="clear" w:pos="2381"/>
        <w:tab w:val="clear" w:pos="2948"/>
        <w:tab w:val="clear" w:pos="3515"/>
        <w:tab w:val="num" w:pos="1134"/>
      </w:tabs>
      <w:spacing w:after="120" w:line="259" w:lineRule="auto"/>
      <w:ind w:left="1247" w:firstLine="0"/>
    </w:pPr>
    <w:rPr>
      <w:rFonts w:ascii="Calibri" w:eastAsia="Calibri" w:hAnsi="Calibri"/>
      <w:color w:val="595959"/>
      <w:sz w:val="30"/>
      <w:szCs w:val="30"/>
      <w:lang w:val="en-US" w:eastAsia="ja-JP"/>
    </w:rPr>
  </w:style>
  <w:style w:type="character" w:customStyle="1" w:styleId="termtoggle">
    <w:name w:val="term_toggle"/>
    <w:rsid w:val="006C4C5E"/>
  </w:style>
  <w:style w:type="paragraph" w:styleId="NormalWeb">
    <w:name w:val="Normal (Web)"/>
    <w:basedOn w:val="Normal"/>
    <w:uiPriority w:val="99"/>
    <w:unhideWhenUsed/>
    <w:rsid w:val="006C4C5E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en-US"/>
    </w:rPr>
  </w:style>
  <w:style w:type="character" w:styleId="CommentReference">
    <w:name w:val="annotation reference"/>
    <w:rsid w:val="006C4C5E"/>
    <w:rPr>
      <w:sz w:val="18"/>
      <w:szCs w:val="18"/>
    </w:rPr>
  </w:style>
  <w:style w:type="paragraph" w:styleId="CommentText">
    <w:name w:val="annotation text"/>
    <w:basedOn w:val="Normal"/>
    <w:link w:val="CommentTextChar"/>
    <w:rsid w:val="006C4C5E"/>
    <w:rPr>
      <w:sz w:val="24"/>
      <w:szCs w:val="24"/>
      <w:lang w:val="en-GB"/>
    </w:rPr>
  </w:style>
  <w:style w:type="character" w:customStyle="1" w:styleId="CommentTextChar">
    <w:name w:val="Comment Text Char"/>
    <w:link w:val="CommentText"/>
    <w:rsid w:val="006C4C5E"/>
    <w:rPr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6C4C5E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6C4C5E"/>
    <w:rPr>
      <w:b/>
      <w:bCs/>
      <w:sz w:val="24"/>
      <w:szCs w:val="24"/>
      <w:lang w:val="en-GB"/>
    </w:rPr>
  </w:style>
  <w:style w:type="character" w:styleId="FollowedHyperlink">
    <w:name w:val="FollowedHyperlink"/>
    <w:rsid w:val="00E05DF0"/>
    <w:rPr>
      <w:color w:val="800080"/>
      <w:u w:val="single"/>
    </w:rPr>
  </w:style>
  <w:style w:type="paragraph" w:customStyle="1" w:styleId="ColorfulShading-Accent11">
    <w:name w:val="Colorful Shading - Accent 11"/>
    <w:hidden/>
    <w:uiPriority w:val="71"/>
    <w:rsid w:val="00C15BFC"/>
    <w:rPr>
      <w:lang w:val="fr-FR"/>
    </w:rPr>
  </w:style>
  <w:style w:type="table" w:customStyle="1" w:styleId="AATable">
    <w:name w:val="AA_Table"/>
    <w:basedOn w:val="TableNormal"/>
    <w:semiHidden/>
    <w:rsid w:val="003A77F1"/>
    <w:tblPr>
      <w:tblStyleRowBandSize w:val="1"/>
      <w:tblStyleColBandSize w:val="1"/>
      <w:jc w:val="right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160D74"/>
    <w:pPr>
      <w:keepNext/>
      <w:keepLines/>
      <w:suppressAutoHyphens/>
      <w:ind w:right="5103"/>
    </w:pPr>
    <w:rPr>
      <w:b/>
      <w:lang w:val="en-GB"/>
    </w:rPr>
  </w:style>
  <w:style w:type="paragraph" w:customStyle="1" w:styleId="AATitle2">
    <w:name w:val="AA_Title2"/>
    <w:basedOn w:val="AATitle"/>
    <w:rsid w:val="00160D74"/>
    <w:pPr>
      <w:tabs>
        <w:tab w:val="clear" w:pos="4082"/>
      </w:tabs>
      <w:spacing w:before="120" w:after="120"/>
      <w:ind w:right="4536"/>
    </w:pPr>
  </w:style>
  <w:style w:type="paragraph" w:customStyle="1" w:styleId="BBTitle">
    <w:name w:val="BB_Title"/>
    <w:basedOn w:val="Normalpool"/>
    <w:uiPriority w:val="99"/>
    <w:rsid w:val="00160D74"/>
    <w:pPr>
      <w:keepNext/>
      <w:keepLines/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paragraph" w:styleId="Footer">
    <w:name w:val="footer"/>
    <w:basedOn w:val="Normal"/>
    <w:semiHidden/>
    <w:rsid w:val="00821395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semiHidden/>
    <w:rsid w:val="000D694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rsid w:val="000D6941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3A77F1"/>
    <w:pPr>
      <w:numPr>
        <w:numId w:val="3"/>
      </w:numPr>
    </w:pPr>
  </w:style>
  <w:style w:type="paragraph" w:customStyle="1" w:styleId="NormalNonumber">
    <w:name w:val="Normal_No_number"/>
    <w:basedOn w:val="Normalpool"/>
    <w:rsid w:val="00160D74"/>
    <w:pPr>
      <w:spacing w:after="120"/>
      <w:ind w:left="1247"/>
    </w:pPr>
    <w:rPr>
      <w:lang w:val="en-GB"/>
    </w:rPr>
  </w:style>
  <w:style w:type="paragraph" w:customStyle="1" w:styleId="Normalnumber">
    <w:name w:val="Normal_number"/>
    <w:basedOn w:val="Normalpool"/>
    <w:link w:val="NormalnumberChar"/>
    <w:rsid w:val="00226946"/>
    <w:pPr>
      <w:numPr>
        <w:numId w:val="42"/>
      </w:numPr>
      <w:tabs>
        <w:tab w:val="clear" w:pos="1814"/>
        <w:tab w:val="clear" w:pos="2381"/>
        <w:tab w:val="clear" w:pos="2948"/>
        <w:tab w:val="clear" w:pos="3515"/>
        <w:tab w:val="clear" w:pos="4082"/>
        <w:tab w:val="left" w:pos="624"/>
        <w:tab w:val="left" w:pos="1871"/>
      </w:tabs>
      <w:spacing w:after="120"/>
    </w:pPr>
    <w:rPr>
      <w:lang w:val="en-GB"/>
    </w:rPr>
  </w:style>
  <w:style w:type="paragraph" w:customStyle="1" w:styleId="Titletable">
    <w:name w:val="Title_table"/>
    <w:basedOn w:val="Normalpool"/>
    <w:rsid w:val="00160D74"/>
    <w:pPr>
      <w:keepNext/>
      <w:keepLines/>
      <w:suppressAutoHyphens/>
      <w:spacing w:after="60"/>
      <w:ind w:left="1247"/>
    </w:pPr>
    <w:rPr>
      <w:b/>
      <w:bCs/>
      <w:lang w:val="en-GB"/>
    </w:rPr>
  </w:style>
  <w:style w:type="paragraph" w:styleId="TOC1">
    <w:name w:val="toc 1"/>
    <w:basedOn w:val="Normalpool"/>
    <w:next w:val="Normalpool"/>
    <w:rsid w:val="000D6941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rsid w:val="000D6941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160D74"/>
    <w:rPr>
      <w:b/>
      <w:bCs/>
      <w:sz w:val="28"/>
      <w:szCs w:val="22"/>
      <w:lang w:val="en-GB"/>
    </w:rPr>
  </w:style>
  <w:style w:type="paragraph" w:customStyle="1" w:styleId="ZZAnxtitle">
    <w:name w:val="ZZ_Anx_title"/>
    <w:basedOn w:val="Normalpool"/>
    <w:rsid w:val="00160D74"/>
    <w:pPr>
      <w:spacing w:before="360" w:after="120"/>
      <w:ind w:left="1247"/>
    </w:pPr>
    <w:rPr>
      <w:b/>
      <w:bCs/>
      <w:sz w:val="28"/>
      <w:szCs w:val="26"/>
      <w:lang w:val="en-GB"/>
    </w:rPr>
  </w:style>
  <w:style w:type="paragraph" w:styleId="EndnoteText">
    <w:name w:val="endnote text"/>
    <w:basedOn w:val="Normal"/>
    <w:link w:val="EndnoteTextChar"/>
    <w:rsid w:val="00E837C9"/>
  </w:style>
  <w:style w:type="character" w:customStyle="1" w:styleId="EndnoteTextChar">
    <w:name w:val="Endnote Text Char"/>
    <w:basedOn w:val="DefaultParagraphFont"/>
    <w:link w:val="EndnoteText"/>
    <w:rsid w:val="00E837C9"/>
    <w:rPr>
      <w:lang w:val="fr-FR"/>
    </w:rPr>
  </w:style>
  <w:style w:type="character" w:styleId="EndnoteReference">
    <w:name w:val="endnote reference"/>
    <w:basedOn w:val="DefaultParagraphFont"/>
    <w:rsid w:val="00E837C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List Bullet" w:uiPriority="9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56E90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val="fr-FR"/>
    </w:rPr>
  </w:style>
  <w:style w:type="paragraph" w:styleId="Heading1">
    <w:name w:val="heading 1"/>
    <w:basedOn w:val="Normal"/>
    <w:next w:val="Normalnumber"/>
    <w:link w:val="Heading1Char"/>
    <w:qFormat/>
    <w:rsid w:val="000D6941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link w:val="Heading2Char"/>
    <w:qFormat/>
    <w:rsid w:val="000D6941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0D6941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0D6941"/>
    <w:pPr>
      <w:keepNext/>
      <w:outlineLvl w:val="3"/>
    </w:pPr>
  </w:style>
  <w:style w:type="paragraph" w:styleId="Heading5">
    <w:name w:val="heading 5"/>
    <w:basedOn w:val="Normal"/>
    <w:next w:val="Normal"/>
    <w:qFormat/>
    <w:rsid w:val="000D6941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0D6941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0D6941"/>
    <w:pPr>
      <w:keepNext/>
      <w:widowControl w:val="0"/>
      <w:jc w:val="center"/>
      <w:outlineLvl w:val="6"/>
    </w:pPr>
    <w:rPr>
      <w:snapToGrid w:val="0"/>
      <w:u w:val="single"/>
      <w:lang w:val="en-US"/>
    </w:rPr>
  </w:style>
  <w:style w:type="paragraph" w:styleId="Heading8">
    <w:name w:val="heading 8"/>
    <w:basedOn w:val="Normal"/>
    <w:next w:val="Normal"/>
    <w:qFormat/>
    <w:rsid w:val="000D6941"/>
    <w:pPr>
      <w:keepNext/>
      <w:widowControl w:val="0"/>
      <w:numPr>
        <w:numId w:val="31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  <w:lang w:val="en-US"/>
    </w:rPr>
  </w:style>
  <w:style w:type="paragraph" w:styleId="Heading9">
    <w:name w:val="heading 9"/>
    <w:basedOn w:val="Normal"/>
    <w:next w:val="Normal"/>
    <w:qFormat/>
    <w:rsid w:val="000D6941"/>
    <w:pPr>
      <w:keepNext/>
      <w:widowControl w:val="0"/>
      <w:numPr>
        <w:numId w:val="32"/>
      </w:numPr>
      <w:suppressAutoHyphens/>
      <w:jc w:val="center"/>
      <w:outlineLvl w:val="8"/>
    </w:pPr>
    <w:rPr>
      <w:snapToGrid w:val="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0D6941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A77F1"/>
    <w:pPr>
      <w:spacing w:before="40" w:after="40"/>
    </w:pPr>
    <w:rPr>
      <w:sz w:val="18"/>
      <w:szCs w:val="18"/>
    </w:rPr>
    <w:tblPr>
      <w:jc w:val="right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3A77F1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CH2"/>
    <w:rsid w:val="00160D7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  <w:lang w:val="en-GB"/>
    </w:rPr>
  </w:style>
  <w:style w:type="paragraph" w:customStyle="1" w:styleId="CH2">
    <w:name w:val="CH2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  <w:lang w:val="en-GB"/>
    </w:rPr>
  </w:style>
  <w:style w:type="paragraph" w:customStyle="1" w:styleId="CH3">
    <w:name w:val="CH3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CH4">
    <w:name w:val="CH4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table" w:customStyle="1" w:styleId="Footertable">
    <w:name w:val="Footer_table"/>
    <w:basedOn w:val="TableNormal"/>
    <w:semiHidden/>
    <w:rsid w:val="003A77F1"/>
    <w:rPr>
      <w:rFonts w:ascii="Arial" w:hAnsi="Arial"/>
      <w:sz w:val="16"/>
    </w:rPr>
    <w:tblPr>
      <w:jc w:val="right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Footerpool">
    <w:name w:val="Footer_pool"/>
    <w:basedOn w:val="Normal"/>
    <w:next w:val="Normal"/>
    <w:semiHidden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semiHidden/>
    <w:rsid w:val="003A77F1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FR"/>
    </w:rPr>
  </w:style>
  <w:style w:type="paragraph" w:customStyle="1" w:styleId="Footer-pool">
    <w:name w:val="Footer-pool"/>
    <w:basedOn w:val="Normal-pool"/>
    <w:next w:val="Normal-pool"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"/>
    <w:rsid w:val="00160D74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/>
    </w:rPr>
  </w:style>
  <w:style w:type="character" w:styleId="FootnoteReference">
    <w:name w:val="footnote reference"/>
    <w:uiPriority w:val="99"/>
    <w:semiHidden/>
    <w:rsid w:val="000D6941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basedOn w:val="Normalpool"/>
    <w:link w:val="FootnoteTextChar"/>
    <w:uiPriority w:val="99"/>
    <w:semiHidden/>
    <w:rsid w:val="000D6941"/>
    <w:pPr>
      <w:spacing w:before="20" w:after="40"/>
      <w:ind w:left="1247"/>
    </w:pPr>
    <w:rPr>
      <w:sz w:val="18"/>
    </w:rPr>
  </w:style>
  <w:style w:type="paragraph" w:customStyle="1" w:styleId="Level1">
    <w:name w:val="Level1"/>
    <w:basedOn w:val="Normal"/>
    <w:rsid w:val="00012C16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578"/>
        <w:tab w:val="left" w:pos="1157"/>
      </w:tabs>
      <w:suppressAutoHyphens/>
      <w:spacing w:after="240"/>
    </w:pPr>
    <w:rPr>
      <w:rFonts w:eastAsia="MS Mincho"/>
      <w:lang w:val="en-GB"/>
    </w:rPr>
  </w:style>
  <w:style w:type="character" w:customStyle="1" w:styleId="Heading2Char">
    <w:name w:val="Heading 2 Char"/>
    <w:link w:val="Heading2"/>
    <w:rsid w:val="00012C16"/>
    <w:rPr>
      <w:b/>
      <w:sz w:val="24"/>
      <w:szCs w:val="24"/>
      <w:lang w:val="fr-FR"/>
    </w:rPr>
  </w:style>
  <w:style w:type="character" w:customStyle="1" w:styleId="Normal-poolChar">
    <w:name w:val="Normal-pool Char"/>
    <w:link w:val="Normal-pool"/>
    <w:locked/>
    <w:rsid w:val="00012C16"/>
    <w:rPr>
      <w:lang w:val="en-GB"/>
    </w:rPr>
  </w:style>
  <w:style w:type="character" w:customStyle="1" w:styleId="FootnoteTextChar">
    <w:name w:val="Footnote Text Char"/>
    <w:link w:val="FootnoteText"/>
    <w:uiPriority w:val="99"/>
    <w:semiHidden/>
    <w:rsid w:val="006C4C5E"/>
    <w:rPr>
      <w:sz w:val="18"/>
      <w:lang w:val="fr-FR"/>
    </w:rPr>
  </w:style>
  <w:style w:type="character" w:customStyle="1" w:styleId="Heading1Char">
    <w:name w:val="Heading 1 Char"/>
    <w:link w:val="Heading1"/>
    <w:locked/>
    <w:rsid w:val="006C4C5E"/>
    <w:rPr>
      <w:b/>
      <w:sz w:val="28"/>
      <w:lang w:val="fr-FR"/>
    </w:rPr>
  </w:style>
  <w:style w:type="paragraph" w:customStyle="1" w:styleId="Body">
    <w:name w:val="Body"/>
    <w:rsid w:val="006C4C5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Arial Unicode MS" w:cs="Arial Unicode MS"/>
      <w:color w:val="000000"/>
      <w:sz w:val="22"/>
      <w:szCs w:val="22"/>
      <w:u w:color="000000"/>
      <w:bdr w:val="nil"/>
    </w:rPr>
  </w:style>
  <w:style w:type="paragraph" w:customStyle="1" w:styleId="ColorfulList-Accent11">
    <w:name w:val="Colorful List - Accent 11"/>
    <w:basedOn w:val="Normal"/>
    <w:uiPriority w:val="34"/>
    <w:qFormat/>
    <w:rsid w:val="006C4C5E"/>
    <w:pPr>
      <w:pBdr>
        <w:top w:val="nil"/>
        <w:left w:val="nil"/>
        <w:bottom w:val="nil"/>
        <w:right w:val="nil"/>
        <w:between w:val="nil"/>
        <w:bar w:val="nil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ind w:left="720"/>
      <w:contextualSpacing/>
    </w:pPr>
    <w:rPr>
      <w:rFonts w:eastAsia="Arial Unicode MS"/>
      <w:sz w:val="24"/>
      <w:szCs w:val="24"/>
      <w:bdr w:val="nil"/>
      <w:lang w:val="en-US"/>
    </w:rPr>
  </w:style>
  <w:style w:type="character" w:customStyle="1" w:styleId="st">
    <w:name w:val="st"/>
    <w:rsid w:val="006C4C5E"/>
  </w:style>
  <w:style w:type="paragraph" w:styleId="BalloonText">
    <w:name w:val="Balloon Text"/>
    <w:basedOn w:val="Normal"/>
    <w:link w:val="BalloonTextChar"/>
    <w:uiPriority w:val="99"/>
    <w:unhideWhenUsed/>
    <w:rsid w:val="006C4C5E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Tahoma" w:eastAsia="MS Mincho" w:hAnsi="Tahoma" w:cs="Tahoma"/>
      <w:sz w:val="16"/>
      <w:szCs w:val="16"/>
      <w:lang w:val="en-GB" w:eastAsia="ja-JP"/>
    </w:rPr>
  </w:style>
  <w:style w:type="character" w:customStyle="1" w:styleId="BalloonTextChar">
    <w:name w:val="Balloon Text Char"/>
    <w:link w:val="BalloonText"/>
    <w:uiPriority w:val="99"/>
    <w:rsid w:val="006C4C5E"/>
    <w:rPr>
      <w:rFonts w:ascii="Tahoma" w:eastAsia="MS Mincho" w:hAnsi="Tahoma" w:cs="Tahoma"/>
      <w:sz w:val="16"/>
      <w:szCs w:val="16"/>
      <w:lang w:val="en-GB" w:eastAsia="ja-JP"/>
    </w:rPr>
  </w:style>
  <w:style w:type="paragraph" w:customStyle="1" w:styleId="En-ttedetabledesmatires">
    <w:name w:val="En-tête de table des matières"/>
    <w:basedOn w:val="Heading1"/>
    <w:next w:val="Normal"/>
    <w:uiPriority w:val="39"/>
    <w:semiHidden/>
    <w:unhideWhenUsed/>
    <w:qFormat/>
    <w:rsid w:val="006C4C5E"/>
    <w:pPr>
      <w:keepLines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480" w:after="0" w:line="276" w:lineRule="auto"/>
      <w:ind w:left="0" w:firstLine="0"/>
      <w:outlineLvl w:val="9"/>
    </w:pPr>
    <w:rPr>
      <w:rFonts w:ascii="Cambria" w:eastAsia="MS Gothic" w:hAnsi="Cambria"/>
      <w:bCs/>
      <w:color w:val="365F91"/>
      <w:szCs w:val="28"/>
      <w:lang w:val="en-US" w:eastAsia="ja-JP"/>
    </w:rPr>
  </w:style>
  <w:style w:type="paragraph" w:customStyle="1" w:styleId="textstory">
    <w:name w:val="textstory"/>
    <w:basedOn w:val="Normal"/>
    <w:rsid w:val="006C4C5E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6C4C5E"/>
    <w:rPr>
      <w:rFonts w:ascii="Century" w:eastAsia="MS Mincho" w:hAnsi="Century"/>
      <w:kern w:val="2"/>
      <w:sz w:val="21"/>
      <w:szCs w:val="22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numberChar">
    <w:name w:val="Normal_number Char"/>
    <w:link w:val="Normalnumber"/>
    <w:rsid w:val="00226946"/>
    <w:rPr>
      <w:lang w:val="en-GB"/>
    </w:rPr>
  </w:style>
  <w:style w:type="paragraph" w:customStyle="1" w:styleId="H1">
    <w:name w:val="_ H_1"/>
    <w:basedOn w:val="Normal"/>
    <w:next w:val="SingleTxt"/>
    <w:rsid w:val="006C4C5E"/>
    <w:pPr>
      <w:keepNext/>
      <w:keepLines/>
      <w:tabs>
        <w:tab w:val="clear" w:pos="1247"/>
        <w:tab w:val="clear" w:pos="1814"/>
        <w:tab w:val="clear" w:pos="2381"/>
        <w:tab w:val="clear" w:pos="2948"/>
        <w:tab w:val="clear" w:pos="3515"/>
        <w:tab w:val="right" w:pos="1022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line="270" w:lineRule="exact"/>
      <w:ind w:left="1267" w:right="1267" w:hanging="1267"/>
      <w:outlineLvl w:val="0"/>
    </w:pPr>
    <w:rPr>
      <w:rFonts w:eastAsia="Calibri"/>
      <w:b/>
      <w:spacing w:val="4"/>
      <w:w w:val="103"/>
      <w:kern w:val="14"/>
      <w:sz w:val="24"/>
      <w:lang w:val="en-GB"/>
    </w:rPr>
  </w:style>
  <w:style w:type="paragraph" w:customStyle="1" w:styleId="SingleTxt">
    <w:name w:val="__Single Txt"/>
    <w:basedOn w:val="Normal"/>
    <w:rsid w:val="006C4C5E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after="120" w:line="240" w:lineRule="exact"/>
      <w:ind w:left="1267" w:right="1267"/>
      <w:jc w:val="both"/>
    </w:pPr>
    <w:rPr>
      <w:rFonts w:eastAsia="Calibri"/>
      <w:spacing w:val="4"/>
      <w:w w:val="103"/>
      <w:kern w:val="14"/>
      <w:lang w:val="en-GB"/>
    </w:rPr>
  </w:style>
  <w:style w:type="paragraph" w:styleId="ListBullet">
    <w:name w:val="List Bullet"/>
    <w:basedOn w:val="Normal"/>
    <w:uiPriority w:val="9"/>
    <w:qFormat/>
    <w:rsid w:val="006C4C5E"/>
    <w:pPr>
      <w:numPr>
        <w:numId w:val="65"/>
      </w:numPr>
      <w:tabs>
        <w:tab w:val="clear" w:pos="1247"/>
        <w:tab w:val="clear" w:pos="1679"/>
        <w:tab w:val="clear" w:pos="1814"/>
        <w:tab w:val="clear" w:pos="2381"/>
        <w:tab w:val="clear" w:pos="2948"/>
        <w:tab w:val="clear" w:pos="3515"/>
        <w:tab w:val="num" w:pos="1134"/>
      </w:tabs>
      <w:spacing w:after="120" w:line="259" w:lineRule="auto"/>
      <w:ind w:left="1247" w:firstLine="0"/>
    </w:pPr>
    <w:rPr>
      <w:rFonts w:ascii="Calibri" w:eastAsia="Calibri" w:hAnsi="Calibri"/>
      <w:color w:val="595959"/>
      <w:sz w:val="30"/>
      <w:szCs w:val="30"/>
      <w:lang w:val="en-US" w:eastAsia="ja-JP"/>
    </w:rPr>
  </w:style>
  <w:style w:type="character" w:customStyle="1" w:styleId="termtoggle">
    <w:name w:val="term_toggle"/>
    <w:rsid w:val="006C4C5E"/>
  </w:style>
  <w:style w:type="paragraph" w:styleId="NormalWeb">
    <w:name w:val="Normal (Web)"/>
    <w:basedOn w:val="Normal"/>
    <w:uiPriority w:val="99"/>
    <w:unhideWhenUsed/>
    <w:rsid w:val="006C4C5E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en-US"/>
    </w:rPr>
  </w:style>
  <w:style w:type="character" w:styleId="CommentReference">
    <w:name w:val="annotation reference"/>
    <w:rsid w:val="006C4C5E"/>
    <w:rPr>
      <w:sz w:val="18"/>
      <w:szCs w:val="18"/>
    </w:rPr>
  </w:style>
  <w:style w:type="paragraph" w:styleId="CommentText">
    <w:name w:val="annotation text"/>
    <w:basedOn w:val="Normal"/>
    <w:link w:val="CommentTextChar"/>
    <w:rsid w:val="006C4C5E"/>
    <w:rPr>
      <w:sz w:val="24"/>
      <w:szCs w:val="24"/>
      <w:lang w:val="en-GB"/>
    </w:rPr>
  </w:style>
  <w:style w:type="character" w:customStyle="1" w:styleId="CommentTextChar">
    <w:name w:val="Comment Text Char"/>
    <w:link w:val="CommentText"/>
    <w:rsid w:val="006C4C5E"/>
    <w:rPr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6C4C5E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6C4C5E"/>
    <w:rPr>
      <w:b/>
      <w:bCs/>
      <w:sz w:val="24"/>
      <w:szCs w:val="24"/>
      <w:lang w:val="en-GB"/>
    </w:rPr>
  </w:style>
  <w:style w:type="character" w:styleId="FollowedHyperlink">
    <w:name w:val="FollowedHyperlink"/>
    <w:rsid w:val="00E05DF0"/>
    <w:rPr>
      <w:color w:val="800080"/>
      <w:u w:val="single"/>
    </w:rPr>
  </w:style>
  <w:style w:type="paragraph" w:customStyle="1" w:styleId="ColorfulShading-Accent11">
    <w:name w:val="Colorful Shading - Accent 11"/>
    <w:hidden/>
    <w:uiPriority w:val="71"/>
    <w:rsid w:val="00C15BFC"/>
    <w:rPr>
      <w:lang w:val="fr-FR"/>
    </w:rPr>
  </w:style>
  <w:style w:type="table" w:customStyle="1" w:styleId="AATable">
    <w:name w:val="AA_Table"/>
    <w:basedOn w:val="TableNormal"/>
    <w:semiHidden/>
    <w:rsid w:val="003A77F1"/>
    <w:tblPr>
      <w:tblStyleRowBandSize w:val="1"/>
      <w:tblStyleColBandSize w:val="1"/>
      <w:jc w:val="right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160D74"/>
    <w:pPr>
      <w:keepNext/>
      <w:keepLines/>
      <w:suppressAutoHyphens/>
      <w:ind w:right="5103"/>
    </w:pPr>
    <w:rPr>
      <w:b/>
      <w:lang w:val="en-GB"/>
    </w:rPr>
  </w:style>
  <w:style w:type="paragraph" w:customStyle="1" w:styleId="AATitle2">
    <w:name w:val="AA_Title2"/>
    <w:basedOn w:val="AATitle"/>
    <w:rsid w:val="00160D74"/>
    <w:pPr>
      <w:tabs>
        <w:tab w:val="clear" w:pos="4082"/>
      </w:tabs>
      <w:spacing w:before="120" w:after="120"/>
      <w:ind w:right="4536"/>
    </w:pPr>
  </w:style>
  <w:style w:type="paragraph" w:customStyle="1" w:styleId="BBTitle">
    <w:name w:val="BB_Title"/>
    <w:basedOn w:val="Normalpool"/>
    <w:uiPriority w:val="99"/>
    <w:rsid w:val="00160D74"/>
    <w:pPr>
      <w:keepNext/>
      <w:keepLines/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paragraph" w:styleId="Footer">
    <w:name w:val="footer"/>
    <w:basedOn w:val="Normal"/>
    <w:semiHidden/>
    <w:rsid w:val="00821395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semiHidden/>
    <w:rsid w:val="000D694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rsid w:val="000D6941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3A77F1"/>
    <w:pPr>
      <w:numPr>
        <w:numId w:val="3"/>
      </w:numPr>
    </w:pPr>
  </w:style>
  <w:style w:type="paragraph" w:customStyle="1" w:styleId="NormalNonumber">
    <w:name w:val="Normal_No_number"/>
    <w:basedOn w:val="Normalpool"/>
    <w:rsid w:val="00160D74"/>
    <w:pPr>
      <w:spacing w:after="120"/>
      <w:ind w:left="1247"/>
    </w:pPr>
    <w:rPr>
      <w:lang w:val="en-GB"/>
    </w:rPr>
  </w:style>
  <w:style w:type="paragraph" w:customStyle="1" w:styleId="Normalnumber">
    <w:name w:val="Normal_number"/>
    <w:basedOn w:val="Normalpool"/>
    <w:link w:val="NormalnumberChar"/>
    <w:rsid w:val="00226946"/>
    <w:pPr>
      <w:numPr>
        <w:numId w:val="42"/>
      </w:numPr>
      <w:tabs>
        <w:tab w:val="clear" w:pos="1814"/>
        <w:tab w:val="clear" w:pos="2381"/>
        <w:tab w:val="clear" w:pos="2948"/>
        <w:tab w:val="clear" w:pos="3515"/>
        <w:tab w:val="clear" w:pos="4082"/>
        <w:tab w:val="left" w:pos="624"/>
        <w:tab w:val="left" w:pos="1871"/>
      </w:tabs>
      <w:spacing w:after="120"/>
    </w:pPr>
    <w:rPr>
      <w:lang w:val="en-GB"/>
    </w:rPr>
  </w:style>
  <w:style w:type="paragraph" w:customStyle="1" w:styleId="Titletable">
    <w:name w:val="Title_table"/>
    <w:basedOn w:val="Normalpool"/>
    <w:rsid w:val="00160D74"/>
    <w:pPr>
      <w:keepNext/>
      <w:keepLines/>
      <w:suppressAutoHyphens/>
      <w:spacing w:after="60"/>
      <w:ind w:left="1247"/>
    </w:pPr>
    <w:rPr>
      <w:b/>
      <w:bCs/>
      <w:lang w:val="en-GB"/>
    </w:rPr>
  </w:style>
  <w:style w:type="paragraph" w:styleId="TOC1">
    <w:name w:val="toc 1"/>
    <w:basedOn w:val="Normalpool"/>
    <w:next w:val="Normalpool"/>
    <w:rsid w:val="000D6941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rsid w:val="000D6941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160D74"/>
    <w:rPr>
      <w:b/>
      <w:bCs/>
      <w:sz w:val="28"/>
      <w:szCs w:val="22"/>
      <w:lang w:val="en-GB"/>
    </w:rPr>
  </w:style>
  <w:style w:type="paragraph" w:customStyle="1" w:styleId="ZZAnxtitle">
    <w:name w:val="ZZ_Anx_title"/>
    <w:basedOn w:val="Normalpool"/>
    <w:rsid w:val="00160D74"/>
    <w:pPr>
      <w:spacing w:before="360" w:after="120"/>
      <w:ind w:left="1247"/>
    </w:pPr>
    <w:rPr>
      <w:b/>
      <w:bCs/>
      <w:sz w:val="28"/>
      <w:szCs w:val="26"/>
      <w:lang w:val="en-GB"/>
    </w:rPr>
  </w:style>
  <w:style w:type="paragraph" w:styleId="EndnoteText">
    <w:name w:val="endnote text"/>
    <w:basedOn w:val="Normal"/>
    <w:link w:val="EndnoteTextChar"/>
    <w:rsid w:val="00E837C9"/>
  </w:style>
  <w:style w:type="character" w:customStyle="1" w:styleId="EndnoteTextChar">
    <w:name w:val="Endnote Text Char"/>
    <w:basedOn w:val="DefaultParagraphFont"/>
    <w:link w:val="EndnoteText"/>
    <w:rsid w:val="00E837C9"/>
    <w:rPr>
      <w:lang w:val="fr-FR"/>
    </w:rPr>
  </w:style>
  <w:style w:type="character" w:styleId="EndnoteReference">
    <w:name w:val="endnote reference"/>
    <w:basedOn w:val="DefaultParagraphFont"/>
    <w:rsid w:val="00E837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unscear.org/unscear/en/publications/2013_1.html" TargetMode="Externa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microsoft.com/office/2007/relationships/stylesWithEffects" Target="stylesWithEffects.xml"/><Relationship Id="rId15" Type="http://schemas.openxmlformats.org/officeDocument/2006/relationships/header" Target="header2.xml"/><Relationship Id="rId10" Type="http://schemas.openxmlformats.org/officeDocument/2006/relationships/image" Target="media/image1.wmf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user\AppData\Local\Temp\www.informea.org\" TargetMode="External"/><Relationship Id="rId2" Type="http://schemas.openxmlformats.org/officeDocument/2006/relationships/hyperlink" Target="http://www.un.org/Depts/los/global_reporting/global_reporting.htm" TargetMode="External"/><Relationship Id="rId1" Type="http://schemas.openxmlformats.org/officeDocument/2006/relationships/hyperlink" Target="http://www.geftwap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9837A-F0A3-48EF-9126-72469CA6DE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EDF4EF-8723-464E-B591-58443295F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6438</Words>
  <Characters>36698</Characters>
  <Application>Microsoft Office Word</Application>
  <DocSecurity>0</DocSecurity>
  <Lines>305</Lines>
  <Paragraphs>86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NATIONS UNIES</vt:lpstr>
      <vt:lpstr>NATIONS UNIES</vt:lpstr>
    </vt:vector>
  </TitlesOfParts>
  <Company>unon</Company>
  <LinksUpToDate>false</LinksUpToDate>
  <CharactersWithSpaces>43050</CharactersWithSpaces>
  <SharedDoc>false</SharedDoc>
  <HLinks>
    <vt:vector size="30" baseType="variant">
      <vt:variant>
        <vt:i4>1114215</vt:i4>
      </vt:variant>
      <vt:variant>
        <vt:i4>6</vt:i4>
      </vt:variant>
      <vt:variant>
        <vt:i4>0</vt:i4>
      </vt:variant>
      <vt:variant>
        <vt:i4>5</vt:i4>
      </vt:variant>
      <vt:variant>
        <vt:lpwstr>http://www.unscear.org/unscear/en/publications/2013_1.html</vt:lpwstr>
      </vt:variant>
      <vt:variant>
        <vt:lpwstr/>
      </vt:variant>
      <vt:variant>
        <vt:i4>2359419</vt:i4>
      </vt:variant>
      <vt:variant>
        <vt:i4>3</vt:i4>
      </vt:variant>
      <vt:variant>
        <vt:i4>0</vt:i4>
      </vt:variant>
      <vt:variant>
        <vt:i4>5</vt:i4>
      </vt:variant>
      <vt:variant>
        <vt:lpwstr>http://uneplive.unep.org/theme/index/13</vt:lpwstr>
      </vt:variant>
      <vt:variant>
        <vt:lpwstr>indcs</vt:lpwstr>
      </vt:variant>
      <vt:variant>
        <vt:i4>4194389</vt:i4>
      </vt:variant>
      <vt:variant>
        <vt:i4>6</vt:i4>
      </vt:variant>
      <vt:variant>
        <vt:i4>0</vt:i4>
      </vt:variant>
      <vt:variant>
        <vt:i4>5</vt:i4>
      </vt:variant>
      <vt:variant>
        <vt:lpwstr>http://www.informea.org/</vt:lpwstr>
      </vt:variant>
      <vt:variant>
        <vt:lpwstr/>
      </vt:variant>
      <vt:variant>
        <vt:i4>3342387</vt:i4>
      </vt:variant>
      <vt:variant>
        <vt:i4>3</vt:i4>
      </vt:variant>
      <vt:variant>
        <vt:i4>0</vt:i4>
      </vt:variant>
      <vt:variant>
        <vt:i4>5</vt:i4>
      </vt:variant>
      <vt:variant>
        <vt:lpwstr>http://www.un.org/Depts/los/global_reporting/global_reporting.htm</vt:lpwstr>
      </vt:variant>
      <vt:variant>
        <vt:lpwstr/>
      </vt:variant>
      <vt:variant>
        <vt:i4>2424956</vt:i4>
      </vt:variant>
      <vt:variant>
        <vt:i4>0</vt:i4>
      </vt:variant>
      <vt:variant>
        <vt:i4>0</vt:i4>
      </vt:variant>
      <vt:variant>
        <vt:i4>5</vt:i4>
      </vt:variant>
      <vt:variant>
        <vt:lpwstr>http://www.geftwap.org/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Cynthia Mwanza</dc:creator>
  <cp:lastModifiedBy>John Njuguna</cp:lastModifiedBy>
  <cp:revision>2</cp:revision>
  <cp:lastPrinted>2016-01-05T10:23:00Z</cp:lastPrinted>
  <dcterms:created xsi:type="dcterms:W3CDTF">2016-04-11T14:43:00Z</dcterms:created>
  <dcterms:modified xsi:type="dcterms:W3CDTF">2016-04-11T14:43:00Z</dcterms:modified>
</cp:coreProperties>
</file>