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51B" w:rsidRPr="00C13C13" w:rsidRDefault="0096651B" w:rsidP="0096651B">
      <w:pPr>
        <w:pStyle w:val="Normal-pool"/>
      </w:pPr>
    </w:p>
    <w:tbl>
      <w:tblPr>
        <w:tblW w:w="5000" w:type="pct"/>
        <w:jc w:val="right"/>
        <w:tblLayout w:type="fixed"/>
        <w:tblLook w:val="0000" w:firstRow="0" w:lastRow="0" w:firstColumn="0" w:lastColumn="0" w:noHBand="0" w:noVBand="0"/>
      </w:tblPr>
      <w:tblGrid>
        <w:gridCol w:w="1550"/>
        <w:gridCol w:w="5347"/>
        <w:gridCol w:w="2815"/>
      </w:tblGrid>
      <w:tr w:rsidR="0096651B" w:rsidRPr="00C13C13" w:rsidTr="00B60D30">
        <w:trPr>
          <w:cantSplit/>
          <w:trHeight w:val="850"/>
          <w:jc w:val="right"/>
        </w:trPr>
        <w:tc>
          <w:tcPr>
            <w:tcW w:w="1550" w:type="dxa"/>
          </w:tcPr>
          <w:p w:rsidR="0096651B" w:rsidRPr="003B7205" w:rsidRDefault="00B91B35" w:rsidP="00B60D30">
            <w:pPr>
              <w:rPr>
                <w:rFonts w:ascii="Univers" w:hAnsi="Univers"/>
                <w:b/>
                <w:noProof/>
                <w:sz w:val="32"/>
                <w:szCs w:val="32"/>
              </w:rPr>
            </w:pPr>
            <w:r w:rsidRPr="003B7205">
              <w:rPr>
                <w:rFonts w:ascii="黑体" w:eastAsia="黑体" w:hAnsi="黑体" w:hint="eastAsia"/>
                <w:b/>
                <w:sz w:val="32"/>
                <w:szCs w:val="32"/>
                <w:lang w:eastAsia="zh-CN"/>
              </w:rPr>
              <w:t>联合国</w:t>
            </w:r>
          </w:p>
        </w:tc>
        <w:tc>
          <w:tcPr>
            <w:tcW w:w="5347" w:type="dxa"/>
          </w:tcPr>
          <w:p w:rsidR="0096651B" w:rsidRPr="00C13C13" w:rsidRDefault="0096651B" w:rsidP="00B60D30">
            <w:pPr>
              <w:rPr>
                <w:rFonts w:ascii="Univers" w:hAnsi="Univers"/>
                <w:b/>
                <w:sz w:val="27"/>
                <w:szCs w:val="27"/>
              </w:rPr>
            </w:pPr>
          </w:p>
        </w:tc>
        <w:tc>
          <w:tcPr>
            <w:tcW w:w="2815" w:type="dxa"/>
          </w:tcPr>
          <w:p w:rsidR="0096651B" w:rsidRPr="00C13C13" w:rsidRDefault="0096651B" w:rsidP="00B60D30">
            <w:pPr>
              <w:jc w:val="right"/>
              <w:rPr>
                <w:rFonts w:ascii="Arial" w:hAnsi="Arial" w:cs="Arial"/>
                <w:b/>
                <w:sz w:val="64"/>
                <w:szCs w:val="64"/>
              </w:rPr>
            </w:pPr>
            <w:r w:rsidRPr="00C13C13">
              <w:rPr>
                <w:rFonts w:ascii="Arial" w:hAnsi="Arial" w:cs="Arial"/>
                <w:b/>
                <w:sz w:val="64"/>
                <w:szCs w:val="64"/>
              </w:rPr>
              <w:t>EP</w:t>
            </w:r>
          </w:p>
        </w:tc>
      </w:tr>
      <w:tr w:rsidR="0096651B" w:rsidRPr="00C13C13" w:rsidTr="00B60D30">
        <w:trPr>
          <w:cantSplit/>
          <w:trHeight w:val="281"/>
          <w:jc w:val="right"/>
        </w:trPr>
        <w:tc>
          <w:tcPr>
            <w:tcW w:w="1550" w:type="dxa"/>
            <w:tcBorders>
              <w:bottom w:val="single" w:sz="4" w:space="0" w:color="auto"/>
            </w:tcBorders>
          </w:tcPr>
          <w:p w:rsidR="0096651B" w:rsidRPr="00C13C13" w:rsidRDefault="0096651B" w:rsidP="00B60D30">
            <w:pPr>
              <w:rPr>
                <w:noProof/>
                <w:sz w:val="18"/>
                <w:szCs w:val="18"/>
              </w:rPr>
            </w:pPr>
          </w:p>
        </w:tc>
        <w:tc>
          <w:tcPr>
            <w:tcW w:w="5347" w:type="dxa"/>
            <w:tcBorders>
              <w:bottom w:val="single" w:sz="4" w:space="0" w:color="auto"/>
            </w:tcBorders>
          </w:tcPr>
          <w:p w:rsidR="0096651B" w:rsidRPr="00C13C13" w:rsidRDefault="0096651B" w:rsidP="00B60D30">
            <w:pPr>
              <w:rPr>
                <w:rFonts w:ascii="Univers" w:hAnsi="Univers"/>
                <w:b/>
                <w:sz w:val="18"/>
                <w:szCs w:val="18"/>
              </w:rPr>
            </w:pPr>
          </w:p>
        </w:tc>
        <w:tc>
          <w:tcPr>
            <w:tcW w:w="2815" w:type="dxa"/>
            <w:tcBorders>
              <w:bottom w:val="single" w:sz="4" w:space="0" w:color="auto"/>
            </w:tcBorders>
          </w:tcPr>
          <w:p w:rsidR="0096651B" w:rsidRPr="00C13C13" w:rsidRDefault="0096651B" w:rsidP="00B60D30">
            <w:pPr>
              <w:rPr>
                <w:noProof/>
                <w:sz w:val="18"/>
                <w:szCs w:val="18"/>
                <w:lang w:eastAsia="zh-CN"/>
              </w:rPr>
            </w:pPr>
            <w:r w:rsidRPr="00C13C13">
              <w:rPr>
                <w:b/>
                <w:bCs/>
                <w:sz w:val="28"/>
                <w:szCs w:val="28"/>
              </w:rPr>
              <w:t>UNEP</w:t>
            </w:r>
            <w:r w:rsidRPr="00C13C13">
              <w:t>/EA.2/1/Add.1</w:t>
            </w:r>
            <w:r w:rsidR="00EE4E08">
              <w:rPr>
                <w:rFonts w:hint="eastAsia"/>
                <w:lang w:eastAsia="zh-CN"/>
              </w:rPr>
              <w:t>/Rev.1</w:t>
            </w:r>
          </w:p>
        </w:tc>
      </w:tr>
      <w:bookmarkStart w:id="0" w:name="_MON_1021710482"/>
      <w:bookmarkEnd w:id="0"/>
      <w:tr w:rsidR="0096651B" w:rsidRPr="00C13C13" w:rsidTr="00B60D30">
        <w:trPr>
          <w:cantSplit/>
          <w:trHeight w:val="2549"/>
          <w:jc w:val="right"/>
        </w:trPr>
        <w:tc>
          <w:tcPr>
            <w:tcW w:w="1550" w:type="dxa"/>
            <w:tcBorders>
              <w:top w:val="single" w:sz="4" w:space="0" w:color="auto"/>
              <w:bottom w:val="single" w:sz="24" w:space="0" w:color="auto"/>
            </w:tcBorders>
          </w:tcPr>
          <w:p w:rsidR="0096651B" w:rsidRPr="00C13C13" w:rsidRDefault="0096651B" w:rsidP="00B60D30">
            <w:pPr>
              <w:rPr>
                <w:noProof/>
              </w:rPr>
            </w:pPr>
            <w:r w:rsidRPr="00C13C13">
              <w:rPr>
                <w:noProof/>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75pt;height:61.35pt" o:ole="" fillcolor="window">
                  <v:imagedata r:id="rId9" o:title=""/>
                </v:shape>
                <o:OLEObject Type="Embed" ProgID="Word.Picture.8" ShapeID="_x0000_i1025" DrawAspect="Content" ObjectID="_1525266748" r:id="rId10"/>
              </w:object>
            </w:r>
            <w:r w:rsidRPr="00C13C13">
              <w:rPr>
                <w:noProof/>
                <w:lang w:val="en-US" w:eastAsia="zh-CN"/>
              </w:rPr>
              <w:drawing>
                <wp:inline distT="0" distB="0" distL="0" distR="0" wp14:anchorId="0CDFD106" wp14:editId="01629BDD">
                  <wp:extent cx="720725" cy="763905"/>
                  <wp:effectExtent l="0" t="0" r="3175" b="0"/>
                  <wp:docPr id="3" name="Picture 3"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0725" cy="763905"/>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96651B" w:rsidRPr="003B7205" w:rsidRDefault="00B91B35" w:rsidP="0096651B">
            <w:pPr>
              <w:spacing w:before="1400" w:after="120"/>
              <w:rPr>
                <w:rFonts w:ascii="Univers" w:hAnsi="Univers"/>
                <w:b/>
                <w:sz w:val="32"/>
                <w:szCs w:val="32"/>
                <w:lang w:eastAsia="zh-CN"/>
              </w:rPr>
            </w:pPr>
            <w:r w:rsidRPr="003B7205">
              <w:rPr>
                <w:rFonts w:ascii="黑体" w:eastAsia="黑体" w:hAnsi="黑体" w:cs="Arial" w:hint="eastAsia"/>
                <w:b/>
                <w:sz w:val="32"/>
                <w:szCs w:val="32"/>
                <w:lang w:eastAsia="zh-CN"/>
              </w:rPr>
              <w:t>联合国环境规划署</w:t>
            </w:r>
            <w:r w:rsidRPr="003B7205">
              <w:rPr>
                <w:rFonts w:ascii="黑体" w:eastAsia="黑体" w:hAnsi="黑体" w:cs="Arial"/>
                <w:b/>
                <w:sz w:val="32"/>
                <w:szCs w:val="32"/>
                <w:lang w:eastAsia="zh-CN"/>
              </w:rPr>
              <w:br/>
            </w:r>
            <w:r w:rsidRPr="003B7205">
              <w:rPr>
                <w:rFonts w:ascii="黑体" w:eastAsia="黑体" w:hAnsi="黑体" w:hint="eastAsia"/>
                <w:b/>
                <w:sz w:val="32"/>
                <w:szCs w:val="32"/>
                <w:lang w:eastAsia="zh-CN"/>
              </w:rPr>
              <w:t>联合国环境大会</w:t>
            </w:r>
          </w:p>
        </w:tc>
        <w:tc>
          <w:tcPr>
            <w:tcW w:w="2815" w:type="dxa"/>
            <w:tcBorders>
              <w:top w:val="single" w:sz="4" w:space="0" w:color="auto"/>
              <w:bottom w:val="single" w:sz="24" w:space="0" w:color="auto"/>
            </w:tcBorders>
          </w:tcPr>
          <w:p w:rsidR="0096651B" w:rsidRPr="00C13C13" w:rsidRDefault="0096651B" w:rsidP="00B60D30">
            <w:pPr>
              <w:spacing w:before="120"/>
            </w:pPr>
            <w:r w:rsidRPr="00C13C13">
              <w:t>Distr.: General</w:t>
            </w:r>
            <w:r w:rsidRPr="00C13C13">
              <w:br/>
              <w:t>1</w:t>
            </w:r>
            <w:r w:rsidR="00CB53CA">
              <w:rPr>
                <w:rFonts w:hint="eastAsia"/>
                <w:lang w:eastAsia="zh-CN"/>
              </w:rPr>
              <w:t>9</w:t>
            </w:r>
            <w:r w:rsidR="00CF736F" w:rsidRPr="00C13C13">
              <w:t xml:space="preserve"> Ma</w:t>
            </w:r>
            <w:r w:rsidR="00CB53CA">
              <w:rPr>
                <w:lang w:val="en-US"/>
              </w:rPr>
              <w:t>y</w:t>
            </w:r>
            <w:r w:rsidR="00CF736F" w:rsidRPr="00C13C13">
              <w:t xml:space="preserve"> </w:t>
            </w:r>
            <w:r w:rsidRPr="00C13C13">
              <w:t>2016</w:t>
            </w:r>
          </w:p>
          <w:p w:rsidR="00B91B35" w:rsidRDefault="00B91B35" w:rsidP="00B91B35">
            <w:pPr>
              <w:rPr>
                <w:lang w:eastAsia="zh-CN"/>
              </w:rPr>
            </w:pPr>
          </w:p>
          <w:p w:rsidR="00B91B35" w:rsidRDefault="00B91B35" w:rsidP="00B91B35">
            <w:pPr>
              <w:rPr>
                <w:lang w:eastAsia="zh-CN"/>
              </w:rPr>
            </w:pPr>
          </w:p>
          <w:p w:rsidR="00B91B35" w:rsidRDefault="00B91B35" w:rsidP="00B91B35">
            <w:pPr>
              <w:rPr>
                <w:lang w:eastAsia="zh-CN"/>
              </w:rPr>
            </w:pPr>
            <w:r>
              <w:rPr>
                <w:rFonts w:hint="eastAsia"/>
                <w:lang w:eastAsia="zh-CN"/>
              </w:rPr>
              <w:t>Chinese</w:t>
            </w:r>
          </w:p>
          <w:p w:rsidR="0096651B" w:rsidRPr="00C13C13" w:rsidRDefault="0096651B" w:rsidP="00B91B35">
            <w:r w:rsidRPr="00C13C13">
              <w:t>Original: English</w:t>
            </w:r>
          </w:p>
        </w:tc>
      </w:tr>
    </w:tbl>
    <w:p w:rsidR="00B91B35" w:rsidRPr="00B91B35" w:rsidRDefault="00B91B35" w:rsidP="00B91B35">
      <w:pPr>
        <w:keepNext/>
        <w:keepLines/>
        <w:tabs>
          <w:tab w:val="left" w:pos="4082"/>
        </w:tabs>
        <w:suppressAutoHyphens/>
        <w:spacing w:before="60"/>
        <w:ind w:right="5098"/>
        <w:rPr>
          <w:rFonts w:ascii="黑体" w:eastAsia="黑体" w:hAnsi="黑体"/>
          <w:b/>
          <w:sz w:val="24"/>
          <w:szCs w:val="24"/>
          <w:lang w:eastAsia="zh-CN"/>
        </w:rPr>
      </w:pPr>
      <w:r w:rsidRPr="00B91B35">
        <w:rPr>
          <w:rFonts w:ascii="黑体" w:eastAsia="黑体" w:hAnsi="黑体" w:hint="eastAsia"/>
          <w:b/>
          <w:sz w:val="24"/>
          <w:szCs w:val="24"/>
          <w:lang w:eastAsia="zh-CN"/>
        </w:rPr>
        <w:t>联合国环境规划署</w:t>
      </w:r>
    </w:p>
    <w:p w:rsidR="00B91B35" w:rsidRPr="00B91B35" w:rsidRDefault="00B91B35" w:rsidP="00B91B35">
      <w:pPr>
        <w:keepNext/>
        <w:keepLines/>
        <w:tabs>
          <w:tab w:val="left" w:pos="4082"/>
        </w:tabs>
        <w:suppressAutoHyphens/>
        <w:ind w:right="5103"/>
        <w:rPr>
          <w:rFonts w:ascii="黑体" w:eastAsia="黑体" w:hAnsi="黑体"/>
          <w:b/>
          <w:sz w:val="24"/>
          <w:szCs w:val="24"/>
          <w:lang w:eastAsia="zh-CN"/>
        </w:rPr>
      </w:pPr>
      <w:r w:rsidRPr="00B91B35">
        <w:rPr>
          <w:rFonts w:ascii="黑体" w:eastAsia="黑体" w:hAnsi="黑体" w:hint="eastAsia"/>
          <w:b/>
          <w:sz w:val="24"/>
          <w:szCs w:val="24"/>
          <w:lang w:eastAsia="zh-CN"/>
        </w:rPr>
        <w:t>联合国环境大会</w:t>
      </w:r>
    </w:p>
    <w:p w:rsidR="00B91B35" w:rsidRPr="00B91B35" w:rsidRDefault="00B91B35" w:rsidP="00B91B35">
      <w:pPr>
        <w:keepNext/>
        <w:keepLines/>
        <w:tabs>
          <w:tab w:val="left" w:pos="4082"/>
        </w:tabs>
        <w:suppressAutoHyphens/>
        <w:ind w:right="5103"/>
        <w:rPr>
          <w:rFonts w:eastAsiaTheme="minorEastAsia"/>
          <w:b/>
          <w:lang w:eastAsia="zh-CN"/>
        </w:rPr>
      </w:pPr>
      <w:r w:rsidRPr="00B91B35">
        <w:rPr>
          <w:rFonts w:ascii="黑体" w:eastAsia="黑体" w:hAnsi="黑体" w:hint="eastAsia"/>
          <w:b/>
          <w:sz w:val="24"/>
          <w:szCs w:val="24"/>
          <w:lang w:eastAsia="zh-CN"/>
        </w:rPr>
        <w:t>第二届会议</w:t>
      </w:r>
    </w:p>
    <w:p w:rsidR="00F97F2F" w:rsidRPr="005144BB" w:rsidRDefault="00B91B35" w:rsidP="00B91B35">
      <w:pPr>
        <w:pStyle w:val="AATitle"/>
        <w:keepNext w:val="0"/>
        <w:keepLines w:val="0"/>
        <w:rPr>
          <w:rFonts w:ascii="宋体" w:hAnsi="宋体" w:cs="宋体"/>
          <w:b w:val="0"/>
          <w:sz w:val="24"/>
          <w:szCs w:val="24"/>
          <w:lang w:val="fr-FR" w:eastAsia="zh-CN"/>
        </w:rPr>
      </w:pPr>
      <w:r w:rsidRPr="005144BB">
        <w:rPr>
          <w:rFonts w:eastAsiaTheme="minorEastAsia"/>
          <w:b w:val="0"/>
          <w:sz w:val="24"/>
          <w:szCs w:val="24"/>
          <w:lang w:val="fr-FR" w:eastAsia="zh-CN"/>
        </w:rPr>
        <w:t>2016</w:t>
      </w:r>
      <w:r w:rsidRPr="005144BB">
        <w:rPr>
          <w:rFonts w:ascii="宋体" w:hAnsi="宋体" w:cs="宋体" w:hint="eastAsia"/>
          <w:b w:val="0"/>
          <w:sz w:val="24"/>
          <w:szCs w:val="24"/>
          <w:lang w:val="fr-FR" w:eastAsia="zh-CN"/>
        </w:rPr>
        <w:t>年</w:t>
      </w:r>
      <w:r w:rsidRPr="005144BB">
        <w:rPr>
          <w:rFonts w:eastAsiaTheme="minorEastAsia" w:hint="eastAsia"/>
          <w:b w:val="0"/>
          <w:sz w:val="24"/>
          <w:szCs w:val="24"/>
          <w:lang w:val="fr-FR" w:eastAsia="zh-CN"/>
        </w:rPr>
        <w:t>5</w:t>
      </w:r>
      <w:r w:rsidRPr="005144BB">
        <w:rPr>
          <w:rFonts w:ascii="宋体" w:hAnsi="宋体" w:cs="宋体" w:hint="eastAsia"/>
          <w:b w:val="0"/>
          <w:sz w:val="24"/>
          <w:szCs w:val="24"/>
          <w:lang w:val="fr-FR" w:eastAsia="zh-CN"/>
        </w:rPr>
        <w:t>月</w:t>
      </w:r>
      <w:r w:rsidRPr="005144BB">
        <w:rPr>
          <w:rFonts w:eastAsiaTheme="minorEastAsia"/>
          <w:b w:val="0"/>
          <w:sz w:val="24"/>
          <w:szCs w:val="24"/>
          <w:lang w:val="fr-FR" w:eastAsia="zh-CN"/>
        </w:rPr>
        <w:t>23</w:t>
      </w:r>
      <w:r w:rsidRPr="005144BB">
        <w:rPr>
          <w:rFonts w:ascii="宋体" w:hAnsi="宋体" w:cs="宋体" w:hint="eastAsia"/>
          <w:b w:val="0"/>
          <w:sz w:val="24"/>
          <w:szCs w:val="24"/>
          <w:lang w:val="fr-FR" w:eastAsia="zh-CN"/>
        </w:rPr>
        <w:t>日至</w:t>
      </w:r>
      <w:r w:rsidRPr="005144BB">
        <w:rPr>
          <w:rFonts w:eastAsiaTheme="minorEastAsia"/>
          <w:b w:val="0"/>
          <w:sz w:val="24"/>
          <w:szCs w:val="24"/>
          <w:lang w:val="fr-FR" w:eastAsia="zh-CN"/>
        </w:rPr>
        <w:t>27</w:t>
      </w:r>
      <w:r w:rsidRPr="005144BB">
        <w:rPr>
          <w:rFonts w:ascii="宋体" w:hAnsi="宋体" w:cs="宋体" w:hint="eastAsia"/>
          <w:b w:val="0"/>
          <w:sz w:val="24"/>
          <w:szCs w:val="24"/>
          <w:lang w:val="fr-FR" w:eastAsia="zh-CN"/>
        </w:rPr>
        <w:t>日，内罗毕</w:t>
      </w:r>
    </w:p>
    <w:p w:rsidR="005144BB" w:rsidRPr="005144BB" w:rsidRDefault="005144BB" w:rsidP="005144BB">
      <w:pPr>
        <w:keepNext/>
        <w:keepLines/>
        <w:tabs>
          <w:tab w:val="left" w:pos="4082"/>
        </w:tabs>
        <w:suppressAutoHyphens/>
        <w:spacing w:after="60"/>
        <w:ind w:right="5387"/>
        <w:rPr>
          <w:sz w:val="24"/>
          <w:szCs w:val="24"/>
          <w:lang w:eastAsia="zh-CN"/>
        </w:rPr>
      </w:pPr>
      <w:r w:rsidRPr="005144BB">
        <w:rPr>
          <w:rFonts w:hint="eastAsia"/>
          <w:sz w:val="24"/>
          <w:szCs w:val="24"/>
          <w:lang w:eastAsia="zh-CN"/>
        </w:rPr>
        <w:t>临时议程</w:t>
      </w:r>
      <w:r w:rsidRPr="005144BB">
        <w:rPr>
          <w:rFonts w:eastAsia="Times New Roman"/>
          <w:sz w:val="24"/>
          <w:szCs w:val="24"/>
          <w:lang w:eastAsia="zh-CN"/>
        </w:rPr>
        <w:footnoteReference w:customMarkFollows="1" w:id="1"/>
        <w:t>*</w:t>
      </w:r>
      <w:r w:rsidRPr="005144BB">
        <w:rPr>
          <w:rFonts w:hint="eastAsia"/>
          <w:sz w:val="24"/>
          <w:szCs w:val="24"/>
          <w:lang w:eastAsia="zh-CN"/>
        </w:rPr>
        <w:t>项目</w:t>
      </w:r>
      <w:r w:rsidR="00CB53CA">
        <w:rPr>
          <w:sz w:val="24"/>
          <w:szCs w:val="24"/>
          <w:lang w:eastAsia="zh-CN"/>
        </w:rPr>
        <w:t>2</w:t>
      </w:r>
    </w:p>
    <w:p w:rsidR="005144BB" w:rsidRPr="005144BB" w:rsidRDefault="00F85286" w:rsidP="00F85286">
      <w:pPr>
        <w:tabs>
          <w:tab w:val="left" w:pos="4082"/>
        </w:tabs>
        <w:suppressAutoHyphens/>
        <w:spacing w:before="60" w:after="60"/>
        <w:ind w:right="5103"/>
        <w:rPr>
          <w:rFonts w:ascii="黑体" w:eastAsia="黑体" w:hAnsi="黑体"/>
          <w:sz w:val="24"/>
          <w:szCs w:val="24"/>
          <w:lang w:eastAsia="zh-CN"/>
        </w:rPr>
      </w:pPr>
      <w:r w:rsidRPr="005144BB">
        <w:rPr>
          <w:rFonts w:ascii="黑体" w:eastAsia="黑体" w:hAnsi="黑体" w:hint="eastAsia"/>
          <w:b/>
          <w:sz w:val="24"/>
          <w:szCs w:val="24"/>
          <w:lang w:eastAsia="zh-CN"/>
        </w:rPr>
        <w:t>工作</w:t>
      </w:r>
      <w:r w:rsidR="005144BB" w:rsidRPr="005144BB">
        <w:rPr>
          <w:rFonts w:ascii="黑体" w:eastAsia="黑体" w:hAnsi="黑体" w:hint="eastAsia"/>
          <w:b/>
          <w:sz w:val="24"/>
          <w:szCs w:val="24"/>
          <w:lang w:eastAsia="zh-CN"/>
        </w:rPr>
        <w:t>安排</w:t>
      </w:r>
    </w:p>
    <w:p w:rsidR="005144BB" w:rsidRPr="005144BB" w:rsidRDefault="005144BB" w:rsidP="00B91B35">
      <w:pPr>
        <w:pStyle w:val="AATitle"/>
        <w:keepNext w:val="0"/>
        <w:keepLines w:val="0"/>
        <w:rPr>
          <w:b w:val="0"/>
          <w:lang w:val="fr-FR" w:eastAsia="zh-CN"/>
        </w:rPr>
      </w:pPr>
    </w:p>
    <w:p w:rsidR="00CA2FF8" w:rsidRPr="00B91B35" w:rsidRDefault="00B91B35" w:rsidP="00521DB2">
      <w:pPr>
        <w:pStyle w:val="BBTitle"/>
        <w:rPr>
          <w:rFonts w:ascii="黑体" w:eastAsia="黑体" w:hAnsi="黑体"/>
          <w:lang w:val="en-GB" w:eastAsia="zh-CN"/>
        </w:rPr>
      </w:pPr>
      <w:r w:rsidRPr="00B91B35">
        <w:rPr>
          <w:rFonts w:ascii="黑体" w:eastAsia="黑体" w:hAnsi="黑体"/>
          <w:lang w:val="en-GB" w:eastAsia="zh-CN"/>
        </w:rPr>
        <w:t>附加说明的</w:t>
      </w:r>
      <w:r w:rsidRPr="00B91B35">
        <w:rPr>
          <w:rFonts w:ascii="黑体" w:eastAsia="黑体" w:hAnsi="黑体" w:hint="eastAsia"/>
          <w:lang w:val="en-GB" w:eastAsia="zh-CN"/>
        </w:rPr>
        <w:t>临时议程</w:t>
      </w:r>
      <w:r w:rsidR="00631F43" w:rsidRPr="00B91B35">
        <w:rPr>
          <w:rFonts w:ascii="黑体" w:eastAsia="黑体" w:hAnsi="黑体"/>
          <w:lang w:val="en-GB" w:eastAsia="zh-CN"/>
        </w:rPr>
        <w:t xml:space="preserve"> </w:t>
      </w:r>
    </w:p>
    <w:p w:rsidR="00865B6B" w:rsidRPr="00B91B35" w:rsidRDefault="00865B6B">
      <w:pPr>
        <w:pStyle w:val="CH2"/>
        <w:spacing w:before="240" w:after="0"/>
        <w:rPr>
          <w:rFonts w:eastAsia="黑体"/>
          <w:lang w:val="en-GB" w:eastAsia="zh-CN"/>
        </w:rPr>
      </w:pPr>
      <w:r w:rsidRPr="00C13C13">
        <w:rPr>
          <w:lang w:val="en-GB" w:eastAsia="zh-CN"/>
        </w:rPr>
        <w:tab/>
      </w:r>
      <w:r w:rsidRPr="00C13C13">
        <w:rPr>
          <w:lang w:val="en-GB" w:eastAsia="zh-CN"/>
        </w:rPr>
        <w:tab/>
      </w:r>
      <w:r w:rsidR="00B91B35" w:rsidRPr="00B91B35">
        <w:rPr>
          <w:rFonts w:eastAsia="黑体"/>
          <w:lang w:val="en-GB" w:eastAsia="zh-CN"/>
        </w:rPr>
        <w:t>项目</w:t>
      </w:r>
      <w:r w:rsidRPr="00B91B35">
        <w:rPr>
          <w:rFonts w:eastAsia="黑体"/>
          <w:lang w:val="en-GB" w:eastAsia="zh-CN"/>
        </w:rPr>
        <w:t>1</w:t>
      </w:r>
    </w:p>
    <w:p w:rsidR="00865B6B" w:rsidRPr="00B91B35" w:rsidRDefault="00865B6B" w:rsidP="00D21C28">
      <w:pPr>
        <w:pStyle w:val="CH2"/>
        <w:spacing w:before="0"/>
        <w:rPr>
          <w:rFonts w:ascii="黑体" w:eastAsia="黑体" w:hAnsi="黑体"/>
          <w:lang w:val="en-GB"/>
        </w:rPr>
      </w:pPr>
      <w:r w:rsidRPr="00C13C13">
        <w:rPr>
          <w:lang w:val="en-GB" w:eastAsia="zh-CN"/>
        </w:rPr>
        <w:tab/>
      </w:r>
      <w:r w:rsidRPr="00C13C13">
        <w:rPr>
          <w:lang w:val="en-GB" w:eastAsia="zh-CN"/>
        </w:rPr>
        <w:tab/>
      </w:r>
      <w:r w:rsidR="00B91B35" w:rsidRPr="00B91B35">
        <w:rPr>
          <w:rFonts w:ascii="黑体" w:eastAsia="黑体" w:hAnsi="黑体" w:hint="eastAsia"/>
          <w:lang w:val="en-GB" w:eastAsia="zh-CN"/>
        </w:rPr>
        <w:t>会议开幕</w:t>
      </w:r>
    </w:p>
    <w:p w:rsidR="00B91B35" w:rsidRPr="00F85286" w:rsidRDefault="00813E93" w:rsidP="0009231C">
      <w:pPr>
        <w:pStyle w:val="Normalnumber"/>
        <w:ind w:left="1260" w:hanging="13"/>
        <w:jc w:val="both"/>
        <w:rPr>
          <w:sz w:val="24"/>
          <w:szCs w:val="24"/>
          <w:lang w:val="en-GB" w:eastAsia="ja-JP"/>
        </w:rPr>
      </w:pPr>
      <w:r>
        <w:rPr>
          <w:sz w:val="24"/>
          <w:szCs w:val="24"/>
          <w:lang w:val="en-GB" w:eastAsia="zh-CN"/>
        </w:rPr>
        <w:t xml:space="preserve"> </w:t>
      </w:r>
      <w:r w:rsidR="00962070" w:rsidRPr="00F85286">
        <w:rPr>
          <w:sz w:val="24"/>
          <w:szCs w:val="24"/>
          <w:lang w:val="en-GB" w:eastAsia="zh-CN"/>
        </w:rPr>
        <w:t>联合国环境大会主席</w:t>
      </w:r>
      <w:r w:rsidR="00F85286" w:rsidRPr="00F85286">
        <w:rPr>
          <w:rFonts w:hint="eastAsia"/>
          <w:sz w:val="24"/>
          <w:szCs w:val="24"/>
          <w:lang w:val="en-GB" w:eastAsia="zh-CN"/>
        </w:rPr>
        <w:t>桑加苏伦·奥云</w:t>
      </w:r>
      <w:r w:rsidR="00962070" w:rsidRPr="00F85286">
        <w:rPr>
          <w:rFonts w:hint="eastAsia"/>
          <w:sz w:val="24"/>
          <w:szCs w:val="24"/>
          <w:lang w:val="en-GB" w:eastAsia="zh-CN"/>
        </w:rPr>
        <w:t>女士将于</w:t>
      </w:r>
      <w:r w:rsidR="00962070" w:rsidRPr="00F85286">
        <w:rPr>
          <w:rFonts w:hint="eastAsia"/>
          <w:sz w:val="24"/>
          <w:szCs w:val="24"/>
          <w:lang w:val="en-GB" w:eastAsia="zh-CN"/>
        </w:rPr>
        <w:t>2016</w:t>
      </w:r>
      <w:r w:rsidR="00962070" w:rsidRPr="00F85286">
        <w:rPr>
          <w:rFonts w:hint="eastAsia"/>
          <w:sz w:val="24"/>
          <w:szCs w:val="24"/>
          <w:lang w:val="en-GB" w:eastAsia="zh-CN"/>
        </w:rPr>
        <w:t>年</w:t>
      </w:r>
      <w:r w:rsidR="00962070" w:rsidRPr="00F85286">
        <w:rPr>
          <w:rFonts w:hint="eastAsia"/>
          <w:sz w:val="24"/>
          <w:szCs w:val="24"/>
          <w:lang w:val="en-GB" w:eastAsia="zh-CN"/>
        </w:rPr>
        <w:t>5</w:t>
      </w:r>
      <w:r w:rsidR="00962070" w:rsidRPr="00F85286">
        <w:rPr>
          <w:rFonts w:hint="eastAsia"/>
          <w:sz w:val="24"/>
          <w:szCs w:val="24"/>
          <w:lang w:val="en-GB" w:eastAsia="zh-CN"/>
        </w:rPr>
        <w:t>月</w:t>
      </w:r>
      <w:r w:rsidR="00962070" w:rsidRPr="00F85286">
        <w:rPr>
          <w:rFonts w:hint="eastAsia"/>
          <w:sz w:val="24"/>
          <w:szCs w:val="24"/>
          <w:lang w:val="en-GB" w:eastAsia="zh-CN"/>
        </w:rPr>
        <w:t>23</w:t>
      </w:r>
      <w:r w:rsidR="00962070" w:rsidRPr="00F85286">
        <w:rPr>
          <w:rFonts w:hint="eastAsia"/>
          <w:sz w:val="24"/>
          <w:szCs w:val="24"/>
          <w:lang w:val="en-GB" w:eastAsia="zh-CN"/>
        </w:rPr>
        <w:t>日星期一上午</w:t>
      </w:r>
      <w:r w:rsidR="00962070" w:rsidRPr="00F85286">
        <w:rPr>
          <w:rFonts w:hint="eastAsia"/>
          <w:sz w:val="24"/>
          <w:szCs w:val="24"/>
          <w:lang w:val="en-GB" w:eastAsia="zh-CN"/>
        </w:rPr>
        <w:t>10</w:t>
      </w:r>
      <w:r w:rsidR="00962070" w:rsidRPr="00F85286">
        <w:rPr>
          <w:rFonts w:hint="eastAsia"/>
          <w:sz w:val="24"/>
          <w:szCs w:val="24"/>
          <w:lang w:val="en-GB" w:eastAsia="zh-CN"/>
        </w:rPr>
        <w:t>时宣布</w:t>
      </w:r>
      <w:r w:rsidR="00B91B35" w:rsidRPr="00F85286">
        <w:rPr>
          <w:rFonts w:hint="eastAsia"/>
          <w:sz w:val="24"/>
          <w:szCs w:val="24"/>
          <w:lang w:val="en-GB" w:eastAsia="ja-JP"/>
        </w:rPr>
        <w:t>联合国环境规划署联合国环境大会第二届会议</w:t>
      </w:r>
      <w:r w:rsidR="00962070" w:rsidRPr="00F85286">
        <w:rPr>
          <w:rFonts w:hint="eastAsia"/>
          <w:sz w:val="24"/>
          <w:szCs w:val="24"/>
          <w:lang w:val="en-GB" w:eastAsia="zh-CN"/>
        </w:rPr>
        <w:t>开幕。</w:t>
      </w:r>
      <w:r w:rsidR="00F85286" w:rsidRPr="00F85286">
        <w:rPr>
          <w:rFonts w:hint="eastAsia"/>
          <w:sz w:val="24"/>
          <w:szCs w:val="24"/>
          <w:lang w:val="en-GB" w:eastAsia="zh-CN"/>
        </w:rPr>
        <w:t>桑加苏伦·奥云</w:t>
      </w:r>
      <w:r w:rsidR="00962070" w:rsidRPr="00F85286">
        <w:rPr>
          <w:rFonts w:hint="eastAsia"/>
          <w:sz w:val="24"/>
          <w:szCs w:val="24"/>
          <w:lang w:val="en-GB" w:eastAsia="zh-CN"/>
        </w:rPr>
        <w:t>女士于</w:t>
      </w:r>
      <w:r w:rsidR="00962070" w:rsidRPr="00F85286">
        <w:rPr>
          <w:rFonts w:hint="eastAsia"/>
          <w:sz w:val="24"/>
          <w:szCs w:val="24"/>
          <w:lang w:val="en-GB" w:eastAsia="zh-CN"/>
        </w:rPr>
        <w:t>2014</w:t>
      </w:r>
      <w:r w:rsidR="00962070" w:rsidRPr="00F85286">
        <w:rPr>
          <w:rFonts w:hint="eastAsia"/>
          <w:sz w:val="24"/>
          <w:szCs w:val="24"/>
          <w:lang w:val="en-GB" w:eastAsia="zh-CN"/>
        </w:rPr>
        <w:t>年</w:t>
      </w:r>
      <w:r w:rsidR="00962070" w:rsidRPr="00F85286">
        <w:rPr>
          <w:rFonts w:hint="eastAsia"/>
          <w:sz w:val="24"/>
          <w:szCs w:val="24"/>
          <w:lang w:val="en-GB" w:eastAsia="zh-CN"/>
        </w:rPr>
        <w:t>6</w:t>
      </w:r>
      <w:r w:rsidR="00962070" w:rsidRPr="00F85286">
        <w:rPr>
          <w:rFonts w:hint="eastAsia"/>
          <w:sz w:val="24"/>
          <w:szCs w:val="24"/>
          <w:lang w:val="en-GB" w:eastAsia="zh-CN"/>
        </w:rPr>
        <w:t>月</w:t>
      </w:r>
      <w:r w:rsidR="00962070" w:rsidRPr="00F85286">
        <w:rPr>
          <w:rFonts w:hint="eastAsia"/>
          <w:sz w:val="24"/>
          <w:szCs w:val="24"/>
          <w:lang w:val="en-GB" w:eastAsia="zh-CN"/>
        </w:rPr>
        <w:t>23</w:t>
      </w:r>
      <w:r w:rsidR="00962070" w:rsidRPr="00F85286">
        <w:rPr>
          <w:rFonts w:hint="eastAsia"/>
          <w:sz w:val="24"/>
          <w:szCs w:val="24"/>
          <w:lang w:val="en-GB" w:eastAsia="zh-CN"/>
        </w:rPr>
        <w:t>日至</w:t>
      </w:r>
      <w:r w:rsidR="00962070" w:rsidRPr="00F85286">
        <w:rPr>
          <w:rFonts w:hint="eastAsia"/>
          <w:sz w:val="24"/>
          <w:szCs w:val="24"/>
          <w:lang w:val="en-GB" w:eastAsia="zh-CN"/>
        </w:rPr>
        <w:t>27</w:t>
      </w:r>
      <w:r w:rsidR="00962070" w:rsidRPr="00F85286">
        <w:rPr>
          <w:rFonts w:hint="eastAsia"/>
          <w:sz w:val="24"/>
          <w:szCs w:val="24"/>
          <w:lang w:val="en-GB" w:eastAsia="zh-CN"/>
        </w:rPr>
        <w:t>日在内罗毕召开的第一届会议上当选</w:t>
      </w:r>
      <w:r w:rsidR="009239FF" w:rsidRPr="00F85286">
        <w:rPr>
          <w:rFonts w:hint="eastAsia"/>
          <w:sz w:val="24"/>
          <w:szCs w:val="24"/>
          <w:lang w:val="en-GB" w:eastAsia="zh-CN"/>
        </w:rPr>
        <w:t>为主席</w:t>
      </w:r>
      <w:r w:rsidR="00962070" w:rsidRPr="00F85286">
        <w:rPr>
          <w:rFonts w:hint="eastAsia"/>
          <w:sz w:val="24"/>
          <w:szCs w:val="24"/>
          <w:lang w:val="en-GB" w:eastAsia="zh-CN"/>
        </w:rPr>
        <w:t>。</w:t>
      </w:r>
    </w:p>
    <w:p w:rsidR="00865B6B" w:rsidRPr="00962070" w:rsidRDefault="00962070" w:rsidP="006B726B">
      <w:pPr>
        <w:pStyle w:val="CH2"/>
        <w:spacing w:before="240" w:after="0"/>
        <w:ind w:firstLine="0"/>
        <w:rPr>
          <w:rFonts w:eastAsia="黑体"/>
          <w:lang w:val="en-GB" w:eastAsia="zh-CN"/>
        </w:rPr>
      </w:pPr>
      <w:r w:rsidRPr="00962070">
        <w:rPr>
          <w:rFonts w:eastAsia="黑体"/>
          <w:lang w:val="en-GB" w:eastAsia="zh-CN"/>
        </w:rPr>
        <w:t>项目</w:t>
      </w:r>
      <w:r w:rsidR="00865B6B" w:rsidRPr="00962070">
        <w:rPr>
          <w:rFonts w:eastAsia="黑体"/>
          <w:lang w:val="en-GB" w:eastAsia="zh-CN"/>
        </w:rPr>
        <w:t xml:space="preserve"> </w:t>
      </w:r>
      <w:r w:rsidR="006B726B">
        <w:rPr>
          <w:rFonts w:eastAsia="黑体" w:hint="eastAsia"/>
          <w:lang w:val="en-GB" w:eastAsia="zh-CN"/>
        </w:rPr>
        <w:t>2</w:t>
      </w:r>
    </w:p>
    <w:p w:rsidR="00866477" w:rsidRPr="00962070" w:rsidRDefault="00865B6B" w:rsidP="006B726B">
      <w:pPr>
        <w:pStyle w:val="CH2"/>
        <w:rPr>
          <w:rFonts w:ascii="黑体" w:eastAsia="黑体" w:hAnsi="黑体"/>
          <w:lang w:val="en-GB" w:eastAsia="zh-CN"/>
        </w:rPr>
      </w:pPr>
      <w:r w:rsidRPr="00C13C13">
        <w:rPr>
          <w:lang w:val="en-GB" w:eastAsia="ja-JP"/>
        </w:rPr>
        <w:tab/>
      </w:r>
      <w:r w:rsidRPr="00C13C13">
        <w:rPr>
          <w:lang w:val="en-GB" w:eastAsia="ja-JP"/>
        </w:rPr>
        <w:tab/>
      </w:r>
      <w:r w:rsidR="00962070" w:rsidRPr="00962070">
        <w:rPr>
          <w:rFonts w:ascii="黑体" w:eastAsia="黑体" w:hAnsi="黑体" w:hint="eastAsia"/>
          <w:lang w:val="en-GB" w:eastAsia="zh-CN"/>
        </w:rPr>
        <w:t>工作</w:t>
      </w:r>
      <w:r w:rsidR="006B726B" w:rsidRPr="00962070">
        <w:rPr>
          <w:rFonts w:ascii="黑体" w:eastAsia="黑体" w:hAnsi="黑体" w:hint="eastAsia"/>
          <w:lang w:val="en-GB" w:eastAsia="zh-CN"/>
        </w:rPr>
        <w:t>安排</w:t>
      </w:r>
    </w:p>
    <w:p w:rsidR="00631F43" w:rsidRPr="00962070" w:rsidRDefault="00003A25" w:rsidP="00865B6B">
      <w:pPr>
        <w:pStyle w:val="CH3"/>
        <w:rPr>
          <w:sz w:val="24"/>
          <w:szCs w:val="24"/>
          <w:lang w:val="en-GB" w:eastAsia="zh-CN"/>
        </w:rPr>
      </w:pPr>
      <w:r w:rsidRPr="00C13C13">
        <w:rPr>
          <w:lang w:val="en-GB" w:eastAsia="zh-CN"/>
        </w:rPr>
        <w:tab/>
      </w:r>
      <w:r w:rsidR="00866477" w:rsidRPr="000C7900">
        <w:rPr>
          <w:sz w:val="24"/>
          <w:szCs w:val="24"/>
          <w:lang w:val="en-GB" w:eastAsia="zh-CN"/>
        </w:rPr>
        <w:t>(a)</w:t>
      </w:r>
      <w:r w:rsidR="00866477" w:rsidRPr="00C13C13">
        <w:rPr>
          <w:lang w:val="en-GB" w:eastAsia="zh-CN"/>
        </w:rPr>
        <w:tab/>
      </w:r>
      <w:r w:rsidR="00962070" w:rsidRPr="00962070">
        <w:rPr>
          <w:rFonts w:ascii="黑体" w:eastAsia="黑体" w:hAnsi="黑体" w:hint="eastAsia"/>
          <w:sz w:val="24"/>
          <w:szCs w:val="24"/>
          <w:lang w:val="en-GB" w:eastAsia="zh-CN"/>
        </w:rPr>
        <w:t>选举主席团成员</w:t>
      </w:r>
    </w:p>
    <w:p w:rsidR="00891102" w:rsidRPr="00962070" w:rsidRDefault="00962070" w:rsidP="003B7205">
      <w:pPr>
        <w:pStyle w:val="Normalnumber"/>
        <w:ind w:left="1247" w:firstLine="0"/>
        <w:jc w:val="both"/>
        <w:rPr>
          <w:sz w:val="24"/>
          <w:szCs w:val="24"/>
          <w:lang w:val="en-GB" w:eastAsia="ja-JP"/>
        </w:rPr>
      </w:pPr>
      <w:r>
        <w:rPr>
          <w:rFonts w:hint="eastAsia"/>
          <w:sz w:val="24"/>
          <w:szCs w:val="24"/>
          <w:lang w:val="en-GB" w:eastAsia="zh-CN"/>
        </w:rPr>
        <w:t>按照议事规则第</w:t>
      </w:r>
      <w:r>
        <w:rPr>
          <w:rFonts w:hint="eastAsia"/>
          <w:sz w:val="24"/>
          <w:szCs w:val="24"/>
          <w:lang w:val="en-GB" w:eastAsia="zh-CN"/>
        </w:rPr>
        <w:t>18</w:t>
      </w:r>
      <w:r>
        <w:rPr>
          <w:rFonts w:hint="eastAsia"/>
          <w:sz w:val="24"/>
          <w:szCs w:val="24"/>
          <w:lang w:val="en-GB" w:eastAsia="zh-CN"/>
        </w:rPr>
        <w:t>条，联合国环境大会将</w:t>
      </w:r>
      <w:r w:rsidRPr="00962070">
        <w:rPr>
          <w:sz w:val="24"/>
          <w:szCs w:val="24"/>
          <w:lang w:val="en-GB" w:eastAsia="zh-CN"/>
        </w:rPr>
        <w:t>从成员中选</w:t>
      </w:r>
      <w:r w:rsidR="00946783">
        <w:rPr>
          <w:rFonts w:hint="eastAsia"/>
          <w:sz w:val="24"/>
          <w:szCs w:val="24"/>
          <w:lang w:val="en-GB" w:eastAsia="zh-CN"/>
        </w:rPr>
        <w:t>举</w:t>
      </w:r>
      <w:r w:rsidRPr="00962070">
        <w:rPr>
          <w:sz w:val="24"/>
          <w:szCs w:val="24"/>
          <w:lang w:val="en-GB" w:eastAsia="zh-CN"/>
        </w:rPr>
        <w:t>一名主席、八名副主席和一名报告员</w:t>
      </w:r>
      <w:r>
        <w:rPr>
          <w:rFonts w:hint="eastAsia"/>
          <w:sz w:val="24"/>
          <w:szCs w:val="24"/>
          <w:lang w:val="en-GB" w:eastAsia="zh-CN"/>
        </w:rPr>
        <w:t>。主席将从</w:t>
      </w:r>
      <w:r w:rsidRPr="00962070">
        <w:rPr>
          <w:sz w:val="24"/>
          <w:szCs w:val="24"/>
          <w:lang w:val="en-GB" w:eastAsia="zh-CN"/>
        </w:rPr>
        <w:t>拉丁美洲和加勒比</w:t>
      </w:r>
      <w:r w:rsidR="005144BB">
        <w:rPr>
          <w:rFonts w:hint="eastAsia"/>
          <w:sz w:val="24"/>
          <w:szCs w:val="24"/>
          <w:lang w:val="en-GB" w:eastAsia="zh-CN"/>
        </w:rPr>
        <w:t>国家</w:t>
      </w:r>
      <w:r>
        <w:rPr>
          <w:rFonts w:hint="eastAsia"/>
          <w:sz w:val="24"/>
          <w:szCs w:val="24"/>
          <w:lang w:val="en-GB" w:eastAsia="zh-CN"/>
        </w:rPr>
        <w:t>中提名，报告员将从</w:t>
      </w:r>
      <w:r w:rsidRPr="00962070">
        <w:rPr>
          <w:sz w:val="24"/>
          <w:szCs w:val="24"/>
          <w:lang w:val="en-GB" w:eastAsia="zh-CN"/>
        </w:rPr>
        <w:t>西欧和其他</w:t>
      </w:r>
      <w:r w:rsidR="00F02DFC">
        <w:rPr>
          <w:rFonts w:hint="eastAsia"/>
          <w:sz w:val="24"/>
          <w:szCs w:val="24"/>
          <w:lang w:val="en-GB" w:eastAsia="zh-CN"/>
        </w:rPr>
        <w:t>国家</w:t>
      </w:r>
      <w:r w:rsidR="000C7900">
        <w:rPr>
          <w:rFonts w:hint="eastAsia"/>
          <w:sz w:val="24"/>
          <w:szCs w:val="24"/>
          <w:lang w:val="en-GB" w:eastAsia="zh-CN"/>
        </w:rPr>
        <w:t>中</w:t>
      </w:r>
      <w:r w:rsidR="00F02DFC">
        <w:rPr>
          <w:rFonts w:hint="eastAsia"/>
          <w:sz w:val="24"/>
          <w:szCs w:val="24"/>
          <w:lang w:val="en-GB" w:eastAsia="zh-CN"/>
        </w:rPr>
        <w:t>提名。</w:t>
      </w:r>
      <w:bookmarkStart w:id="1" w:name="_GoBack"/>
      <w:bookmarkEnd w:id="1"/>
      <w:r w:rsidR="00F02DFC">
        <w:rPr>
          <w:rFonts w:hint="eastAsia"/>
          <w:sz w:val="24"/>
          <w:szCs w:val="24"/>
          <w:lang w:val="en-GB" w:eastAsia="zh-CN"/>
        </w:rPr>
        <w:t>八名副主席将</w:t>
      </w:r>
      <w:r w:rsidR="005144BB">
        <w:rPr>
          <w:rFonts w:hint="eastAsia"/>
          <w:sz w:val="24"/>
          <w:szCs w:val="24"/>
          <w:lang w:val="en-GB" w:eastAsia="zh-CN"/>
        </w:rPr>
        <w:t>包括</w:t>
      </w:r>
      <w:r w:rsidR="00F02DFC">
        <w:rPr>
          <w:rFonts w:hint="eastAsia"/>
          <w:sz w:val="24"/>
          <w:szCs w:val="24"/>
          <w:lang w:val="en-GB" w:eastAsia="zh-CN"/>
        </w:rPr>
        <w:t>两</w:t>
      </w:r>
      <w:r w:rsidR="00AD65D6">
        <w:rPr>
          <w:rFonts w:hint="eastAsia"/>
          <w:sz w:val="24"/>
          <w:szCs w:val="24"/>
          <w:lang w:val="en-GB" w:eastAsia="zh-CN"/>
        </w:rPr>
        <w:t>名</w:t>
      </w:r>
      <w:r w:rsidR="00F02DFC">
        <w:rPr>
          <w:rFonts w:hint="eastAsia"/>
          <w:sz w:val="24"/>
          <w:szCs w:val="24"/>
          <w:lang w:val="en-GB" w:eastAsia="zh-CN"/>
        </w:rPr>
        <w:t>来自非洲</w:t>
      </w:r>
      <w:r w:rsidR="005144BB">
        <w:rPr>
          <w:rFonts w:hint="eastAsia"/>
          <w:sz w:val="24"/>
          <w:szCs w:val="24"/>
          <w:lang w:val="en-GB" w:eastAsia="zh-CN"/>
        </w:rPr>
        <w:t>国家</w:t>
      </w:r>
      <w:r w:rsidR="00F02DFC">
        <w:rPr>
          <w:rFonts w:hint="eastAsia"/>
          <w:sz w:val="24"/>
          <w:szCs w:val="24"/>
          <w:lang w:val="en-GB" w:eastAsia="zh-CN"/>
        </w:rPr>
        <w:t>、两名来自亚洲及太平洋</w:t>
      </w:r>
      <w:r w:rsidR="005144BB">
        <w:rPr>
          <w:rFonts w:hint="eastAsia"/>
          <w:sz w:val="24"/>
          <w:szCs w:val="24"/>
          <w:lang w:val="en-GB" w:eastAsia="zh-CN"/>
        </w:rPr>
        <w:t>国家</w:t>
      </w:r>
      <w:r w:rsidR="00F02DFC">
        <w:rPr>
          <w:rFonts w:hint="eastAsia"/>
          <w:sz w:val="24"/>
          <w:szCs w:val="24"/>
          <w:lang w:val="en-GB" w:eastAsia="zh-CN"/>
        </w:rPr>
        <w:t>、两名来自东欧</w:t>
      </w:r>
      <w:r w:rsidR="005144BB">
        <w:rPr>
          <w:rFonts w:hint="eastAsia"/>
          <w:sz w:val="24"/>
          <w:szCs w:val="24"/>
          <w:lang w:val="en-GB" w:eastAsia="zh-CN"/>
        </w:rPr>
        <w:t>国家</w:t>
      </w:r>
      <w:r w:rsidR="00F02DFC">
        <w:rPr>
          <w:rFonts w:hint="eastAsia"/>
          <w:sz w:val="24"/>
          <w:szCs w:val="24"/>
          <w:lang w:val="en-GB" w:eastAsia="zh-CN"/>
        </w:rPr>
        <w:t xml:space="preserve"> </w:t>
      </w:r>
      <w:r w:rsidR="00F02DFC">
        <w:rPr>
          <w:rFonts w:hint="eastAsia"/>
          <w:sz w:val="24"/>
          <w:szCs w:val="24"/>
          <w:lang w:val="en-GB" w:eastAsia="zh-CN"/>
        </w:rPr>
        <w:t>、一名来自</w:t>
      </w:r>
      <w:r w:rsidR="00F02DFC" w:rsidRPr="00F02DFC">
        <w:rPr>
          <w:sz w:val="24"/>
          <w:szCs w:val="24"/>
          <w:lang w:val="en-GB" w:eastAsia="zh-CN"/>
        </w:rPr>
        <w:t>拉丁美洲和加勒比</w:t>
      </w:r>
      <w:r w:rsidR="005144BB">
        <w:rPr>
          <w:rFonts w:hint="eastAsia"/>
          <w:sz w:val="24"/>
          <w:szCs w:val="24"/>
          <w:lang w:val="en-GB" w:eastAsia="zh-CN"/>
        </w:rPr>
        <w:t>国家</w:t>
      </w:r>
      <w:r w:rsidR="00F908D8">
        <w:rPr>
          <w:rFonts w:hint="eastAsia"/>
          <w:sz w:val="24"/>
          <w:szCs w:val="24"/>
          <w:lang w:val="en-GB" w:eastAsia="zh-CN"/>
        </w:rPr>
        <w:t>以及</w:t>
      </w:r>
      <w:r w:rsidR="00F02DFC">
        <w:rPr>
          <w:rFonts w:hint="eastAsia"/>
          <w:sz w:val="24"/>
          <w:szCs w:val="24"/>
          <w:lang w:val="en-GB" w:eastAsia="zh-CN"/>
        </w:rPr>
        <w:t>一名来自</w:t>
      </w:r>
      <w:r w:rsidR="00F02DFC" w:rsidRPr="00F02DFC">
        <w:rPr>
          <w:sz w:val="24"/>
          <w:szCs w:val="24"/>
          <w:lang w:val="en-GB" w:eastAsia="zh-CN"/>
        </w:rPr>
        <w:t>西欧和其他</w:t>
      </w:r>
      <w:r w:rsidR="00F02DFC">
        <w:rPr>
          <w:rFonts w:hint="eastAsia"/>
          <w:sz w:val="24"/>
          <w:szCs w:val="24"/>
          <w:lang w:val="en-GB" w:eastAsia="zh-CN"/>
        </w:rPr>
        <w:t>国家的提名主席团成员。选举将根据大会离任主席在第二届</w:t>
      </w:r>
      <w:r w:rsidR="00DC4F67">
        <w:rPr>
          <w:rFonts w:hint="eastAsia"/>
          <w:sz w:val="24"/>
          <w:szCs w:val="24"/>
          <w:lang w:val="en-GB" w:eastAsia="zh-CN"/>
        </w:rPr>
        <w:t>会议</w:t>
      </w:r>
      <w:r w:rsidR="00F02DFC">
        <w:rPr>
          <w:rFonts w:hint="eastAsia"/>
          <w:sz w:val="24"/>
          <w:szCs w:val="24"/>
          <w:lang w:val="en-GB" w:eastAsia="zh-CN"/>
        </w:rPr>
        <w:t>开幕前收到的每个区域的提名人选名单</w:t>
      </w:r>
      <w:r w:rsidR="000C7900">
        <w:rPr>
          <w:rFonts w:hint="eastAsia"/>
          <w:sz w:val="24"/>
          <w:szCs w:val="24"/>
          <w:lang w:val="en-GB" w:eastAsia="zh-CN"/>
        </w:rPr>
        <w:t>，</w:t>
      </w:r>
      <w:r w:rsidR="00F02DFC">
        <w:rPr>
          <w:rFonts w:hint="eastAsia"/>
          <w:sz w:val="24"/>
          <w:szCs w:val="24"/>
          <w:lang w:val="en-GB" w:eastAsia="zh-CN"/>
        </w:rPr>
        <w:t>以鼓掌方式进行。</w:t>
      </w:r>
    </w:p>
    <w:p w:rsidR="00891102" w:rsidRPr="00962070" w:rsidRDefault="000C7900" w:rsidP="003B7205">
      <w:pPr>
        <w:pStyle w:val="Normalnumber"/>
        <w:ind w:left="1247" w:firstLine="0"/>
        <w:jc w:val="both"/>
        <w:rPr>
          <w:sz w:val="24"/>
          <w:szCs w:val="24"/>
          <w:lang w:val="en-GB" w:eastAsia="ja-JP"/>
        </w:rPr>
      </w:pPr>
      <w:r>
        <w:rPr>
          <w:rFonts w:hint="eastAsia"/>
          <w:sz w:val="24"/>
          <w:szCs w:val="24"/>
          <w:lang w:val="en-GB" w:eastAsia="zh-CN"/>
        </w:rPr>
        <w:t>新当选的主席和报告员将应邀</w:t>
      </w:r>
      <w:r w:rsidR="00996954">
        <w:rPr>
          <w:rFonts w:hint="eastAsia"/>
          <w:sz w:val="24"/>
          <w:szCs w:val="24"/>
          <w:lang w:val="en-GB" w:eastAsia="zh-CN"/>
        </w:rPr>
        <w:t>在</w:t>
      </w:r>
      <w:r>
        <w:rPr>
          <w:rFonts w:hint="eastAsia"/>
          <w:sz w:val="24"/>
          <w:szCs w:val="24"/>
          <w:lang w:val="en-GB" w:eastAsia="zh-CN"/>
        </w:rPr>
        <w:t>主席台就坐主持第二届会议。</w:t>
      </w:r>
      <w:r w:rsidR="00891102" w:rsidRPr="00962070">
        <w:rPr>
          <w:sz w:val="24"/>
          <w:szCs w:val="24"/>
          <w:lang w:val="en-GB" w:eastAsia="ja-JP"/>
        </w:rPr>
        <w:t xml:space="preserve"> </w:t>
      </w:r>
    </w:p>
    <w:p w:rsidR="00631F43" w:rsidRPr="000C7900" w:rsidRDefault="00003A25" w:rsidP="003B7205">
      <w:pPr>
        <w:pStyle w:val="CH3"/>
        <w:jc w:val="both"/>
        <w:rPr>
          <w:sz w:val="24"/>
          <w:szCs w:val="24"/>
          <w:lang w:val="en-GB" w:eastAsia="zh-CN"/>
        </w:rPr>
      </w:pPr>
      <w:r w:rsidRPr="00C13C13">
        <w:rPr>
          <w:lang w:val="en-GB" w:eastAsia="ja-JP"/>
        </w:rPr>
        <w:lastRenderedPageBreak/>
        <w:tab/>
      </w:r>
      <w:r w:rsidRPr="000C7900">
        <w:rPr>
          <w:sz w:val="24"/>
          <w:szCs w:val="24"/>
          <w:lang w:val="en-GB" w:eastAsia="ja-JP"/>
        </w:rPr>
        <w:t>(b)</w:t>
      </w:r>
      <w:r w:rsidRPr="000C7900">
        <w:rPr>
          <w:sz w:val="24"/>
          <w:szCs w:val="24"/>
          <w:lang w:val="en-GB" w:eastAsia="ja-JP"/>
        </w:rPr>
        <w:tab/>
      </w:r>
      <w:r w:rsidR="000C7900" w:rsidRPr="000C7900">
        <w:rPr>
          <w:rFonts w:ascii="黑体" w:eastAsia="黑体" w:hAnsi="黑体" w:hint="eastAsia"/>
          <w:sz w:val="24"/>
          <w:szCs w:val="24"/>
          <w:lang w:val="en-GB" w:eastAsia="zh-CN"/>
        </w:rPr>
        <w:t>通过议程</w:t>
      </w:r>
    </w:p>
    <w:p w:rsidR="00891102" w:rsidRPr="000C7900" w:rsidRDefault="000C7900" w:rsidP="003B7205">
      <w:pPr>
        <w:pStyle w:val="Normalnumber"/>
        <w:ind w:left="1247" w:firstLine="0"/>
        <w:jc w:val="both"/>
        <w:rPr>
          <w:sz w:val="24"/>
          <w:szCs w:val="24"/>
          <w:lang w:val="en-GB" w:eastAsia="ja-JP"/>
        </w:rPr>
      </w:pPr>
      <w:r>
        <w:rPr>
          <w:rFonts w:hint="eastAsia"/>
          <w:sz w:val="24"/>
          <w:szCs w:val="24"/>
          <w:lang w:val="en-GB" w:eastAsia="zh-CN"/>
        </w:rPr>
        <w:t>主席将提请联合国环境大会注意临时议程</w:t>
      </w:r>
      <w:r w:rsidR="008B2E7D" w:rsidRPr="000C7900">
        <w:rPr>
          <w:sz w:val="24"/>
          <w:szCs w:val="24"/>
          <w:lang w:val="en-GB" w:eastAsia="ja-JP"/>
        </w:rPr>
        <w:t xml:space="preserve"> </w:t>
      </w:r>
      <w:r w:rsidR="00C21A5A" w:rsidRPr="000C7900">
        <w:rPr>
          <w:sz w:val="24"/>
          <w:szCs w:val="24"/>
          <w:lang w:val="en-GB" w:eastAsia="ja-JP"/>
        </w:rPr>
        <w:t>(</w:t>
      </w:r>
      <w:r w:rsidR="008B2E7D" w:rsidRPr="000C7900">
        <w:rPr>
          <w:sz w:val="24"/>
          <w:szCs w:val="24"/>
          <w:lang w:val="en-GB" w:eastAsia="ja-JP"/>
        </w:rPr>
        <w:t>UNEP/EA.2/1</w:t>
      </w:r>
      <w:r w:rsidR="006B726B">
        <w:rPr>
          <w:rFonts w:hint="eastAsia"/>
          <w:sz w:val="24"/>
          <w:szCs w:val="24"/>
          <w:lang w:val="en-GB" w:eastAsia="zh-CN"/>
        </w:rPr>
        <w:t>/Rev.1</w:t>
      </w:r>
      <w:r w:rsidR="00C21A5A" w:rsidRPr="000C7900">
        <w:rPr>
          <w:sz w:val="24"/>
          <w:szCs w:val="24"/>
          <w:lang w:val="en-GB" w:eastAsia="ja-JP"/>
        </w:rPr>
        <w:t>)</w:t>
      </w:r>
      <w:r w:rsidR="008B2E7D" w:rsidRPr="000C7900">
        <w:rPr>
          <w:sz w:val="24"/>
          <w:szCs w:val="24"/>
          <w:lang w:val="en-GB" w:eastAsia="ja-JP"/>
        </w:rPr>
        <w:t xml:space="preserve"> </w:t>
      </w:r>
      <w:r>
        <w:rPr>
          <w:rFonts w:hint="eastAsia"/>
          <w:sz w:val="24"/>
          <w:szCs w:val="24"/>
          <w:lang w:val="en-GB" w:eastAsia="zh-CN"/>
        </w:rPr>
        <w:t>，并提议通过该议程。</w:t>
      </w:r>
    </w:p>
    <w:p w:rsidR="00631F43" w:rsidRPr="000C7900" w:rsidRDefault="00003A25" w:rsidP="003B7205">
      <w:pPr>
        <w:pStyle w:val="CH3"/>
        <w:jc w:val="both"/>
        <w:rPr>
          <w:sz w:val="24"/>
          <w:szCs w:val="24"/>
          <w:lang w:val="en-GB" w:eastAsia="ja-JP"/>
        </w:rPr>
      </w:pPr>
      <w:r w:rsidRPr="000C7900">
        <w:rPr>
          <w:sz w:val="24"/>
          <w:szCs w:val="24"/>
          <w:lang w:val="en-GB" w:eastAsia="ja-JP"/>
        </w:rPr>
        <w:tab/>
        <w:t>(c)</w:t>
      </w:r>
      <w:r w:rsidRPr="000C7900">
        <w:rPr>
          <w:sz w:val="24"/>
          <w:szCs w:val="24"/>
          <w:lang w:val="en-GB" w:eastAsia="ja-JP"/>
        </w:rPr>
        <w:tab/>
      </w:r>
      <w:r w:rsidR="000C7900" w:rsidRPr="000C7900">
        <w:rPr>
          <w:rFonts w:ascii="黑体" w:eastAsia="黑体" w:hAnsi="黑体" w:hint="eastAsia"/>
          <w:sz w:val="24"/>
          <w:szCs w:val="24"/>
          <w:lang w:val="en-GB" w:eastAsia="zh-CN"/>
        </w:rPr>
        <w:t>安排工作</w:t>
      </w:r>
    </w:p>
    <w:p w:rsidR="00240A31" w:rsidRPr="000C7900" w:rsidRDefault="000C7900" w:rsidP="003B7205">
      <w:pPr>
        <w:pStyle w:val="Normalnumber"/>
        <w:ind w:left="1247" w:firstLine="0"/>
        <w:jc w:val="both"/>
        <w:rPr>
          <w:sz w:val="24"/>
          <w:szCs w:val="24"/>
          <w:lang w:val="en-GB" w:eastAsia="ja-JP"/>
        </w:rPr>
      </w:pPr>
      <w:r w:rsidRPr="000C7900">
        <w:rPr>
          <w:rFonts w:hint="eastAsia"/>
          <w:sz w:val="24"/>
          <w:szCs w:val="24"/>
          <w:lang w:val="en-GB" w:eastAsia="zh-CN"/>
        </w:rPr>
        <w:t>按照议事规则第</w:t>
      </w:r>
      <w:r>
        <w:rPr>
          <w:rFonts w:hint="eastAsia"/>
          <w:sz w:val="24"/>
          <w:szCs w:val="24"/>
          <w:lang w:val="en-GB" w:eastAsia="zh-CN"/>
        </w:rPr>
        <w:t>13</w:t>
      </w:r>
      <w:r>
        <w:rPr>
          <w:rFonts w:hint="eastAsia"/>
          <w:sz w:val="24"/>
          <w:szCs w:val="24"/>
          <w:lang w:val="en-GB" w:eastAsia="zh-CN"/>
        </w:rPr>
        <w:t>条，主席将邀请联合国环境大会将项目分配给</w:t>
      </w:r>
      <w:r w:rsidR="00946783">
        <w:rPr>
          <w:rFonts w:hint="eastAsia"/>
          <w:sz w:val="24"/>
          <w:szCs w:val="24"/>
          <w:lang w:val="en-GB" w:eastAsia="zh-CN"/>
        </w:rPr>
        <w:t>各</w:t>
      </w:r>
      <w:r>
        <w:rPr>
          <w:rFonts w:hint="eastAsia"/>
          <w:sz w:val="24"/>
          <w:szCs w:val="24"/>
          <w:lang w:val="en-GB" w:eastAsia="zh-CN"/>
        </w:rPr>
        <w:t>全体会议和可</w:t>
      </w:r>
      <w:r w:rsidRPr="000C7900">
        <w:rPr>
          <w:sz w:val="24"/>
          <w:szCs w:val="24"/>
          <w:lang w:val="en-GB" w:eastAsia="zh-CN"/>
        </w:rPr>
        <w:t>依照第</w:t>
      </w:r>
      <w:r w:rsidRPr="000C7900">
        <w:rPr>
          <w:sz w:val="24"/>
          <w:szCs w:val="24"/>
          <w:lang w:val="en-GB" w:eastAsia="zh-CN"/>
        </w:rPr>
        <w:t>60</w:t>
      </w:r>
      <w:r w:rsidRPr="000C7900">
        <w:rPr>
          <w:sz w:val="24"/>
          <w:szCs w:val="24"/>
          <w:lang w:val="en-GB" w:eastAsia="zh-CN"/>
        </w:rPr>
        <w:t>条规定设置</w:t>
      </w:r>
      <w:r>
        <w:rPr>
          <w:rFonts w:hint="eastAsia"/>
          <w:sz w:val="24"/>
          <w:szCs w:val="24"/>
          <w:lang w:val="en-GB" w:eastAsia="zh-CN"/>
        </w:rPr>
        <w:t>的</w:t>
      </w:r>
      <w:r>
        <w:rPr>
          <w:sz w:val="24"/>
          <w:szCs w:val="24"/>
          <w:lang w:val="en-GB" w:eastAsia="zh-CN"/>
        </w:rPr>
        <w:t>各会期委员会</w:t>
      </w:r>
      <w:r>
        <w:rPr>
          <w:rFonts w:hint="eastAsia"/>
          <w:sz w:val="24"/>
          <w:szCs w:val="24"/>
          <w:lang w:val="en-GB" w:eastAsia="zh-CN"/>
        </w:rPr>
        <w:t>和</w:t>
      </w:r>
      <w:r w:rsidRPr="000C7900">
        <w:rPr>
          <w:sz w:val="24"/>
          <w:szCs w:val="24"/>
          <w:lang w:val="en-GB" w:eastAsia="zh-CN"/>
        </w:rPr>
        <w:t>工作组</w:t>
      </w:r>
      <w:r>
        <w:rPr>
          <w:rFonts w:hint="eastAsia"/>
          <w:sz w:val="24"/>
          <w:szCs w:val="24"/>
          <w:lang w:val="en-GB" w:eastAsia="zh-CN"/>
        </w:rPr>
        <w:t>的会议。</w:t>
      </w:r>
    </w:p>
    <w:p w:rsidR="00240A31" w:rsidRPr="000C7900" w:rsidRDefault="009436BB" w:rsidP="003B7205">
      <w:pPr>
        <w:pStyle w:val="Normalnumber"/>
        <w:ind w:left="1247" w:firstLine="0"/>
        <w:jc w:val="both"/>
        <w:rPr>
          <w:sz w:val="24"/>
          <w:szCs w:val="24"/>
          <w:lang w:val="en-GB" w:eastAsia="ja-JP"/>
        </w:rPr>
      </w:pPr>
      <w:r>
        <w:rPr>
          <w:rFonts w:hint="eastAsia"/>
          <w:sz w:val="24"/>
          <w:szCs w:val="24"/>
          <w:lang w:val="en-GB" w:eastAsia="zh-CN"/>
        </w:rPr>
        <w:t>在设置以上委员会和工作组时，联合国环境大会将考虑执行主任关于</w:t>
      </w:r>
      <w:r w:rsidR="00946783">
        <w:rPr>
          <w:rFonts w:hint="eastAsia"/>
          <w:sz w:val="24"/>
          <w:szCs w:val="24"/>
          <w:lang w:val="en-GB" w:eastAsia="zh-CN"/>
        </w:rPr>
        <w:t>环境</w:t>
      </w:r>
      <w:r>
        <w:rPr>
          <w:rFonts w:hint="eastAsia"/>
          <w:sz w:val="24"/>
          <w:szCs w:val="24"/>
          <w:lang w:val="en-GB" w:eastAsia="zh-CN"/>
        </w:rPr>
        <w:t>大会第二届会议组织工作的说明</w:t>
      </w:r>
      <w:r w:rsidR="005144BB">
        <w:rPr>
          <w:sz w:val="24"/>
          <w:szCs w:val="24"/>
          <w:lang w:val="en-GB" w:eastAsia="zh-CN"/>
        </w:rPr>
        <w:t>(UNEP/EA.2/INF</w:t>
      </w:r>
      <w:r w:rsidR="005144BB">
        <w:rPr>
          <w:rFonts w:hint="eastAsia"/>
          <w:sz w:val="24"/>
          <w:szCs w:val="24"/>
          <w:lang w:val="en-GB" w:eastAsia="zh-CN"/>
        </w:rPr>
        <w:t>/</w:t>
      </w:r>
      <w:r w:rsidRPr="009436BB">
        <w:rPr>
          <w:sz w:val="24"/>
          <w:szCs w:val="24"/>
          <w:lang w:val="en-GB" w:eastAsia="zh-CN"/>
        </w:rPr>
        <w:t xml:space="preserve">3) </w:t>
      </w:r>
      <w:r>
        <w:rPr>
          <w:rFonts w:hint="eastAsia"/>
          <w:sz w:val="24"/>
          <w:szCs w:val="24"/>
          <w:lang w:val="en-GB" w:eastAsia="zh-CN"/>
        </w:rPr>
        <w:t>中的拟议工作安排，以及</w:t>
      </w:r>
      <w:r w:rsidRPr="009436BB">
        <w:rPr>
          <w:sz w:val="24"/>
          <w:szCs w:val="24"/>
          <w:lang w:val="en-GB" w:eastAsia="zh-CN"/>
        </w:rPr>
        <w:t>联合国</w:t>
      </w:r>
      <w:r>
        <w:rPr>
          <w:rFonts w:hint="eastAsia"/>
          <w:sz w:val="24"/>
          <w:szCs w:val="24"/>
          <w:lang w:val="en-GB" w:eastAsia="zh-CN"/>
        </w:rPr>
        <w:t>环境规划署</w:t>
      </w:r>
      <w:r>
        <w:rPr>
          <w:sz w:val="24"/>
          <w:szCs w:val="24"/>
          <w:lang w:val="en-GB" w:eastAsia="zh-CN"/>
        </w:rPr>
        <w:t>常驻代表委员会编</w:t>
      </w:r>
      <w:r>
        <w:rPr>
          <w:rFonts w:hint="eastAsia"/>
          <w:sz w:val="24"/>
          <w:szCs w:val="24"/>
          <w:lang w:val="en-GB" w:eastAsia="zh-CN"/>
        </w:rPr>
        <w:t>写</w:t>
      </w:r>
      <w:r w:rsidRPr="009436BB">
        <w:rPr>
          <w:sz w:val="24"/>
          <w:szCs w:val="24"/>
          <w:lang w:val="en-GB" w:eastAsia="zh-CN"/>
        </w:rPr>
        <w:t>的</w:t>
      </w:r>
      <w:r>
        <w:rPr>
          <w:rFonts w:hint="eastAsia"/>
          <w:sz w:val="24"/>
          <w:szCs w:val="24"/>
          <w:lang w:val="en-GB" w:eastAsia="zh-CN"/>
        </w:rPr>
        <w:t>供大会审议并通过的</w:t>
      </w:r>
      <w:r w:rsidRPr="009436BB">
        <w:rPr>
          <w:sz w:val="24"/>
          <w:szCs w:val="24"/>
          <w:lang w:val="en-GB" w:eastAsia="zh-CN"/>
        </w:rPr>
        <w:t>决议草案</w:t>
      </w:r>
      <w:r>
        <w:rPr>
          <w:rFonts w:hint="eastAsia"/>
          <w:sz w:val="24"/>
          <w:szCs w:val="24"/>
          <w:lang w:val="en-GB" w:eastAsia="zh-CN"/>
        </w:rPr>
        <w:t>汇编。</w:t>
      </w:r>
      <w:r w:rsidR="00240A31" w:rsidRPr="000C7900">
        <w:rPr>
          <w:sz w:val="24"/>
          <w:szCs w:val="24"/>
          <w:lang w:val="en-GB" w:eastAsia="ja-JP"/>
        </w:rPr>
        <w:t xml:space="preserve"> </w:t>
      </w:r>
    </w:p>
    <w:p w:rsidR="006B726B" w:rsidRPr="00962070" w:rsidRDefault="006B726B" w:rsidP="003B7205">
      <w:pPr>
        <w:pStyle w:val="CH2"/>
        <w:spacing w:before="240" w:after="0"/>
        <w:ind w:left="1260" w:firstLine="0"/>
        <w:jc w:val="both"/>
        <w:rPr>
          <w:rFonts w:eastAsia="黑体"/>
          <w:lang w:val="en-GB"/>
        </w:rPr>
      </w:pPr>
      <w:r w:rsidRPr="00962070">
        <w:rPr>
          <w:rFonts w:eastAsia="黑体"/>
          <w:lang w:val="en-GB" w:eastAsia="zh-CN"/>
        </w:rPr>
        <w:t>项目</w:t>
      </w:r>
      <w:r>
        <w:rPr>
          <w:rFonts w:eastAsia="黑体" w:hint="eastAsia"/>
          <w:lang w:val="en-GB" w:eastAsia="zh-CN"/>
        </w:rPr>
        <w:t>3</w:t>
      </w:r>
    </w:p>
    <w:p w:rsidR="006B726B" w:rsidRPr="00962070" w:rsidRDefault="006B726B" w:rsidP="003B7205">
      <w:pPr>
        <w:pStyle w:val="CH2"/>
        <w:jc w:val="both"/>
        <w:rPr>
          <w:rFonts w:ascii="黑体" w:eastAsia="黑体" w:hAnsi="黑体"/>
          <w:lang w:val="en-GB" w:eastAsia="ja-JP"/>
        </w:rPr>
      </w:pPr>
      <w:r w:rsidRPr="00C13C13">
        <w:rPr>
          <w:lang w:val="en-GB" w:eastAsia="ja-JP"/>
        </w:rPr>
        <w:tab/>
      </w:r>
      <w:r w:rsidRPr="00C13C13">
        <w:rPr>
          <w:lang w:val="en-GB" w:eastAsia="ja-JP"/>
        </w:rPr>
        <w:tab/>
      </w:r>
      <w:r w:rsidRPr="00962070">
        <w:rPr>
          <w:rFonts w:ascii="黑体" w:eastAsia="黑体" w:hAnsi="黑体" w:hint="eastAsia"/>
          <w:lang w:val="en-GB" w:eastAsia="zh-CN"/>
        </w:rPr>
        <w:t>代表全权证书</w:t>
      </w:r>
      <w:r w:rsidRPr="00962070">
        <w:rPr>
          <w:rFonts w:ascii="黑体" w:eastAsia="黑体" w:hAnsi="黑体"/>
          <w:lang w:val="en-GB" w:eastAsia="ja-JP"/>
        </w:rPr>
        <w:t xml:space="preserve"> </w:t>
      </w:r>
    </w:p>
    <w:p w:rsidR="006B726B" w:rsidRPr="0041001B" w:rsidRDefault="006B726B" w:rsidP="003B7205">
      <w:pPr>
        <w:pStyle w:val="Normalnumber"/>
        <w:jc w:val="both"/>
        <w:rPr>
          <w:sz w:val="24"/>
          <w:szCs w:val="24"/>
          <w:lang w:val="en-GB" w:eastAsia="ja-JP"/>
        </w:rPr>
      </w:pPr>
      <w:r w:rsidRPr="0041001B">
        <w:rPr>
          <w:sz w:val="24"/>
          <w:szCs w:val="24"/>
          <w:lang w:val="en-GB" w:eastAsia="ja-JP"/>
        </w:rPr>
        <w:t>按照议事规则第</w:t>
      </w:r>
      <w:r w:rsidRPr="0041001B">
        <w:rPr>
          <w:sz w:val="24"/>
          <w:szCs w:val="24"/>
          <w:lang w:val="en-GB" w:eastAsia="ja-JP"/>
        </w:rPr>
        <w:t>17</w:t>
      </w:r>
      <w:r w:rsidRPr="0041001B">
        <w:rPr>
          <w:sz w:val="24"/>
          <w:szCs w:val="24"/>
          <w:lang w:val="en-GB" w:eastAsia="ja-JP"/>
        </w:rPr>
        <w:t>条，</w:t>
      </w:r>
      <w:r w:rsidRPr="0041001B">
        <w:rPr>
          <w:rFonts w:hint="eastAsia"/>
          <w:sz w:val="24"/>
          <w:szCs w:val="24"/>
          <w:lang w:val="en-GB" w:eastAsia="zh-CN"/>
        </w:rPr>
        <w:t>联合国环境大会</w:t>
      </w:r>
      <w:r w:rsidRPr="0041001B">
        <w:rPr>
          <w:sz w:val="24"/>
          <w:szCs w:val="24"/>
          <w:lang w:val="en-GB" w:eastAsia="ja-JP"/>
        </w:rPr>
        <w:t>主席团</w:t>
      </w:r>
      <w:r w:rsidRPr="0041001B">
        <w:rPr>
          <w:rFonts w:hint="eastAsia"/>
          <w:sz w:val="24"/>
          <w:szCs w:val="24"/>
          <w:lang w:val="en-GB" w:eastAsia="zh-CN"/>
        </w:rPr>
        <w:t>将向大会报告出席代表的全权证书情况。</w:t>
      </w:r>
    </w:p>
    <w:p w:rsidR="00865B6B" w:rsidRPr="00D21C28" w:rsidRDefault="009436BB" w:rsidP="003B7205">
      <w:pPr>
        <w:pStyle w:val="CH2"/>
        <w:spacing w:before="240" w:after="0"/>
        <w:ind w:firstLine="0"/>
        <w:jc w:val="both"/>
        <w:rPr>
          <w:lang w:val="en-GB" w:eastAsia="zh-CN"/>
        </w:rPr>
      </w:pPr>
      <w:r w:rsidRPr="009436BB">
        <w:rPr>
          <w:rFonts w:ascii="黑体" w:eastAsia="黑体" w:hAnsi="黑体" w:hint="eastAsia"/>
          <w:lang w:val="en-GB" w:eastAsia="zh-CN"/>
        </w:rPr>
        <w:t>项目</w:t>
      </w:r>
      <w:r w:rsidR="00865B6B" w:rsidRPr="00D21C28">
        <w:rPr>
          <w:lang w:val="en-GB" w:eastAsia="zh-CN"/>
        </w:rPr>
        <w:t xml:space="preserve"> 4</w:t>
      </w:r>
    </w:p>
    <w:p w:rsidR="006E3A2E" w:rsidRPr="009436BB" w:rsidRDefault="009C454D" w:rsidP="003B7205">
      <w:pPr>
        <w:pStyle w:val="CH2"/>
        <w:jc w:val="both"/>
        <w:rPr>
          <w:rFonts w:ascii="黑体" w:eastAsia="黑体" w:hAnsi="黑体"/>
          <w:lang w:eastAsia="zh-CN"/>
        </w:rPr>
      </w:pPr>
      <w:r w:rsidRPr="00D21C28">
        <w:rPr>
          <w:lang w:eastAsia="zh-CN"/>
        </w:rPr>
        <w:tab/>
      </w:r>
      <w:r w:rsidR="00956A44" w:rsidRPr="00D21C28">
        <w:rPr>
          <w:lang w:eastAsia="zh-CN"/>
        </w:rPr>
        <w:tab/>
      </w:r>
      <w:r w:rsidR="009436BB" w:rsidRPr="009436BB">
        <w:rPr>
          <w:rFonts w:ascii="黑体" w:eastAsia="黑体" w:hAnsi="黑体" w:hint="eastAsia"/>
          <w:iCs/>
          <w:lang w:val="fr-FR" w:eastAsia="zh-CN"/>
        </w:rPr>
        <w:t>国际环境政策和治理问题</w:t>
      </w:r>
    </w:p>
    <w:p w:rsidR="0086793E" w:rsidRPr="009436BB" w:rsidRDefault="009436BB" w:rsidP="003B7205">
      <w:pPr>
        <w:pStyle w:val="Normalnumber"/>
        <w:ind w:left="1247" w:firstLine="0"/>
        <w:jc w:val="both"/>
        <w:rPr>
          <w:sz w:val="24"/>
          <w:szCs w:val="24"/>
          <w:lang w:val="en-GB" w:eastAsia="zh-CN"/>
        </w:rPr>
      </w:pPr>
      <w:r>
        <w:rPr>
          <w:rFonts w:hint="eastAsia"/>
          <w:sz w:val="24"/>
          <w:szCs w:val="24"/>
          <w:lang w:val="en-GB" w:eastAsia="zh-CN"/>
        </w:rPr>
        <w:t>在该项目下</w:t>
      </w:r>
      <w:r w:rsidRPr="009436BB">
        <w:rPr>
          <w:rFonts w:hint="eastAsia"/>
          <w:sz w:val="24"/>
          <w:szCs w:val="24"/>
          <w:lang w:val="fr-CA" w:eastAsia="zh-CN"/>
        </w:rPr>
        <w:t>，</w:t>
      </w:r>
      <w:r>
        <w:rPr>
          <w:rFonts w:hint="eastAsia"/>
          <w:sz w:val="24"/>
          <w:szCs w:val="24"/>
          <w:lang w:val="en-GB" w:eastAsia="zh-CN"/>
        </w:rPr>
        <w:t>联合国环境大会将</w:t>
      </w:r>
      <w:r w:rsidR="00BC4B21">
        <w:rPr>
          <w:rFonts w:hint="eastAsia"/>
          <w:sz w:val="24"/>
          <w:szCs w:val="24"/>
          <w:lang w:val="en-GB" w:eastAsia="zh-CN"/>
        </w:rPr>
        <w:t>按照大会第一届会议所通过决议或</w:t>
      </w:r>
      <w:r w:rsidR="00351485">
        <w:rPr>
          <w:rFonts w:hint="eastAsia"/>
          <w:sz w:val="24"/>
          <w:szCs w:val="24"/>
          <w:lang w:val="en-GB" w:eastAsia="zh-CN"/>
        </w:rPr>
        <w:t>其</w:t>
      </w:r>
      <w:r w:rsidR="00BC4B21">
        <w:rPr>
          <w:rFonts w:hint="eastAsia"/>
          <w:sz w:val="24"/>
          <w:szCs w:val="24"/>
          <w:lang w:val="en-GB" w:eastAsia="zh-CN"/>
        </w:rPr>
        <w:t>前身</w:t>
      </w:r>
      <w:r w:rsidR="00351485">
        <w:rPr>
          <w:rFonts w:hint="eastAsia"/>
          <w:sz w:val="24"/>
          <w:szCs w:val="24"/>
          <w:lang w:val="en-GB" w:eastAsia="zh-CN"/>
        </w:rPr>
        <w:t>环境署</w:t>
      </w:r>
      <w:r w:rsidR="00BC4B21">
        <w:rPr>
          <w:rFonts w:hint="eastAsia"/>
          <w:sz w:val="24"/>
          <w:szCs w:val="24"/>
          <w:lang w:val="en-GB" w:eastAsia="zh-CN"/>
        </w:rPr>
        <w:t>理事会的决定的授权</w:t>
      </w:r>
      <w:r w:rsidR="00BC4B21" w:rsidRPr="00BC4B21">
        <w:rPr>
          <w:rFonts w:hint="eastAsia"/>
          <w:sz w:val="24"/>
          <w:szCs w:val="24"/>
          <w:lang w:val="fr-CA" w:eastAsia="zh-CN"/>
        </w:rPr>
        <w:t>，</w:t>
      </w:r>
      <w:r>
        <w:rPr>
          <w:rFonts w:hint="eastAsia"/>
          <w:sz w:val="24"/>
          <w:szCs w:val="24"/>
          <w:lang w:val="en-GB" w:eastAsia="zh-CN"/>
        </w:rPr>
        <w:t>审议</w:t>
      </w:r>
      <w:r w:rsidR="00BC4B21">
        <w:rPr>
          <w:rFonts w:hint="eastAsia"/>
          <w:sz w:val="24"/>
          <w:szCs w:val="24"/>
          <w:lang w:val="en-GB" w:eastAsia="zh-CN"/>
        </w:rPr>
        <w:t>下列执行主任的报告。也可以应大会成员或执行主任的请求讨论任何其他问题。</w:t>
      </w:r>
      <w:r w:rsidR="0086793E" w:rsidRPr="009436BB">
        <w:rPr>
          <w:sz w:val="24"/>
          <w:szCs w:val="24"/>
          <w:lang w:val="en-GB" w:eastAsia="zh-CN"/>
        </w:rPr>
        <w:t xml:space="preserve"> </w:t>
      </w:r>
    </w:p>
    <w:p w:rsidR="00E7679C" w:rsidRPr="009436BB" w:rsidRDefault="002E643C" w:rsidP="003B7205">
      <w:pPr>
        <w:pStyle w:val="CH3"/>
        <w:jc w:val="both"/>
        <w:rPr>
          <w:sz w:val="24"/>
          <w:szCs w:val="24"/>
          <w:lang w:val="en-GB" w:eastAsia="zh-CN"/>
        </w:rPr>
      </w:pPr>
      <w:r w:rsidRPr="009436BB">
        <w:rPr>
          <w:sz w:val="24"/>
          <w:szCs w:val="24"/>
          <w:lang w:val="en-GB" w:eastAsia="zh-CN"/>
        </w:rPr>
        <w:tab/>
        <w:t>(a)</w:t>
      </w:r>
      <w:r w:rsidRPr="009436BB">
        <w:rPr>
          <w:sz w:val="24"/>
          <w:szCs w:val="24"/>
          <w:lang w:val="en-GB" w:eastAsia="zh-CN"/>
        </w:rPr>
        <w:tab/>
      </w:r>
      <w:r w:rsidR="00BC4B21" w:rsidRPr="00BC4B21">
        <w:rPr>
          <w:rFonts w:ascii="黑体" w:eastAsia="黑体" w:hAnsi="黑体" w:hint="eastAsia"/>
          <w:iCs/>
          <w:sz w:val="24"/>
          <w:szCs w:val="24"/>
          <w:lang w:val="fr-FR" w:eastAsia="zh-CN"/>
        </w:rPr>
        <w:t>野生动植物非法贸易</w:t>
      </w:r>
      <w:r w:rsidR="00E7679C" w:rsidRPr="00BC4B21">
        <w:rPr>
          <w:rFonts w:ascii="黑体" w:eastAsia="黑体" w:hAnsi="黑体"/>
          <w:sz w:val="24"/>
          <w:szCs w:val="24"/>
          <w:lang w:val="en-GB" w:eastAsia="zh-CN"/>
        </w:rPr>
        <w:t xml:space="preserve"> </w:t>
      </w:r>
    </w:p>
    <w:p w:rsidR="0086793E" w:rsidRPr="009436BB" w:rsidRDefault="00BC4B21" w:rsidP="003B7205">
      <w:pPr>
        <w:pStyle w:val="Normalnumber"/>
        <w:numPr>
          <w:ilvl w:val="0"/>
          <w:numId w:val="0"/>
        </w:numPr>
        <w:ind w:left="1247"/>
        <w:jc w:val="both"/>
        <w:rPr>
          <w:sz w:val="24"/>
          <w:szCs w:val="24"/>
          <w:lang w:val="en-GB" w:eastAsia="ja-JP"/>
        </w:rPr>
      </w:pPr>
      <w:r>
        <w:rPr>
          <w:rFonts w:hint="eastAsia"/>
          <w:sz w:val="24"/>
          <w:szCs w:val="24"/>
          <w:lang w:val="en-GB" w:eastAsia="zh-CN"/>
        </w:rPr>
        <w:t>执行主任就关于野生动植物非法贸易的第</w:t>
      </w:r>
      <w:r w:rsidRPr="009436BB">
        <w:rPr>
          <w:sz w:val="24"/>
          <w:szCs w:val="24"/>
          <w:lang w:val="en-GB" w:eastAsia="ja-JP"/>
        </w:rPr>
        <w:t xml:space="preserve">1/3 </w:t>
      </w:r>
      <w:r>
        <w:rPr>
          <w:rFonts w:hint="eastAsia"/>
          <w:sz w:val="24"/>
          <w:szCs w:val="24"/>
          <w:lang w:val="en-GB" w:eastAsia="zh-CN"/>
        </w:rPr>
        <w:t>号决议的报告</w:t>
      </w:r>
      <w:r w:rsidR="0086793E" w:rsidRPr="009436BB">
        <w:rPr>
          <w:sz w:val="24"/>
          <w:szCs w:val="24"/>
          <w:lang w:val="en-GB" w:eastAsia="ja-JP"/>
        </w:rPr>
        <w:t xml:space="preserve">(UNEP/EA.2/2) </w:t>
      </w:r>
    </w:p>
    <w:p w:rsidR="00E7679C" w:rsidRPr="009436BB" w:rsidRDefault="002E643C" w:rsidP="003B7205">
      <w:pPr>
        <w:pStyle w:val="CH3"/>
        <w:jc w:val="both"/>
        <w:rPr>
          <w:sz w:val="24"/>
          <w:szCs w:val="24"/>
          <w:lang w:val="en-GB" w:eastAsia="ja-JP"/>
        </w:rPr>
      </w:pPr>
      <w:r w:rsidRPr="009436BB">
        <w:rPr>
          <w:sz w:val="24"/>
          <w:szCs w:val="24"/>
          <w:lang w:val="en-GB" w:eastAsia="ja-JP"/>
        </w:rPr>
        <w:tab/>
        <w:t>(b)</w:t>
      </w:r>
      <w:r w:rsidRPr="009436BB">
        <w:rPr>
          <w:sz w:val="24"/>
          <w:szCs w:val="24"/>
          <w:lang w:val="en-GB" w:eastAsia="ja-JP"/>
        </w:rPr>
        <w:tab/>
      </w:r>
      <w:r w:rsidR="00BC4B21" w:rsidRPr="00BC4B21">
        <w:rPr>
          <w:rFonts w:ascii="黑体" w:eastAsia="黑体" w:hAnsi="黑体" w:hint="eastAsia"/>
          <w:iCs/>
          <w:sz w:val="24"/>
          <w:szCs w:val="24"/>
          <w:lang w:val="fr-FR" w:eastAsia="ja-JP"/>
        </w:rPr>
        <w:t>科学政策接口</w:t>
      </w:r>
    </w:p>
    <w:p w:rsidR="0086793E" w:rsidRPr="009436BB" w:rsidRDefault="00BC4B21" w:rsidP="003B7205">
      <w:pPr>
        <w:pStyle w:val="Normalnumber"/>
        <w:numPr>
          <w:ilvl w:val="0"/>
          <w:numId w:val="0"/>
        </w:numPr>
        <w:ind w:left="1607" w:hanging="360"/>
        <w:jc w:val="both"/>
        <w:rPr>
          <w:sz w:val="24"/>
          <w:szCs w:val="24"/>
          <w:lang w:val="en-GB" w:eastAsia="ja-JP"/>
        </w:rPr>
      </w:pPr>
      <w:r>
        <w:rPr>
          <w:rFonts w:hint="eastAsia"/>
          <w:sz w:val="24"/>
          <w:szCs w:val="24"/>
          <w:lang w:val="en-GB" w:eastAsia="zh-CN"/>
        </w:rPr>
        <w:t>执行主任就关于科学政策接口的第</w:t>
      </w:r>
      <w:r w:rsidRPr="009436BB">
        <w:rPr>
          <w:sz w:val="24"/>
          <w:szCs w:val="24"/>
          <w:lang w:val="en-GB" w:eastAsia="ja-JP"/>
        </w:rPr>
        <w:t xml:space="preserve">1/4 </w:t>
      </w:r>
      <w:r>
        <w:rPr>
          <w:rFonts w:hint="eastAsia"/>
          <w:sz w:val="24"/>
          <w:szCs w:val="24"/>
          <w:lang w:val="en-GB" w:eastAsia="zh-CN"/>
        </w:rPr>
        <w:t>号决议的报告</w:t>
      </w:r>
      <w:r w:rsidR="0086793E" w:rsidRPr="009436BB">
        <w:rPr>
          <w:sz w:val="24"/>
          <w:szCs w:val="24"/>
          <w:lang w:val="en-GB" w:eastAsia="ja-JP"/>
        </w:rPr>
        <w:t xml:space="preserve"> (UNEP/EA.2/3)</w:t>
      </w:r>
    </w:p>
    <w:p w:rsidR="00E7679C" w:rsidRPr="009436BB" w:rsidRDefault="002E643C" w:rsidP="003B7205">
      <w:pPr>
        <w:pStyle w:val="CH3"/>
        <w:jc w:val="both"/>
        <w:rPr>
          <w:sz w:val="24"/>
          <w:szCs w:val="24"/>
          <w:lang w:val="en-GB" w:eastAsia="ja-JP"/>
        </w:rPr>
      </w:pPr>
      <w:r w:rsidRPr="009436BB">
        <w:rPr>
          <w:sz w:val="24"/>
          <w:szCs w:val="24"/>
          <w:lang w:val="en-GB" w:eastAsia="ja-JP"/>
        </w:rPr>
        <w:tab/>
        <w:t>(c)</w:t>
      </w:r>
      <w:r w:rsidRPr="009436BB">
        <w:rPr>
          <w:sz w:val="24"/>
          <w:szCs w:val="24"/>
          <w:lang w:val="en-GB" w:eastAsia="ja-JP"/>
        </w:rPr>
        <w:tab/>
      </w:r>
      <w:r w:rsidR="00BC4B21" w:rsidRPr="00BC4B21">
        <w:rPr>
          <w:rFonts w:ascii="黑体" w:eastAsia="黑体" w:hAnsi="黑体" w:hint="eastAsia"/>
          <w:sz w:val="24"/>
          <w:szCs w:val="24"/>
          <w:lang w:val="en-GB" w:eastAsia="zh-CN"/>
        </w:rPr>
        <w:t>化学品和废物</w:t>
      </w:r>
    </w:p>
    <w:p w:rsidR="0086793E" w:rsidRPr="009436BB" w:rsidRDefault="00BC4B21" w:rsidP="003B7205">
      <w:pPr>
        <w:pStyle w:val="Normalnumber"/>
        <w:numPr>
          <w:ilvl w:val="0"/>
          <w:numId w:val="0"/>
        </w:numPr>
        <w:ind w:left="1607" w:hanging="360"/>
        <w:jc w:val="both"/>
        <w:rPr>
          <w:sz w:val="24"/>
          <w:szCs w:val="24"/>
          <w:lang w:val="en-GB" w:eastAsia="ja-JP"/>
        </w:rPr>
      </w:pPr>
      <w:r w:rsidRPr="00BC4B21">
        <w:rPr>
          <w:rFonts w:hint="eastAsia"/>
          <w:sz w:val="24"/>
          <w:szCs w:val="24"/>
          <w:lang w:val="en-GB" w:eastAsia="ja-JP"/>
        </w:rPr>
        <w:t>执行主任就关于</w:t>
      </w:r>
      <w:r>
        <w:rPr>
          <w:rFonts w:hint="eastAsia"/>
          <w:sz w:val="24"/>
          <w:szCs w:val="24"/>
          <w:lang w:val="en-GB" w:eastAsia="zh-CN"/>
        </w:rPr>
        <w:t>化学品和废物</w:t>
      </w:r>
      <w:r w:rsidRPr="00BC4B21">
        <w:rPr>
          <w:rFonts w:hint="eastAsia"/>
          <w:sz w:val="24"/>
          <w:szCs w:val="24"/>
          <w:lang w:val="en-GB" w:eastAsia="ja-JP"/>
        </w:rPr>
        <w:t>的第</w:t>
      </w:r>
      <w:r>
        <w:rPr>
          <w:sz w:val="24"/>
          <w:szCs w:val="24"/>
          <w:lang w:val="en-GB" w:eastAsia="ja-JP"/>
        </w:rPr>
        <w:t>1/</w:t>
      </w:r>
      <w:r>
        <w:rPr>
          <w:rFonts w:hint="eastAsia"/>
          <w:sz w:val="24"/>
          <w:szCs w:val="24"/>
          <w:lang w:val="en-GB" w:eastAsia="zh-CN"/>
        </w:rPr>
        <w:t>5</w:t>
      </w:r>
      <w:r w:rsidRPr="00BC4B21">
        <w:rPr>
          <w:sz w:val="24"/>
          <w:szCs w:val="24"/>
          <w:lang w:val="en-GB" w:eastAsia="ja-JP"/>
        </w:rPr>
        <w:t xml:space="preserve"> </w:t>
      </w:r>
      <w:r w:rsidRPr="00BC4B21">
        <w:rPr>
          <w:rFonts w:hint="eastAsia"/>
          <w:sz w:val="24"/>
          <w:szCs w:val="24"/>
          <w:lang w:val="en-GB" w:eastAsia="ja-JP"/>
        </w:rPr>
        <w:t>号决议的报告</w:t>
      </w:r>
      <w:r w:rsidR="0086793E" w:rsidRPr="009436BB">
        <w:rPr>
          <w:sz w:val="24"/>
          <w:szCs w:val="24"/>
          <w:lang w:val="en-GB" w:eastAsia="ja-JP"/>
        </w:rPr>
        <w:t xml:space="preserve"> (UNEP/EA.2/4)</w:t>
      </w:r>
    </w:p>
    <w:p w:rsidR="00E7679C" w:rsidRPr="009436BB" w:rsidRDefault="002E643C" w:rsidP="003B7205">
      <w:pPr>
        <w:pStyle w:val="CH3"/>
        <w:jc w:val="both"/>
        <w:rPr>
          <w:sz w:val="24"/>
          <w:szCs w:val="24"/>
          <w:lang w:val="en-GB" w:eastAsia="ja-JP"/>
        </w:rPr>
      </w:pPr>
      <w:r w:rsidRPr="009436BB">
        <w:rPr>
          <w:sz w:val="24"/>
          <w:szCs w:val="24"/>
          <w:lang w:val="en-GB" w:eastAsia="ja-JP"/>
        </w:rPr>
        <w:tab/>
        <w:t>(d)</w:t>
      </w:r>
      <w:r w:rsidRPr="009436BB">
        <w:rPr>
          <w:sz w:val="24"/>
          <w:szCs w:val="24"/>
          <w:lang w:val="en-GB" w:eastAsia="ja-JP"/>
        </w:rPr>
        <w:tab/>
      </w:r>
      <w:r w:rsidR="00BC4B21" w:rsidRPr="00BC4B21">
        <w:rPr>
          <w:rFonts w:ascii="黑体" w:eastAsia="黑体" w:hAnsi="黑体" w:hint="eastAsia"/>
          <w:iCs/>
          <w:sz w:val="24"/>
          <w:szCs w:val="24"/>
          <w:lang w:val="fr-FR" w:eastAsia="ja-JP"/>
        </w:rPr>
        <w:t>海洋塑料</w:t>
      </w:r>
      <w:r w:rsidR="00BC4B21" w:rsidRPr="00BC4B21">
        <w:rPr>
          <w:rFonts w:ascii="黑体" w:eastAsia="黑体" w:hAnsi="黑体"/>
          <w:iCs/>
          <w:sz w:val="24"/>
          <w:szCs w:val="24"/>
          <w:lang w:val="fr-FR" w:eastAsia="ja-JP"/>
        </w:rPr>
        <w:t>废弃物和微塑料</w:t>
      </w:r>
    </w:p>
    <w:p w:rsidR="0086793E" w:rsidRPr="009436BB" w:rsidRDefault="00BC4B21" w:rsidP="003B7205">
      <w:pPr>
        <w:pStyle w:val="Normalnumber"/>
        <w:numPr>
          <w:ilvl w:val="0"/>
          <w:numId w:val="0"/>
        </w:numPr>
        <w:ind w:left="1247"/>
        <w:jc w:val="both"/>
        <w:rPr>
          <w:sz w:val="24"/>
          <w:szCs w:val="24"/>
          <w:lang w:val="en-GB" w:eastAsia="ja-JP"/>
        </w:rPr>
      </w:pPr>
      <w:r w:rsidRPr="00BC4B21">
        <w:rPr>
          <w:rFonts w:hint="eastAsia"/>
          <w:sz w:val="24"/>
          <w:szCs w:val="24"/>
          <w:lang w:val="en-GB" w:eastAsia="ja-JP"/>
        </w:rPr>
        <w:t>执行主任就关于</w:t>
      </w:r>
      <w:r w:rsidRPr="00BC4B21">
        <w:rPr>
          <w:rFonts w:hint="eastAsia"/>
          <w:iCs/>
          <w:sz w:val="24"/>
          <w:szCs w:val="24"/>
          <w:lang w:val="en-GB" w:eastAsia="ja-JP"/>
        </w:rPr>
        <w:t>海洋塑料</w:t>
      </w:r>
      <w:r w:rsidRPr="00BC4B21">
        <w:rPr>
          <w:iCs/>
          <w:sz w:val="24"/>
          <w:szCs w:val="24"/>
          <w:lang w:val="en-GB" w:eastAsia="ja-JP"/>
        </w:rPr>
        <w:t>废弃物和微塑料</w:t>
      </w:r>
      <w:r w:rsidRPr="00BC4B21">
        <w:rPr>
          <w:rFonts w:hint="eastAsia"/>
          <w:sz w:val="24"/>
          <w:szCs w:val="24"/>
          <w:lang w:val="en-GB" w:eastAsia="ja-JP"/>
        </w:rPr>
        <w:t>的第</w:t>
      </w:r>
      <w:r>
        <w:rPr>
          <w:sz w:val="24"/>
          <w:szCs w:val="24"/>
          <w:lang w:val="en-GB" w:eastAsia="ja-JP"/>
        </w:rPr>
        <w:t>1/</w:t>
      </w:r>
      <w:r>
        <w:rPr>
          <w:rFonts w:hint="eastAsia"/>
          <w:sz w:val="24"/>
          <w:szCs w:val="24"/>
          <w:lang w:val="en-GB" w:eastAsia="zh-CN"/>
        </w:rPr>
        <w:t>6</w:t>
      </w:r>
      <w:r w:rsidRPr="00BC4B21">
        <w:rPr>
          <w:sz w:val="24"/>
          <w:szCs w:val="24"/>
          <w:lang w:val="en-GB" w:eastAsia="ja-JP"/>
        </w:rPr>
        <w:t xml:space="preserve"> </w:t>
      </w:r>
      <w:r w:rsidRPr="00BC4B21">
        <w:rPr>
          <w:rFonts w:hint="eastAsia"/>
          <w:sz w:val="24"/>
          <w:szCs w:val="24"/>
          <w:lang w:val="en-GB" w:eastAsia="ja-JP"/>
        </w:rPr>
        <w:t>号决议的报告</w:t>
      </w:r>
      <w:r w:rsidR="0086793E" w:rsidRPr="009436BB">
        <w:rPr>
          <w:sz w:val="24"/>
          <w:szCs w:val="24"/>
          <w:lang w:val="en-GB" w:eastAsia="ja-JP"/>
        </w:rPr>
        <w:t>(UNEP/EA.2/5)</w:t>
      </w:r>
    </w:p>
    <w:p w:rsidR="00E7679C" w:rsidRPr="009436BB" w:rsidRDefault="002E643C" w:rsidP="003B7205">
      <w:pPr>
        <w:pStyle w:val="CH3"/>
        <w:jc w:val="both"/>
        <w:rPr>
          <w:sz w:val="24"/>
          <w:szCs w:val="24"/>
          <w:lang w:val="en-GB" w:eastAsia="ja-JP"/>
        </w:rPr>
      </w:pPr>
      <w:r w:rsidRPr="009436BB">
        <w:rPr>
          <w:sz w:val="24"/>
          <w:szCs w:val="24"/>
          <w:lang w:val="en-GB" w:eastAsia="ja-JP"/>
        </w:rPr>
        <w:tab/>
        <w:t>(e)</w:t>
      </w:r>
      <w:r w:rsidRPr="009436BB">
        <w:rPr>
          <w:sz w:val="24"/>
          <w:szCs w:val="24"/>
          <w:lang w:val="en-GB" w:eastAsia="ja-JP"/>
        </w:rPr>
        <w:tab/>
      </w:r>
      <w:r w:rsidR="00BC4B21" w:rsidRPr="00BC4B21">
        <w:rPr>
          <w:rFonts w:ascii="黑体" w:eastAsia="黑体" w:hAnsi="黑体" w:hint="eastAsia"/>
          <w:sz w:val="24"/>
          <w:szCs w:val="24"/>
          <w:lang w:val="en-GB" w:eastAsia="zh-CN"/>
        </w:rPr>
        <w:t>空气质量</w:t>
      </w:r>
    </w:p>
    <w:p w:rsidR="0086793E" w:rsidRPr="009436BB" w:rsidRDefault="00BC4B21" w:rsidP="003B7205">
      <w:pPr>
        <w:pStyle w:val="Normalnumber"/>
        <w:numPr>
          <w:ilvl w:val="0"/>
          <w:numId w:val="0"/>
        </w:numPr>
        <w:ind w:left="1247"/>
        <w:jc w:val="both"/>
        <w:rPr>
          <w:sz w:val="24"/>
          <w:szCs w:val="24"/>
          <w:lang w:val="en-GB" w:eastAsia="ja-JP"/>
        </w:rPr>
      </w:pPr>
      <w:r w:rsidRPr="00BC4B21">
        <w:rPr>
          <w:rFonts w:hint="eastAsia"/>
          <w:sz w:val="24"/>
          <w:szCs w:val="24"/>
          <w:lang w:val="en-GB" w:eastAsia="ja-JP"/>
        </w:rPr>
        <w:t>执行主任就关于</w:t>
      </w:r>
      <w:r w:rsidR="0083255F">
        <w:rPr>
          <w:rFonts w:hint="eastAsia"/>
          <w:iCs/>
          <w:sz w:val="24"/>
          <w:szCs w:val="24"/>
          <w:lang w:val="en-GB" w:eastAsia="zh-CN"/>
        </w:rPr>
        <w:t>加强环境署在</w:t>
      </w:r>
      <w:r w:rsidR="00C67211">
        <w:rPr>
          <w:rFonts w:hint="eastAsia"/>
          <w:iCs/>
          <w:sz w:val="24"/>
          <w:szCs w:val="24"/>
          <w:lang w:val="en-GB" w:eastAsia="zh-CN"/>
        </w:rPr>
        <w:t>改善</w:t>
      </w:r>
      <w:r w:rsidR="0083255F">
        <w:rPr>
          <w:rFonts w:hint="eastAsia"/>
          <w:iCs/>
          <w:sz w:val="24"/>
          <w:szCs w:val="24"/>
          <w:lang w:val="en-GB" w:eastAsia="zh-CN"/>
        </w:rPr>
        <w:t>空气质量方面作用</w:t>
      </w:r>
      <w:r w:rsidRPr="00BC4B21">
        <w:rPr>
          <w:rFonts w:hint="eastAsia"/>
          <w:sz w:val="24"/>
          <w:szCs w:val="24"/>
          <w:lang w:val="en-GB" w:eastAsia="ja-JP"/>
        </w:rPr>
        <w:t>的第</w:t>
      </w:r>
      <w:r w:rsidRPr="00BC4B21">
        <w:rPr>
          <w:sz w:val="24"/>
          <w:szCs w:val="24"/>
          <w:lang w:val="en-GB" w:eastAsia="ja-JP"/>
        </w:rPr>
        <w:t>1/</w:t>
      </w:r>
      <w:r w:rsidR="0083255F">
        <w:rPr>
          <w:rFonts w:hint="eastAsia"/>
          <w:sz w:val="24"/>
          <w:szCs w:val="24"/>
          <w:lang w:val="en-GB" w:eastAsia="zh-CN"/>
        </w:rPr>
        <w:t>7</w:t>
      </w:r>
      <w:r w:rsidRPr="00BC4B21">
        <w:rPr>
          <w:sz w:val="24"/>
          <w:szCs w:val="24"/>
          <w:lang w:val="en-GB" w:eastAsia="ja-JP"/>
        </w:rPr>
        <w:t xml:space="preserve"> </w:t>
      </w:r>
      <w:r w:rsidRPr="00BC4B21">
        <w:rPr>
          <w:rFonts w:hint="eastAsia"/>
          <w:sz w:val="24"/>
          <w:szCs w:val="24"/>
          <w:lang w:val="en-GB" w:eastAsia="ja-JP"/>
        </w:rPr>
        <w:t>号决议的报告</w:t>
      </w:r>
      <w:r w:rsidR="0086793E" w:rsidRPr="009436BB">
        <w:rPr>
          <w:sz w:val="24"/>
          <w:szCs w:val="24"/>
          <w:lang w:val="en-GB" w:eastAsia="ja-JP"/>
        </w:rPr>
        <w:t xml:space="preserve"> (UNEP/EA.2/6)</w:t>
      </w:r>
    </w:p>
    <w:p w:rsidR="00E7679C" w:rsidRPr="009436BB" w:rsidRDefault="002E643C" w:rsidP="003B7205">
      <w:pPr>
        <w:pStyle w:val="CH3"/>
        <w:jc w:val="both"/>
        <w:rPr>
          <w:sz w:val="24"/>
          <w:szCs w:val="24"/>
          <w:lang w:val="en-GB" w:eastAsia="ja-JP"/>
        </w:rPr>
      </w:pPr>
      <w:r w:rsidRPr="009436BB">
        <w:rPr>
          <w:sz w:val="24"/>
          <w:szCs w:val="24"/>
          <w:lang w:val="en-GB" w:eastAsia="ja-JP"/>
        </w:rPr>
        <w:tab/>
        <w:t>(f)</w:t>
      </w:r>
      <w:r w:rsidRPr="009436BB">
        <w:rPr>
          <w:sz w:val="24"/>
          <w:szCs w:val="24"/>
          <w:lang w:val="en-GB" w:eastAsia="ja-JP"/>
        </w:rPr>
        <w:tab/>
      </w:r>
      <w:r w:rsidR="0083255F" w:rsidRPr="0083255F">
        <w:rPr>
          <w:rFonts w:ascii="黑体" w:eastAsia="黑体" w:hAnsi="黑体" w:hint="eastAsia"/>
          <w:iCs/>
          <w:sz w:val="24"/>
          <w:szCs w:val="24"/>
          <w:lang w:val="fr-FR" w:eastAsia="ja-JP"/>
        </w:rPr>
        <w:t>基于生态系统的适应</w:t>
      </w:r>
    </w:p>
    <w:p w:rsidR="0086793E" w:rsidRPr="009436BB" w:rsidRDefault="0083255F" w:rsidP="003B7205">
      <w:pPr>
        <w:pStyle w:val="Normalnumber"/>
        <w:numPr>
          <w:ilvl w:val="0"/>
          <w:numId w:val="0"/>
        </w:numPr>
        <w:ind w:left="1247"/>
        <w:jc w:val="both"/>
        <w:rPr>
          <w:sz w:val="24"/>
          <w:szCs w:val="24"/>
          <w:lang w:val="en-GB" w:eastAsia="ja-JP"/>
        </w:rPr>
      </w:pPr>
      <w:r w:rsidRPr="0083255F">
        <w:rPr>
          <w:rFonts w:hint="eastAsia"/>
          <w:sz w:val="24"/>
          <w:szCs w:val="24"/>
          <w:lang w:val="en-GB" w:eastAsia="ja-JP"/>
        </w:rPr>
        <w:t>执行主任就关于</w:t>
      </w:r>
      <w:r w:rsidRPr="0083255F">
        <w:rPr>
          <w:rFonts w:hint="eastAsia"/>
          <w:iCs/>
          <w:sz w:val="24"/>
          <w:szCs w:val="24"/>
          <w:lang w:val="en-GB" w:eastAsia="ja-JP"/>
        </w:rPr>
        <w:t>基于生态系统的适应</w:t>
      </w:r>
      <w:r>
        <w:rPr>
          <w:rFonts w:hint="eastAsia"/>
          <w:iCs/>
          <w:sz w:val="24"/>
          <w:szCs w:val="24"/>
          <w:lang w:val="en-GB" w:eastAsia="zh-CN"/>
        </w:rPr>
        <w:t>的第</w:t>
      </w:r>
      <w:r w:rsidRPr="0083255F">
        <w:rPr>
          <w:iCs/>
          <w:sz w:val="24"/>
          <w:szCs w:val="24"/>
          <w:lang w:val="en-GB" w:eastAsia="zh-CN"/>
        </w:rPr>
        <w:t>1/8</w:t>
      </w:r>
      <w:r>
        <w:rPr>
          <w:rFonts w:hint="eastAsia"/>
          <w:iCs/>
          <w:sz w:val="24"/>
          <w:szCs w:val="24"/>
          <w:lang w:val="en-GB" w:eastAsia="zh-CN"/>
        </w:rPr>
        <w:t>号决议的报告</w:t>
      </w:r>
      <w:r w:rsidRPr="0083255F">
        <w:rPr>
          <w:iCs/>
          <w:sz w:val="24"/>
          <w:szCs w:val="24"/>
          <w:lang w:val="en-GB" w:eastAsia="zh-CN"/>
        </w:rPr>
        <w:t xml:space="preserve"> </w:t>
      </w:r>
      <w:r w:rsidR="0086793E" w:rsidRPr="009436BB">
        <w:rPr>
          <w:sz w:val="24"/>
          <w:szCs w:val="24"/>
          <w:lang w:val="en-GB" w:eastAsia="ja-JP"/>
        </w:rPr>
        <w:t>(UNEP/EA.2/7)</w:t>
      </w:r>
    </w:p>
    <w:p w:rsidR="00E7679C" w:rsidRPr="009436BB" w:rsidRDefault="002E643C" w:rsidP="003B7205">
      <w:pPr>
        <w:pStyle w:val="CH3"/>
        <w:jc w:val="both"/>
        <w:rPr>
          <w:sz w:val="24"/>
          <w:szCs w:val="24"/>
          <w:lang w:val="en-GB" w:eastAsia="ja-JP"/>
        </w:rPr>
      </w:pPr>
      <w:r w:rsidRPr="009436BB">
        <w:rPr>
          <w:sz w:val="24"/>
          <w:szCs w:val="24"/>
          <w:lang w:val="en-GB" w:eastAsia="ja-JP"/>
        </w:rPr>
        <w:tab/>
        <w:t>(g)</w:t>
      </w:r>
      <w:r w:rsidRPr="009436BB">
        <w:rPr>
          <w:sz w:val="24"/>
          <w:szCs w:val="24"/>
          <w:lang w:val="en-GB" w:eastAsia="ja-JP"/>
        </w:rPr>
        <w:tab/>
      </w:r>
      <w:r w:rsidR="0083255F" w:rsidRPr="0083255F">
        <w:rPr>
          <w:rFonts w:ascii="黑体" w:eastAsia="黑体" w:hAnsi="黑体" w:hint="eastAsia"/>
          <w:iCs/>
          <w:sz w:val="24"/>
          <w:szCs w:val="24"/>
          <w:lang w:val="fr-FR" w:eastAsia="ja-JP"/>
        </w:rPr>
        <w:t>全球环境监测系统/水方案</w:t>
      </w:r>
    </w:p>
    <w:p w:rsidR="0086793E" w:rsidRPr="009436BB" w:rsidRDefault="0083255F" w:rsidP="003B7205">
      <w:pPr>
        <w:pStyle w:val="Normalnumber"/>
        <w:numPr>
          <w:ilvl w:val="0"/>
          <w:numId w:val="0"/>
        </w:numPr>
        <w:ind w:left="1247"/>
        <w:jc w:val="both"/>
        <w:rPr>
          <w:sz w:val="24"/>
          <w:szCs w:val="24"/>
          <w:lang w:val="en-GB" w:eastAsia="ja-JP"/>
        </w:rPr>
      </w:pPr>
      <w:r w:rsidRPr="0083255F">
        <w:rPr>
          <w:rFonts w:hint="eastAsia"/>
          <w:sz w:val="24"/>
          <w:szCs w:val="24"/>
          <w:lang w:val="en-GB" w:eastAsia="ja-JP"/>
        </w:rPr>
        <w:t>执行主任就关于</w:t>
      </w:r>
      <w:r w:rsidRPr="0083255F">
        <w:rPr>
          <w:rFonts w:hint="eastAsia"/>
          <w:iCs/>
          <w:sz w:val="24"/>
          <w:szCs w:val="24"/>
          <w:lang w:val="en-GB" w:eastAsia="ja-JP"/>
        </w:rPr>
        <w:t>全球环境监测系统</w:t>
      </w:r>
      <w:r w:rsidRPr="0083255F">
        <w:rPr>
          <w:rFonts w:hint="eastAsia"/>
          <w:iCs/>
          <w:sz w:val="24"/>
          <w:szCs w:val="24"/>
          <w:lang w:val="en-GB" w:eastAsia="ja-JP"/>
        </w:rPr>
        <w:t>/</w:t>
      </w:r>
      <w:r w:rsidRPr="0083255F">
        <w:rPr>
          <w:rFonts w:hint="eastAsia"/>
          <w:iCs/>
          <w:sz w:val="24"/>
          <w:szCs w:val="24"/>
          <w:lang w:val="en-GB" w:eastAsia="ja-JP"/>
        </w:rPr>
        <w:t>水方案</w:t>
      </w:r>
      <w:r>
        <w:rPr>
          <w:rFonts w:hint="eastAsia"/>
          <w:iCs/>
          <w:sz w:val="24"/>
          <w:szCs w:val="24"/>
          <w:lang w:val="en-GB" w:eastAsia="zh-CN"/>
        </w:rPr>
        <w:t>修订版的第</w:t>
      </w:r>
      <w:r w:rsidRPr="0083255F">
        <w:rPr>
          <w:iCs/>
          <w:sz w:val="24"/>
          <w:szCs w:val="24"/>
          <w:lang w:val="en-GB" w:eastAsia="zh-CN"/>
        </w:rPr>
        <w:t>1/9</w:t>
      </w:r>
      <w:r>
        <w:rPr>
          <w:rFonts w:hint="eastAsia"/>
          <w:iCs/>
          <w:sz w:val="24"/>
          <w:szCs w:val="24"/>
          <w:lang w:val="en-GB" w:eastAsia="zh-CN"/>
        </w:rPr>
        <w:t>号决议的报告</w:t>
      </w:r>
      <w:r w:rsidRPr="0083255F">
        <w:rPr>
          <w:iCs/>
          <w:sz w:val="24"/>
          <w:szCs w:val="24"/>
          <w:lang w:val="en-GB" w:eastAsia="zh-CN"/>
        </w:rPr>
        <w:t xml:space="preserve"> </w:t>
      </w:r>
      <w:r w:rsidR="0086793E" w:rsidRPr="009436BB">
        <w:rPr>
          <w:sz w:val="24"/>
          <w:szCs w:val="24"/>
          <w:lang w:val="en-GB" w:eastAsia="ja-JP"/>
        </w:rPr>
        <w:t>(UNEP/EA.2/8)</w:t>
      </w:r>
    </w:p>
    <w:p w:rsidR="00E7679C" w:rsidRPr="009436BB" w:rsidRDefault="002E643C" w:rsidP="003B7205">
      <w:pPr>
        <w:pStyle w:val="CH3"/>
        <w:jc w:val="both"/>
        <w:rPr>
          <w:sz w:val="24"/>
          <w:szCs w:val="24"/>
          <w:lang w:val="en-GB" w:eastAsia="ja-JP"/>
        </w:rPr>
      </w:pPr>
      <w:r w:rsidRPr="009436BB">
        <w:rPr>
          <w:sz w:val="24"/>
          <w:szCs w:val="24"/>
          <w:lang w:val="en-GB" w:eastAsia="ja-JP"/>
        </w:rPr>
        <w:lastRenderedPageBreak/>
        <w:tab/>
        <w:t>(h)</w:t>
      </w:r>
      <w:r w:rsidRPr="009436BB">
        <w:rPr>
          <w:sz w:val="24"/>
          <w:szCs w:val="24"/>
          <w:lang w:val="en-GB" w:eastAsia="ja-JP"/>
        </w:rPr>
        <w:tab/>
      </w:r>
      <w:r w:rsidR="00C67211" w:rsidRPr="00C67211">
        <w:rPr>
          <w:rFonts w:ascii="黑体" w:eastAsia="黑体" w:hAnsi="黑体" w:hint="eastAsia"/>
          <w:iCs/>
          <w:sz w:val="24"/>
          <w:szCs w:val="24"/>
          <w:lang w:val="fr-FR" w:eastAsia="ja-JP"/>
        </w:rPr>
        <w:t>可持续发展和</w:t>
      </w:r>
      <w:r w:rsidR="00C67211" w:rsidRPr="00C67211">
        <w:rPr>
          <w:rFonts w:ascii="黑体" w:eastAsia="黑体" w:hAnsi="黑体" w:hint="eastAsia"/>
          <w:iCs/>
          <w:sz w:val="24"/>
          <w:szCs w:val="24"/>
          <w:lang w:val="fr-FR" w:eastAsia="zh-CN"/>
        </w:rPr>
        <w:t>消除贫困</w:t>
      </w:r>
    </w:p>
    <w:p w:rsidR="0086793E" w:rsidRPr="009436BB" w:rsidRDefault="00C67211" w:rsidP="003B7205">
      <w:pPr>
        <w:pStyle w:val="Normalnumber"/>
        <w:numPr>
          <w:ilvl w:val="0"/>
          <w:numId w:val="0"/>
        </w:numPr>
        <w:ind w:left="1247"/>
        <w:jc w:val="both"/>
        <w:rPr>
          <w:sz w:val="24"/>
          <w:szCs w:val="24"/>
          <w:lang w:val="en-GB" w:eastAsia="ja-JP"/>
        </w:rPr>
      </w:pPr>
      <w:r w:rsidRPr="00C67211">
        <w:rPr>
          <w:rFonts w:hint="eastAsia"/>
          <w:sz w:val="24"/>
          <w:szCs w:val="24"/>
          <w:lang w:val="en-GB" w:eastAsia="ja-JP"/>
        </w:rPr>
        <w:t>执行主任就关于</w:t>
      </w:r>
      <w:r w:rsidRPr="00C67211">
        <w:rPr>
          <w:rFonts w:hint="eastAsia"/>
          <w:sz w:val="24"/>
          <w:szCs w:val="24"/>
          <w:lang w:val="en-US" w:eastAsia="ja-JP"/>
        </w:rPr>
        <w:t>在可持续发展和消除贫困范畴内</w:t>
      </w:r>
      <w:r>
        <w:rPr>
          <w:rFonts w:hint="eastAsia"/>
          <w:sz w:val="24"/>
          <w:szCs w:val="24"/>
          <w:lang w:val="en-US" w:eastAsia="zh-CN"/>
        </w:rPr>
        <w:t>谋求</w:t>
      </w:r>
      <w:r w:rsidRPr="00C67211">
        <w:rPr>
          <w:rFonts w:hint="eastAsia"/>
          <w:sz w:val="24"/>
          <w:szCs w:val="24"/>
          <w:lang w:val="en-US" w:eastAsia="ja-JP"/>
        </w:rPr>
        <w:t>环境可持续性的不同愿景、办法、模式和手段的第</w:t>
      </w:r>
      <w:r w:rsidRPr="00C67211">
        <w:rPr>
          <w:sz w:val="24"/>
          <w:szCs w:val="24"/>
          <w:lang w:val="en-US" w:eastAsia="ja-JP"/>
        </w:rPr>
        <w:t>1/10</w:t>
      </w:r>
      <w:r w:rsidRPr="00C67211">
        <w:rPr>
          <w:rFonts w:hint="eastAsia"/>
          <w:sz w:val="24"/>
          <w:szCs w:val="24"/>
          <w:lang w:val="en-US" w:eastAsia="ja-JP"/>
        </w:rPr>
        <w:t>号决议</w:t>
      </w:r>
      <w:r>
        <w:rPr>
          <w:rFonts w:hint="eastAsia"/>
          <w:sz w:val="24"/>
          <w:szCs w:val="24"/>
          <w:lang w:val="en-US" w:eastAsia="zh-CN"/>
        </w:rPr>
        <w:t>的报告</w:t>
      </w:r>
      <w:r w:rsidR="0086793E" w:rsidRPr="009436BB">
        <w:rPr>
          <w:sz w:val="24"/>
          <w:szCs w:val="24"/>
          <w:lang w:val="en-GB" w:eastAsia="ja-JP"/>
        </w:rPr>
        <w:t>(UNEP/EA.2/9)</w:t>
      </w:r>
    </w:p>
    <w:p w:rsidR="00E7679C" w:rsidRPr="009436BB" w:rsidRDefault="002E643C" w:rsidP="003B7205">
      <w:pPr>
        <w:pStyle w:val="CH3"/>
        <w:jc w:val="both"/>
        <w:rPr>
          <w:sz w:val="24"/>
          <w:szCs w:val="24"/>
          <w:lang w:val="en-GB" w:eastAsia="ja-JP"/>
        </w:rPr>
      </w:pPr>
      <w:r w:rsidRPr="009436BB">
        <w:rPr>
          <w:sz w:val="24"/>
          <w:szCs w:val="24"/>
          <w:lang w:val="en-GB" w:eastAsia="ja-JP"/>
        </w:rPr>
        <w:tab/>
        <w:t>(i)</w:t>
      </w:r>
      <w:r w:rsidRPr="009436BB">
        <w:rPr>
          <w:sz w:val="24"/>
          <w:szCs w:val="24"/>
          <w:lang w:val="en-GB" w:eastAsia="ja-JP"/>
        </w:rPr>
        <w:tab/>
      </w:r>
      <w:r w:rsidR="00C67211" w:rsidRPr="00C67211">
        <w:rPr>
          <w:rFonts w:ascii="黑体" w:eastAsia="黑体" w:hAnsi="黑体" w:hint="eastAsia"/>
          <w:iCs/>
          <w:sz w:val="24"/>
          <w:szCs w:val="24"/>
          <w:lang w:val="fr-FR" w:eastAsia="ja-JP"/>
        </w:rPr>
        <w:t>新出现问题及其他相关问题</w:t>
      </w:r>
    </w:p>
    <w:p w:rsidR="00E7679C" w:rsidRPr="009436BB" w:rsidRDefault="002E643C" w:rsidP="003B7205">
      <w:pPr>
        <w:pStyle w:val="CH3"/>
        <w:jc w:val="both"/>
        <w:rPr>
          <w:sz w:val="24"/>
          <w:szCs w:val="24"/>
          <w:lang w:val="en-GB" w:eastAsia="ja-JP"/>
        </w:rPr>
      </w:pPr>
      <w:r w:rsidRPr="009436BB">
        <w:rPr>
          <w:sz w:val="24"/>
          <w:szCs w:val="24"/>
          <w:lang w:val="en-GB" w:eastAsia="ja-JP"/>
        </w:rPr>
        <w:tab/>
        <w:t>(j)</w:t>
      </w:r>
      <w:r w:rsidRPr="009436BB">
        <w:rPr>
          <w:sz w:val="24"/>
          <w:szCs w:val="24"/>
          <w:lang w:val="en-GB" w:eastAsia="ja-JP"/>
        </w:rPr>
        <w:tab/>
      </w:r>
      <w:r w:rsidR="00C67211" w:rsidRPr="00C67211">
        <w:rPr>
          <w:rFonts w:ascii="黑体" w:eastAsia="黑体" w:hAnsi="黑体" w:hint="eastAsia"/>
          <w:iCs/>
          <w:sz w:val="24"/>
          <w:szCs w:val="24"/>
          <w:lang w:val="fr-FR" w:eastAsia="ja-JP"/>
        </w:rPr>
        <w:t>联合国系统在环境问题上的协调</w:t>
      </w:r>
    </w:p>
    <w:p w:rsidR="0086793E" w:rsidRPr="009436BB" w:rsidRDefault="00C67211" w:rsidP="003B7205">
      <w:pPr>
        <w:pStyle w:val="Normalnumber"/>
        <w:numPr>
          <w:ilvl w:val="0"/>
          <w:numId w:val="0"/>
        </w:numPr>
        <w:ind w:left="1247"/>
        <w:jc w:val="both"/>
        <w:rPr>
          <w:sz w:val="24"/>
          <w:szCs w:val="24"/>
          <w:lang w:val="en-GB" w:eastAsia="ja-JP"/>
        </w:rPr>
      </w:pPr>
      <w:r>
        <w:rPr>
          <w:rFonts w:hint="eastAsia"/>
          <w:sz w:val="24"/>
          <w:szCs w:val="24"/>
          <w:lang w:val="en-GB" w:eastAsia="zh-CN"/>
        </w:rPr>
        <w:t>执行主任就关于</w:t>
      </w:r>
      <w:r w:rsidRPr="00C67211">
        <w:rPr>
          <w:sz w:val="24"/>
          <w:szCs w:val="24"/>
          <w:lang w:val="en-GB" w:eastAsia="zh-CN"/>
        </w:rPr>
        <w:t>包括环境管理小组在内的整个联合国系统在环境方面的协调工作</w:t>
      </w:r>
      <w:r>
        <w:rPr>
          <w:rFonts w:hint="eastAsia"/>
          <w:sz w:val="24"/>
          <w:szCs w:val="24"/>
          <w:lang w:val="en-GB" w:eastAsia="zh-CN"/>
        </w:rPr>
        <w:t>的第</w:t>
      </w:r>
      <w:r w:rsidRPr="00C67211">
        <w:rPr>
          <w:sz w:val="24"/>
          <w:szCs w:val="24"/>
          <w:lang w:val="en-GB" w:eastAsia="zh-CN"/>
        </w:rPr>
        <w:t xml:space="preserve">1/11 </w:t>
      </w:r>
      <w:r>
        <w:rPr>
          <w:rFonts w:hint="eastAsia"/>
          <w:sz w:val="24"/>
          <w:szCs w:val="24"/>
          <w:lang w:val="en-GB" w:eastAsia="zh-CN"/>
        </w:rPr>
        <w:t>决议的报告</w:t>
      </w:r>
      <w:r w:rsidR="0086793E" w:rsidRPr="009436BB">
        <w:rPr>
          <w:sz w:val="24"/>
          <w:szCs w:val="24"/>
          <w:lang w:val="en-GB" w:eastAsia="ja-JP"/>
        </w:rPr>
        <w:t xml:space="preserve"> (UNEP/EA.2/10)</w:t>
      </w:r>
    </w:p>
    <w:p w:rsidR="00E7679C" w:rsidRPr="009436BB" w:rsidRDefault="002E643C" w:rsidP="003B7205">
      <w:pPr>
        <w:pStyle w:val="CH3"/>
        <w:jc w:val="both"/>
        <w:rPr>
          <w:sz w:val="24"/>
          <w:szCs w:val="24"/>
          <w:lang w:val="en-GB" w:eastAsia="ja-JP"/>
        </w:rPr>
      </w:pPr>
      <w:r w:rsidRPr="009436BB">
        <w:rPr>
          <w:sz w:val="24"/>
          <w:szCs w:val="24"/>
          <w:lang w:val="en-GB" w:eastAsia="ja-JP"/>
        </w:rPr>
        <w:tab/>
        <w:t>(k)</w:t>
      </w:r>
      <w:r w:rsidRPr="009436BB">
        <w:rPr>
          <w:sz w:val="24"/>
          <w:szCs w:val="24"/>
          <w:lang w:val="en-GB" w:eastAsia="ja-JP"/>
        </w:rPr>
        <w:tab/>
      </w:r>
      <w:r w:rsidR="00C67211" w:rsidRPr="00C67211">
        <w:rPr>
          <w:rFonts w:ascii="黑体" w:eastAsia="黑体" w:hAnsi="黑体" w:hint="eastAsia"/>
          <w:iCs/>
          <w:sz w:val="24"/>
          <w:szCs w:val="24"/>
          <w:lang w:val="fr-FR" w:eastAsia="ja-JP"/>
        </w:rPr>
        <w:t>联合国环境规划署与各多边环境协定之间的关系</w:t>
      </w:r>
    </w:p>
    <w:p w:rsidR="0086793E" w:rsidRPr="009436BB" w:rsidRDefault="00C67211" w:rsidP="003B7205">
      <w:pPr>
        <w:pStyle w:val="Normalnumber"/>
        <w:numPr>
          <w:ilvl w:val="0"/>
          <w:numId w:val="0"/>
        </w:numPr>
        <w:ind w:left="1247"/>
        <w:jc w:val="both"/>
        <w:rPr>
          <w:sz w:val="24"/>
          <w:szCs w:val="24"/>
          <w:lang w:val="en-GB" w:eastAsia="ja-JP"/>
        </w:rPr>
      </w:pPr>
      <w:r w:rsidRPr="00C67211">
        <w:rPr>
          <w:rFonts w:hint="eastAsia"/>
          <w:sz w:val="24"/>
          <w:szCs w:val="24"/>
          <w:lang w:val="en-GB" w:eastAsia="ja-JP"/>
        </w:rPr>
        <w:t>执行主任就关于</w:t>
      </w:r>
      <w:r w:rsidR="00171C6D" w:rsidRPr="00171C6D">
        <w:rPr>
          <w:rFonts w:hint="eastAsia"/>
          <w:iCs/>
          <w:sz w:val="24"/>
          <w:szCs w:val="24"/>
          <w:lang w:val="en-GB" w:eastAsia="ja-JP"/>
        </w:rPr>
        <w:t>联合国环境规划署与各多边环境协定之间的关系</w:t>
      </w:r>
      <w:r w:rsidR="00171C6D">
        <w:rPr>
          <w:rFonts w:hint="eastAsia"/>
          <w:iCs/>
          <w:sz w:val="24"/>
          <w:szCs w:val="24"/>
          <w:lang w:val="en-GB" w:eastAsia="zh-CN"/>
        </w:rPr>
        <w:t>的第</w:t>
      </w:r>
      <w:r w:rsidR="00171C6D" w:rsidRPr="009436BB">
        <w:rPr>
          <w:sz w:val="24"/>
          <w:szCs w:val="24"/>
          <w:lang w:val="en-GB" w:eastAsia="ja-JP"/>
        </w:rPr>
        <w:t xml:space="preserve">1/12 </w:t>
      </w:r>
      <w:r w:rsidR="00171C6D">
        <w:rPr>
          <w:rFonts w:hint="eastAsia"/>
          <w:sz w:val="24"/>
          <w:szCs w:val="24"/>
          <w:lang w:val="en-GB" w:eastAsia="zh-CN"/>
        </w:rPr>
        <w:t>号决议的报告</w:t>
      </w:r>
      <w:r w:rsidR="0086793E" w:rsidRPr="009436BB">
        <w:rPr>
          <w:sz w:val="24"/>
          <w:szCs w:val="24"/>
          <w:lang w:val="en-GB" w:eastAsia="ja-JP"/>
        </w:rPr>
        <w:t xml:space="preserve"> (UNEP/EA.2/11)</w:t>
      </w:r>
      <w:r w:rsidR="00171C6D">
        <w:rPr>
          <w:rFonts w:hint="eastAsia"/>
          <w:sz w:val="24"/>
          <w:szCs w:val="24"/>
          <w:lang w:val="en-GB" w:eastAsia="zh-CN"/>
        </w:rPr>
        <w:t>，附有秘书处关于</w:t>
      </w:r>
      <w:r w:rsidR="00171C6D" w:rsidRPr="00171C6D">
        <w:rPr>
          <w:rFonts w:hint="eastAsia"/>
          <w:iCs/>
          <w:sz w:val="24"/>
          <w:szCs w:val="24"/>
          <w:lang w:val="en-GB" w:eastAsia="zh-CN"/>
        </w:rPr>
        <w:t>联合国环境规划署与各</w:t>
      </w:r>
      <w:r w:rsidR="00171C6D">
        <w:rPr>
          <w:rFonts w:hint="eastAsia"/>
          <w:iCs/>
          <w:sz w:val="24"/>
          <w:szCs w:val="24"/>
          <w:lang w:val="en-GB" w:eastAsia="zh-CN"/>
        </w:rPr>
        <w:t>多边环境协定之间</w:t>
      </w:r>
      <w:r w:rsidR="00171C6D" w:rsidRPr="00171C6D">
        <w:rPr>
          <w:rFonts w:hint="eastAsia"/>
          <w:iCs/>
          <w:sz w:val="24"/>
          <w:szCs w:val="24"/>
          <w:lang w:val="en-GB" w:eastAsia="zh-CN"/>
        </w:rPr>
        <w:t>关系</w:t>
      </w:r>
      <w:r w:rsidR="00171C6D">
        <w:rPr>
          <w:rFonts w:hint="eastAsia"/>
          <w:iCs/>
          <w:sz w:val="24"/>
          <w:szCs w:val="24"/>
          <w:lang w:val="en-GB" w:eastAsia="zh-CN"/>
        </w:rPr>
        <w:t>的补充信息的说明，作为该报告的增编</w:t>
      </w:r>
      <w:r w:rsidR="0086793E" w:rsidRPr="009436BB">
        <w:rPr>
          <w:sz w:val="24"/>
          <w:szCs w:val="24"/>
          <w:lang w:val="en-GB" w:eastAsia="ja-JP"/>
        </w:rPr>
        <w:t xml:space="preserve"> (UNEP/EA.2/11/Add.1)</w:t>
      </w:r>
    </w:p>
    <w:p w:rsidR="00E7679C" w:rsidRPr="009436BB" w:rsidRDefault="002E643C" w:rsidP="003B7205">
      <w:pPr>
        <w:pStyle w:val="CH3"/>
        <w:jc w:val="both"/>
        <w:rPr>
          <w:sz w:val="24"/>
          <w:szCs w:val="24"/>
          <w:lang w:val="en-GB" w:eastAsia="ja-JP"/>
        </w:rPr>
      </w:pPr>
      <w:r w:rsidRPr="009436BB">
        <w:rPr>
          <w:sz w:val="24"/>
          <w:szCs w:val="24"/>
          <w:lang w:val="en-GB" w:eastAsia="ja-JP"/>
        </w:rPr>
        <w:tab/>
        <w:t>(l)</w:t>
      </w:r>
      <w:r w:rsidRPr="009436BB">
        <w:rPr>
          <w:sz w:val="24"/>
          <w:szCs w:val="24"/>
          <w:lang w:val="en-GB" w:eastAsia="ja-JP"/>
        </w:rPr>
        <w:tab/>
      </w:r>
      <w:r w:rsidR="00171C6D" w:rsidRPr="00171C6D">
        <w:rPr>
          <w:rFonts w:ascii="黑体" w:eastAsia="黑体" w:hAnsi="黑体" w:hint="eastAsia"/>
          <w:iCs/>
          <w:sz w:val="24"/>
          <w:szCs w:val="24"/>
          <w:lang w:val="fr-FR" w:eastAsia="ja-JP"/>
        </w:rPr>
        <w:t>与生物多样性有关的各多边环境协定之间的协同增效</w:t>
      </w:r>
    </w:p>
    <w:p w:rsidR="0086793E" w:rsidRPr="009436BB" w:rsidRDefault="00275565" w:rsidP="003B7205">
      <w:pPr>
        <w:pStyle w:val="Normalnumber"/>
        <w:numPr>
          <w:ilvl w:val="0"/>
          <w:numId w:val="0"/>
        </w:numPr>
        <w:ind w:left="1247"/>
        <w:jc w:val="both"/>
        <w:rPr>
          <w:sz w:val="24"/>
          <w:szCs w:val="24"/>
          <w:lang w:val="en-GB" w:eastAsia="ja-JP"/>
        </w:rPr>
      </w:pPr>
      <w:r>
        <w:rPr>
          <w:rFonts w:hint="eastAsia"/>
          <w:sz w:val="24"/>
          <w:szCs w:val="24"/>
          <w:lang w:val="en-GB" w:eastAsia="zh-CN"/>
        </w:rPr>
        <w:t>根据</w:t>
      </w:r>
      <w:r w:rsidR="00BF1B6E">
        <w:rPr>
          <w:rFonts w:hint="eastAsia"/>
          <w:sz w:val="24"/>
          <w:szCs w:val="24"/>
          <w:lang w:val="en-GB" w:eastAsia="zh-CN"/>
        </w:rPr>
        <w:t>环境署理事会</w:t>
      </w:r>
      <w:r w:rsidR="00BF1B6E">
        <w:rPr>
          <w:rFonts w:hint="eastAsia"/>
          <w:sz w:val="24"/>
          <w:szCs w:val="24"/>
          <w:lang w:val="en-GB" w:eastAsia="zh-CN"/>
        </w:rPr>
        <w:t>2012</w:t>
      </w:r>
      <w:r w:rsidR="00BF1B6E">
        <w:rPr>
          <w:rFonts w:hint="eastAsia"/>
          <w:sz w:val="24"/>
          <w:szCs w:val="24"/>
          <w:lang w:val="en-GB" w:eastAsia="zh-CN"/>
        </w:rPr>
        <w:t>年</w:t>
      </w:r>
      <w:r w:rsidR="00BF1B6E">
        <w:rPr>
          <w:rFonts w:hint="eastAsia"/>
          <w:sz w:val="24"/>
          <w:szCs w:val="24"/>
          <w:lang w:val="en-GB" w:eastAsia="zh-CN"/>
        </w:rPr>
        <w:t>2</w:t>
      </w:r>
      <w:r w:rsidR="00BF1B6E">
        <w:rPr>
          <w:rFonts w:hint="eastAsia"/>
          <w:sz w:val="24"/>
          <w:szCs w:val="24"/>
          <w:lang w:val="en-GB" w:eastAsia="zh-CN"/>
        </w:rPr>
        <w:t>月</w:t>
      </w:r>
      <w:r w:rsidR="00BF1B6E">
        <w:rPr>
          <w:rFonts w:hint="eastAsia"/>
          <w:sz w:val="24"/>
          <w:szCs w:val="24"/>
          <w:lang w:val="en-GB" w:eastAsia="zh-CN"/>
        </w:rPr>
        <w:t>22</w:t>
      </w:r>
      <w:r w:rsidR="00BF1B6E">
        <w:rPr>
          <w:rFonts w:hint="eastAsia"/>
          <w:sz w:val="24"/>
          <w:szCs w:val="24"/>
          <w:lang w:val="en-GB" w:eastAsia="zh-CN"/>
        </w:rPr>
        <w:t>日</w:t>
      </w:r>
      <w:r w:rsidR="00BF1B6E" w:rsidRPr="00BF1B6E">
        <w:rPr>
          <w:sz w:val="24"/>
          <w:szCs w:val="24"/>
          <w:lang w:val="en-GB" w:eastAsia="zh-CN"/>
        </w:rPr>
        <w:t>SS.XII/3</w:t>
      </w:r>
      <w:r w:rsidR="00BF1B6E">
        <w:rPr>
          <w:rFonts w:hint="eastAsia"/>
          <w:sz w:val="24"/>
          <w:szCs w:val="24"/>
          <w:lang w:val="en-GB" w:eastAsia="zh-CN"/>
        </w:rPr>
        <w:t>号决定，</w:t>
      </w:r>
      <w:r w:rsidR="0041001B">
        <w:rPr>
          <w:rFonts w:hint="eastAsia"/>
          <w:sz w:val="24"/>
          <w:szCs w:val="24"/>
          <w:lang w:val="en-GB" w:eastAsia="zh-CN"/>
        </w:rPr>
        <w:t>执行主任关于加强</w:t>
      </w:r>
      <w:r w:rsidR="0041001B" w:rsidRPr="00171C6D">
        <w:rPr>
          <w:rFonts w:hint="eastAsia"/>
          <w:iCs/>
          <w:sz w:val="24"/>
          <w:szCs w:val="24"/>
          <w:lang w:val="en-GB" w:eastAsia="zh-CN"/>
        </w:rPr>
        <w:t>与生物多样性有关的各多边环境协定之间的协同增效</w:t>
      </w:r>
      <w:r w:rsidR="0041001B">
        <w:rPr>
          <w:rFonts w:hint="eastAsia"/>
          <w:iCs/>
          <w:sz w:val="24"/>
          <w:szCs w:val="24"/>
          <w:lang w:val="en-GB" w:eastAsia="zh-CN"/>
        </w:rPr>
        <w:t>的报告</w:t>
      </w:r>
      <w:r w:rsidR="0041001B" w:rsidRPr="009436BB">
        <w:rPr>
          <w:sz w:val="24"/>
          <w:szCs w:val="24"/>
          <w:lang w:val="en-GB" w:eastAsia="ja-JP"/>
        </w:rPr>
        <w:t>(</w:t>
      </w:r>
      <w:r w:rsidR="0086793E" w:rsidRPr="009436BB">
        <w:rPr>
          <w:sz w:val="24"/>
          <w:szCs w:val="24"/>
          <w:lang w:val="en-GB" w:eastAsia="ja-JP"/>
        </w:rPr>
        <w:t>UNEP/EA.2/12)</w:t>
      </w:r>
      <w:r w:rsidR="00BF1B6E">
        <w:rPr>
          <w:rFonts w:hint="eastAsia"/>
          <w:sz w:val="24"/>
          <w:szCs w:val="24"/>
          <w:lang w:val="en-GB" w:eastAsia="zh-CN"/>
        </w:rPr>
        <w:t>，</w:t>
      </w:r>
      <w:r w:rsidR="0041001B">
        <w:rPr>
          <w:rFonts w:hint="eastAsia"/>
          <w:sz w:val="24"/>
          <w:szCs w:val="24"/>
          <w:lang w:val="en-GB" w:eastAsia="zh-CN"/>
        </w:rPr>
        <w:t>还有一份关于</w:t>
      </w:r>
      <w:r w:rsidR="00BF1B6E" w:rsidRPr="00BF1B6E">
        <w:rPr>
          <w:sz w:val="24"/>
          <w:szCs w:val="24"/>
          <w:lang w:val="en-GB" w:eastAsia="zh-CN"/>
        </w:rPr>
        <w:t>为加强</w:t>
      </w:r>
      <w:r w:rsidR="0041001B">
        <w:rPr>
          <w:rFonts w:hint="eastAsia"/>
          <w:sz w:val="24"/>
          <w:szCs w:val="24"/>
          <w:lang w:val="en-GB" w:eastAsia="zh-CN"/>
        </w:rPr>
        <w:t>此类</w:t>
      </w:r>
      <w:r w:rsidR="00BF1B6E" w:rsidRPr="00BF1B6E">
        <w:rPr>
          <w:sz w:val="24"/>
          <w:szCs w:val="24"/>
          <w:lang w:val="en-GB" w:eastAsia="zh-CN"/>
        </w:rPr>
        <w:t>协同增效制定备选方案</w:t>
      </w:r>
      <w:r w:rsidR="0041001B">
        <w:rPr>
          <w:rFonts w:hint="eastAsia"/>
          <w:sz w:val="24"/>
          <w:szCs w:val="24"/>
          <w:lang w:val="en-GB" w:eastAsia="zh-CN"/>
        </w:rPr>
        <w:t>的说明</w:t>
      </w:r>
      <w:r w:rsidR="00BF1B6E">
        <w:rPr>
          <w:rFonts w:hint="eastAsia"/>
          <w:sz w:val="24"/>
          <w:szCs w:val="24"/>
          <w:lang w:val="en-GB" w:eastAsia="zh-CN"/>
        </w:rPr>
        <w:t>作为该报告的增编</w:t>
      </w:r>
      <w:r w:rsidR="0086793E" w:rsidRPr="009436BB">
        <w:rPr>
          <w:sz w:val="24"/>
          <w:szCs w:val="24"/>
          <w:lang w:val="en-GB" w:eastAsia="ja-JP"/>
        </w:rPr>
        <w:t xml:space="preserve"> (UNEP/EA.2/12/Add.1)</w:t>
      </w:r>
    </w:p>
    <w:p w:rsidR="00E7679C" w:rsidRPr="009436BB" w:rsidRDefault="002E643C" w:rsidP="003B7205">
      <w:pPr>
        <w:pStyle w:val="CH3"/>
        <w:jc w:val="both"/>
        <w:rPr>
          <w:sz w:val="24"/>
          <w:szCs w:val="24"/>
          <w:lang w:val="en-GB" w:eastAsia="ja-JP"/>
        </w:rPr>
      </w:pPr>
      <w:r w:rsidRPr="009436BB">
        <w:rPr>
          <w:sz w:val="24"/>
          <w:szCs w:val="24"/>
          <w:lang w:val="en-GB" w:eastAsia="ja-JP"/>
        </w:rPr>
        <w:tab/>
      </w:r>
      <w:r w:rsidR="001A6601" w:rsidRPr="009436BB">
        <w:rPr>
          <w:sz w:val="24"/>
          <w:szCs w:val="24"/>
          <w:lang w:val="en-GB" w:eastAsia="ja-JP"/>
        </w:rPr>
        <w:t>(</w:t>
      </w:r>
      <w:r w:rsidRPr="009436BB">
        <w:rPr>
          <w:sz w:val="24"/>
          <w:szCs w:val="24"/>
          <w:lang w:val="en-GB" w:eastAsia="ja-JP"/>
        </w:rPr>
        <w:t>m)</w:t>
      </w:r>
      <w:r w:rsidRPr="009436BB">
        <w:rPr>
          <w:sz w:val="24"/>
          <w:szCs w:val="24"/>
          <w:lang w:val="en-GB" w:eastAsia="ja-JP"/>
        </w:rPr>
        <w:tab/>
      </w:r>
      <w:r w:rsidR="00BF1B6E" w:rsidRPr="00BF1B6E">
        <w:rPr>
          <w:rFonts w:ascii="黑体" w:eastAsia="黑体" w:hAnsi="黑体" w:hint="eastAsia"/>
          <w:sz w:val="24"/>
          <w:szCs w:val="24"/>
          <w:lang w:val="en-GB" w:eastAsia="zh-CN"/>
        </w:rPr>
        <w:t>环境法</w:t>
      </w:r>
    </w:p>
    <w:p w:rsidR="0086793E" w:rsidRPr="009436BB" w:rsidRDefault="00275565" w:rsidP="003B7205">
      <w:pPr>
        <w:pStyle w:val="Normalnumber"/>
        <w:numPr>
          <w:ilvl w:val="0"/>
          <w:numId w:val="0"/>
        </w:numPr>
        <w:ind w:left="1247"/>
        <w:jc w:val="both"/>
        <w:rPr>
          <w:sz w:val="24"/>
          <w:szCs w:val="24"/>
          <w:lang w:val="en-GB" w:eastAsia="ja-JP"/>
        </w:rPr>
      </w:pPr>
      <w:r>
        <w:rPr>
          <w:rFonts w:hint="eastAsia"/>
          <w:sz w:val="24"/>
          <w:szCs w:val="24"/>
          <w:lang w:val="en-GB" w:eastAsia="zh-CN"/>
        </w:rPr>
        <w:t>根据</w:t>
      </w:r>
      <w:r w:rsidR="00BF1B6E">
        <w:rPr>
          <w:rFonts w:hint="eastAsia"/>
          <w:sz w:val="24"/>
          <w:szCs w:val="24"/>
          <w:lang w:val="en-GB" w:eastAsia="zh-CN"/>
        </w:rPr>
        <w:t>理事会</w:t>
      </w:r>
      <w:r w:rsidR="00BF1B6E">
        <w:rPr>
          <w:rFonts w:hint="eastAsia"/>
          <w:sz w:val="24"/>
          <w:szCs w:val="24"/>
          <w:lang w:val="en-GB" w:eastAsia="zh-CN"/>
        </w:rPr>
        <w:t>2009</w:t>
      </w:r>
      <w:r w:rsidR="00BF1B6E">
        <w:rPr>
          <w:rFonts w:hint="eastAsia"/>
          <w:sz w:val="24"/>
          <w:szCs w:val="24"/>
          <w:lang w:val="en-GB" w:eastAsia="zh-CN"/>
        </w:rPr>
        <w:t>年</w:t>
      </w:r>
      <w:r w:rsidR="00BF1B6E">
        <w:rPr>
          <w:rFonts w:hint="eastAsia"/>
          <w:sz w:val="24"/>
          <w:szCs w:val="24"/>
          <w:lang w:val="en-GB" w:eastAsia="zh-CN"/>
        </w:rPr>
        <w:t>2</w:t>
      </w:r>
      <w:r w:rsidR="00BF1B6E">
        <w:rPr>
          <w:rFonts w:hint="eastAsia"/>
          <w:sz w:val="24"/>
          <w:szCs w:val="24"/>
          <w:lang w:val="en-GB" w:eastAsia="zh-CN"/>
        </w:rPr>
        <w:t>月</w:t>
      </w:r>
      <w:r w:rsidR="00BF1B6E">
        <w:rPr>
          <w:rFonts w:hint="eastAsia"/>
          <w:sz w:val="24"/>
          <w:szCs w:val="24"/>
          <w:lang w:val="en-GB" w:eastAsia="zh-CN"/>
        </w:rPr>
        <w:t>20</w:t>
      </w:r>
      <w:r w:rsidR="00BF1B6E">
        <w:rPr>
          <w:rFonts w:hint="eastAsia"/>
          <w:sz w:val="24"/>
          <w:szCs w:val="24"/>
          <w:lang w:val="en-GB" w:eastAsia="zh-CN"/>
        </w:rPr>
        <w:t>日第</w:t>
      </w:r>
      <w:r w:rsidR="00BF1B6E" w:rsidRPr="00BF1B6E">
        <w:rPr>
          <w:sz w:val="24"/>
          <w:szCs w:val="24"/>
          <w:lang w:val="en-GB" w:eastAsia="zh-CN"/>
        </w:rPr>
        <w:t>25/11</w:t>
      </w:r>
      <w:r w:rsidR="00BF1B6E">
        <w:rPr>
          <w:rFonts w:hint="eastAsia"/>
          <w:sz w:val="24"/>
          <w:szCs w:val="24"/>
          <w:lang w:val="en-GB" w:eastAsia="zh-CN"/>
        </w:rPr>
        <w:t>号决定，执行主任关于</w:t>
      </w:r>
      <w:r w:rsidR="00BF1B6E">
        <w:rPr>
          <w:sz w:val="24"/>
          <w:szCs w:val="24"/>
          <w:lang w:val="en-GB" w:eastAsia="zh-CN"/>
        </w:rPr>
        <w:t>第四期《环境法发展和定期审查方案》（蒙得维的亚方案四）</w:t>
      </w:r>
      <w:r w:rsidR="00BF1B6E" w:rsidRPr="00BF1B6E">
        <w:rPr>
          <w:sz w:val="24"/>
          <w:szCs w:val="24"/>
          <w:lang w:val="en-GB" w:eastAsia="zh-CN"/>
        </w:rPr>
        <w:t>中期审查</w:t>
      </w:r>
      <w:r w:rsidR="00BF1B6E">
        <w:rPr>
          <w:rFonts w:hint="eastAsia"/>
          <w:sz w:val="24"/>
          <w:szCs w:val="24"/>
          <w:lang w:val="en-GB" w:eastAsia="zh-CN"/>
        </w:rPr>
        <w:t>的报告</w:t>
      </w:r>
      <w:r w:rsidR="00BF1B6E">
        <w:rPr>
          <w:sz w:val="24"/>
          <w:szCs w:val="24"/>
          <w:lang w:val="en-GB" w:eastAsia="ja-JP"/>
        </w:rPr>
        <w:t xml:space="preserve"> (UNEP/EA.2/13)</w:t>
      </w:r>
      <w:r w:rsidR="0086793E" w:rsidRPr="009436BB">
        <w:rPr>
          <w:sz w:val="24"/>
          <w:szCs w:val="24"/>
          <w:lang w:val="en-GB" w:eastAsia="ja-JP"/>
        </w:rPr>
        <w:t xml:space="preserve"> </w:t>
      </w:r>
    </w:p>
    <w:p w:rsidR="006E682B" w:rsidRPr="00C13C13" w:rsidRDefault="006E682B" w:rsidP="003B7205">
      <w:pPr>
        <w:pStyle w:val="CH2"/>
        <w:spacing w:before="240" w:after="0"/>
        <w:jc w:val="both"/>
        <w:rPr>
          <w:lang w:val="en-GB" w:eastAsia="zh-CN"/>
        </w:rPr>
      </w:pPr>
      <w:r w:rsidRPr="00C13C13">
        <w:rPr>
          <w:lang w:val="en-GB" w:eastAsia="zh-CN"/>
        </w:rPr>
        <w:tab/>
      </w:r>
      <w:r w:rsidRPr="00C13C13">
        <w:rPr>
          <w:lang w:val="en-GB" w:eastAsia="zh-CN"/>
        </w:rPr>
        <w:tab/>
      </w:r>
      <w:r w:rsidR="00BF1B6E" w:rsidRPr="00BF1B6E">
        <w:rPr>
          <w:rFonts w:ascii="黑体" w:eastAsia="黑体" w:hAnsi="黑体" w:hint="eastAsia"/>
          <w:lang w:val="en-GB" w:eastAsia="zh-CN"/>
        </w:rPr>
        <w:t>项目</w:t>
      </w:r>
      <w:r w:rsidRPr="00C13C13">
        <w:rPr>
          <w:lang w:val="en-GB" w:eastAsia="zh-CN"/>
        </w:rPr>
        <w:t>5</w:t>
      </w:r>
    </w:p>
    <w:p w:rsidR="00631F43" w:rsidRPr="00BF1B6E" w:rsidRDefault="006E682B" w:rsidP="003B7205">
      <w:pPr>
        <w:pStyle w:val="CH2"/>
        <w:jc w:val="both"/>
        <w:rPr>
          <w:rFonts w:ascii="黑体" w:eastAsia="黑体" w:hAnsi="黑体"/>
          <w:lang w:val="en-GB" w:eastAsia="ja-JP"/>
        </w:rPr>
      </w:pPr>
      <w:r w:rsidRPr="00C13C13">
        <w:rPr>
          <w:lang w:val="en-GB" w:eastAsia="ja-JP"/>
        </w:rPr>
        <w:tab/>
      </w:r>
      <w:r w:rsidR="00956A44" w:rsidRPr="00C13C13">
        <w:rPr>
          <w:lang w:val="en-GB" w:eastAsia="ja-JP"/>
        </w:rPr>
        <w:tab/>
      </w:r>
      <w:r w:rsidR="00BF1B6E" w:rsidRPr="00BF1B6E">
        <w:rPr>
          <w:rFonts w:ascii="黑体" w:eastAsia="黑体" w:hAnsi="黑体" w:hint="eastAsia"/>
          <w:iCs/>
          <w:lang w:val="fr-FR" w:eastAsia="ja-JP"/>
        </w:rPr>
        <w:t>中期战略、工作方案和预算以及其他行政和预算问题</w:t>
      </w:r>
    </w:p>
    <w:p w:rsidR="0086793E" w:rsidRPr="00BF1B6E" w:rsidRDefault="00BF1B6E" w:rsidP="003B7205">
      <w:pPr>
        <w:pStyle w:val="Normalnumber"/>
        <w:ind w:left="1247" w:firstLine="0"/>
        <w:jc w:val="both"/>
        <w:rPr>
          <w:sz w:val="24"/>
          <w:szCs w:val="24"/>
          <w:lang w:val="en-GB" w:eastAsia="ja-JP"/>
        </w:rPr>
      </w:pPr>
      <w:r>
        <w:rPr>
          <w:rFonts w:hint="eastAsia"/>
          <w:sz w:val="24"/>
          <w:szCs w:val="24"/>
          <w:lang w:val="en-GB" w:eastAsia="zh-CN"/>
        </w:rPr>
        <w:t>在该项目下，联合国环境大会将审</w:t>
      </w:r>
      <w:r w:rsidR="005B7876">
        <w:rPr>
          <w:rFonts w:hint="eastAsia"/>
          <w:sz w:val="24"/>
          <w:szCs w:val="24"/>
          <w:lang w:val="en-GB" w:eastAsia="zh-CN"/>
        </w:rPr>
        <w:t>议</w:t>
      </w:r>
      <w:r>
        <w:rPr>
          <w:rFonts w:hint="eastAsia"/>
          <w:sz w:val="24"/>
          <w:szCs w:val="24"/>
          <w:lang w:val="en-GB" w:eastAsia="zh-CN"/>
        </w:rPr>
        <w:t>下列执行主任的报告，以便批准</w:t>
      </w:r>
      <w:r w:rsidRPr="00BF1B6E">
        <w:rPr>
          <w:iCs/>
          <w:sz w:val="24"/>
          <w:szCs w:val="24"/>
          <w:lang w:val="en-GB" w:eastAsia="zh-CN"/>
        </w:rPr>
        <w:t>2018</w:t>
      </w:r>
      <w:r w:rsidRPr="00BF1B6E">
        <w:rPr>
          <w:sz w:val="24"/>
          <w:szCs w:val="24"/>
          <w:lang w:val="en-GB" w:eastAsia="zh-CN"/>
        </w:rPr>
        <w:t>–</w:t>
      </w:r>
      <w:r w:rsidRPr="00BF1B6E">
        <w:rPr>
          <w:iCs/>
          <w:sz w:val="24"/>
          <w:szCs w:val="24"/>
          <w:lang w:val="en-GB" w:eastAsia="zh-CN"/>
        </w:rPr>
        <w:t>2021</w:t>
      </w:r>
      <w:r w:rsidRPr="00BF1B6E">
        <w:rPr>
          <w:rFonts w:hint="eastAsia"/>
          <w:iCs/>
          <w:sz w:val="24"/>
          <w:szCs w:val="24"/>
          <w:lang w:val="en-GB" w:eastAsia="zh-CN"/>
        </w:rPr>
        <w:t>年拟议中期战略</w:t>
      </w:r>
      <w:r>
        <w:rPr>
          <w:rFonts w:hint="eastAsia"/>
          <w:iCs/>
          <w:sz w:val="24"/>
          <w:szCs w:val="24"/>
          <w:lang w:val="en-GB" w:eastAsia="zh-CN"/>
        </w:rPr>
        <w:t>和</w:t>
      </w:r>
      <w:r w:rsidRPr="00BF1B6E">
        <w:rPr>
          <w:iCs/>
          <w:sz w:val="24"/>
          <w:szCs w:val="24"/>
          <w:lang w:val="en-GB" w:eastAsia="zh-CN"/>
        </w:rPr>
        <w:t>2018–2019</w:t>
      </w:r>
      <w:r>
        <w:rPr>
          <w:rFonts w:hint="eastAsia"/>
          <w:iCs/>
          <w:sz w:val="24"/>
          <w:szCs w:val="24"/>
          <w:lang w:val="en-GB" w:eastAsia="zh-CN"/>
        </w:rPr>
        <w:t>年</w:t>
      </w:r>
      <w:r w:rsidRPr="00BF1B6E">
        <w:rPr>
          <w:rFonts w:hint="eastAsia"/>
          <w:iCs/>
          <w:sz w:val="24"/>
          <w:szCs w:val="24"/>
          <w:lang w:val="en-GB" w:eastAsia="zh-CN"/>
        </w:rPr>
        <w:t>工作方案和预算</w:t>
      </w:r>
      <w:r>
        <w:rPr>
          <w:rFonts w:hint="eastAsia"/>
          <w:iCs/>
          <w:sz w:val="24"/>
          <w:szCs w:val="24"/>
          <w:lang w:val="en-GB" w:eastAsia="zh-CN"/>
        </w:rPr>
        <w:t>。大会还可能应邀延长秘书处对某些信托基金的管理，并讨论</w:t>
      </w:r>
      <w:r w:rsidR="005B7876">
        <w:rPr>
          <w:rFonts w:hint="eastAsia"/>
          <w:iCs/>
          <w:sz w:val="24"/>
          <w:szCs w:val="24"/>
          <w:lang w:val="en-GB" w:eastAsia="zh-CN"/>
        </w:rPr>
        <w:t>将大会偶数年召开届会改为奇数年的可能性。</w:t>
      </w:r>
      <w:r w:rsidR="0086793E" w:rsidRPr="00BF1B6E">
        <w:rPr>
          <w:sz w:val="24"/>
          <w:szCs w:val="24"/>
          <w:lang w:val="en-GB" w:eastAsia="ja-JP"/>
        </w:rPr>
        <w:t xml:space="preserve"> </w:t>
      </w:r>
    </w:p>
    <w:p w:rsidR="00993732" w:rsidRPr="00BF1B6E" w:rsidRDefault="00F414E6" w:rsidP="003B7205">
      <w:pPr>
        <w:pStyle w:val="CH3"/>
        <w:jc w:val="both"/>
        <w:rPr>
          <w:sz w:val="24"/>
          <w:szCs w:val="24"/>
          <w:lang w:val="en-GB" w:eastAsia="zh-CN"/>
        </w:rPr>
      </w:pPr>
      <w:r w:rsidRPr="00BF1B6E">
        <w:rPr>
          <w:sz w:val="24"/>
          <w:szCs w:val="24"/>
          <w:lang w:val="en-GB" w:eastAsia="zh-CN"/>
        </w:rPr>
        <w:tab/>
        <w:t>(a)</w:t>
      </w:r>
      <w:r w:rsidRPr="00BF1B6E">
        <w:rPr>
          <w:sz w:val="24"/>
          <w:szCs w:val="24"/>
          <w:lang w:val="en-GB" w:eastAsia="zh-CN"/>
        </w:rPr>
        <w:tab/>
      </w:r>
      <w:r w:rsidR="005B7876" w:rsidRPr="005B7876">
        <w:rPr>
          <w:rFonts w:eastAsia="黑体"/>
          <w:iCs/>
          <w:sz w:val="24"/>
          <w:szCs w:val="24"/>
          <w:lang w:val="en-GB" w:eastAsia="zh-CN"/>
        </w:rPr>
        <w:t>修订</w:t>
      </w:r>
      <w:r w:rsidR="005B7876" w:rsidRPr="005B7876">
        <w:rPr>
          <w:rFonts w:eastAsia="黑体"/>
          <w:iCs/>
          <w:sz w:val="24"/>
          <w:szCs w:val="24"/>
          <w:lang w:val="en-GB" w:eastAsia="zh-CN"/>
        </w:rPr>
        <w:t>2016</w:t>
      </w:r>
      <w:r w:rsidR="005B7876" w:rsidRPr="005B7876">
        <w:rPr>
          <w:rFonts w:eastAsia="黑体"/>
          <w:sz w:val="24"/>
          <w:szCs w:val="24"/>
          <w:lang w:val="en-GB" w:eastAsia="zh-CN"/>
        </w:rPr>
        <w:t>–</w:t>
      </w:r>
      <w:r w:rsidR="005B7876" w:rsidRPr="005B7876">
        <w:rPr>
          <w:rFonts w:eastAsia="黑体"/>
          <w:iCs/>
          <w:sz w:val="24"/>
          <w:szCs w:val="24"/>
          <w:lang w:val="en-GB" w:eastAsia="zh-CN"/>
        </w:rPr>
        <w:t>2017</w:t>
      </w:r>
      <w:r w:rsidR="005B7876" w:rsidRPr="005B7876">
        <w:rPr>
          <w:rFonts w:eastAsia="黑体"/>
          <w:iCs/>
          <w:sz w:val="24"/>
          <w:szCs w:val="24"/>
          <w:lang w:val="en-GB" w:eastAsia="zh-CN"/>
        </w:rPr>
        <w:t>两年期工作方案和预算</w:t>
      </w:r>
    </w:p>
    <w:p w:rsidR="0086793E" w:rsidRPr="00BF1B6E" w:rsidRDefault="005B7876" w:rsidP="003B7205">
      <w:pPr>
        <w:pStyle w:val="Normalnumber"/>
        <w:numPr>
          <w:ilvl w:val="0"/>
          <w:numId w:val="0"/>
        </w:numPr>
        <w:ind w:left="1247"/>
        <w:jc w:val="both"/>
        <w:rPr>
          <w:sz w:val="24"/>
          <w:szCs w:val="24"/>
          <w:lang w:val="en-GB" w:eastAsia="ja-JP"/>
        </w:rPr>
      </w:pPr>
      <w:r>
        <w:rPr>
          <w:rFonts w:hint="eastAsia"/>
          <w:sz w:val="24"/>
          <w:szCs w:val="24"/>
          <w:lang w:val="en-GB" w:eastAsia="zh-CN"/>
        </w:rPr>
        <w:t>执行主任关于</w:t>
      </w:r>
      <w:r w:rsidRPr="005B7876">
        <w:rPr>
          <w:rFonts w:hint="eastAsia"/>
          <w:iCs/>
          <w:sz w:val="24"/>
          <w:szCs w:val="24"/>
          <w:lang w:val="en-GB" w:eastAsia="zh-CN"/>
        </w:rPr>
        <w:t>修订</w:t>
      </w:r>
      <w:r w:rsidRPr="005B7876">
        <w:rPr>
          <w:iCs/>
          <w:sz w:val="24"/>
          <w:szCs w:val="24"/>
          <w:lang w:val="en-GB" w:eastAsia="zh-CN"/>
        </w:rPr>
        <w:t>2016</w:t>
      </w:r>
      <w:r w:rsidRPr="005B7876">
        <w:rPr>
          <w:sz w:val="24"/>
          <w:szCs w:val="24"/>
          <w:lang w:val="en-GB" w:eastAsia="zh-CN"/>
        </w:rPr>
        <w:t>–</w:t>
      </w:r>
      <w:r w:rsidRPr="005B7876">
        <w:rPr>
          <w:iCs/>
          <w:sz w:val="24"/>
          <w:szCs w:val="24"/>
          <w:lang w:val="en-GB" w:eastAsia="zh-CN"/>
        </w:rPr>
        <w:t>2017</w:t>
      </w:r>
      <w:r w:rsidRPr="005B7876">
        <w:rPr>
          <w:rFonts w:hint="eastAsia"/>
          <w:iCs/>
          <w:sz w:val="24"/>
          <w:szCs w:val="24"/>
          <w:lang w:val="en-GB" w:eastAsia="zh-CN"/>
        </w:rPr>
        <w:t>两年期工作方案和预算</w:t>
      </w:r>
      <w:r>
        <w:rPr>
          <w:rFonts w:hint="eastAsia"/>
          <w:iCs/>
          <w:sz w:val="24"/>
          <w:szCs w:val="24"/>
          <w:lang w:val="en-GB" w:eastAsia="zh-CN"/>
        </w:rPr>
        <w:t>的报告</w:t>
      </w:r>
      <w:r w:rsidR="00C7195A" w:rsidRPr="00BF1B6E">
        <w:rPr>
          <w:sz w:val="24"/>
          <w:szCs w:val="24"/>
          <w:lang w:val="en-GB" w:eastAsia="ja-JP"/>
        </w:rPr>
        <w:t xml:space="preserve"> (UNEP/EA.2/14)</w:t>
      </w:r>
    </w:p>
    <w:p w:rsidR="00631F43" w:rsidRPr="00BF1B6E" w:rsidRDefault="00F414E6" w:rsidP="003B7205">
      <w:pPr>
        <w:pStyle w:val="CH3"/>
        <w:jc w:val="both"/>
        <w:rPr>
          <w:sz w:val="24"/>
          <w:szCs w:val="24"/>
          <w:lang w:val="en-GB" w:eastAsia="zh-CN"/>
        </w:rPr>
      </w:pPr>
      <w:r w:rsidRPr="00BF1B6E">
        <w:rPr>
          <w:sz w:val="24"/>
          <w:szCs w:val="24"/>
          <w:lang w:val="en-GB" w:eastAsia="zh-CN"/>
        </w:rPr>
        <w:tab/>
        <w:t>(b)</w:t>
      </w:r>
      <w:r w:rsidRPr="00BF1B6E">
        <w:rPr>
          <w:sz w:val="24"/>
          <w:szCs w:val="24"/>
          <w:lang w:val="en-GB" w:eastAsia="zh-CN"/>
        </w:rPr>
        <w:tab/>
      </w:r>
      <w:r w:rsidR="005B7876" w:rsidRPr="005B7876">
        <w:rPr>
          <w:rFonts w:eastAsia="黑体"/>
          <w:iCs/>
          <w:sz w:val="24"/>
          <w:szCs w:val="24"/>
          <w:lang w:val="en-GB" w:eastAsia="zh-CN"/>
        </w:rPr>
        <w:t>2018</w:t>
      </w:r>
      <w:r w:rsidR="005B7876" w:rsidRPr="005B7876">
        <w:rPr>
          <w:rFonts w:eastAsia="黑体"/>
          <w:sz w:val="24"/>
          <w:szCs w:val="24"/>
          <w:lang w:val="en-GB" w:eastAsia="zh-CN"/>
        </w:rPr>
        <w:t>–</w:t>
      </w:r>
      <w:r w:rsidR="005B7876" w:rsidRPr="005B7876">
        <w:rPr>
          <w:rFonts w:eastAsia="黑体"/>
          <w:iCs/>
          <w:sz w:val="24"/>
          <w:szCs w:val="24"/>
          <w:lang w:val="en-GB" w:eastAsia="zh-CN"/>
        </w:rPr>
        <w:t>2021</w:t>
      </w:r>
      <w:r w:rsidR="005B7876" w:rsidRPr="005B7876">
        <w:rPr>
          <w:rFonts w:eastAsia="黑体"/>
          <w:iCs/>
          <w:sz w:val="24"/>
          <w:szCs w:val="24"/>
          <w:lang w:val="en-GB" w:eastAsia="zh-CN"/>
        </w:rPr>
        <w:t>年拟议中期战略</w:t>
      </w:r>
    </w:p>
    <w:p w:rsidR="0086793E" w:rsidRPr="00BF1B6E" w:rsidRDefault="005B7876" w:rsidP="003B7205">
      <w:pPr>
        <w:pStyle w:val="Normalnumber"/>
        <w:numPr>
          <w:ilvl w:val="0"/>
          <w:numId w:val="0"/>
        </w:numPr>
        <w:ind w:left="1247"/>
        <w:jc w:val="both"/>
        <w:rPr>
          <w:sz w:val="24"/>
          <w:szCs w:val="24"/>
          <w:lang w:val="en-GB" w:eastAsia="ja-JP"/>
        </w:rPr>
      </w:pPr>
      <w:r w:rsidRPr="005B7876">
        <w:rPr>
          <w:rFonts w:hint="eastAsia"/>
          <w:sz w:val="24"/>
          <w:szCs w:val="24"/>
          <w:lang w:val="en-GB" w:eastAsia="ja-JP"/>
        </w:rPr>
        <w:t>执行主任关于</w:t>
      </w:r>
      <w:r w:rsidRPr="005B7876">
        <w:rPr>
          <w:iCs/>
          <w:sz w:val="24"/>
          <w:szCs w:val="24"/>
          <w:lang w:val="en-GB" w:eastAsia="ja-JP"/>
        </w:rPr>
        <w:t>2018</w:t>
      </w:r>
      <w:r w:rsidRPr="005B7876">
        <w:rPr>
          <w:sz w:val="24"/>
          <w:szCs w:val="24"/>
          <w:lang w:val="en-GB" w:eastAsia="ja-JP"/>
        </w:rPr>
        <w:t>–</w:t>
      </w:r>
      <w:r w:rsidRPr="005B7876">
        <w:rPr>
          <w:iCs/>
          <w:sz w:val="24"/>
          <w:szCs w:val="24"/>
          <w:lang w:val="en-GB" w:eastAsia="ja-JP"/>
        </w:rPr>
        <w:t>2021</w:t>
      </w:r>
      <w:r w:rsidRPr="005B7876">
        <w:rPr>
          <w:rFonts w:hint="eastAsia"/>
          <w:iCs/>
          <w:sz w:val="24"/>
          <w:szCs w:val="24"/>
          <w:lang w:val="en-GB" w:eastAsia="ja-JP"/>
        </w:rPr>
        <w:t>年拟议中期战略</w:t>
      </w:r>
      <w:r>
        <w:rPr>
          <w:rFonts w:hint="eastAsia"/>
          <w:iCs/>
          <w:sz w:val="24"/>
          <w:szCs w:val="24"/>
          <w:lang w:val="en-GB" w:eastAsia="zh-CN"/>
        </w:rPr>
        <w:t>的报告</w:t>
      </w:r>
      <w:r w:rsidR="00C7195A" w:rsidRPr="00BF1B6E">
        <w:rPr>
          <w:sz w:val="24"/>
          <w:szCs w:val="24"/>
          <w:lang w:val="en-GB" w:eastAsia="ja-JP"/>
        </w:rPr>
        <w:t xml:space="preserve"> (UNEP/EA.2/15)</w:t>
      </w:r>
    </w:p>
    <w:p w:rsidR="00207437" w:rsidRPr="00BF1B6E" w:rsidRDefault="00F414E6" w:rsidP="003B7205">
      <w:pPr>
        <w:pStyle w:val="CH3"/>
        <w:jc w:val="both"/>
        <w:rPr>
          <w:sz w:val="24"/>
          <w:szCs w:val="24"/>
          <w:lang w:val="en-GB" w:eastAsia="ja-JP"/>
        </w:rPr>
      </w:pPr>
      <w:r w:rsidRPr="00BF1B6E">
        <w:rPr>
          <w:sz w:val="24"/>
          <w:szCs w:val="24"/>
          <w:lang w:val="en-GB" w:eastAsia="ja-JP"/>
        </w:rPr>
        <w:tab/>
        <w:t>(c)</w:t>
      </w:r>
      <w:r w:rsidRPr="00BF1B6E">
        <w:rPr>
          <w:sz w:val="24"/>
          <w:szCs w:val="24"/>
          <w:lang w:val="en-GB" w:eastAsia="ja-JP"/>
        </w:rPr>
        <w:tab/>
      </w:r>
      <w:r w:rsidR="005B7876" w:rsidRPr="005B7876">
        <w:rPr>
          <w:rFonts w:eastAsia="黑体"/>
          <w:iCs/>
          <w:sz w:val="24"/>
          <w:szCs w:val="24"/>
          <w:lang w:val="en-GB" w:eastAsia="ja-JP"/>
        </w:rPr>
        <w:t>2018</w:t>
      </w:r>
      <w:r w:rsidR="005B7876" w:rsidRPr="005B7876">
        <w:rPr>
          <w:rFonts w:eastAsia="黑体"/>
          <w:sz w:val="24"/>
          <w:szCs w:val="24"/>
          <w:lang w:val="en-GB" w:eastAsia="ja-JP"/>
        </w:rPr>
        <w:t>–</w:t>
      </w:r>
      <w:r w:rsidR="005B7876" w:rsidRPr="005B7876">
        <w:rPr>
          <w:rFonts w:eastAsia="黑体"/>
          <w:iCs/>
          <w:sz w:val="24"/>
          <w:szCs w:val="24"/>
          <w:lang w:val="en-GB" w:eastAsia="ja-JP"/>
        </w:rPr>
        <w:t>2019</w:t>
      </w:r>
      <w:r w:rsidR="005B7876" w:rsidRPr="005B7876">
        <w:rPr>
          <w:rFonts w:eastAsia="黑体"/>
          <w:iCs/>
          <w:sz w:val="24"/>
          <w:szCs w:val="24"/>
          <w:lang w:val="en-GB" w:eastAsia="ja-JP"/>
        </w:rPr>
        <w:t>两年期拟议工作方案和预算</w:t>
      </w:r>
    </w:p>
    <w:p w:rsidR="00DD6F68" w:rsidRPr="00BF1B6E" w:rsidRDefault="005B7876" w:rsidP="003B7205">
      <w:pPr>
        <w:pStyle w:val="Normalnumber"/>
        <w:numPr>
          <w:ilvl w:val="0"/>
          <w:numId w:val="0"/>
        </w:numPr>
        <w:ind w:left="1247"/>
        <w:jc w:val="both"/>
        <w:rPr>
          <w:sz w:val="24"/>
          <w:szCs w:val="24"/>
          <w:lang w:val="en-GB" w:eastAsia="ja-JP"/>
        </w:rPr>
      </w:pPr>
      <w:r w:rsidRPr="005B7876">
        <w:rPr>
          <w:rFonts w:hint="eastAsia"/>
          <w:sz w:val="24"/>
          <w:szCs w:val="24"/>
          <w:lang w:val="en-GB" w:eastAsia="ja-JP"/>
        </w:rPr>
        <w:t>执行主任关于</w:t>
      </w:r>
      <w:r w:rsidRPr="005B7876">
        <w:rPr>
          <w:iCs/>
          <w:sz w:val="24"/>
          <w:szCs w:val="24"/>
          <w:lang w:val="en-GB" w:eastAsia="ja-JP"/>
        </w:rPr>
        <w:t>2018</w:t>
      </w:r>
      <w:r w:rsidRPr="005B7876">
        <w:rPr>
          <w:sz w:val="24"/>
          <w:szCs w:val="24"/>
          <w:lang w:val="en-GB" w:eastAsia="ja-JP"/>
        </w:rPr>
        <w:t>–</w:t>
      </w:r>
      <w:r w:rsidRPr="005B7876">
        <w:rPr>
          <w:iCs/>
          <w:sz w:val="24"/>
          <w:szCs w:val="24"/>
          <w:lang w:val="en-GB" w:eastAsia="ja-JP"/>
        </w:rPr>
        <w:t>2019</w:t>
      </w:r>
      <w:r w:rsidRPr="005B7876">
        <w:rPr>
          <w:rFonts w:hint="eastAsia"/>
          <w:iCs/>
          <w:sz w:val="24"/>
          <w:szCs w:val="24"/>
          <w:lang w:val="en-GB" w:eastAsia="ja-JP"/>
        </w:rPr>
        <w:t>两年期拟议工作方案和预算</w:t>
      </w:r>
      <w:r>
        <w:rPr>
          <w:rFonts w:hint="eastAsia"/>
          <w:iCs/>
          <w:sz w:val="24"/>
          <w:szCs w:val="24"/>
          <w:lang w:val="en-GB" w:eastAsia="zh-CN"/>
        </w:rPr>
        <w:t>的报告</w:t>
      </w:r>
      <w:r w:rsidR="00C7195A" w:rsidRPr="00BF1B6E">
        <w:rPr>
          <w:sz w:val="24"/>
          <w:szCs w:val="24"/>
          <w:lang w:val="en-GB" w:eastAsia="ja-JP"/>
        </w:rPr>
        <w:t xml:space="preserve"> (UNEP/EA.2/16)</w:t>
      </w:r>
    </w:p>
    <w:p w:rsidR="00631F43" w:rsidRPr="005B7876" w:rsidRDefault="00F414E6" w:rsidP="003B7205">
      <w:pPr>
        <w:pStyle w:val="CH3"/>
        <w:jc w:val="both"/>
        <w:rPr>
          <w:rFonts w:ascii="黑体" w:eastAsia="黑体" w:hAnsi="黑体"/>
          <w:sz w:val="24"/>
          <w:szCs w:val="24"/>
          <w:lang w:val="en-GB" w:eastAsia="ja-JP"/>
        </w:rPr>
      </w:pPr>
      <w:r w:rsidRPr="00BF1B6E">
        <w:rPr>
          <w:sz w:val="24"/>
          <w:szCs w:val="24"/>
          <w:lang w:val="en-GB" w:eastAsia="ja-JP"/>
        </w:rPr>
        <w:tab/>
        <w:t>(d)</w:t>
      </w:r>
      <w:r w:rsidRPr="00BF1B6E">
        <w:rPr>
          <w:sz w:val="24"/>
          <w:szCs w:val="24"/>
          <w:lang w:val="en-GB" w:eastAsia="ja-JP"/>
        </w:rPr>
        <w:tab/>
      </w:r>
      <w:r w:rsidR="005B7876" w:rsidRPr="005B7876">
        <w:rPr>
          <w:rFonts w:ascii="黑体" w:eastAsia="黑体" w:hAnsi="黑体" w:hint="eastAsia"/>
          <w:iCs/>
          <w:sz w:val="24"/>
          <w:szCs w:val="24"/>
          <w:lang w:val="en-GB" w:eastAsia="ja-JP"/>
        </w:rPr>
        <w:t>管理信托基金和专项捐款</w:t>
      </w:r>
    </w:p>
    <w:p w:rsidR="00DD6F68" w:rsidRPr="00BF1B6E" w:rsidRDefault="005B7876" w:rsidP="003B7205">
      <w:pPr>
        <w:pStyle w:val="Normalnumber"/>
        <w:numPr>
          <w:ilvl w:val="0"/>
          <w:numId w:val="0"/>
        </w:numPr>
        <w:ind w:left="1247"/>
        <w:jc w:val="both"/>
        <w:rPr>
          <w:sz w:val="24"/>
          <w:szCs w:val="24"/>
          <w:lang w:val="en-GB" w:eastAsia="ja-JP"/>
        </w:rPr>
      </w:pPr>
      <w:r w:rsidRPr="005B7876">
        <w:rPr>
          <w:rFonts w:hint="eastAsia"/>
          <w:sz w:val="24"/>
          <w:szCs w:val="24"/>
          <w:lang w:val="en-GB" w:eastAsia="ja-JP"/>
        </w:rPr>
        <w:t>执行主任关于</w:t>
      </w:r>
      <w:r w:rsidRPr="005B7876">
        <w:rPr>
          <w:rFonts w:hint="eastAsia"/>
          <w:iCs/>
          <w:sz w:val="24"/>
          <w:szCs w:val="24"/>
          <w:lang w:val="en-GB" w:eastAsia="ja-JP"/>
        </w:rPr>
        <w:t>管理信托基金和专项捐款</w:t>
      </w:r>
      <w:r>
        <w:rPr>
          <w:rFonts w:hint="eastAsia"/>
          <w:iCs/>
          <w:sz w:val="24"/>
          <w:szCs w:val="24"/>
          <w:lang w:val="en-GB" w:eastAsia="zh-CN"/>
        </w:rPr>
        <w:t>的报告</w:t>
      </w:r>
      <w:r w:rsidR="00C7195A" w:rsidRPr="00BF1B6E">
        <w:rPr>
          <w:sz w:val="24"/>
          <w:szCs w:val="24"/>
          <w:lang w:val="en-GB" w:eastAsia="ja-JP"/>
        </w:rPr>
        <w:t xml:space="preserve"> (UNEP/EA.2/17)</w:t>
      </w:r>
    </w:p>
    <w:p w:rsidR="00C7195A" w:rsidRPr="00BF1B6E" w:rsidRDefault="00F414E6" w:rsidP="003B7205">
      <w:pPr>
        <w:pStyle w:val="CH3"/>
        <w:jc w:val="both"/>
        <w:rPr>
          <w:sz w:val="24"/>
          <w:szCs w:val="24"/>
          <w:lang w:val="en-GB" w:eastAsia="ja-JP"/>
        </w:rPr>
      </w:pPr>
      <w:r w:rsidRPr="00BF1B6E">
        <w:rPr>
          <w:sz w:val="24"/>
          <w:szCs w:val="24"/>
          <w:lang w:val="en-GB" w:eastAsia="ja-JP"/>
        </w:rPr>
        <w:tab/>
        <w:t>(e)</w:t>
      </w:r>
      <w:r w:rsidRPr="00BF1B6E">
        <w:rPr>
          <w:sz w:val="24"/>
          <w:szCs w:val="24"/>
          <w:lang w:val="en-GB" w:eastAsia="ja-JP"/>
        </w:rPr>
        <w:tab/>
      </w:r>
      <w:r w:rsidR="005B7876" w:rsidRPr="005B7876">
        <w:rPr>
          <w:rFonts w:ascii="黑体" w:eastAsia="黑体" w:hAnsi="黑体" w:hint="eastAsia"/>
          <w:iCs/>
          <w:sz w:val="24"/>
          <w:szCs w:val="24"/>
          <w:lang w:val="en-GB" w:eastAsia="zh-CN"/>
        </w:rPr>
        <w:t>其他预算和行政问题</w:t>
      </w:r>
    </w:p>
    <w:p w:rsidR="00631F43" w:rsidRDefault="00C332AC" w:rsidP="003B7205">
      <w:pPr>
        <w:pStyle w:val="CH4"/>
        <w:jc w:val="both"/>
        <w:rPr>
          <w:b w:val="0"/>
          <w:bCs/>
          <w:sz w:val="24"/>
          <w:szCs w:val="24"/>
          <w:lang w:val="en-GB" w:eastAsia="zh-CN"/>
        </w:rPr>
      </w:pPr>
      <w:r w:rsidRPr="00C13C13">
        <w:rPr>
          <w:bCs/>
          <w:lang w:val="en-GB" w:eastAsia="ja-JP"/>
        </w:rPr>
        <w:tab/>
      </w:r>
      <w:r w:rsidRPr="00C13C13">
        <w:rPr>
          <w:bCs/>
          <w:lang w:val="en-GB" w:eastAsia="ja-JP"/>
        </w:rPr>
        <w:tab/>
      </w:r>
      <w:r w:rsidR="005144BB" w:rsidRPr="005144BB">
        <w:rPr>
          <w:rFonts w:hint="eastAsia"/>
          <w:b w:val="0"/>
          <w:bCs/>
          <w:sz w:val="24"/>
          <w:szCs w:val="24"/>
          <w:lang w:val="en-GB" w:eastAsia="zh-CN"/>
        </w:rPr>
        <w:t>执行主任</w:t>
      </w:r>
      <w:r w:rsidR="005144BB">
        <w:rPr>
          <w:rFonts w:hint="eastAsia"/>
          <w:b w:val="0"/>
          <w:bCs/>
          <w:sz w:val="24"/>
          <w:szCs w:val="24"/>
          <w:lang w:val="en-GB" w:eastAsia="zh-CN"/>
        </w:rPr>
        <w:t>关于</w:t>
      </w:r>
      <w:r w:rsidR="005144BB" w:rsidRPr="005144BB">
        <w:rPr>
          <w:b w:val="0"/>
          <w:bCs/>
          <w:sz w:val="24"/>
          <w:szCs w:val="24"/>
          <w:lang w:val="en-GB" w:eastAsia="zh-CN"/>
        </w:rPr>
        <w:t>指示性自愿捐款分摊比额</w:t>
      </w:r>
      <w:r w:rsidR="005144BB">
        <w:rPr>
          <w:rFonts w:hint="eastAsia"/>
          <w:b w:val="0"/>
          <w:bCs/>
          <w:sz w:val="24"/>
          <w:szCs w:val="24"/>
          <w:lang w:val="en-GB" w:eastAsia="zh-CN"/>
        </w:rPr>
        <w:t>的说明</w:t>
      </w:r>
      <w:r w:rsidR="005144BB" w:rsidRPr="005144BB">
        <w:rPr>
          <w:b w:val="0"/>
          <w:bCs/>
          <w:sz w:val="24"/>
          <w:szCs w:val="24"/>
          <w:lang w:val="en-GB" w:eastAsia="zh-CN"/>
        </w:rPr>
        <w:t>(UNEP/EA.2/INF/10)</w:t>
      </w:r>
    </w:p>
    <w:p w:rsidR="005144BB" w:rsidRPr="005144BB" w:rsidRDefault="005144BB" w:rsidP="003B7205">
      <w:pPr>
        <w:pStyle w:val="Normalnumber"/>
        <w:numPr>
          <w:ilvl w:val="0"/>
          <w:numId w:val="0"/>
        </w:numPr>
        <w:ind w:left="1260"/>
        <w:jc w:val="both"/>
        <w:rPr>
          <w:sz w:val="24"/>
          <w:szCs w:val="24"/>
          <w:lang w:val="en-GB" w:eastAsia="zh-CN"/>
        </w:rPr>
      </w:pPr>
      <w:r w:rsidRPr="005144BB">
        <w:rPr>
          <w:rFonts w:hint="eastAsia"/>
          <w:sz w:val="24"/>
          <w:szCs w:val="24"/>
          <w:lang w:val="en-GB" w:eastAsia="zh-CN"/>
        </w:rPr>
        <w:t>执行主任</w:t>
      </w:r>
      <w:r w:rsidR="00287FC0">
        <w:rPr>
          <w:rFonts w:hint="eastAsia"/>
          <w:sz w:val="24"/>
          <w:szCs w:val="24"/>
          <w:lang w:val="en-GB" w:eastAsia="zh-CN"/>
        </w:rPr>
        <w:t>就</w:t>
      </w:r>
      <w:r w:rsidRPr="005144BB">
        <w:rPr>
          <w:rFonts w:hint="eastAsia"/>
          <w:sz w:val="24"/>
          <w:szCs w:val="24"/>
          <w:lang w:val="en-GB" w:eastAsia="zh-CN"/>
        </w:rPr>
        <w:t>关于</w:t>
      </w:r>
      <w:r>
        <w:rPr>
          <w:rFonts w:hint="eastAsia"/>
          <w:sz w:val="24"/>
          <w:szCs w:val="24"/>
          <w:lang w:val="en-GB" w:eastAsia="zh-CN"/>
        </w:rPr>
        <w:t>联合国环境规划署与联合国系统其他实体之间合作的整体谅解备忘录的说明</w:t>
      </w:r>
      <w:r w:rsidRPr="005144BB">
        <w:rPr>
          <w:sz w:val="24"/>
          <w:szCs w:val="24"/>
          <w:lang w:val="en-GB" w:eastAsia="zh-CN"/>
        </w:rPr>
        <w:t>(UNEP/EA.2/INF/11)</w:t>
      </w:r>
    </w:p>
    <w:p w:rsidR="006E682B" w:rsidRPr="00C13C13" w:rsidRDefault="006E682B" w:rsidP="003B7205">
      <w:pPr>
        <w:pStyle w:val="CH2"/>
        <w:spacing w:before="0" w:after="0"/>
        <w:jc w:val="both"/>
        <w:rPr>
          <w:lang w:val="en-GB" w:eastAsia="zh-CN"/>
        </w:rPr>
      </w:pPr>
      <w:r w:rsidRPr="00C13C13">
        <w:rPr>
          <w:lang w:val="en-GB" w:eastAsia="zh-CN"/>
        </w:rPr>
        <w:lastRenderedPageBreak/>
        <w:tab/>
      </w:r>
      <w:r w:rsidRPr="00C13C13">
        <w:rPr>
          <w:lang w:val="en-GB" w:eastAsia="zh-CN"/>
        </w:rPr>
        <w:tab/>
      </w:r>
      <w:r w:rsidR="005B7876" w:rsidRPr="005B7876">
        <w:rPr>
          <w:rFonts w:ascii="黑体" w:eastAsia="黑体" w:hAnsi="黑体" w:hint="eastAsia"/>
          <w:lang w:val="en-GB" w:eastAsia="zh-CN"/>
        </w:rPr>
        <w:t>项目</w:t>
      </w:r>
      <w:r w:rsidRPr="00C13C13">
        <w:rPr>
          <w:lang w:val="en-GB" w:eastAsia="zh-CN"/>
        </w:rPr>
        <w:t xml:space="preserve"> 6</w:t>
      </w:r>
    </w:p>
    <w:p w:rsidR="001B27D8" w:rsidRPr="005B7876" w:rsidRDefault="00003A25" w:rsidP="003B7205">
      <w:pPr>
        <w:pStyle w:val="CH2"/>
        <w:spacing w:before="0"/>
        <w:jc w:val="both"/>
        <w:rPr>
          <w:rFonts w:ascii="黑体" w:eastAsia="黑体" w:hAnsi="黑体"/>
          <w:lang w:val="en-GB" w:eastAsia="zh-CN"/>
        </w:rPr>
      </w:pPr>
      <w:r w:rsidRPr="00C13C13">
        <w:rPr>
          <w:lang w:val="en-GB" w:eastAsia="zh-CN"/>
        </w:rPr>
        <w:tab/>
      </w:r>
      <w:r w:rsidRPr="00C13C13">
        <w:rPr>
          <w:lang w:val="en-GB" w:eastAsia="zh-CN"/>
        </w:rPr>
        <w:tab/>
      </w:r>
      <w:r w:rsidR="005B7876" w:rsidRPr="005B7876">
        <w:rPr>
          <w:rFonts w:ascii="黑体" w:eastAsia="黑体" w:hAnsi="黑体" w:hint="eastAsia"/>
          <w:lang w:val="en-GB" w:eastAsia="zh-CN"/>
        </w:rPr>
        <w:t>利益攸关方参与</w:t>
      </w:r>
    </w:p>
    <w:p w:rsidR="006F7315" w:rsidRPr="005B7876" w:rsidRDefault="005B7876" w:rsidP="003B7205">
      <w:pPr>
        <w:pStyle w:val="Normalnumber"/>
        <w:ind w:left="1247" w:firstLine="0"/>
        <w:jc w:val="both"/>
        <w:rPr>
          <w:sz w:val="24"/>
          <w:szCs w:val="24"/>
          <w:lang w:val="en-GB" w:eastAsia="ja-JP"/>
        </w:rPr>
      </w:pPr>
      <w:r>
        <w:rPr>
          <w:rFonts w:hint="eastAsia"/>
          <w:sz w:val="24"/>
          <w:szCs w:val="24"/>
          <w:lang w:val="en-GB" w:eastAsia="zh-CN"/>
        </w:rPr>
        <w:t>联合国环境大会将收到执行主任关于利益攸关方参与的政策的报告</w:t>
      </w:r>
      <w:r>
        <w:rPr>
          <w:sz w:val="24"/>
          <w:szCs w:val="24"/>
          <w:lang w:val="en-GB" w:eastAsia="ja-JP"/>
        </w:rPr>
        <w:t xml:space="preserve"> (UNEP/EA.2/18)</w:t>
      </w:r>
      <w:r>
        <w:rPr>
          <w:rFonts w:hint="eastAsia"/>
          <w:sz w:val="24"/>
          <w:szCs w:val="24"/>
          <w:lang w:val="en-GB" w:eastAsia="zh-CN"/>
        </w:rPr>
        <w:t>，该报告介绍了离任大会主席举行的非正式不限成员名额协商的成果，该协商旨在</w:t>
      </w:r>
      <w:r w:rsidR="00E22C32">
        <w:rPr>
          <w:rFonts w:hint="eastAsia"/>
          <w:sz w:val="24"/>
          <w:szCs w:val="24"/>
          <w:lang w:val="en-GB" w:eastAsia="zh-CN"/>
        </w:rPr>
        <w:t>解决</w:t>
      </w:r>
      <w:r w:rsidR="00E22C32" w:rsidRPr="00E22C32">
        <w:rPr>
          <w:rFonts w:hint="eastAsia"/>
          <w:sz w:val="24"/>
          <w:szCs w:val="24"/>
          <w:lang w:val="en-GB" w:eastAsia="zh-CN"/>
        </w:rPr>
        <w:t>利益攸关方参与政策</w:t>
      </w:r>
      <w:r w:rsidR="00E22C32">
        <w:rPr>
          <w:rFonts w:hint="eastAsia"/>
          <w:sz w:val="24"/>
          <w:szCs w:val="24"/>
          <w:lang w:val="en-GB" w:eastAsia="zh-CN"/>
        </w:rPr>
        <w:t>的悬而未决问题。大会将应邀审议以上成果，并商定该政策的新案文，供</w:t>
      </w:r>
      <w:r w:rsidR="00E22C32" w:rsidRPr="00E22C32">
        <w:rPr>
          <w:sz w:val="24"/>
          <w:szCs w:val="24"/>
          <w:lang w:val="en-GB" w:eastAsia="zh-CN"/>
        </w:rPr>
        <w:t>闭幕全体会议通过</w:t>
      </w:r>
      <w:r w:rsidR="00E22C32">
        <w:rPr>
          <w:rFonts w:hint="eastAsia"/>
          <w:sz w:val="24"/>
          <w:szCs w:val="24"/>
          <w:lang w:val="en-GB" w:eastAsia="zh-CN"/>
        </w:rPr>
        <w:t>。</w:t>
      </w:r>
      <w:r w:rsidR="00AC4FBD" w:rsidRPr="005B7876">
        <w:rPr>
          <w:sz w:val="24"/>
          <w:szCs w:val="24"/>
          <w:lang w:val="en-GB" w:eastAsia="ja-JP"/>
        </w:rPr>
        <w:t xml:space="preserve"> </w:t>
      </w:r>
    </w:p>
    <w:p w:rsidR="006E682B" w:rsidRPr="00C13C13" w:rsidRDefault="00131FE6" w:rsidP="003B7205">
      <w:pPr>
        <w:pStyle w:val="CH2"/>
        <w:spacing w:before="0" w:after="0"/>
        <w:ind w:firstLine="0"/>
        <w:jc w:val="both"/>
        <w:rPr>
          <w:lang w:val="en-GB"/>
        </w:rPr>
      </w:pPr>
      <w:r w:rsidRPr="00131FE6">
        <w:rPr>
          <w:rFonts w:ascii="黑体" w:eastAsia="黑体" w:hAnsi="黑体" w:hint="eastAsia"/>
          <w:lang w:val="en-GB" w:eastAsia="zh-CN"/>
        </w:rPr>
        <w:t>项目</w:t>
      </w:r>
      <w:r w:rsidR="006E682B" w:rsidRPr="00C13C13">
        <w:rPr>
          <w:lang w:val="en-GB"/>
        </w:rPr>
        <w:t xml:space="preserve"> 7</w:t>
      </w:r>
    </w:p>
    <w:p w:rsidR="00631F43" w:rsidRPr="00131FE6" w:rsidRDefault="006E682B" w:rsidP="003B7205">
      <w:pPr>
        <w:pStyle w:val="CH2"/>
        <w:spacing w:before="0"/>
        <w:jc w:val="both"/>
        <w:rPr>
          <w:rFonts w:ascii="黑体" w:eastAsia="黑体" w:hAnsi="黑体"/>
          <w:lang w:val="en-GB" w:eastAsia="ja-JP"/>
        </w:rPr>
      </w:pPr>
      <w:r w:rsidRPr="00C13C13">
        <w:rPr>
          <w:lang w:val="en-GB" w:eastAsia="ja-JP"/>
        </w:rPr>
        <w:tab/>
      </w:r>
      <w:r w:rsidR="00003A25" w:rsidRPr="00C13C13">
        <w:rPr>
          <w:lang w:val="en-GB" w:eastAsia="ja-JP"/>
        </w:rPr>
        <w:tab/>
      </w:r>
      <w:r w:rsidR="00131FE6" w:rsidRPr="00131FE6">
        <w:rPr>
          <w:rFonts w:ascii="黑体" w:eastAsia="黑体" w:hAnsi="黑体" w:hint="eastAsia"/>
          <w:lang w:val="en-GB" w:eastAsia="zh-CN"/>
        </w:rPr>
        <w:t>高级别会议</w:t>
      </w:r>
    </w:p>
    <w:p w:rsidR="00533CB9" w:rsidRPr="00131FE6" w:rsidRDefault="00131FE6" w:rsidP="003B7205">
      <w:pPr>
        <w:pStyle w:val="Normalnumber"/>
        <w:ind w:left="1247" w:firstLine="0"/>
        <w:jc w:val="both"/>
        <w:rPr>
          <w:sz w:val="24"/>
          <w:szCs w:val="24"/>
          <w:lang w:val="en-GB" w:eastAsia="ja-JP"/>
        </w:rPr>
      </w:pPr>
      <w:r>
        <w:rPr>
          <w:rFonts w:hint="eastAsia"/>
          <w:sz w:val="24"/>
          <w:szCs w:val="24"/>
          <w:lang w:val="en-GB" w:eastAsia="zh-CN"/>
        </w:rPr>
        <w:t>将于</w:t>
      </w:r>
      <w:r>
        <w:rPr>
          <w:rFonts w:hint="eastAsia"/>
          <w:sz w:val="24"/>
          <w:szCs w:val="24"/>
          <w:lang w:val="en-GB" w:eastAsia="zh-CN"/>
        </w:rPr>
        <w:t>2016</w:t>
      </w:r>
      <w:r>
        <w:rPr>
          <w:rFonts w:hint="eastAsia"/>
          <w:sz w:val="24"/>
          <w:szCs w:val="24"/>
          <w:lang w:val="en-GB" w:eastAsia="zh-CN"/>
        </w:rPr>
        <w:t>年</w:t>
      </w:r>
      <w:r>
        <w:rPr>
          <w:rFonts w:hint="eastAsia"/>
          <w:sz w:val="24"/>
          <w:szCs w:val="24"/>
          <w:lang w:val="en-GB" w:eastAsia="zh-CN"/>
        </w:rPr>
        <w:t>5</w:t>
      </w:r>
      <w:r>
        <w:rPr>
          <w:rFonts w:hint="eastAsia"/>
          <w:sz w:val="24"/>
          <w:szCs w:val="24"/>
          <w:lang w:val="en-GB" w:eastAsia="zh-CN"/>
        </w:rPr>
        <w:t>月</w:t>
      </w:r>
      <w:r>
        <w:rPr>
          <w:rFonts w:hint="eastAsia"/>
          <w:sz w:val="24"/>
          <w:szCs w:val="24"/>
          <w:lang w:val="en-GB" w:eastAsia="zh-CN"/>
        </w:rPr>
        <w:t>26</w:t>
      </w:r>
      <w:r>
        <w:rPr>
          <w:rFonts w:hint="eastAsia"/>
          <w:sz w:val="24"/>
          <w:szCs w:val="24"/>
          <w:lang w:val="en-GB" w:eastAsia="zh-CN"/>
        </w:rPr>
        <w:t>日和</w:t>
      </w:r>
      <w:r>
        <w:rPr>
          <w:rFonts w:hint="eastAsia"/>
          <w:sz w:val="24"/>
          <w:szCs w:val="24"/>
          <w:lang w:val="en-GB" w:eastAsia="zh-CN"/>
        </w:rPr>
        <w:t>27</w:t>
      </w:r>
      <w:r>
        <w:rPr>
          <w:rFonts w:hint="eastAsia"/>
          <w:sz w:val="24"/>
          <w:szCs w:val="24"/>
          <w:lang w:val="en-GB" w:eastAsia="zh-CN"/>
        </w:rPr>
        <w:t>日召开的高级别会议将讨论“</w:t>
      </w:r>
      <w:r w:rsidR="00542C87">
        <w:rPr>
          <w:rFonts w:hint="eastAsia"/>
          <w:sz w:val="24"/>
          <w:szCs w:val="24"/>
          <w:lang w:val="en-GB" w:eastAsia="zh-CN"/>
        </w:rPr>
        <w:t>交付</w:t>
      </w:r>
      <w:r w:rsidRPr="00131FE6">
        <w:rPr>
          <w:sz w:val="24"/>
          <w:szCs w:val="24"/>
          <w:lang w:val="en-GB" w:eastAsia="zh-CN"/>
        </w:rPr>
        <w:t>《</w:t>
      </w:r>
      <w:r w:rsidRPr="00131FE6">
        <w:rPr>
          <w:sz w:val="24"/>
          <w:szCs w:val="24"/>
          <w:lang w:val="en-GB" w:eastAsia="zh-CN"/>
        </w:rPr>
        <w:t>2030</w:t>
      </w:r>
      <w:r w:rsidRPr="00131FE6">
        <w:rPr>
          <w:sz w:val="24"/>
          <w:szCs w:val="24"/>
          <w:lang w:val="en-GB" w:eastAsia="zh-CN"/>
        </w:rPr>
        <w:t>年可持续发展议程》</w:t>
      </w:r>
      <w:r>
        <w:rPr>
          <w:rFonts w:hint="eastAsia"/>
          <w:sz w:val="24"/>
          <w:szCs w:val="24"/>
          <w:lang w:val="en-GB" w:eastAsia="zh-CN"/>
        </w:rPr>
        <w:t>环境方面</w:t>
      </w:r>
      <w:r w:rsidR="00542C87">
        <w:rPr>
          <w:rFonts w:hint="eastAsia"/>
          <w:sz w:val="24"/>
          <w:szCs w:val="24"/>
          <w:lang w:val="en-GB" w:eastAsia="zh-CN"/>
        </w:rPr>
        <w:t>的工作</w:t>
      </w:r>
      <w:r>
        <w:rPr>
          <w:rFonts w:hint="eastAsia"/>
          <w:sz w:val="24"/>
          <w:szCs w:val="24"/>
          <w:lang w:val="en-GB" w:eastAsia="zh-CN"/>
        </w:rPr>
        <w:t>”这一总主题。该会议将</w:t>
      </w:r>
      <w:r w:rsidR="002F1A23">
        <w:rPr>
          <w:rFonts w:hint="eastAsia"/>
          <w:sz w:val="24"/>
          <w:szCs w:val="24"/>
          <w:lang w:val="en-GB" w:eastAsia="zh-CN"/>
        </w:rPr>
        <w:t>包括</w:t>
      </w:r>
      <w:r>
        <w:rPr>
          <w:rFonts w:hint="eastAsia"/>
          <w:sz w:val="24"/>
          <w:szCs w:val="24"/>
          <w:lang w:val="en-GB" w:eastAsia="zh-CN"/>
        </w:rPr>
        <w:t>开幕全体会议（</w:t>
      </w:r>
      <w:r w:rsidR="00BC242C">
        <w:rPr>
          <w:rFonts w:hint="eastAsia"/>
          <w:sz w:val="24"/>
          <w:szCs w:val="24"/>
          <w:lang w:val="en-GB" w:eastAsia="zh-CN"/>
        </w:rPr>
        <w:t>重要贵宾</w:t>
      </w:r>
      <w:r w:rsidR="002F1A23">
        <w:rPr>
          <w:rFonts w:hint="eastAsia"/>
          <w:sz w:val="24"/>
          <w:szCs w:val="24"/>
          <w:lang w:val="en-GB" w:eastAsia="zh-CN"/>
        </w:rPr>
        <w:t>将</w:t>
      </w:r>
      <w:r w:rsidR="00BC242C">
        <w:rPr>
          <w:rFonts w:hint="eastAsia"/>
          <w:sz w:val="24"/>
          <w:szCs w:val="24"/>
          <w:lang w:val="en-GB" w:eastAsia="zh-CN"/>
        </w:rPr>
        <w:t>发言</w:t>
      </w:r>
      <w:r>
        <w:rPr>
          <w:rFonts w:hint="eastAsia"/>
          <w:sz w:val="24"/>
          <w:szCs w:val="24"/>
          <w:lang w:val="en-GB" w:eastAsia="zh-CN"/>
        </w:rPr>
        <w:t>）</w:t>
      </w:r>
      <w:r w:rsidR="00BC242C">
        <w:rPr>
          <w:rFonts w:hint="eastAsia"/>
          <w:sz w:val="24"/>
          <w:szCs w:val="24"/>
          <w:lang w:val="en-GB" w:eastAsia="zh-CN"/>
        </w:rPr>
        <w:t>、执行主任的</w:t>
      </w:r>
      <w:r w:rsidR="00542C87">
        <w:rPr>
          <w:rFonts w:hint="eastAsia"/>
          <w:sz w:val="24"/>
          <w:szCs w:val="24"/>
          <w:lang w:val="en-GB" w:eastAsia="zh-CN"/>
        </w:rPr>
        <w:t>专题</w:t>
      </w:r>
      <w:r w:rsidR="00BC242C">
        <w:rPr>
          <w:rFonts w:hint="eastAsia"/>
          <w:sz w:val="24"/>
          <w:szCs w:val="24"/>
          <w:lang w:val="en-GB" w:eastAsia="zh-CN"/>
        </w:rPr>
        <w:t>发言、</w:t>
      </w:r>
      <w:r w:rsidR="00542C87">
        <w:rPr>
          <w:rFonts w:hint="eastAsia"/>
          <w:sz w:val="24"/>
          <w:szCs w:val="24"/>
          <w:lang w:val="en-GB" w:eastAsia="zh-CN"/>
        </w:rPr>
        <w:t>有关</w:t>
      </w:r>
      <w:r w:rsidR="00BC242C">
        <w:rPr>
          <w:rFonts w:hint="eastAsia"/>
          <w:sz w:val="24"/>
          <w:szCs w:val="24"/>
          <w:lang w:val="en-GB" w:eastAsia="zh-CN"/>
        </w:rPr>
        <w:t>总主题的部长级对话、部长级午宴、</w:t>
      </w:r>
      <w:r w:rsidR="00542C87">
        <w:rPr>
          <w:rFonts w:hint="eastAsia"/>
          <w:sz w:val="24"/>
          <w:szCs w:val="24"/>
          <w:lang w:val="en-GB" w:eastAsia="zh-CN"/>
        </w:rPr>
        <w:t>有关</w:t>
      </w:r>
      <w:r w:rsidR="00BC242C">
        <w:rPr>
          <w:rFonts w:hint="eastAsia"/>
          <w:sz w:val="24"/>
          <w:szCs w:val="24"/>
          <w:lang w:val="en-GB" w:eastAsia="zh-CN"/>
        </w:rPr>
        <w:t>“健康环境</w:t>
      </w:r>
      <w:r w:rsidR="004A762F">
        <w:rPr>
          <w:rFonts w:hint="eastAsia"/>
          <w:sz w:val="24"/>
          <w:szCs w:val="24"/>
          <w:lang w:val="en-GB" w:eastAsia="zh-CN"/>
        </w:rPr>
        <w:t>，</w:t>
      </w:r>
      <w:r w:rsidR="00BC242C">
        <w:rPr>
          <w:rFonts w:hint="eastAsia"/>
          <w:sz w:val="24"/>
          <w:szCs w:val="24"/>
          <w:lang w:val="en-GB" w:eastAsia="zh-CN"/>
        </w:rPr>
        <w:t>健康人民”的部长级政策</w:t>
      </w:r>
      <w:r w:rsidR="00AC7A43">
        <w:rPr>
          <w:rFonts w:hint="eastAsia"/>
          <w:sz w:val="24"/>
          <w:szCs w:val="24"/>
          <w:lang w:val="en-GB" w:eastAsia="zh-CN"/>
        </w:rPr>
        <w:t>审查会议、多方利益攸关者的对话和闭幕全体会议。</w:t>
      </w:r>
      <w:r w:rsidR="00067DC0">
        <w:rPr>
          <w:rFonts w:hint="eastAsia"/>
          <w:sz w:val="24"/>
          <w:szCs w:val="24"/>
          <w:lang w:val="en-GB" w:eastAsia="zh-CN"/>
        </w:rPr>
        <w:t>讨论将参考执行主任关于</w:t>
      </w:r>
      <w:r w:rsidR="00542C87">
        <w:rPr>
          <w:rFonts w:hint="eastAsia"/>
          <w:sz w:val="24"/>
          <w:szCs w:val="24"/>
          <w:lang w:val="en-GB" w:eastAsia="zh-CN"/>
        </w:rPr>
        <w:t>交付</w:t>
      </w:r>
      <w:r w:rsidR="00542C87" w:rsidRPr="00542C87">
        <w:rPr>
          <w:sz w:val="24"/>
          <w:szCs w:val="24"/>
          <w:lang w:val="en-GB" w:eastAsia="zh-CN"/>
        </w:rPr>
        <w:t>《</w:t>
      </w:r>
      <w:r w:rsidR="00542C87" w:rsidRPr="00542C87">
        <w:rPr>
          <w:sz w:val="24"/>
          <w:szCs w:val="24"/>
          <w:lang w:val="en-GB" w:eastAsia="zh-CN"/>
        </w:rPr>
        <w:t>2030</w:t>
      </w:r>
      <w:r w:rsidR="00542C87" w:rsidRPr="00542C87">
        <w:rPr>
          <w:sz w:val="24"/>
          <w:szCs w:val="24"/>
          <w:lang w:val="en-GB" w:eastAsia="zh-CN"/>
        </w:rPr>
        <w:t>年可持续发展议程》</w:t>
      </w:r>
      <w:r w:rsidR="00542C87" w:rsidRPr="00542C87">
        <w:rPr>
          <w:rFonts w:hint="eastAsia"/>
          <w:sz w:val="24"/>
          <w:szCs w:val="24"/>
          <w:lang w:val="en-GB" w:eastAsia="zh-CN"/>
        </w:rPr>
        <w:t>环境方面</w:t>
      </w:r>
      <w:r w:rsidR="00542C87">
        <w:rPr>
          <w:rFonts w:hint="eastAsia"/>
          <w:sz w:val="24"/>
          <w:szCs w:val="24"/>
          <w:lang w:val="en-GB" w:eastAsia="zh-CN"/>
        </w:rPr>
        <w:t>的工作的情况说明</w:t>
      </w:r>
      <w:r w:rsidR="005144BB">
        <w:rPr>
          <w:sz w:val="24"/>
          <w:szCs w:val="24"/>
          <w:lang w:val="en-GB" w:eastAsia="zh-CN"/>
        </w:rPr>
        <w:t>(UNEP/EA.2/INF</w:t>
      </w:r>
      <w:r w:rsidR="005144BB">
        <w:rPr>
          <w:rFonts w:hint="eastAsia"/>
          <w:sz w:val="24"/>
          <w:szCs w:val="24"/>
          <w:lang w:val="en-GB" w:eastAsia="zh-CN"/>
        </w:rPr>
        <w:t>/</w:t>
      </w:r>
      <w:r w:rsidR="00542C87" w:rsidRPr="00542C87">
        <w:rPr>
          <w:sz w:val="24"/>
          <w:szCs w:val="24"/>
          <w:lang w:val="en-GB" w:eastAsia="zh-CN"/>
        </w:rPr>
        <w:t xml:space="preserve">4) </w:t>
      </w:r>
      <w:r w:rsidR="00542C87">
        <w:rPr>
          <w:rFonts w:hint="eastAsia"/>
          <w:sz w:val="24"/>
          <w:szCs w:val="24"/>
          <w:lang w:val="en-GB" w:eastAsia="zh-CN"/>
        </w:rPr>
        <w:t>和“关于健康环境健康人民的全球</w:t>
      </w:r>
      <w:r w:rsidR="00542C87" w:rsidRPr="00542C87">
        <w:rPr>
          <w:sz w:val="24"/>
          <w:szCs w:val="24"/>
          <w:lang w:val="en-GB" w:eastAsia="zh-CN"/>
        </w:rPr>
        <w:t>专题</w:t>
      </w:r>
      <w:r w:rsidR="00542C87">
        <w:rPr>
          <w:rFonts w:hint="eastAsia"/>
          <w:sz w:val="24"/>
          <w:szCs w:val="24"/>
          <w:lang w:val="en-GB" w:eastAsia="zh-CN"/>
        </w:rPr>
        <w:t>报告”</w:t>
      </w:r>
      <w:r w:rsidR="00542C87" w:rsidRPr="00542C87">
        <w:rPr>
          <w:sz w:val="24"/>
          <w:szCs w:val="24"/>
          <w:lang w:val="en-GB" w:eastAsia="zh-CN"/>
        </w:rPr>
        <w:t>(UNEP/EA.2/INF</w:t>
      </w:r>
      <w:r w:rsidR="005144BB">
        <w:rPr>
          <w:rFonts w:hint="eastAsia"/>
          <w:sz w:val="24"/>
          <w:szCs w:val="24"/>
          <w:lang w:val="en-GB" w:eastAsia="zh-CN"/>
        </w:rPr>
        <w:t>/</w:t>
      </w:r>
      <w:r w:rsidR="00542C87" w:rsidRPr="00542C87">
        <w:rPr>
          <w:sz w:val="24"/>
          <w:szCs w:val="24"/>
          <w:lang w:val="en-GB" w:eastAsia="zh-CN"/>
        </w:rPr>
        <w:t>5)</w:t>
      </w:r>
      <w:r w:rsidR="00542C87">
        <w:rPr>
          <w:rFonts w:hint="eastAsia"/>
          <w:sz w:val="24"/>
          <w:szCs w:val="24"/>
          <w:lang w:val="en-GB" w:eastAsia="zh-CN"/>
        </w:rPr>
        <w:t>。关于该会议</w:t>
      </w:r>
      <w:r w:rsidR="004A762F">
        <w:rPr>
          <w:rFonts w:hint="eastAsia"/>
          <w:sz w:val="24"/>
          <w:szCs w:val="24"/>
          <w:lang w:val="en-GB" w:eastAsia="zh-CN"/>
        </w:rPr>
        <w:t>安排</w:t>
      </w:r>
      <w:r w:rsidR="00542C87">
        <w:rPr>
          <w:rFonts w:hint="eastAsia"/>
          <w:sz w:val="24"/>
          <w:szCs w:val="24"/>
          <w:lang w:val="en-GB" w:eastAsia="zh-CN"/>
        </w:rPr>
        <w:t>的更多信息</w:t>
      </w:r>
      <w:r w:rsidR="002F1A23">
        <w:rPr>
          <w:rFonts w:hint="eastAsia"/>
          <w:sz w:val="24"/>
          <w:szCs w:val="24"/>
          <w:lang w:val="en-GB" w:eastAsia="zh-CN"/>
        </w:rPr>
        <w:t>参</w:t>
      </w:r>
      <w:r w:rsidR="00542C87">
        <w:rPr>
          <w:rFonts w:hint="eastAsia"/>
          <w:sz w:val="24"/>
          <w:szCs w:val="24"/>
          <w:lang w:val="en-GB" w:eastAsia="zh-CN"/>
        </w:rPr>
        <w:t>见执行主任关于环境大会第二届会议组织工作的说明</w:t>
      </w:r>
      <w:r w:rsidR="00542C87" w:rsidRPr="00542C87">
        <w:rPr>
          <w:sz w:val="24"/>
          <w:szCs w:val="24"/>
          <w:lang w:val="en-GB" w:eastAsia="zh-CN"/>
        </w:rPr>
        <w:t>(UNEP/EA.2/INF</w:t>
      </w:r>
      <w:r w:rsidR="005144BB">
        <w:rPr>
          <w:rFonts w:hint="eastAsia"/>
          <w:sz w:val="24"/>
          <w:szCs w:val="24"/>
          <w:lang w:val="en-GB" w:eastAsia="zh-CN"/>
        </w:rPr>
        <w:t>/</w:t>
      </w:r>
      <w:r w:rsidR="00542C87" w:rsidRPr="00542C87">
        <w:rPr>
          <w:sz w:val="24"/>
          <w:szCs w:val="24"/>
          <w:lang w:val="en-GB" w:eastAsia="zh-CN"/>
        </w:rPr>
        <w:t>3)</w:t>
      </w:r>
      <w:r w:rsidR="00542C87">
        <w:rPr>
          <w:rFonts w:hint="eastAsia"/>
          <w:sz w:val="24"/>
          <w:szCs w:val="24"/>
          <w:lang w:val="en-GB" w:eastAsia="zh-CN"/>
        </w:rPr>
        <w:t>。</w:t>
      </w:r>
    </w:p>
    <w:p w:rsidR="006E682B" w:rsidRPr="00C13C13" w:rsidRDefault="00542C87" w:rsidP="003B7205">
      <w:pPr>
        <w:pStyle w:val="CH2"/>
        <w:spacing w:before="0" w:after="0"/>
        <w:ind w:firstLine="0"/>
        <w:jc w:val="both"/>
        <w:rPr>
          <w:lang w:val="en-GB" w:eastAsia="zh-CN"/>
        </w:rPr>
      </w:pPr>
      <w:r w:rsidRPr="00542C87">
        <w:rPr>
          <w:rFonts w:ascii="黑体" w:eastAsia="黑体" w:hAnsi="黑体" w:hint="eastAsia"/>
          <w:lang w:val="en-GB" w:eastAsia="zh-CN"/>
        </w:rPr>
        <w:t>项目</w:t>
      </w:r>
      <w:r w:rsidR="006E682B" w:rsidRPr="00C13C13">
        <w:rPr>
          <w:lang w:val="en-GB" w:eastAsia="zh-CN"/>
        </w:rPr>
        <w:t xml:space="preserve"> 8</w:t>
      </w:r>
    </w:p>
    <w:p w:rsidR="00631F43" w:rsidRPr="00542C87" w:rsidRDefault="006E682B" w:rsidP="003B7205">
      <w:pPr>
        <w:pStyle w:val="CH2"/>
        <w:spacing w:before="0"/>
        <w:jc w:val="both"/>
        <w:rPr>
          <w:rFonts w:ascii="黑体" w:eastAsia="黑体" w:hAnsi="黑体"/>
          <w:lang w:val="en-GB" w:eastAsia="ja-JP"/>
        </w:rPr>
      </w:pPr>
      <w:r w:rsidRPr="00C13C13">
        <w:rPr>
          <w:lang w:val="en-GB" w:eastAsia="ja-JP"/>
        </w:rPr>
        <w:tab/>
      </w:r>
      <w:r w:rsidR="00956A44" w:rsidRPr="00C13C13">
        <w:rPr>
          <w:lang w:val="en-GB" w:eastAsia="ja-JP"/>
        </w:rPr>
        <w:tab/>
      </w:r>
      <w:r w:rsidR="00542C87" w:rsidRPr="00542C87">
        <w:rPr>
          <w:rFonts w:ascii="黑体" w:eastAsia="黑体" w:hAnsi="黑体" w:hint="eastAsia"/>
          <w:iCs/>
          <w:lang w:val="fr-FR" w:eastAsia="ja-JP"/>
        </w:rPr>
        <w:t>环境大会第三届会议的临时议程、日期和地点</w:t>
      </w:r>
    </w:p>
    <w:p w:rsidR="00DC686C" w:rsidRPr="00542C87" w:rsidRDefault="007A08FD" w:rsidP="003B7205">
      <w:pPr>
        <w:pStyle w:val="Normalnumber"/>
        <w:ind w:left="1247" w:firstLine="0"/>
        <w:jc w:val="both"/>
        <w:rPr>
          <w:sz w:val="24"/>
          <w:szCs w:val="24"/>
          <w:lang w:val="en-GB" w:eastAsia="ja-JP"/>
        </w:rPr>
      </w:pPr>
      <w:r>
        <w:rPr>
          <w:rFonts w:hint="eastAsia"/>
          <w:sz w:val="24"/>
          <w:szCs w:val="24"/>
          <w:lang w:val="en-GB" w:eastAsia="zh-CN"/>
        </w:rPr>
        <w:t>联合国环境大会不妨审议</w:t>
      </w:r>
      <w:r w:rsidR="006013E1">
        <w:rPr>
          <w:rFonts w:hint="eastAsia"/>
          <w:sz w:val="24"/>
          <w:szCs w:val="24"/>
          <w:lang w:val="en-GB" w:eastAsia="zh-CN"/>
        </w:rPr>
        <w:t>并</w:t>
      </w:r>
      <w:r>
        <w:rPr>
          <w:rFonts w:hint="eastAsia"/>
          <w:sz w:val="24"/>
          <w:szCs w:val="24"/>
          <w:lang w:val="en-GB" w:eastAsia="zh-CN"/>
        </w:rPr>
        <w:t>商定</w:t>
      </w:r>
      <w:r w:rsidRPr="007A08FD">
        <w:rPr>
          <w:rFonts w:hint="eastAsia"/>
          <w:iCs/>
          <w:sz w:val="24"/>
          <w:szCs w:val="24"/>
          <w:lang w:val="en-GB" w:eastAsia="zh-CN"/>
        </w:rPr>
        <w:t>第三届会议的临时议程、日期和地点</w:t>
      </w:r>
      <w:r>
        <w:rPr>
          <w:rFonts w:hint="eastAsia"/>
          <w:iCs/>
          <w:sz w:val="24"/>
          <w:szCs w:val="24"/>
          <w:lang w:val="en-GB" w:eastAsia="zh-CN"/>
        </w:rPr>
        <w:t>，同时考虑到项目</w:t>
      </w:r>
      <w:r w:rsidR="005144BB">
        <w:rPr>
          <w:rFonts w:hint="eastAsia"/>
          <w:iCs/>
          <w:sz w:val="24"/>
          <w:szCs w:val="24"/>
          <w:lang w:val="en-GB" w:eastAsia="zh-CN"/>
        </w:rPr>
        <w:t>5</w:t>
      </w:r>
      <w:r w:rsidR="007F44B5">
        <w:rPr>
          <w:rFonts w:hint="eastAsia"/>
          <w:iCs/>
          <w:sz w:val="24"/>
          <w:szCs w:val="24"/>
          <w:lang w:val="en-GB" w:eastAsia="zh-CN"/>
        </w:rPr>
        <w:t>下为更好地与纽约联合国总部进行的相关行政和预算进程协调一致，关于</w:t>
      </w:r>
      <w:r>
        <w:rPr>
          <w:rFonts w:hint="eastAsia"/>
          <w:iCs/>
          <w:sz w:val="24"/>
          <w:szCs w:val="24"/>
          <w:lang w:val="en-GB" w:eastAsia="zh-CN"/>
        </w:rPr>
        <w:t>在奇数年召开环境大会未来届会的讨论的结论。</w:t>
      </w:r>
      <w:r w:rsidR="00AC4FBD" w:rsidRPr="00542C87">
        <w:rPr>
          <w:sz w:val="24"/>
          <w:szCs w:val="24"/>
          <w:lang w:val="en-GB" w:eastAsia="ja-JP"/>
        </w:rPr>
        <w:t xml:space="preserve"> </w:t>
      </w:r>
    </w:p>
    <w:p w:rsidR="006E682B" w:rsidRPr="007A08FD" w:rsidRDefault="007A08FD" w:rsidP="003B7205">
      <w:pPr>
        <w:pStyle w:val="CH2"/>
        <w:spacing w:before="0" w:after="0"/>
        <w:ind w:firstLine="0"/>
        <w:jc w:val="both"/>
        <w:rPr>
          <w:rFonts w:eastAsia="黑体"/>
          <w:lang w:val="en-GB" w:eastAsia="zh-CN"/>
        </w:rPr>
      </w:pPr>
      <w:r w:rsidRPr="007A08FD">
        <w:rPr>
          <w:rFonts w:eastAsia="黑体"/>
          <w:lang w:val="en-GB" w:eastAsia="zh-CN"/>
        </w:rPr>
        <w:t>项目</w:t>
      </w:r>
      <w:r w:rsidR="006E682B" w:rsidRPr="007A08FD">
        <w:rPr>
          <w:rFonts w:eastAsia="黑体"/>
          <w:lang w:val="en-GB" w:eastAsia="zh-CN"/>
        </w:rPr>
        <w:t xml:space="preserve"> 9</w:t>
      </w:r>
    </w:p>
    <w:p w:rsidR="00631F43" w:rsidRPr="007A08FD" w:rsidRDefault="00003A25" w:rsidP="003B7205">
      <w:pPr>
        <w:pStyle w:val="CH2"/>
        <w:spacing w:before="0"/>
        <w:jc w:val="both"/>
        <w:rPr>
          <w:rFonts w:eastAsia="黑体"/>
          <w:lang w:val="en-GB" w:eastAsia="ja-JP"/>
        </w:rPr>
      </w:pPr>
      <w:r w:rsidRPr="007A08FD">
        <w:rPr>
          <w:rFonts w:eastAsia="黑体"/>
          <w:lang w:val="en-GB" w:eastAsia="ja-JP"/>
        </w:rPr>
        <w:tab/>
      </w:r>
      <w:r w:rsidRPr="007A08FD">
        <w:rPr>
          <w:rFonts w:eastAsia="黑体"/>
          <w:lang w:val="en-GB" w:eastAsia="ja-JP"/>
        </w:rPr>
        <w:tab/>
      </w:r>
      <w:r w:rsidR="007A08FD" w:rsidRPr="007A08FD">
        <w:rPr>
          <w:rFonts w:eastAsia="黑体"/>
          <w:iCs/>
          <w:lang w:val="fr-FR" w:eastAsia="ja-JP"/>
        </w:rPr>
        <w:t>通过各项决议、决定和会议成果文件</w:t>
      </w:r>
    </w:p>
    <w:p w:rsidR="00D91032" w:rsidRPr="00542C87" w:rsidRDefault="007A08FD" w:rsidP="003B7205">
      <w:pPr>
        <w:pStyle w:val="Normalnumber"/>
        <w:ind w:left="1247" w:firstLine="0"/>
        <w:jc w:val="both"/>
        <w:rPr>
          <w:sz w:val="24"/>
          <w:szCs w:val="24"/>
          <w:lang w:val="en-GB" w:eastAsia="ja-JP"/>
        </w:rPr>
      </w:pPr>
      <w:r>
        <w:rPr>
          <w:rFonts w:hint="eastAsia"/>
          <w:sz w:val="24"/>
          <w:szCs w:val="24"/>
          <w:lang w:val="en-GB" w:eastAsia="zh-CN"/>
        </w:rPr>
        <w:t>在</w:t>
      </w:r>
      <w:r>
        <w:rPr>
          <w:rFonts w:hint="eastAsia"/>
          <w:sz w:val="24"/>
          <w:szCs w:val="24"/>
          <w:lang w:val="en-GB" w:eastAsia="zh-CN"/>
        </w:rPr>
        <w:t>2016</w:t>
      </w:r>
      <w:r>
        <w:rPr>
          <w:rFonts w:hint="eastAsia"/>
          <w:sz w:val="24"/>
          <w:szCs w:val="24"/>
          <w:lang w:val="en-GB" w:eastAsia="zh-CN"/>
        </w:rPr>
        <w:t>年</w:t>
      </w:r>
      <w:r>
        <w:rPr>
          <w:rFonts w:hint="eastAsia"/>
          <w:sz w:val="24"/>
          <w:szCs w:val="24"/>
          <w:lang w:val="en-GB" w:eastAsia="zh-CN"/>
        </w:rPr>
        <w:t>5</w:t>
      </w:r>
      <w:r>
        <w:rPr>
          <w:rFonts w:hint="eastAsia"/>
          <w:sz w:val="24"/>
          <w:szCs w:val="24"/>
          <w:lang w:val="en-GB" w:eastAsia="zh-CN"/>
        </w:rPr>
        <w:t>月</w:t>
      </w:r>
      <w:r>
        <w:rPr>
          <w:rFonts w:hint="eastAsia"/>
          <w:sz w:val="24"/>
          <w:szCs w:val="24"/>
          <w:lang w:val="en-GB" w:eastAsia="zh-CN"/>
        </w:rPr>
        <w:t>27</w:t>
      </w:r>
      <w:r>
        <w:rPr>
          <w:rFonts w:hint="eastAsia"/>
          <w:sz w:val="24"/>
          <w:szCs w:val="24"/>
          <w:lang w:val="en-GB" w:eastAsia="zh-CN"/>
        </w:rPr>
        <w:t>日星期五下午举行的</w:t>
      </w:r>
      <w:r w:rsidRPr="007A08FD">
        <w:rPr>
          <w:sz w:val="24"/>
          <w:szCs w:val="24"/>
          <w:lang w:val="en-GB" w:eastAsia="zh-CN"/>
        </w:rPr>
        <w:t>最后一次全体会议上</w:t>
      </w:r>
      <w:r>
        <w:rPr>
          <w:rFonts w:hint="eastAsia"/>
          <w:sz w:val="24"/>
          <w:szCs w:val="24"/>
          <w:lang w:val="en-GB" w:eastAsia="zh-CN"/>
        </w:rPr>
        <w:t>，主席将邀请</w:t>
      </w:r>
      <w:r w:rsidRPr="007A08FD">
        <w:rPr>
          <w:sz w:val="24"/>
          <w:szCs w:val="24"/>
          <w:lang w:val="en-GB" w:eastAsia="zh-CN"/>
        </w:rPr>
        <w:t>各会期委员会</w:t>
      </w:r>
      <w:r w:rsidRPr="007A08FD">
        <w:rPr>
          <w:rFonts w:hint="eastAsia"/>
          <w:sz w:val="24"/>
          <w:szCs w:val="24"/>
          <w:lang w:val="en-GB" w:eastAsia="zh-CN"/>
        </w:rPr>
        <w:t>和</w:t>
      </w:r>
      <w:r w:rsidRPr="007A08FD">
        <w:rPr>
          <w:sz w:val="24"/>
          <w:szCs w:val="24"/>
          <w:lang w:val="en-GB" w:eastAsia="zh-CN"/>
        </w:rPr>
        <w:t>工作组</w:t>
      </w:r>
      <w:r>
        <w:rPr>
          <w:rFonts w:hint="eastAsia"/>
          <w:sz w:val="24"/>
          <w:szCs w:val="24"/>
          <w:lang w:val="en-GB" w:eastAsia="zh-CN"/>
        </w:rPr>
        <w:t>的主席报告其各自工作的成果，包括就决议草案和高级别会议成果文件达成的一致。大会不妨审议和通过这些成果。主席还将</w:t>
      </w:r>
      <w:r w:rsidR="009239FF">
        <w:rPr>
          <w:rFonts w:hint="eastAsia"/>
          <w:sz w:val="24"/>
          <w:szCs w:val="24"/>
          <w:lang w:val="en-GB" w:eastAsia="zh-CN"/>
        </w:rPr>
        <w:t>邀请</w:t>
      </w:r>
      <w:r>
        <w:rPr>
          <w:rFonts w:hint="eastAsia"/>
          <w:sz w:val="24"/>
          <w:szCs w:val="24"/>
          <w:lang w:val="en-GB" w:eastAsia="zh-CN"/>
        </w:rPr>
        <w:t>执行主任</w:t>
      </w:r>
      <w:r w:rsidR="009239FF">
        <w:rPr>
          <w:rFonts w:hint="eastAsia"/>
          <w:sz w:val="24"/>
          <w:szCs w:val="24"/>
          <w:lang w:val="en-GB" w:eastAsia="zh-CN"/>
        </w:rPr>
        <w:t>总结研讨会、可持续创意博览会和其他高级别活动的成果。</w:t>
      </w:r>
      <w:r w:rsidR="00DA7170" w:rsidRPr="00542C87">
        <w:rPr>
          <w:sz w:val="24"/>
          <w:szCs w:val="24"/>
          <w:lang w:val="en-GB" w:eastAsia="ja-JP"/>
        </w:rPr>
        <w:t xml:space="preserve"> </w:t>
      </w:r>
    </w:p>
    <w:p w:rsidR="006E682B" w:rsidRPr="00C13C13" w:rsidRDefault="009239FF" w:rsidP="003B7205">
      <w:pPr>
        <w:pStyle w:val="CH2"/>
        <w:spacing w:before="0" w:after="0"/>
        <w:ind w:firstLine="0"/>
        <w:jc w:val="both"/>
        <w:rPr>
          <w:lang w:val="en-GB"/>
        </w:rPr>
      </w:pPr>
      <w:r w:rsidRPr="009239FF">
        <w:rPr>
          <w:rFonts w:ascii="黑体" w:eastAsia="黑体" w:hAnsi="黑体" w:hint="eastAsia"/>
          <w:lang w:val="en-GB" w:eastAsia="zh-CN"/>
        </w:rPr>
        <w:t>项目</w:t>
      </w:r>
      <w:r w:rsidR="006E682B" w:rsidRPr="00C13C13">
        <w:rPr>
          <w:lang w:val="en-GB"/>
        </w:rPr>
        <w:t xml:space="preserve"> 10</w:t>
      </w:r>
    </w:p>
    <w:p w:rsidR="00E47EE7" w:rsidRPr="009239FF" w:rsidRDefault="00003A25" w:rsidP="003B7205">
      <w:pPr>
        <w:pStyle w:val="CH2"/>
        <w:spacing w:before="0"/>
        <w:jc w:val="both"/>
        <w:rPr>
          <w:rFonts w:ascii="黑体" w:eastAsia="黑体" w:hAnsi="黑体"/>
          <w:lang w:val="en-GB" w:eastAsia="zh-CN"/>
        </w:rPr>
      </w:pPr>
      <w:r w:rsidRPr="00C13C13">
        <w:rPr>
          <w:lang w:val="en-GB" w:eastAsia="ja-JP"/>
        </w:rPr>
        <w:tab/>
      </w:r>
      <w:r w:rsidRPr="00C13C13">
        <w:rPr>
          <w:lang w:val="en-GB" w:eastAsia="ja-JP"/>
        </w:rPr>
        <w:tab/>
      </w:r>
      <w:r w:rsidR="009239FF" w:rsidRPr="009239FF">
        <w:rPr>
          <w:rFonts w:ascii="黑体" w:eastAsia="黑体" w:hAnsi="黑体" w:hint="eastAsia"/>
          <w:lang w:val="en-GB" w:eastAsia="zh-CN"/>
        </w:rPr>
        <w:t>通过报告</w:t>
      </w:r>
    </w:p>
    <w:p w:rsidR="00DA7170" w:rsidRPr="009239FF" w:rsidRDefault="009239FF" w:rsidP="003B7205">
      <w:pPr>
        <w:pStyle w:val="Normalnumber"/>
        <w:ind w:left="1247" w:firstLine="0"/>
        <w:jc w:val="both"/>
        <w:rPr>
          <w:sz w:val="24"/>
          <w:szCs w:val="24"/>
          <w:lang w:val="en-GB" w:eastAsia="ja-JP"/>
        </w:rPr>
      </w:pPr>
      <w:r>
        <w:rPr>
          <w:rFonts w:hint="eastAsia"/>
          <w:sz w:val="24"/>
          <w:szCs w:val="24"/>
          <w:lang w:val="en-GB" w:eastAsia="zh-CN"/>
        </w:rPr>
        <w:t>联合国环境大会不妨审议和通过第二届会议前四天的记录，</w:t>
      </w:r>
      <w:r w:rsidR="00162016">
        <w:rPr>
          <w:rFonts w:hint="eastAsia"/>
          <w:sz w:val="24"/>
          <w:szCs w:val="24"/>
          <w:lang w:val="en-GB" w:eastAsia="zh-CN"/>
        </w:rPr>
        <w:t>而</w:t>
      </w:r>
      <w:r>
        <w:rPr>
          <w:rFonts w:hint="eastAsia"/>
          <w:sz w:val="24"/>
          <w:szCs w:val="24"/>
          <w:lang w:val="en-GB" w:eastAsia="zh-CN"/>
        </w:rPr>
        <w:t>最后一天的记录将</w:t>
      </w:r>
      <w:r w:rsidRPr="009239FF">
        <w:rPr>
          <w:rFonts w:hint="eastAsia"/>
          <w:sz w:val="24"/>
          <w:szCs w:val="24"/>
          <w:lang w:val="en-GB" w:eastAsia="zh-CN"/>
        </w:rPr>
        <w:t>反映</w:t>
      </w:r>
      <w:r>
        <w:rPr>
          <w:rFonts w:hint="eastAsia"/>
          <w:sz w:val="24"/>
          <w:szCs w:val="24"/>
          <w:lang w:val="en-GB" w:eastAsia="zh-CN"/>
        </w:rPr>
        <w:t>在大会结束后由大会报告员核准的最后报告中。</w:t>
      </w:r>
      <w:r w:rsidR="00AC4FBD" w:rsidRPr="009239FF">
        <w:rPr>
          <w:sz w:val="24"/>
          <w:szCs w:val="24"/>
          <w:lang w:val="en-GB" w:eastAsia="ja-JP"/>
        </w:rPr>
        <w:t xml:space="preserve"> </w:t>
      </w:r>
    </w:p>
    <w:p w:rsidR="006E682B" w:rsidRPr="009239FF" w:rsidRDefault="009239FF" w:rsidP="003B7205">
      <w:pPr>
        <w:pStyle w:val="CH2"/>
        <w:spacing w:before="0" w:after="0"/>
        <w:ind w:firstLine="0"/>
        <w:jc w:val="both"/>
        <w:rPr>
          <w:rFonts w:eastAsia="黑体"/>
          <w:lang w:val="en-GB"/>
        </w:rPr>
      </w:pPr>
      <w:r w:rsidRPr="009239FF">
        <w:rPr>
          <w:rFonts w:eastAsia="黑体"/>
          <w:lang w:val="en-GB" w:eastAsia="zh-CN"/>
        </w:rPr>
        <w:t>项目</w:t>
      </w:r>
      <w:r w:rsidR="006E682B" w:rsidRPr="009239FF">
        <w:rPr>
          <w:rFonts w:eastAsia="黑体"/>
          <w:lang w:val="en-GB"/>
        </w:rPr>
        <w:t xml:space="preserve"> 11</w:t>
      </w:r>
    </w:p>
    <w:p w:rsidR="00631F43" w:rsidRPr="009239FF" w:rsidRDefault="006E682B" w:rsidP="003B7205">
      <w:pPr>
        <w:pStyle w:val="CH2"/>
        <w:spacing w:before="0"/>
        <w:jc w:val="both"/>
        <w:rPr>
          <w:rFonts w:eastAsia="黑体"/>
          <w:lang w:val="en-GB" w:eastAsia="ja-JP"/>
        </w:rPr>
      </w:pPr>
      <w:r w:rsidRPr="009239FF">
        <w:rPr>
          <w:rFonts w:eastAsia="黑体"/>
          <w:lang w:val="en-GB" w:eastAsia="ja-JP"/>
        </w:rPr>
        <w:tab/>
      </w:r>
      <w:r w:rsidR="00003A25" w:rsidRPr="009239FF">
        <w:rPr>
          <w:rFonts w:eastAsia="黑体"/>
          <w:lang w:val="en-GB" w:eastAsia="ja-JP"/>
        </w:rPr>
        <w:tab/>
      </w:r>
      <w:r w:rsidR="009239FF" w:rsidRPr="009239FF">
        <w:rPr>
          <w:rFonts w:eastAsia="黑体"/>
          <w:lang w:val="en-GB" w:eastAsia="zh-CN"/>
        </w:rPr>
        <w:t>其他事项</w:t>
      </w:r>
    </w:p>
    <w:p w:rsidR="00D91032" w:rsidRPr="009239FF" w:rsidRDefault="009239FF" w:rsidP="003B7205">
      <w:pPr>
        <w:pStyle w:val="Normalnumber"/>
        <w:ind w:left="1247" w:firstLine="0"/>
        <w:jc w:val="both"/>
        <w:rPr>
          <w:iCs/>
          <w:sz w:val="24"/>
          <w:szCs w:val="24"/>
          <w:lang w:val="en-GB" w:eastAsia="ja-JP"/>
        </w:rPr>
      </w:pPr>
      <w:r>
        <w:rPr>
          <w:rFonts w:hint="eastAsia"/>
          <w:iCs/>
          <w:sz w:val="24"/>
          <w:szCs w:val="24"/>
          <w:lang w:val="en-GB" w:eastAsia="zh-CN"/>
        </w:rPr>
        <w:t>联合国环境大会不妨审议与其工作相关的任何其他事项。</w:t>
      </w:r>
    </w:p>
    <w:p w:rsidR="006E682B" w:rsidRPr="009239FF" w:rsidRDefault="009239FF" w:rsidP="003B7205">
      <w:pPr>
        <w:pStyle w:val="CH2"/>
        <w:spacing w:before="0" w:after="0"/>
        <w:ind w:firstLine="0"/>
        <w:jc w:val="both"/>
        <w:rPr>
          <w:rFonts w:eastAsia="黑体"/>
          <w:lang w:val="en-GB"/>
        </w:rPr>
      </w:pPr>
      <w:r w:rsidRPr="009239FF">
        <w:rPr>
          <w:rFonts w:eastAsia="黑体"/>
          <w:lang w:val="en-GB" w:eastAsia="zh-CN"/>
        </w:rPr>
        <w:t>项目</w:t>
      </w:r>
      <w:r w:rsidR="006E682B" w:rsidRPr="009239FF">
        <w:rPr>
          <w:rFonts w:eastAsia="黑体"/>
          <w:lang w:val="en-GB"/>
        </w:rPr>
        <w:t xml:space="preserve"> 12</w:t>
      </w:r>
    </w:p>
    <w:p w:rsidR="00631F43" w:rsidRPr="009239FF" w:rsidRDefault="006E682B" w:rsidP="003B7205">
      <w:pPr>
        <w:pStyle w:val="CH2"/>
        <w:spacing w:before="0"/>
        <w:jc w:val="both"/>
        <w:rPr>
          <w:rFonts w:eastAsia="黑体"/>
          <w:lang w:val="en-GB" w:eastAsia="zh-CN"/>
        </w:rPr>
      </w:pPr>
      <w:r w:rsidRPr="009239FF">
        <w:rPr>
          <w:rFonts w:eastAsia="黑体"/>
          <w:lang w:val="en-GB" w:eastAsia="ja-JP"/>
        </w:rPr>
        <w:tab/>
      </w:r>
      <w:r w:rsidR="00003A25" w:rsidRPr="009239FF">
        <w:rPr>
          <w:rFonts w:eastAsia="黑体"/>
          <w:lang w:val="en-GB" w:eastAsia="ja-JP"/>
        </w:rPr>
        <w:tab/>
      </w:r>
      <w:r w:rsidR="009239FF" w:rsidRPr="009239FF">
        <w:rPr>
          <w:rFonts w:eastAsia="黑体"/>
          <w:lang w:val="en-GB" w:eastAsia="zh-CN"/>
        </w:rPr>
        <w:t>会议闭幕</w:t>
      </w:r>
    </w:p>
    <w:p w:rsidR="00D91032" w:rsidRPr="009239FF" w:rsidRDefault="009239FF" w:rsidP="003B7205">
      <w:pPr>
        <w:pStyle w:val="Normalnumber"/>
        <w:ind w:left="1247" w:firstLine="0"/>
        <w:jc w:val="both"/>
        <w:rPr>
          <w:sz w:val="24"/>
          <w:szCs w:val="24"/>
          <w:lang w:val="en-GB" w:eastAsia="ja-JP"/>
        </w:rPr>
      </w:pPr>
      <w:r>
        <w:rPr>
          <w:rFonts w:hint="eastAsia"/>
          <w:sz w:val="24"/>
          <w:szCs w:val="24"/>
          <w:lang w:val="en-GB" w:eastAsia="zh-CN"/>
        </w:rPr>
        <w:t>联合国环境大会第二届会议将于</w:t>
      </w:r>
      <w:r>
        <w:rPr>
          <w:rFonts w:hint="eastAsia"/>
          <w:sz w:val="24"/>
          <w:szCs w:val="24"/>
          <w:lang w:val="en-GB" w:eastAsia="zh-CN"/>
        </w:rPr>
        <w:t>2016</w:t>
      </w:r>
      <w:r>
        <w:rPr>
          <w:rFonts w:hint="eastAsia"/>
          <w:sz w:val="24"/>
          <w:szCs w:val="24"/>
          <w:lang w:val="en-GB" w:eastAsia="zh-CN"/>
        </w:rPr>
        <w:t>年</w:t>
      </w:r>
      <w:r>
        <w:rPr>
          <w:rFonts w:hint="eastAsia"/>
          <w:sz w:val="24"/>
          <w:szCs w:val="24"/>
          <w:lang w:val="en-GB" w:eastAsia="zh-CN"/>
        </w:rPr>
        <w:t>5</w:t>
      </w:r>
      <w:r>
        <w:rPr>
          <w:rFonts w:hint="eastAsia"/>
          <w:sz w:val="24"/>
          <w:szCs w:val="24"/>
          <w:lang w:val="en-GB" w:eastAsia="zh-CN"/>
        </w:rPr>
        <w:t>月</w:t>
      </w:r>
      <w:r>
        <w:rPr>
          <w:rFonts w:hint="eastAsia"/>
          <w:sz w:val="24"/>
          <w:szCs w:val="24"/>
          <w:lang w:val="en-GB" w:eastAsia="zh-CN"/>
        </w:rPr>
        <w:t>27</w:t>
      </w:r>
      <w:r>
        <w:rPr>
          <w:rFonts w:hint="eastAsia"/>
          <w:sz w:val="24"/>
          <w:szCs w:val="24"/>
          <w:lang w:val="en-GB" w:eastAsia="zh-CN"/>
        </w:rPr>
        <w:t>日星期五下午</w:t>
      </w:r>
      <w:r>
        <w:rPr>
          <w:rFonts w:hint="eastAsia"/>
          <w:sz w:val="24"/>
          <w:szCs w:val="24"/>
          <w:lang w:val="en-GB" w:eastAsia="zh-CN"/>
        </w:rPr>
        <w:t>6</w:t>
      </w:r>
      <w:r>
        <w:rPr>
          <w:rFonts w:hint="eastAsia"/>
          <w:sz w:val="24"/>
          <w:szCs w:val="24"/>
          <w:lang w:val="en-GB" w:eastAsia="zh-CN"/>
        </w:rPr>
        <w:t>时闭幕。</w:t>
      </w:r>
      <w:r w:rsidR="00D91032" w:rsidRPr="009239FF">
        <w:rPr>
          <w:sz w:val="24"/>
          <w:szCs w:val="24"/>
          <w:lang w:val="en-GB" w:eastAsia="ja-JP"/>
        </w:rPr>
        <w:t xml:space="preserve"> </w:t>
      </w:r>
    </w:p>
    <w:p w:rsidR="00D91032" w:rsidRPr="00C13C13" w:rsidRDefault="00D91032" w:rsidP="003B7205">
      <w:pPr>
        <w:pStyle w:val="Normal-pool"/>
        <w:jc w:val="both"/>
        <w:rPr>
          <w:lang w:eastAsia="ja-JP"/>
        </w:rPr>
      </w:pPr>
    </w:p>
    <w:tbl>
      <w:tblPr>
        <w:tblW w:w="0" w:type="auto"/>
        <w:tblLook w:val="04A0" w:firstRow="1" w:lastRow="0" w:firstColumn="1" w:lastColumn="0" w:noHBand="0" w:noVBand="1"/>
      </w:tblPr>
      <w:tblGrid>
        <w:gridCol w:w="1942"/>
        <w:gridCol w:w="1856"/>
        <w:gridCol w:w="2028"/>
        <w:gridCol w:w="1943"/>
        <w:gridCol w:w="1943"/>
      </w:tblGrid>
      <w:tr w:rsidR="005B5291" w:rsidRPr="00C13C13" w:rsidTr="00E30B51">
        <w:tc>
          <w:tcPr>
            <w:tcW w:w="1942" w:type="dxa"/>
            <w:shd w:val="clear" w:color="auto" w:fill="auto"/>
          </w:tcPr>
          <w:p w:rsidR="005B5291" w:rsidRPr="00C13C13" w:rsidRDefault="005B5291" w:rsidP="003B7205">
            <w:pPr>
              <w:pStyle w:val="Normal-pool"/>
              <w:spacing w:before="200"/>
              <w:jc w:val="both"/>
              <w:rPr>
                <w:rFonts w:eastAsia="MS Mincho"/>
                <w:kern w:val="2"/>
                <w:lang w:eastAsia="zh-CN"/>
              </w:rPr>
            </w:pPr>
          </w:p>
        </w:tc>
        <w:tc>
          <w:tcPr>
            <w:tcW w:w="1856" w:type="dxa"/>
            <w:shd w:val="clear" w:color="auto" w:fill="auto"/>
          </w:tcPr>
          <w:p w:rsidR="005B5291" w:rsidRPr="00C13C13" w:rsidRDefault="005B5291" w:rsidP="003B7205">
            <w:pPr>
              <w:pStyle w:val="Normal-pool"/>
              <w:spacing w:before="200"/>
              <w:jc w:val="both"/>
              <w:rPr>
                <w:rFonts w:eastAsia="MS Mincho"/>
                <w:kern w:val="2"/>
                <w:lang w:eastAsia="zh-CN"/>
              </w:rPr>
            </w:pPr>
          </w:p>
        </w:tc>
        <w:tc>
          <w:tcPr>
            <w:tcW w:w="2028" w:type="dxa"/>
            <w:tcBorders>
              <w:bottom w:val="single" w:sz="4" w:space="0" w:color="auto"/>
            </w:tcBorders>
            <w:shd w:val="clear" w:color="auto" w:fill="auto"/>
          </w:tcPr>
          <w:p w:rsidR="00BF518A" w:rsidRPr="00C13C13" w:rsidRDefault="00BF518A" w:rsidP="003B7205">
            <w:pPr>
              <w:pStyle w:val="Normal-pool"/>
              <w:spacing w:before="200"/>
              <w:jc w:val="both"/>
              <w:rPr>
                <w:rFonts w:eastAsia="MS Mincho"/>
                <w:kern w:val="2"/>
                <w:lang w:eastAsia="zh-CN"/>
              </w:rPr>
            </w:pPr>
          </w:p>
        </w:tc>
        <w:tc>
          <w:tcPr>
            <w:tcW w:w="1943" w:type="dxa"/>
            <w:shd w:val="clear" w:color="auto" w:fill="auto"/>
          </w:tcPr>
          <w:p w:rsidR="005B5291" w:rsidRPr="00C13C13" w:rsidRDefault="005B5291" w:rsidP="003B7205">
            <w:pPr>
              <w:pStyle w:val="Normal-pool"/>
              <w:spacing w:before="200"/>
              <w:jc w:val="both"/>
              <w:rPr>
                <w:rFonts w:eastAsia="MS Mincho"/>
                <w:kern w:val="2"/>
                <w:lang w:eastAsia="zh-CN"/>
              </w:rPr>
            </w:pPr>
          </w:p>
        </w:tc>
        <w:tc>
          <w:tcPr>
            <w:tcW w:w="1943" w:type="dxa"/>
            <w:shd w:val="clear" w:color="auto" w:fill="auto"/>
          </w:tcPr>
          <w:p w:rsidR="005B5291" w:rsidRPr="00C13C13" w:rsidRDefault="005B5291" w:rsidP="003B7205">
            <w:pPr>
              <w:pStyle w:val="Normal-pool"/>
              <w:spacing w:before="200"/>
              <w:jc w:val="both"/>
              <w:rPr>
                <w:rFonts w:eastAsia="MS Mincho"/>
                <w:kern w:val="2"/>
                <w:lang w:eastAsia="zh-CN"/>
              </w:rPr>
            </w:pPr>
          </w:p>
        </w:tc>
      </w:tr>
    </w:tbl>
    <w:p w:rsidR="00615E75" w:rsidRPr="00C13C13" w:rsidRDefault="00615E75" w:rsidP="003B7205">
      <w:pPr>
        <w:pStyle w:val="Normal-pool"/>
        <w:jc w:val="both"/>
        <w:rPr>
          <w:lang w:eastAsia="zh-CN"/>
        </w:rPr>
      </w:pPr>
    </w:p>
    <w:sectPr w:rsidR="00615E75" w:rsidRPr="00C13C13" w:rsidSect="003B7205">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907" w:right="992" w:bottom="1080"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F27" w:rsidRDefault="00663F27">
      <w:r>
        <w:separator/>
      </w:r>
    </w:p>
  </w:endnote>
  <w:endnote w:type="continuationSeparator" w:id="0">
    <w:p w:rsidR="00663F27" w:rsidRDefault="00663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397" w:rsidRDefault="007D7397">
    <w:pPr>
      <w:pStyle w:val="Footer"/>
    </w:pPr>
    <w:r>
      <w:rPr>
        <w:rStyle w:val="PageNumber"/>
      </w:rPr>
      <w:fldChar w:fldCharType="begin"/>
    </w:r>
    <w:r>
      <w:rPr>
        <w:rStyle w:val="PageNumber"/>
      </w:rPr>
      <w:instrText xml:space="preserve"> PAGE </w:instrText>
    </w:r>
    <w:r>
      <w:rPr>
        <w:rStyle w:val="PageNumber"/>
      </w:rPr>
      <w:fldChar w:fldCharType="separate"/>
    </w:r>
    <w:r w:rsidR="0006192D">
      <w:rPr>
        <w:rStyle w:val="PageNumber"/>
        <w:noProof/>
      </w:rPr>
      <w:t>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397" w:rsidRDefault="007D7397"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06192D">
      <w:rPr>
        <w:rStyle w:val="PageNumber"/>
        <w:noProof/>
      </w:rPr>
      <w:t>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397" w:rsidRPr="007E1AEA" w:rsidRDefault="007D7397" w:rsidP="00167391">
    <w:pPr>
      <w:pStyle w:val="Footer"/>
      <w:tabs>
        <w:tab w:val="clear" w:pos="1247"/>
        <w:tab w:val="clear" w:pos="1814"/>
        <w:tab w:val="clear" w:pos="2381"/>
        <w:tab w:val="clear" w:pos="2948"/>
        <w:tab w:val="clear" w:pos="3515"/>
        <w:tab w:val="clear" w:pos="4320"/>
        <w:tab w:val="clear" w:pos="8640"/>
        <w:tab w:val="left" w:pos="624"/>
      </w:tabs>
    </w:pPr>
    <w:r w:rsidRPr="00716C6F">
      <w:t>K1</w:t>
    </w:r>
    <w:r>
      <w:t>60</w:t>
    </w:r>
    <w:r w:rsidR="003B7205">
      <w:t>5961</w:t>
    </w:r>
    <w:r w:rsidRPr="00716C6F">
      <w:tab/>
    </w:r>
    <w:r w:rsidR="003B7205">
      <w:rPr>
        <w:lang w:eastAsia="zh-CN"/>
      </w:rPr>
      <w:t>2005</w:t>
    </w:r>
    <w: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F27" w:rsidRDefault="00663F27" w:rsidP="00D92DE0">
      <w:pPr>
        <w:ind w:left="624"/>
      </w:pPr>
      <w:r>
        <w:separator/>
      </w:r>
    </w:p>
  </w:footnote>
  <w:footnote w:type="continuationSeparator" w:id="0">
    <w:p w:rsidR="00663F27" w:rsidRDefault="00663F27">
      <w:r>
        <w:continuationSeparator/>
      </w:r>
    </w:p>
  </w:footnote>
  <w:footnote w:id="1">
    <w:p w:rsidR="005144BB" w:rsidRPr="001A79D0" w:rsidRDefault="005144BB" w:rsidP="005144BB">
      <w:pPr>
        <w:pStyle w:val="FootnoteText"/>
        <w:rPr>
          <w:rFonts w:hint="eastAsia"/>
          <w:szCs w:val="18"/>
          <w:lang w:val="en-GB" w:eastAsia="zh-CN"/>
        </w:rPr>
      </w:pPr>
      <w:r w:rsidRPr="001A79D0">
        <w:rPr>
          <w:rStyle w:val="FootnoteReference"/>
          <w:sz w:val="18"/>
          <w:vertAlign w:val="baseline"/>
          <w:lang w:val="en-GB"/>
        </w:rPr>
        <w:t>*</w:t>
      </w:r>
      <w:r>
        <w:rPr>
          <w:szCs w:val="18"/>
          <w:lang w:val="en-GB"/>
        </w:rPr>
        <w:t xml:space="preserve"> UNEP/EA.2/1</w:t>
      </w:r>
      <w:r w:rsidR="00CB53CA">
        <w:rPr>
          <w:szCs w:val="18"/>
          <w:lang w:val="en-GB" w:eastAsia="zh-CN"/>
        </w:rPr>
        <w:t>/Rev.1</w:t>
      </w:r>
      <w:r w:rsidR="00CB53CA">
        <w:rPr>
          <w:rFonts w:hint="eastAsia"/>
          <w:szCs w:val="18"/>
          <w:lang w:val="en-GB"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397" w:rsidRPr="00E274B1" w:rsidRDefault="007D7397" w:rsidP="00E274B1">
    <w:pPr>
      <w:pStyle w:val="Header"/>
      <w:rPr>
        <w:szCs w:val="18"/>
      </w:rPr>
    </w:pPr>
    <w:r w:rsidRPr="00E274B1">
      <w:rPr>
        <w:bCs/>
        <w:szCs w:val="18"/>
      </w:rPr>
      <w:t>UNEP</w:t>
    </w:r>
    <w:r>
      <w:rPr>
        <w:szCs w:val="18"/>
      </w:rPr>
      <w:t>/EA.2</w:t>
    </w:r>
    <w:r w:rsidRPr="00E274B1">
      <w:rPr>
        <w:szCs w:val="18"/>
      </w:rPr>
      <w:t>/</w:t>
    </w:r>
    <w:r>
      <w:rPr>
        <w:szCs w:val="18"/>
      </w:rPr>
      <w:t>1/Add.1</w:t>
    </w:r>
    <w:r w:rsidR="003B7205">
      <w:rPr>
        <w:szCs w:val="18"/>
      </w:rPr>
      <w:t>/Rev.1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397" w:rsidRPr="00E274B1" w:rsidRDefault="007D7397" w:rsidP="00E274B1">
    <w:pPr>
      <w:pStyle w:val="Header"/>
      <w:jc w:val="right"/>
      <w:rPr>
        <w:szCs w:val="18"/>
      </w:rPr>
    </w:pPr>
    <w:r w:rsidRPr="00E274B1">
      <w:rPr>
        <w:bCs/>
        <w:szCs w:val="18"/>
      </w:rPr>
      <w:t>UNEP</w:t>
    </w:r>
    <w:r w:rsidRPr="00E274B1">
      <w:rPr>
        <w:szCs w:val="18"/>
      </w:rPr>
      <w:t>/EA.</w:t>
    </w:r>
    <w:r>
      <w:rPr>
        <w:szCs w:val="18"/>
      </w:rPr>
      <w:t>2/1/Add.1</w:t>
    </w:r>
    <w:r w:rsidR="003B7205">
      <w:rPr>
        <w:szCs w:val="18"/>
      </w:rPr>
      <w:t>/Rev.1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397" w:rsidRDefault="007D7397" w:rsidP="000161DE">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
    <w:nsid w:val="35BD58BC"/>
    <w:multiLevelType w:val="hybridMultilevel"/>
    <w:tmpl w:val="F9E8F272"/>
    <w:lvl w:ilvl="0" w:tplc="A8008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1060C8"/>
    <w:multiLevelType w:val="multilevel"/>
    <w:tmpl w:val="53C2D416"/>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nsid w:val="58271E31"/>
    <w:multiLevelType w:val="hybridMultilevel"/>
    <w:tmpl w:val="080AD030"/>
    <w:lvl w:ilvl="0" w:tplc="A8008E80">
      <w:start w:val="1"/>
      <w:numFmt w:val="lowerLetter"/>
      <w:lvlText w:val="(%1)"/>
      <w:lvlJc w:val="left"/>
      <w:pPr>
        <w:ind w:left="1342" w:hanging="360"/>
      </w:pPr>
      <w:rPr>
        <w:rFonts w:hint="default"/>
      </w:rPr>
    </w:lvl>
    <w:lvl w:ilvl="1" w:tplc="04090019">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6">
    <w:nsid w:val="62291BF8"/>
    <w:multiLevelType w:val="multilevel"/>
    <w:tmpl w:val="24787CB4"/>
    <w:numStyleLink w:val="Normallist"/>
  </w:abstractNum>
  <w:abstractNum w:abstractNumId="7">
    <w:nsid w:val="71DB214E"/>
    <w:multiLevelType w:val="hybridMultilevel"/>
    <w:tmpl w:val="C100B038"/>
    <w:lvl w:ilvl="0" w:tplc="A8008E80">
      <w:start w:val="1"/>
      <w:numFmt w:val="lowerLetter"/>
      <w:lvlText w:val="(%1)"/>
      <w:lvlJc w:val="left"/>
      <w:pPr>
        <w:ind w:left="1342" w:hanging="360"/>
      </w:pPr>
      <w:rPr>
        <w:rFonts w:hint="default"/>
      </w:rPr>
    </w:lvl>
    <w:lvl w:ilvl="1" w:tplc="A8008E80">
      <w:start w:val="1"/>
      <w:numFmt w:val="lowerLetter"/>
      <w:lvlText w:val="(%2)"/>
      <w:lvlJc w:val="left"/>
      <w:pPr>
        <w:ind w:left="2062" w:hanging="360"/>
      </w:pPr>
      <w:rPr>
        <w:rFonts w:hint="default"/>
      </w:r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num w:numId="1">
    <w:abstractNumId w:val="4"/>
  </w:num>
  <w:num w:numId="2">
    <w:abstractNumId w:val="0"/>
  </w:num>
  <w:num w:numId="3">
    <w:abstractNumId w:val="1"/>
  </w:num>
  <w:num w:numId="4">
    <w:abstractNumId w:val="6"/>
    <w:lvlOverride w:ilvl="0">
      <w:lvl w:ilvl="0">
        <w:start w:val="1"/>
        <w:numFmt w:val="decimal"/>
        <w:pStyle w:val="Normalnumber"/>
        <w:lvlText w:val="%1."/>
        <w:lvlJc w:val="left"/>
        <w:pPr>
          <w:ind w:left="1607" w:hanging="36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6"/>
  </w:num>
  <w:num w:numId="6">
    <w:abstractNumId w:val="3"/>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2"/>
  </w:num>
  <w:num w:numId="42">
    <w:abstractNumId w:val="5"/>
  </w:num>
  <w:num w:numId="43">
    <w:abstractNumId w:val="7"/>
  </w:num>
  <w:num w:numId="44">
    <w:abstractNumId w:val="6"/>
    <w:lvlOverride w:ilvl="0">
      <w:startOverride w:val="1"/>
      <w:lvl w:ilvl="0">
        <w:start w:val="1"/>
        <w:numFmt w:val="decimal"/>
        <w:pStyle w:val="Normalnumber"/>
        <w:lvlText w:val="%1."/>
        <w:lvlJc w:val="left"/>
        <w:pPr>
          <w:ind w:left="1607" w:hanging="36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ukasa">
    <w15:presenceInfo w15:providerId="None" w15:userId="Muka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1"/>
  <w:activeWritingStyle w:appName="MSWord" w:lang="en-PH" w:vendorID="64" w:dllVersion="131078" w:nlCheck="1" w:checkStyle="1"/>
  <w:activeWritingStyle w:appName="MSWord" w:lang="fr-CA" w:vendorID="64" w:dllVersion="131078" w:nlCheck="1" w:checkStyle="1"/>
  <w:activeWritingStyle w:appName="MSWord" w:lang="zh-CN" w:vendorID="64" w:dllVersion="131077"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F43"/>
    <w:rsid w:val="00003A25"/>
    <w:rsid w:val="000056FF"/>
    <w:rsid w:val="00010928"/>
    <w:rsid w:val="00010E8A"/>
    <w:rsid w:val="000149E6"/>
    <w:rsid w:val="000161DE"/>
    <w:rsid w:val="00017117"/>
    <w:rsid w:val="000247B0"/>
    <w:rsid w:val="00026997"/>
    <w:rsid w:val="00033E0B"/>
    <w:rsid w:val="00035EDE"/>
    <w:rsid w:val="000422A6"/>
    <w:rsid w:val="000509B4"/>
    <w:rsid w:val="00052DE2"/>
    <w:rsid w:val="0006035B"/>
    <w:rsid w:val="0006192D"/>
    <w:rsid w:val="00067DC0"/>
    <w:rsid w:val="00071169"/>
    <w:rsid w:val="00071886"/>
    <w:rsid w:val="000742BC"/>
    <w:rsid w:val="00082A0C"/>
    <w:rsid w:val="00083504"/>
    <w:rsid w:val="0009231C"/>
    <w:rsid w:val="0009515B"/>
    <w:rsid w:val="0009609D"/>
    <w:rsid w:val="0009640C"/>
    <w:rsid w:val="00096E72"/>
    <w:rsid w:val="000A0799"/>
    <w:rsid w:val="000B22A2"/>
    <w:rsid w:val="000B25FE"/>
    <w:rsid w:val="000C2A52"/>
    <w:rsid w:val="000C7900"/>
    <w:rsid w:val="000D33C0"/>
    <w:rsid w:val="000D6941"/>
    <w:rsid w:val="001041E6"/>
    <w:rsid w:val="00105F88"/>
    <w:rsid w:val="00114839"/>
    <w:rsid w:val="001202E3"/>
    <w:rsid w:val="00123699"/>
    <w:rsid w:val="0013059D"/>
    <w:rsid w:val="00131FE6"/>
    <w:rsid w:val="00141A55"/>
    <w:rsid w:val="001446A3"/>
    <w:rsid w:val="00146AC8"/>
    <w:rsid w:val="00155395"/>
    <w:rsid w:val="00160D74"/>
    <w:rsid w:val="00162016"/>
    <w:rsid w:val="00167391"/>
    <w:rsid w:val="00167D02"/>
    <w:rsid w:val="00171C6D"/>
    <w:rsid w:val="00181EC8"/>
    <w:rsid w:val="00184349"/>
    <w:rsid w:val="001877B5"/>
    <w:rsid w:val="00195F33"/>
    <w:rsid w:val="001A0CF7"/>
    <w:rsid w:val="001A6088"/>
    <w:rsid w:val="001A640E"/>
    <w:rsid w:val="001A6601"/>
    <w:rsid w:val="001B1617"/>
    <w:rsid w:val="001B27D8"/>
    <w:rsid w:val="001B504B"/>
    <w:rsid w:val="001B5C67"/>
    <w:rsid w:val="001C3C8C"/>
    <w:rsid w:val="001D0615"/>
    <w:rsid w:val="001D3874"/>
    <w:rsid w:val="001D3FAE"/>
    <w:rsid w:val="001D7587"/>
    <w:rsid w:val="001D7E75"/>
    <w:rsid w:val="001E56D2"/>
    <w:rsid w:val="001E7D56"/>
    <w:rsid w:val="001F75DE"/>
    <w:rsid w:val="00200D58"/>
    <w:rsid w:val="002013BE"/>
    <w:rsid w:val="002063A4"/>
    <w:rsid w:val="00206962"/>
    <w:rsid w:val="00207437"/>
    <w:rsid w:val="00207755"/>
    <w:rsid w:val="0021145B"/>
    <w:rsid w:val="00227FB1"/>
    <w:rsid w:val="00236B0D"/>
    <w:rsid w:val="00240A31"/>
    <w:rsid w:val="00243D36"/>
    <w:rsid w:val="00247707"/>
    <w:rsid w:val="0026018E"/>
    <w:rsid w:val="002666B4"/>
    <w:rsid w:val="00267208"/>
    <w:rsid w:val="00275565"/>
    <w:rsid w:val="00281510"/>
    <w:rsid w:val="00286740"/>
    <w:rsid w:val="00287FC0"/>
    <w:rsid w:val="002929D8"/>
    <w:rsid w:val="002A09EF"/>
    <w:rsid w:val="002A237D"/>
    <w:rsid w:val="002A3531"/>
    <w:rsid w:val="002A4C53"/>
    <w:rsid w:val="002A569F"/>
    <w:rsid w:val="002B0672"/>
    <w:rsid w:val="002B247F"/>
    <w:rsid w:val="002C145D"/>
    <w:rsid w:val="002C15AB"/>
    <w:rsid w:val="002C2C3E"/>
    <w:rsid w:val="002C4C33"/>
    <w:rsid w:val="002C533E"/>
    <w:rsid w:val="002D027F"/>
    <w:rsid w:val="002D480A"/>
    <w:rsid w:val="002D6345"/>
    <w:rsid w:val="002D7A85"/>
    <w:rsid w:val="002D7B60"/>
    <w:rsid w:val="002E643C"/>
    <w:rsid w:val="002F1A23"/>
    <w:rsid w:val="002F4761"/>
    <w:rsid w:val="002F5C79"/>
    <w:rsid w:val="00300760"/>
    <w:rsid w:val="003019E2"/>
    <w:rsid w:val="003078F7"/>
    <w:rsid w:val="0031413F"/>
    <w:rsid w:val="003148BB"/>
    <w:rsid w:val="00317976"/>
    <w:rsid w:val="00326C26"/>
    <w:rsid w:val="00330702"/>
    <w:rsid w:val="00337A5B"/>
    <w:rsid w:val="0034514B"/>
    <w:rsid w:val="00351485"/>
    <w:rsid w:val="00354E7C"/>
    <w:rsid w:val="00355EA9"/>
    <w:rsid w:val="003578DE"/>
    <w:rsid w:val="00392206"/>
    <w:rsid w:val="0039552B"/>
    <w:rsid w:val="00396257"/>
    <w:rsid w:val="00397EB8"/>
    <w:rsid w:val="003A4FD0"/>
    <w:rsid w:val="003A69D1"/>
    <w:rsid w:val="003A7705"/>
    <w:rsid w:val="003A77F1"/>
    <w:rsid w:val="003A7D61"/>
    <w:rsid w:val="003B0E78"/>
    <w:rsid w:val="003B1545"/>
    <w:rsid w:val="003B7205"/>
    <w:rsid w:val="003C38C0"/>
    <w:rsid w:val="003C409D"/>
    <w:rsid w:val="003C5BA6"/>
    <w:rsid w:val="003D4326"/>
    <w:rsid w:val="003F0E85"/>
    <w:rsid w:val="00400B70"/>
    <w:rsid w:val="00405562"/>
    <w:rsid w:val="0041001B"/>
    <w:rsid w:val="00410C55"/>
    <w:rsid w:val="00416854"/>
    <w:rsid w:val="00417725"/>
    <w:rsid w:val="0042364E"/>
    <w:rsid w:val="00437F26"/>
    <w:rsid w:val="00442B83"/>
    <w:rsid w:val="00444097"/>
    <w:rsid w:val="00445487"/>
    <w:rsid w:val="0045061E"/>
    <w:rsid w:val="00454769"/>
    <w:rsid w:val="00466991"/>
    <w:rsid w:val="0046796F"/>
    <w:rsid w:val="0047064C"/>
    <w:rsid w:val="00474292"/>
    <w:rsid w:val="00476BE2"/>
    <w:rsid w:val="004817FF"/>
    <w:rsid w:val="0049473B"/>
    <w:rsid w:val="00497A86"/>
    <w:rsid w:val="004A42E1"/>
    <w:rsid w:val="004A762F"/>
    <w:rsid w:val="004B162C"/>
    <w:rsid w:val="004B1AC6"/>
    <w:rsid w:val="004C3DBE"/>
    <w:rsid w:val="004C5C96"/>
    <w:rsid w:val="004D06A4"/>
    <w:rsid w:val="004F1A81"/>
    <w:rsid w:val="004F41F5"/>
    <w:rsid w:val="005029FF"/>
    <w:rsid w:val="00507B4F"/>
    <w:rsid w:val="005144BB"/>
    <w:rsid w:val="005218D9"/>
    <w:rsid w:val="00521DB2"/>
    <w:rsid w:val="00533CB9"/>
    <w:rsid w:val="00536186"/>
    <w:rsid w:val="00542C87"/>
    <w:rsid w:val="00544C89"/>
    <w:rsid w:val="00544CBB"/>
    <w:rsid w:val="0055516A"/>
    <w:rsid w:val="00561F50"/>
    <w:rsid w:val="00564367"/>
    <w:rsid w:val="0057315F"/>
    <w:rsid w:val="00576104"/>
    <w:rsid w:val="00581043"/>
    <w:rsid w:val="00582538"/>
    <w:rsid w:val="0058287F"/>
    <w:rsid w:val="0059169A"/>
    <w:rsid w:val="00594678"/>
    <w:rsid w:val="005A335A"/>
    <w:rsid w:val="005B472E"/>
    <w:rsid w:val="005B5291"/>
    <w:rsid w:val="005B62C3"/>
    <w:rsid w:val="005B7876"/>
    <w:rsid w:val="005C0E09"/>
    <w:rsid w:val="005C67C8"/>
    <w:rsid w:val="005D0249"/>
    <w:rsid w:val="005D6E8C"/>
    <w:rsid w:val="005E53C7"/>
    <w:rsid w:val="005E6134"/>
    <w:rsid w:val="005F0C62"/>
    <w:rsid w:val="005F100C"/>
    <w:rsid w:val="005F5128"/>
    <w:rsid w:val="005F68DA"/>
    <w:rsid w:val="0060001D"/>
    <w:rsid w:val="006013E1"/>
    <w:rsid w:val="00605BD4"/>
    <w:rsid w:val="0060773B"/>
    <w:rsid w:val="0061169C"/>
    <w:rsid w:val="006157B5"/>
    <w:rsid w:val="00615E75"/>
    <w:rsid w:val="006224E3"/>
    <w:rsid w:val="00626FC6"/>
    <w:rsid w:val="006303B4"/>
    <w:rsid w:val="00631F43"/>
    <w:rsid w:val="00633D3D"/>
    <w:rsid w:val="00641703"/>
    <w:rsid w:val="006431A6"/>
    <w:rsid w:val="006459F6"/>
    <w:rsid w:val="006501AD"/>
    <w:rsid w:val="00651BFA"/>
    <w:rsid w:val="006538E1"/>
    <w:rsid w:val="00654475"/>
    <w:rsid w:val="00663F27"/>
    <w:rsid w:val="00665A4B"/>
    <w:rsid w:val="00670D17"/>
    <w:rsid w:val="00686CB4"/>
    <w:rsid w:val="00687290"/>
    <w:rsid w:val="00692E2A"/>
    <w:rsid w:val="00696702"/>
    <w:rsid w:val="00697D07"/>
    <w:rsid w:val="006A19A0"/>
    <w:rsid w:val="006A76F2"/>
    <w:rsid w:val="006B0EB7"/>
    <w:rsid w:val="006B726B"/>
    <w:rsid w:val="006C2400"/>
    <w:rsid w:val="006D7EFB"/>
    <w:rsid w:val="006E219B"/>
    <w:rsid w:val="006E3A2E"/>
    <w:rsid w:val="006E6672"/>
    <w:rsid w:val="006E6722"/>
    <w:rsid w:val="006E682B"/>
    <w:rsid w:val="006F7315"/>
    <w:rsid w:val="007027B9"/>
    <w:rsid w:val="00714646"/>
    <w:rsid w:val="00715E88"/>
    <w:rsid w:val="00716C6F"/>
    <w:rsid w:val="007249E2"/>
    <w:rsid w:val="00730E57"/>
    <w:rsid w:val="00734CAA"/>
    <w:rsid w:val="00753187"/>
    <w:rsid w:val="0075533C"/>
    <w:rsid w:val="00757581"/>
    <w:rsid w:val="007611A0"/>
    <w:rsid w:val="00762681"/>
    <w:rsid w:val="00770F7B"/>
    <w:rsid w:val="007714B8"/>
    <w:rsid w:val="00781604"/>
    <w:rsid w:val="00793B6F"/>
    <w:rsid w:val="00796D3F"/>
    <w:rsid w:val="007A08FD"/>
    <w:rsid w:val="007A1683"/>
    <w:rsid w:val="007A5C12"/>
    <w:rsid w:val="007A7CB0"/>
    <w:rsid w:val="007B68A3"/>
    <w:rsid w:val="007B77D2"/>
    <w:rsid w:val="007C2541"/>
    <w:rsid w:val="007C6F6C"/>
    <w:rsid w:val="007D1857"/>
    <w:rsid w:val="007D61DD"/>
    <w:rsid w:val="007D66A8"/>
    <w:rsid w:val="007D7397"/>
    <w:rsid w:val="007E003F"/>
    <w:rsid w:val="007E0158"/>
    <w:rsid w:val="007E3C0C"/>
    <w:rsid w:val="007E744F"/>
    <w:rsid w:val="007F44B5"/>
    <w:rsid w:val="00813E93"/>
    <w:rsid w:val="00815041"/>
    <w:rsid w:val="008164F2"/>
    <w:rsid w:val="00821395"/>
    <w:rsid w:val="00821975"/>
    <w:rsid w:val="00830E26"/>
    <w:rsid w:val="0083255F"/>
    <w:rsid w:val="00843576"/>
    <w:rsid w:val="00843B64"/>
    <w:rsid w:val="008478FC"/>
    <w:rsid w:val="0085251F"/>
    <w:rsid w:val="00865B6B"/>
    <w:rsid w:val="00866477"/>
    <w:rsid w:val="0086793E"/>
    <w:rsid w:val="00867BFF"/>
    <w:rsid w:val="00875DC4"/>
    <w:rsid w:val="00883525"/>
    <w:rsid w:val="0088480A"/>
    <w:rsid w:val="0088757A"/>
    <w:rsid w:val="00891102"/>
    <w:rsid w:val="008957DD"/>
    <w:rsid w:val="00895F22"/>
    <w:rsid w:val="00896079"/>
    <w:rsid w:val="00897D98"/>
    <w:rsid w:val="008A19C5"/>
    <w:rsid w:val="008A6DF2"/>
    <w:rsid w:val="008A7807"/>
    <w:rsid w:val="008B2E7D"/>
    <w:rsid w:val="008B4CC9"/>
    <w:rsid w:val="008C7756"/>
    <w:rsid w:val="008C79F1"/>
    <w:rsid w:val="008D1326"/>
    <w:rsid w:val="008D7C99"/>
    <w:rsid w:val="008E0FCB"/>
    <w:rsid w:val="008E615B"/>
    <w:rsid w:val="008F28D3"/>
    <w:rsid w:val="008F29FF"/>
    <w:rsid w:val="0090056F"/>
    <w:rsid w:val="00910E0B"/>
    <w:rsid w:val="00914814"/>
    <w:rsid w:val="0092178C"/>
    <w:rsid w:val="009239FF"/>
    <w:rsid w:val="00926F06"/>
    <w:rsid w:val="00930B88"/>
    <w:rsid w:val="0093232E"/>
    <w:rsid w:val="009349CC"/>
    <w:rsid w:val="00937030"/>
    <w:rsid w:val="00940DCC"/>
    <w:rsid w:val="0094179A"/>
    <w:rsid w:val="009436BB"/>
    <w:rsid w:val="0094459E"/>
    <w:rsid w:val="00944DBC"/>
    <w:rsid w:val="00946783"/>
    <w:rsid w:val="009470B1"/>
    <w:rsid w:val="00950977"/>
    <w:rsid w:val="00951A7B"/>
    <w:rsid w:val="009529DB"/>
    <w:rsid w:val="009564A6"/>
    <w:rsid w:val="00956A44"/>
    <w:rsid w:val="00962070"/>
    <w:rsid w:val="0096651B"/>
    <w:rsid w:val="00967621"/>
    <w:rsid w:val="00967E6A"/>
    <w:rsid w:val="00977C54"/>
    <w:rsid w:val="00985146"/>
    <w:rsid w:val="0099284F"/>
    <w:rsid w:val="00992BB2"/>
    <w:rsid w:val="00993732"/>
    <w:rsid w:val="00996954"/>
    <w:rsid w:val="009A4615"/>
    <w:rsid w:val="009A78D9"/>
    <w:rsid w:val="009B4A0F"/>
    <w:rsid w:val="009C11D2"/>
    <w:rsid w:val="009C2D46"/>
    <w:rsid w:val="009C454D"/>
    <w:rsid w:val="009C6086"/>
    <w:rsid w:val="009C6C70"/>
    <w:rsid w:val="009D0B63"/>
    <w:rsid w:val="009E307E"/>
    <w:rsid w:val="009E5885"/>
    <w:rsid w:val="00A02AB3"/>
    <w:rsid w:val="00A039D0"/>
    <w:rsid w:val="00A07870"/>
    <w:rsid w:val="00A07F19"/>
    <w:rsid w:val="00A1348D"/>
    <w:rsid w:val="00A232EE"/>
    <w:rsid w:val="00A302A3"/>
    <w:rsid w:val="00A4175F"/>
    <w:rsid w:val="00A43822"/>
    <w:rsid w:val="00A44411"/>
    <w:rsid w:val="00A469FA"/>
    <w:rsid w:val="00A538EC"/>
    <w:rsid w:val="00A55B01"/>
    <w:rsid w:val="00A56B5B"/>
    <w:rsid w:val="00A603FF"/>
    <w:rsid w:val="00A657DD"/>
    <w:rsid w:val="00A666A6"/>
    <w:rsid w:val="00A675FD"/>
    <w:rsid w:val="00A72437"/>
    <w:rsid w:val="00A77999"/>
    <w:rsid w:val="00A80611"/>
    <w:rsid w:val="00A90E6F"/>
    <w:rsid w:val="00AA5665"/>
    <w:rsid w:val="00AB5340"/>
    <w:rsid w:val="00AC0A89"/>
    <w:rsid w:val="00AC2D93"/>
    <w:rsid w:val="00AC4FBD"/>
    <w:rsid w:val="00AC7A43"/>
    <w:rsid w:val="00AC7C96"/>
    <w:rsid w:val="00AD2394"/>
    <w:rsid w:val="00AD65D6"/>
    <w:rsid w:val="00AE237D"/>
    <w:rsid w:val="00AE25BC"/>
    <w:rsid w:val="00AE502A"/>
    <w:rsid w:val="00AF212C"/>
    <w:rsid w:val="00AF7C07"/>
    <w:rsid w:val="00B02769"/>
    <w:rsid w:val="00B02C53"/>
    <w:rsid w:val="00B05F14"/>
    <w:rsid w:val="00B168A0"/>
    <w:rsid w:val="00B22C93"/>
    <w:rsid w:val="00B27589"/>
    <w:rsid w:val="00B27F3C"/>
    <w:rsid w:val="00B405B7"/>
    <w:rsid w:val="00B473B1"/>
    <w:rsid w:val="00B52222"/>
    <w:rsid w:val="00B54FE7"/>
    <w:rsid w:val="00B552E2"/>
    <w:rsid w:val="00B60D30"/>
    <w:rsid w:val="00B66901"/>
    <w:rsid w:val="00B71E6D"/>
    <w:rsid w:val="00B72070"/>
    <w:rsid w:val="00B73012"/>
    <w:rsid w:val="00B779E1"/>
    <w:rsid w:val="00B852B6"/>
    <w:rsid w:val="00B86703"/>
    <w:rsid w:val="00B91B35"/>
    <w:rsid w:val="00B91EE1"/>
    <w:rsid w:val="00B964B0"/>
    <w:rsid w:val="00BA0090"/>
    <w:rsid w:val="00BA0D49"/>
    <w:rsid w:val="00BA1A67"/>
    <w:rsid w:val="00BA35CB"/>
    <w:rsid w:val="00BC02FC"/>
    <w:rsid w:val="00BC242C"/>
    <w:rsid w:val="00BC4B21"/>
    <w:rsid w:val="00BD251F"/>
    <w:rsid w:val="00BE5B5F"/>
    <w:rsid w:val="00BF1B6E"/>
    <w:rsid w:val="00BF518A"/>
    <w:rsid w:val="00C05379"/>
    <w:rsid w:val="00C109BB"/>
    <w:rsid w:val="00C13C13"/>
    <w:rsid w:val="00C159BF"/>
    <w:rsid w:val="00C21A5A"/>
    <w:rsid w:val="00C2295F"/>
    <w:rsid w:val="00C26F55"/>
    <w:rsid w:val="00C30640"/>
    <w:rsid w:val="00C30C63"/>
    <w:rsid w:val="00C31FCC"/>
    <w:rsid w:val="00C3296A"/>
    <w:rsid w:val="00C332AC"/>
    <w:rsid w:val="00C36698"/>
    <w:rsid w:val="00C36B8B"/>
    <w:rsid w:val="00C415C1"/>
    <w:rsid w:val="00C4766A"/>
    <w:rsid w:val="00C47DBF"/>
    <w:rsid w:val="00C53886"/>
    <w:rsid w:val="00C552FF"/>
    <w:rsid w:val="00C558DA"/>
    <w:rsid w:val="00C55AF3"/>
    <w:rsid w:val="00C65F29"/>
    <w:rsid w:val="00C67211"/>
    <w:rsid w:val="00C7195A"/>
    <w:rsid w:val="00C84759"/>
    <w:rsid w:val="00C967F9"/>
    <w:rsid w:val="00CA2FF8"/>
    <w:rsid w:val="00CA6C7F"/>
    <w:rsid w:val="00CB53CA"/>
    <w:rsid w:val="00CC10A6"/>
    <w:rsid w:val="00CC70DD"/>
    <w:rsid w:val="00CD5EB8"/>
    <w:rsid w:val="00CD60EE"/>
    <w:rsid w:val="00CD7044"/>
    <w:rsid w:val="00CE08B9"/>
    <w:rsid w:val="00CE524C"/>
    <w:rsid w:val="00CF141F"/>
    <w:rsid w:val="00CF4777"/>
    <w:rsid w:val="00CF736F"/>
    <w:rsid w:val="00D065FC"/>
    <w:rsid w:val="00D067BB"/>
    <w:rsid w:val="00D1352A"/>
    <w:rsid w:val="00D169AF"/>
    <w:rsid w:val="00D16E49"/>
    <w:rsid w:val="00D21C28"/>
    <w:rsid w:val="00D24871"/>
    <w:rsid w:val="00D25249"/>
    <w:rsid w:val="00D35D2A"/>
    <w:rsid w:val="00D44172"/>
    <w:rsid w:val="00D51F7D"/>
    <w:rsid w:val="00D53C49"/>
    <w:rsid w:val="00D54471"/>
    <w:rsid w:val="00D54A7B"/>
    <w:rsid w:val="00D55994"/>
    <w:rsid w:val="00D63B8C"/>
    <w:rsid w:val="00D716E1"/>
    <w:rsid w:val="00D739CC"/>
    <w:rsid w:val="00D8093D"/>
    <w:rsid w:val="00D8108C"/>
    <w:rsid w:val="00D842AE"/>
    <w:rsid w:val="00D85C25"/>
    <w:rsid w:val="00D91032"/>
    <w:rsid w:val="00D9211C"/>
    <w:rsid w:val="00D92C4B"/>
    <w:rsid w:val="00D92DDB"/>
    <w:rsid w:val="00D92DE0"/>
    <w:rsid w:val="00D92FEF"/>
    <w:rsid w:val="00D93A0F"/>
    <w:rsid w:val="00D947D0"/>
    <w:rsid w:val="00DA1BCA"/>
    <w:rsid w:val="00DA2A6C"/>
    <w:rsid w:val="00DA7170"/>
    <w:rsid w:val="00DA79CE"/>
    <w:rsid w:val="00DB26C1"/>
    <w:rsid w:val="00DC46FF"/>
    <w:rsid w:val="00DC4F67"/>
    <w:rsid w:val="00DC5254"/>
    <w:rsid w:val="00DC686C"/>
    <w:rsid w:val="00DD1A4F"/>
    <w:rsid w:val="00DD3107"/>
    <w:rsid w:val="00DD6F68"/>
    <w:rsid w:val="00DD7C2C"/>
    <w:rsid w:val="00DF0466"/>
    <w:rsid w:val="00E06279"/>
    <w:rsid w:val="00E06797"/>
    <w:rsid w:val="00E1265B"/>
    <w:rsid w:val="00E13B48"/>
    <w:rsid w:val="00E1404F"/>
    <w:rsid w:val="00E21C83"/>
    <w:rsid w:val="00E220DE"/>
    <w:rsid w:val="00E22C32"/>
    <w:rsid w:val="00E24ADA"/>
    <w:rsid w:val="00E274B1"/>
    <w:rsid w:val="00E30B51"/>
    <w:rsid w:val="00E32EC0"/>
    <w:rsid w:val="00E32F59"/>
    <w:rsid w:val="00E41100"/>
    <w:rsid w:val="00E46D9A"/>
    <w:rsid w:val="00E47EE7"/>
    <w:rsid w:val="00E551DF"/>
    <w:rsid w:val="00E565FF"/>
    <w:rsid w:val="00E56652"/>
    <w:rsid w:val="00E579FE"/>
    <w:rsid w:val="00E602CD"/>
    <w:rsid w:val="00E62CC3"/>
    <w:rsid w:val="00E65388"/>
    <w:rsid w:val="00E7679C"/>
    <w:rsid w:val="00E853F9"/>
    <w:rsid w:val="00E85B7D"/>
    <w:rsid w:val="00E9121B"/>
    <w:rsid w:val="00E93C0E"/>
    <w:rsid w:val="00E94E7F"/>
    <w:rsid w:val="00E95DD0"/>
    <w:rsid w:val="00EA0AE2"/>
    <w:rsid w:val="00EA3652"/>
    <w:rsid w:val="00EA39E5"/>
    <w:rsid w:val="00EB0CA9"/>
    <w:rsid w:val="00EB56A4"/>
    <w:rsid w:val="00EC5A46"/>
    <w:rsid w:val="00EC63E2"/>
    <w:rsid w:val="00ED7876"/>
    <w:rsid w:val="00EE053A"/>
    <w:rsid w:val="00EE4E08"/>
    <w:rsid w:val="00EE65CD"/>
    <w:rsid w:val="00EF22B3"/>
    <w:rsid w:val="00F02DFC"/>
    <w:rsid w:val="00F03B69"/>
    <w:rsid w:val="00F07A50"/>
    <w:rsid w:val="00F113DA"/>
    <w:rsid w:val="00F37DC8"/>
    <w:rsid w:val="00F414E6"/>
    <w:rsid w:val="00F439B3"/>
    <w:rsid w:val="00F53B75"/>
    <w:rsid w:val="00F55D6F"/>
    <w:rsid w:val="00F63598"/>
    <w:rsid w:val="00F650C3"/>
    <w:rsid w:val="00F65D85"/>
    <w:rsid w:val="00F76D6F"/>
    <w:rsid w:val="00F8091E"/>
    <w:rsid w:val="00F85286"/>
    <w:rsid w:val="00F8615C"/>
    <w:rsid w:val="00F908D8"/>
    <w:rsid w:val="00F94FD9"/>
    <w:rsid w:val="00F969E5"/>
    <w:rsid w:val="00F97F2F"/>
    <w:rsid w:val="00FA6A92"/>
    <w:rsid w:val="00FA6BB0"/>
    <w:rsid w:val="00FB76A1"/>
    <w:rsid w:val="00FC117D"/>
    <w:rsid w:val="00FC1C2D"/>
    <w:rsid w:val="00FD22BD"/>
    <w:rsid w:val="00FD5860"/>
    <w:rsid w:val="00FE12C4"/>
    <w:rsid w:val="00FE352D"/>
    <w:rsid w:val="00FE40EB"/>
    <w:rsid w:val="00FE4D02"/>
    <w:rsid w:val="00FE58F0"/>
    <w:rsid w:val="00FE7D62"/>
    <w:rsid w:val="00FF3819"/>
    <w:rsid w:val="00FF6196"/>
    <w:rsid w:val="00FF792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ko-K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Default Paragraph Font" w:uiPriority="1"/>
    <w:lsdException w:name="Message Header" w:semiHidden="0" w:unhideWhenUsed="0"/>
    <w:lsdException w:name="Subtitle" w:semiHidden="0" w:unhideWhenUsed="0" w:qFormat="1"/>
    <w:lsdException w:name="Salutation" w:semiHidden="0" w:unhideWhenUsed="0"/>
    <w:lsdException w:name="Date"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FF8"/>
    <w:pPr>
      <w:tabs>
        <w:tab w:val="left" w:pos="1247"/>
        <w:tab w:val="left" w:pos="1814"/>
        <w:tab w:val="left" w:pos="2381"/>
        <w:tab w:val="left" w:pos="2948"/>
        <w:tab w:val="left" w:pos="3515"/>
      </w:tabs>
    </w:pPr>
    <w:rPr>
      <w:lang w:val="en-GB" w:eastAsia="en-US"/>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qFormat/>
    <w:rsid w:val="00CA2FF8"/>
    <w:pPr>
      <w:spacing w:after="120"/>
      <w:ind w:left="1247" w:hanging="680"/>
      <w:outlineLvl w:val="2"/>
    </w:pPr>
    <w:rPr>
      <w:b/>
    </w:rPr>
  </w:style>
  <w:style w:type="paragraph" w:styleId="Heading4">
    <w:name w:val="heading 4"/>
    <w:basedOn w:val="Heading3"/>
    <w:next w:val="Normalnumber"/>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lang w:val="en-US"/>
    </w:rPr>
  </w:style>
  <w:style w:type="paragraph" w:styleId="Heading8">
    <w:name w:val="heading 8"/>
    <w:basedOn w:val="Normal"/>
    <w:next w:val="Normal"/>
    <w:qFormat/>
    <w:rsid w:val="00CA2FF8"/>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CA2FF8"/>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CA2FF8"/>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semiHidden/>
    <w:rsid w:val="00CA2FF8"/>
    <w:rPr>
      <w:rFonts w:ascii="Times New Roman" w:hAnsi="Times New Roman"/>
      <w:color w:val="auto"/>
      <w:sz w:val="20"/>
      <w:szCs w:val="18"/>
      <w:vertAlign w:val="superscript"/>
    </w:rPr>
  </w:style>
  <w:style w:type="paragraph" w:styleId="FootnoteText">
    <w:name w:val="footnote text"/>
    <w:basedOn w:val="Normalpool"/>
    <w:link w:val="FootnoteTextChar"/>
    <w:semiHidden/>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link w:val="FootnoteText"/>
    <w:semiHidden/>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521DB2"/>
    <w:rPr>
      <w:lang w:val="fr-FR" w:eastAsia="en-US"/>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rsid w:val="00CA2FF8"/>
    <w:pPr>
      <w:keepNext/>
      <w:keepLines/>
      <w:suppressAutoHyphens/>
      <w:spacing w:before="320" w:after="240"/>
      <w:ind w:left="1247" w:right="567"/>
    </w:pPr>
    <w:rPr>
      <w:b/>
      <w:sz w:val="28"/>
      <w:szCs w:val="28"/>
    </w:rPr>
  </w:style>
  <w:style w:type="paragraph" w:styleId="Footer">
    <w:name w:val="footer"/>
    <w:basedOn w:val="Normal"/>
    <w:semiHidden/>
    <w:rsid w:val="00CA2FF8"/>
    <w:pPr>
      <w:tabs>
        <w:tab w:val="center" w:pos="4320"/>
        <w:tab w:val="right" w:pos="8640"/>
      </w:tabs>
      <w:spacing w:before="60" w:after="120"/>
    </w:pPr>
    <w:rPr>
      <w:sz w:val="18"/>
    </w:rPr>
  </w:style>
  <w:style w:type="paragraph" w:styleId="Header">
    <w:name w:val="header"/>
    <w:basedOn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CA2FF8"/>
    <w:rPr>
      <w:rFonts w:ascii="Times New Roman" w:hAnsi="Times New Roman"/>
      <w:color w:val="auto"/>
      <w:sz w:val="20"/>
      <w:szCs w:val="20"/>
      <w:u w:val="none"/>
      <w:lang w:val="fr-FR"/>
    </w:rPr>
  </w:style>
  <w:style w:type="numbering" w:customStyle="1" w:styleId="Normallist">
    <w:name w:val="Normal_list"/>
    <w:basedOn w:val="NoList"/>
    <w:semiHidden/>
    <w:rsid w:val="00CA2FF8"/>
    <w:pPr>
      <w:numPr>
        <w:numId w:val="1"/>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rsid w:val="00521DB2"/>
    <w:pPr>
      <w:numPr>
        <w:numId w:val="4"/>
      </w:numPr>
      <w:tabs>
        <w:tab w:val="clear" w:pos="1814"/>
        <w:tab w:val="clear" w:pos="2381"/>
        <w:tab w:val="clear" w:pos="2948"/>
        <w:tab w:val="clear" w:pos="3515"/>
        <w:tab w:val="clear" w:pos="4082"/>
        <w:tab w:val="left" w:pos="624"/>
      </w:tabs>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styleId="CommentReference">
    <w:name w:val="annotation reference"/>
    <w:basedOn w:val="DefaultParagraphFont"/>
    <w:unhideWhenUsed/>
    <w:rsid w:val="006E3A2E"/>
    <w:rPr>
      <w:sz w:val="16"/>
      <w:szCs w:val="16"/>
    </w:rPr>
  </w:style>
  <w:style w:type="paragraph" w:styleId="CommentText">
    <w:name w:val="annotation text"/>
    <w:basedOn w:val="Normal"/>
    <w:link w:val="CommentTextChar"/>
    <w:semiHidden/>
    <w:unhideWhenUsed/>
    <w:rsid w:val="006E3A2E"/>
  </w:style>
  <w:style w:type="character" w:customStyle="1" w:styleId="CommentTextChar">
    <w:name w:val="Comment Text Char"/>
    <w:basedOn w:val="DefaultParagraphFont"/>
    <w:link w:val="CommentText"/>
    <w:semiHidden/>
    <w:rsid w:val="006E3A2E"/>
    <w:rPr>
      <w:lang w:val="en-GB" w:eastAsia="en-US"/>
    </w:rPr>
  </w:style>
  <w:style w:type="paragraph" w:styleId="CommentSubject">
    <w:name w:val="annotation subject"/>
    <w:basedOn w:val="CommentText"/>
    <w:next w:val="CommentText"/>
    <w:link w:val="CommentSubjectChar"/>
    <w:semiHidden/>
    <w:unhideWhenUsed/>
    <w:rsid w:val="006E3A2E"/>
    <w:rPr>
      <w:b/>
      <w:bCs/>
    </w:rPr>
  </w:style>
  <w:style w:type="character" w:customStyle="1" w:styleId="CommentSubjectChar">
    <w:name w:val="Comment Subject Char"/>
    <w:basedOn w:val="CommentTextChar"/>
    <w:link w:val="CommentSubject"/>
    <w:semiHidden/>
    <w:rsid w:val="006E3A2E"/>
    <w:rPr>
      <w:b/>
      <w:bCs/>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ko-K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Default Paragraph Font" w:uiPriority="1"/>
    <w:lsdException w:name="Message Header" w:semiHidden="0" w:unhideWhenUsed="0"/>
    <w:lsdException w:name="Subtitle" w:semiHidden="0" w:unhideWhenUsed="0" w:qFormat="1"/>
    <w:lsdException w:name="Salutation" w:semiHidden="0" w:unhideWhenUsed="0"/>
    <w:lsdException w:name="Date"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FF8"/>
    <w:pPr>
      <w:tabs>
        <w:tab w:val="left" w:pos="1247"/>
        <w:tab w:val="left" w:pos="1814"/>
        <w:tab w:val="left" w:pos="2381"/>
        <w:tab w:val="left" w:pos="2948"/>
        <w:tab w:val="left" w:pos="3515"/>
      </w:tabs>
    </w:pPr>
    <w:rPr>
      <w:lang w:val="en-GB" w:eastAsia="en-US"/>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qFormat/>
    <w:rsid w:val="00CA2FF8"/>
    <w:pPr>
      <w:spacing w:after="120"/>
      <w:ind w:left="1247" w:hanging="680"/>
      <w:outlineLvl w:val="2"/>
    </w:pPr>
    <w:rPr>
      <w:b/>
    </w:rPr>
  </w:style>
  <w:style w:type="paragraph" w:styleId="Heading4">
    <w:name w:val="heading 4"/>
    <w:basedOn w:val="Heading3"/>
    <w:next w:val="Normalnumber"/>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lang w:val="en-US"/>
    </w:rPr>
  </w:style>
  <w:style w:type="paragraph" w:styleId="Heading8">
    <w:name w:val="heading 8"/>
    <w:basedOn w:val="Normal"/>
    <w:next w:val="Normal"/>
    <w:qFormat/>
    <w:rsid w:val="00CA2FF8"/>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CA2FF8"/>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CA2FF8"/>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semiHidden/>
    <w:rsid w:val="00CA2FF8"/>
    <w:rPr>
      <w:rFonts w:ascii="Times New Roman" w:hAnsi="Times New Roman"/>
      <w:color w:val="auto"/>
      <w:sz w:val="20"/>
      <w:szCs w:val="18"/>
      <w:vertAlign w:val="superscript"/>
    </w:rPr>
  </w:style>
  <w:style w:type="paragraph" w:styleId="FootnoteText">
    <w:name w:val="footnote text"/>
    <w:basedOn w:val="Normalpool"/>
    <w:link w:val="FootnoteTextChar"/>
    <w:semiHidden/>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link w:val="FootnoteText"/>
    <w:semiHidden/>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521DB2"/>
    <w:rPr>
      <w:lang w:val="fr-FR" w:eastAsia="en-US"/>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rsid w:val="00CA2FF8"/>
    <w:pPr>
      <w:keepNext/>
      <w:keepLines/>
      <w:suppressAutoHyphens/>
      <w:spacing w:before="320" w:after="240"/>
      <w:ind w:left="1247" w:right="567"/>
    </w:pPr>
    <w:rPr>
      <w:b/>
      <w:sz w:val="28"/>
      <w:szCs w:val="28"/>
    </w:rPr>
  </w:style>
  <w:style w:type="paragraph" w:styleId="Footer">
    <w:name w:val="footer"/>
    <w:basedOn w:val="Normal"/>
    <w:semiHidden/>
    <w:rsid w:val="00CA2FF8"/>
    <w:pPr>
      <w:tabs>
        <w:tab w:val="center" w:pos="4320"/>
        <w:tab w:val="right" w:pos="8640"/>
      </w:tabs>
      <w:spacing w:before="60" w:after="120"/>
    </w:pPr>
    <w:rPr>
      <w:sz w:val="18"/>
    </w:rPr>
  </w:style>
  <w:style w:type="paragraph" w:styleId="Header">
    <w:name w:val="header"/>
    <w:basedOn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CA2FF8"/>
    <w:rPr>
      <w:rFonts w:ascii="Times New Roman" w:hAnsi="Times New Roman"/>
      <w:color w:val="auto"/>
      <w:sz w:val="20"/>
      <w:szCs w:val="20"/>
      <w:u w:val="none"/>
      <w:lang w:val="fr-FR"/>
    </w:rPr>
  </w:style>
  <w:style w:type="numbering" w:customStyle="1" w:styleId="Normallist">
    <w:name w:val="Normal_list"/>
    <w:basedOn w:val="NoList"/>
    <w:semiHidden/>
    <w:rsid w:val="00CA2FF8"/>
    <w:pPr>
      <w:numPr>
        <w:numId w:val="1"/>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rsid w:val="00521DB2"/>
    <w:pPr>
      <w:numPr>
        <w:numId w:val="4"/>
      </w:numPr>
      <w:tabs>
        <w:tab w:val="clear" w:pos="1814"/>
        <w:tab w:val="clear" w:pos="2381"/>
        <w:tab w:val="clear" w:pos="2948"/>
        <w:tab w:val="clear" w:pos="3515"/>
        <w:tab w:val="clear" w:pos="4082"/>
        <w:tab w:val="left" w:pos="624"/>
      </w:tabs>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styleId="CommentReference">
    <w:name w:val="annotation reference"/>
    <w:basedOn w:val="DefaultParagraphFont"/>
    <w:unhideWhenUsed/>
    <w:rsid w:val="006E3A2E"/>
    <w:rPr>
      <w:sz w:val="16"/>
      <w:szCs w:val="16"/>
    </w:rPr>
  </w:style>
  <w:style w:type="paragraph" w:styleId="CommentText">
    <w:name w:val="annotation text"/>
    <w:basedOn w:val="Normal"/>
    <w:link w:val="CommentTextChar"/>
    <w:semiHidden/>
    <w:unhideWhenUsed/>
    <w:rsid w:val="006E3A2E"/>
  </w:style>
  <w:style w:type="character" w:customStyle="1" w:styleId="CommentTextChar">
    <w:name w:val="Comment Text Char"/>
    <w:basedOn w:val="DefaultParagraphFont"/>
    <w:link w:val="CommentText"/>
    <w:semiHidden/>
    <w:rsid w:val="006E3A2E"/>
    <w:rPr>
      <w:lang w:val="en-GB" w:eastAsia="en-US"/>
    </w:rPr>
  </w:style>
  <w:style w:type="paragraph" w:styleId="CommentSubject">
    <w:name w:val="annotation subject"/>
    <w:basedOn w:val="CommentText"/>
    <w:next w:val="CommentText"/>
    <w:link w:val="CommentSubjectChar"/>
    <w:semiHidden/>
    <w:unhideWhenUsed/>
    <w:rsid w:val="006E3A2E"/>
    <w:rPr>
      <w:b/>
      <w:bCs/>
    </w:rPr>
  </w:style>
  <w:style w:type="character" w:customStyle="1" w:styleId="CommentSubjectChar">
    <w:name w:val="Comment Subject Char"/>
    <w:basedOn w:val="CommentTextChar"/>
    <w:link w:val="CommentSubject"/>
    <w:semiHidden/>
    <w:rsid w:val="006E3A2E"/>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68866437">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85650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Documents\UNEA\UNEA-2\Documents\Agenda\UNEP-EA-2-MASTHEAD-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8C8B5-0471-4323-9306-2B3C48783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UNEP-EA-2-MASTHEAD-1.dot</Template>
  <TotalTime>4</TotalTime>
  <Pages>4</Pages>
  <Words>508</Words>
  <Characters>2900</Characters>
  <Application>Microsoft Office Word</Application>
  <DocSecurity>0</DocSecurity>
  <Lines>24</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NATIONS UNIES</vt:lpstr>
      <vt:lpstr>NATIONS UNIES</vt:lpstr>
    </vt:vector>
  </TitlesOfParts>
  <Company>unon</Company>
  <LinksUpToDate>false</LinksUpToDate>
  <CharactersWithSpaces>3402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Hyun Sung</dc:creator>
  <cp:lastModifiedBy>Jie Duan</cp:lastModifiedBy>
  <cp:revision>4</cp:revision>
  <cp:lastPrinted>2016-03-17T13:50:00Z</cp:lastPrinted>
  <dcterms:created xsi:type="dcterms:W3CDTF">2016-05-20T13:22:00Z</dcterms:created>
  <dcterms:modified xsi:type="dcterms:W3CDTF">2016-05-20T13:26:00Z</dcterms:modified>
</cp:coreProperties>
</file>