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141B9F" w14:textId="5AE63F45" w:rsidR="00C63511" w:rsidRPr="00AB0F55" w:rsidRDefault="00C63511" w:rsidP="0099707F">
      <w:pPr>
        <w:pStyle w:val="NoSpacing"/>
        <w:spacing w:line="276" w:lineRule="auto"/>
        <w:rPr>
          <w:rFonts w:ascii="Roboto" w:hAnsi="Roboto"/>
          <w:color w:val="000000" w:themeColor="text1"/>
          <w:lang w:val="en-GB"/>
        </w:rPr>
      </w:pPr>
    </w:p>
    <w:sdt>
      <w:sdtPr>
        <w:rPr>
          <w:rFonts w:ascii="Roboto" w:eastAsia="Arial Unicode MS" w:hAnsi="Roboto" w:cs="Times New Roman"/>
          <w:color w:val="000000" w:themeColor="text1"/>
          <w:lang w:val="en-GB"/>
        </w:rPr>
        <w:id w:val="-273708955"/>
        <w:docPartObj>
          <w:docPartGallery w:val="Cover Pages"/>
          <w:docPartUnique/>
        </w:docPartObj>
      </w:sdtPr>
      <w:sdtEndPr/>
      <w:sdtContent>
        <w:p w14:paraId="4A044D9B" w14:textId="28F78F13" w:rsidR="00F54AFB" w:rsidRPr="00AB0F55" w:rsidRDefault="00897D22" w:rsidP="0099707F">
          <w:pPr>
            <w:pStyle w:val="NoSpacing"/>
            <w:spacing w:line="276" w:lineRule="auto"/>
            <w:rPr>
              <w:rFonts w:ascii="Roboto" w:hAnsi="Roboto"/>
              <w:color w:val="000000" w:themeColor="text1"/>
              <w:lang w:val="en-GB"/>
            </w:rPr>
          </w:pPr>
          <w:r w:rsidRPr="00AB0F55">
            <w:rPr>
              <w:rFonts w:ascii="Roboto" w:hAnsi="Roboto"/>
              <w:noProof/>
              <w:color w:val="000000" w:themeColor="text1"/>
              <w:lang w:val="en-GB"/>
            </w:rPr>
            <w:drawing>
              <wp:anchor distT="0" distB="0" distL="114300" distR="114300" simplePos="0" relativeHeight="251658240" behindDoc="0" locked="0" layoutInCell="1" allowOverlap="1" wp14:anchorId="49BB5CEF" wp14:editId="623E7296">
                <wp:simplePos x="0" y="0"/>
                <wp:positionH relativeFrom="margin">
                  <wp:align>right</wp:align>
                </wp:positionH>
                <wp:positionV relativeFrom="paragraph">
                  <wp:posOffset>73764</wp:posOffset>
                </wp:positionV>
                <wp:extent cx="1248770" cy="1047566"/>
                <wp:effectExtent l="0" t="0" r="8890" b="635"/>
                <wp:wrapNone/>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1073" t="13216" r="10658" b="12334"/>
                        <a:stretch/>
                      </pic:blipFill>
                      <pic:spPr bwMode="auto">
                        <a:xfrm>
                          <a:off x="0" y="0"/>
                          <a:ext cx="1248770" cy="104756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4FADF2" w14:textId="46416B92" w:rsidR="002645ED" w:rsidRPr="00AB0F55" w:rsidRDefault="002645ED" w:rsidP="000A772A">
          <w:pPr>
            <w:rPr>
              <w:lang w:val="en-GB"/>
            </w:rPr>
          </w:pPr>
        </w:p>
        <w:p w14:paraId="2631A6D7" w14:textId="77777777" w:rsidR="002645ED" w:rsidRPr="00AB0F55" w:rsidRDefault="002645ED" w:rsidP="000A772A">
          <w:pPr>
            <w:rPr>
              <w:lang w:val="en-GB"/>
            </w:rPr>
          </w:pPr>
        </w:p>
        <w:p w14:paraId="249AB266" w14:textId="77777777" w:rsidR="002645ED" w:rsidRPr="00AB0F55" w:rsidRDefault="002645ED" w:rsidP="000A772A">
          <w:pPr>
            <w:rPr>
              <w:lang w:val="en-GB"/>
            </w:rPr>
          </w:pPr>
        </w:p>
        <w:p w14:paraId="5C9C20B0" w14:textId="77777777" w:rsidR="002645ED" w:rsidRPr="00AB0F55" w:rsidRDefault="002645ED" w:rsidP="000A772A">
          <w:pPr>
            <w:rPr>
              <w:lang w:val="en-GB"/>
            </w:rPr>
          </w:pPr>
        </w:p>
        <w:p w14:paraId="28E9ACDE" w14:textId="77777777" w:rsidR="002645ED" w:rsidRPr="00AB0F55" w:rsidRDefault="002645ED" w:rsidP="000A772A">
          <w:pPr>
            <w:rPr>
              <w:lang w:val="en-GB"/>
            </w:rPr>
          </w:pPr>
        </w:p>
        <w:p w14:paraId="4719A980" w14:textId="77777777" w:rsidR="002645ED" w:rsidRPr="00AB0F55" w:rsidRDefault="002645ED" w:rsidP="000A772A">
          <w:pPr>
            <w:rPr>
              <w:lang w:val="en-GB"/>
            </w:rPr>
          </w:pPr>
        </w:p>
        <w:p w14:paraId="141F258A" w14:textId="77777777" w:rsidR="002645ED" w:rsidRPr="00AB0F55" w:rsidRDefault="002645ED" w:rsidP="000A772A">
          <w:pPr>
            <w:rPr>
              <w:lang w:val="en-GB"/>
            </w:rPr>
          </w:pPr>
        </w:p>
        <w:p w14:paraId="4EF40D6A" w14:textId="570EBB3B" w:rsidR="002645ED" w:rsidRPr="00AB0F55" w:rsidRDefault="009B3735" w:rsidP="000A772A">
          <w:pPr>
            <w:rPr>
              <w:lang w:val="en-GB"/>
            </w:rPr>
          </w:pPr>
          <w:r>
            <w:rPr>
              <w:noProof/>
            </w:rPr>
            <w:drawing>
              <wp:anchor distT="0" distB="0" distL="114300" distR="114300" simplePos="0" relativeHeight="251660290" behindDoc="1" locked="0" layoutInCell="1" allowOverlap="1" wp14:anchorId="3DCEAA74" wp14:editId="6B31AB96">
                <wp:simplePos x="0" y="0"/>
                <wp:positionH relativeFrom="margin">
                  <wp:align>right</wp:align>
                </wp:positionH>
                <wp:positionV relativeFrom="paragraph">
                  <wp:posOffset>309245</wp:posOffset>
                </wp:positionV>
                <wp:extent cx="3315335" cy="2210435"/>
                <wp:effectExtent l="0" t="0" r="0" b="0"/>
                <wp:wrapTight wrapText="bothSides">
                  <wp:wrapPolygon edited="0">
                    <wp:start x="0" y="0"/>
                    <wp:lineTo x="0" y="21408"/>
                    <wp:lineTo x="21472" y="21408"/>
                    <wp:lineTo x="2147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15335" cy="22104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6" behindDoc="1" locked="0" layoutInCell="1" allowOverlap="1" wp14:anchorId="4B93FDDA" wp14:editId="7D0AD6DE">
                <wp:simplePos x="0" y="0"/>
                <wp:positionH relativeFrom="margin">
                  <wp:align>left</wp:align>
                </wp:positionH>
                <wp:positionV relativeFrom="paragraph">
                  <wp:posOffset>318770</wp:posOffset>
                </wp:positionV>
                <wp:extent cx="3296285" cy="2200275"/>
                <wp:effectExtent l="0" t="0" r="0" b="9525"/>
                <wp:wrapTight wrapText="bothSides">
                  <wp:wrapPolygon edited="0">
                    <wp:start x="0" y="0"/>
                    <wp:lineTo x="0" y="21506"/>
                    <wp:lineTo x="21471" y="21506"/>
                    <wp:lineTo x="2147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10419" cy="220986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A0DDE2" w14:textId="2062A7A4" w:rsidR="002645ED" w:rsidRPr="00AB0F55" w:rsidRDefault="002645ED" w:rsidP="000A772A">
          <w:pPr>
            <w:rPr>
              <w:lang w:val="en-GB"/>
            </w:rPr>
          </w:pPr>
        </w:p>
        <w:p w14:paraId="1C59FFC7" w14:textId="584B5311" w:rsidR="002645ED" w:rsidRPr="00AB0F55" w:rsidRDefault="002645ED" w:rsidP="0099707F">
          <w:pPr>
            <w:pStyle w:val="BodyText"/>
            <w:rPr>
              <w:lang w:val="en-GB"/>
            </w:rPr>
          </w:pPr>
        </w:p>
        <w:p w14:paraId="42856E5A" w14:textId="086E18BA" w:rsidR="002645ED" w:rsidRPr="00AB0F55" w:rsidRDefault="002645ED" w:rsidP="000A772A">
          <w:pPr>
            <w:rPr>
              <w:lang w:val="en-GB"/>
            </w:rPr>
          </w:pPr>
        </w:p>
        <w:p w14:paraId="4BFC2197" w14:textId="58610BF9" w:rsidR="00F54AFB" w:rsidRPr="00AB0F55" w:rsidRDefault="00FC152F" w:rsidP="000A772A">
          <w:pPr>
            <w:rPr>
              <w:lang w:val="en-GB"/>
            </w:rPr>
          </w:pPr>
          <w:r w:rsidRPr="00AB0F55">
            <w:rPr>
              <w:noProof/>
              <w:lang w:val="en-GB"/>
            </w:rPr>
            <mc:AlternateContent>
              <mc:Choice Requires="wps">
                <w:drawing>
                  <wp:anchor distT="0" distB="0" distL="114300" distR="114300" simplePos="0" relativeHeight="251658242" behindDoc="0" locked="0" layoutInCell="1" allowOverlap="1" wp14:anchorId="68344791" wp14:editId="4BDB4CDF">
                    <wp:simplePos x="0" y="0"/>
                    <wp:positionH relativeFrom="margin">
                      <wp:align>left</wp:align>
                    </wp:positionH>
                    <wp:positionV relativeFrom="paragraph">
                      <wp:posOffset>325471</wp:posOffset>
                    </wp:positionV>
                    <wp:extent cx="6482686" cy="2739228"/>
                    <wp:effectExtent l="57150" t="19050" r="71120" b="99695"/>
                    <wp:wrapNone/>
                    <wp:docPr id="461" name="Rectangle 461"/>
                    <wp:cNvGraphicFramePr/>
                    <a:graphic xmlns:a="http://schemas.openxmlformats.org/drawingml/2006/main">
                      <a:graphicData uri="http://schemas.microsoft.com/office/word/2010/wordprocessingShape">
                        <wps:wsp>
                          <wps:cNvSpPr/>
                          <wps:spPr>
                            <a:xfrm>
                              <a:off x="0" y="0"/>
                              <a:ext cx="6482686" cy="2739228"/>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181EE74A" w14:textId="39B91A35" w:rsidR="004161E4" w:rsidRPr="00BA1731" w:rsidRDefault="004161E4" w:rsidP="00BA1731">
                                <w:pPr>
                                  <w:pStyle w:val="Default"/>
                                  <w:jc w:val="right"/>
                                  <w:rPr>
                                    <w:rFonts w:ascii="Roboto" w:hAnsi="Roboto" w:cs="Times New Roman"/>
                                    <w:b/>
                                    <w:color w:val="FFFFFF" w:themeColor="background1"/>
                                    <w:sz w:val="40"/>
                                  </w:rPr>
                                </w:pPr>
                                <w:r w:rsidRPr="00BA1731">
                                  <w:rPr>
                                    <w:rFonts w:ascii="Roboto" w:hAnsi="Roboto" w:cs="Times New Roman"/>
                                    <w:b/>
                                    <w:color w:val="FFFFFF" w:themeColor="background1"/>
                                    <w:sz w:val="40"/>
                                  </w:rPr>
                                  <w:t xml:space="preserve">BACKGROUND DOCUMENT ON </w:t>
                                </w:r>
                                <w:r>
                                  <w:rPr>
                                    <w:rFonts w:ascii="Roboto" w:hAnsi="Roboto" w:cs="Times New Roman"/>
                                    <w:b/>
                                    <w:color w:val="FFFFFF" w:themeColor="background1"/>
                                    <w:sz w:val="40"/>
                                  </w:rPr>
                                  <w:t xml:space="preserve">THE </w:t>
                                </w:r>
                                <w:r w:rsidRPr="00BA1731">
                                  <w:rPr>
                                    <w:rFonts w:ascii="Roboto" w:hAnsi="Roboto" w:cs="Times New Roman"/>
                                    <w:b/>
                                    <w:color w:val="FFFFFF" w:themeColor="background1"/>
                                    <w:sz w:val="40"/>
                                  </w:rPr>
                                  <w:t>IMPLEMENTATION OF OUTCOMES OF THE FIRST AND SECOND SESSIONS OF THE UNITED NATIONS ENVIRONMENT ASSEMBLY</w:t>
                                </w:r>
                              </w:p>
                              <w:p w14:paraId="48C4B86D" w14:textId="77777777" w:rsidR="004161E4" w:rsidRPr="00BA1731" w:rsidRDefault="004161E4" w:rsidP="000A772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344791" id="Rectangle 461" o:spid="_x0000_s1026" style="position:absolute;margin-left:0;margin-top:25.65pt;width:510.45pt;height:215.7pt;z-index:25165824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" fillcolor="#254163 [1636]" strokecolor="#4579b8 [3044]">
                    <v:fill color2="#4477b6 [3012]" rotate="t" angle="180" colors="0 #2c5d98;52429f #3c7bc7;1 #3a7ccb" focus="100%" type="gradient">
                      <o:fill v:ext="view" type="gradientUnscaled"/>
                    </v:fill>
                    <v:shadow on="t" color="black" opacity="22937f" origin=",.5" offset="0,.63889mm"/>
                    <v:textbox>
                      <w:txbxContent>
                        <w:p w14:paraId="181EE74A" w14:textId="39B91A35" w:rsidR="004161E4" w:rsidRPr="00BA1731" w:rsidRDefault="004161E4" w:rsidP="00BA1731">
                          <w:pPr>
                            <w:pStyle w:val="Default"/>
                            <w:jc w:val="right"/>
                            <w:rPr>
                              <w:rFonts w:ascii="Roboto" w:hAnsi="Roboto" w:cs="Times New Roman"/>
                              <w:b/>
                              <w:color w:val="FFFFFF" w:themeColor="background1"/>
                              <w:sz w:val="40"/>
                            </w:rPr>
                          </w:pPr>
                          <w:r w:rsidRPr="00BA1731">
                            <w:rPr>
                              <w:rFonts w:ascii="Roboto" w:hAnsi="Roboto" w:cs="Times New Roman"/>
                              <w:b/>
                              <w:color w:val="FFFFFF" w:themeColor="background1"/>
                              <w:sz w:val="40"/>
                            </w:rPr>
                            <w:t xml:space="preserve">BACKGROUND DOCUMENT ON </w:t>
                          </w:r>
                          <w:r>
                            <w:rPr>
                              <w:rFonts w:ascii="Roboto" w:hAnsi="Roboto" w:cs="Times New Roman"/>
                              <w:b/>
                              <w:color w:val="FFFFFF" w:themeColor="background1"/>
                              <w:sz w:val="40"/>
                            </w:rPr>
                            <w:t xml:space="preserve">THE </w:t>
                          </w:r>
                          <w:r w:rsidRPr="00BA1731">
                            <w:rPr>
                              <w:rFonts w:ascii="Roboto" w:hAnsi="Roboto" w:cs="Times New Roman"/>
                              <w:b/>
                              <w:color w:val="FFFFFF" w:themeColor="background1"/>
                              <w:sz w:val="40"/>
                            </w:rPr>
                            <w:t>IMPLEMENTATION OF OUTCOMES OF THE FIRST AND SECOND SESSIONS OF THE UNITED NATIONS ENVIRONMENT ASSEMBLY</w:t>
                          </w:r>
                        </w:p>
                        <w:p w14:paraId="48C4B86D" w14:textId="77777777" w:rsidR="004161E4" w:rsidRPr="00BA1731" w:rsidRDefault="004161E4" w:rsidP="000A772A"/>
                      </w:txbxContent>
                    </v:textbox>
                    <w10:wrap anchorx="margin"/>
                  </v:rect>
                </w:pict>
              </mc:Fallback>
            </mc:AlternateContent>
          </w:r>
          <w:r w:rsidR="00F54AFB" w:rsidRPr="00AB0F55">
            <w:rPr>
              <w:lang w:val="en-GB"/>
            </w:rPr>
            <w:br w:type="page"/>
          </w:r>
        </w:p>
      </w:sdtContent>
    </w:sdt>
    <w:p w14:paraId="7FF15010" w14:textId="16FEC2A5" w:rsidR="00103FB6" w:rsidRPr="00AB0F55" w:rsidRDefault="00103FB6" w:rsidP="00103FB6">
      <w:pPr>
        <w:pStyle w:val="Title"/>
        <w:rPr>
          <w:lang w:val="en-GB"/>
        </w:rPr>
      </w:pPr>
      <w:bookmarkStart w:id="0" w:name="_Toc526074"/>
      <w:bookmarkStart w:id="1" w:name="_Toc778216"/>
      <w:bookmarkStart w:id="2" w:name="_Toc798574"/>
      <w:bookmarkStart w:id="3" w:name="_Toc869036"/>
      <w:bookmarkStart w:id="4" w:name="_Toc2331977"/>
      <w:r w:rsidRPr="00AB0F55">
        <w:rPr>
          <w:lang w:val="en-GB"/>
        </w:rPr>
        <w:t>TABLE OF CONTENTS</w:t>
      </w:r>
      <w:bookmarkEnd w:id="0"/>
      <w:bookmarkEnd w:id="1"/>
      <w:bookmarkEnd w:id="2"/>
      <w:bookmarkEnd w:id="3"/>
      <w:bookmarkEnd w:id="4"/>
    </w:p>
    <w:p w14:paraId="67997424" w14:textId="77777777" w:rsidR="00103FB6" w:rsidRPr="00AB0F55" w:rsidRDefault="00103FB6" w:rsidP="00103FB6">
      <w:pPr>
        <w:rPr>
          <w:lang w:val="en-GB"/>
        </w:rPr>
      </w:pPr>
    </w:p>
    <w:p w14:paraId="0A13C2E8" w14:textId="250F1D44" w:rsidR="00BE6644" w:rsidRDefault="00103FB6">
      <w:pPr>
        <w:pStyle w:val="TOC1"/>
        <w:tabs>
          <w:tab w:val="left" w:pos="440"/>
          <w:tab w:val="right" w:leader="dot" w:pos="10420"/>
        </w:tabs>
        <w:rPr>
          <w:rFonts w:asciiTheme="minorHAnsi" w:eastAsiaTheme="minorEastAsia" w:hAnsiTheme="minorHAnsi" w:cstheme="minorBidi"/>
          <w:noProof/>
          <w:color w:val="auto"/>
        </w:rPr>
      </w:pPr>
      <w:r w:rsidRPr="00AB0F55">
        <w:rPr>
          <w:lang w:val="en-GB"/>
        </w:rPr>
        <w:fldChar w:fldCharType="begin"/>
      </w:r>
      <w:r w:rsidRPr="00323C30">
        <w:rPr>
          <w:lang w:val="en-GB"/>
        </w:rPr>
        <w:instrText xml:space="preserve"> TOC \h \z \t "Heading 1,2,Title,1" </w:instrText>
      </w:r>
      <w:r w:rsidRPr="00AB0F55">
        <w:rPr>
          <w:lang w:val="en-GB"/>
        </w:rPr>
        <w:fldChar w:fldCharType="separate"/>
      </w:r>
      <w:hyperlink w:anchor="_Toc2331977" w:history="1">
        <w:r w:rsidR="00BE6644" w:rsidRPr="00737008">
          <w:rPr>
            <w:rStyle w:val="Hyperlink"/>
            <w:noProof/>
            <w:lang w:val="en-GB"/>
          </w:rPr>
          <w:t>A.</w:t>
        </w:r>
        <w:r w:rsidR="00BE6644">
          <w:rPr>
            <w:rFonts w:asciiTheme="minorHAnsi" w:eastAsiaTheme="minorEastAsia" w:hAnsiTheme="minorHAnsi" w:cstheme="minorBidi"/>
            <w:noProof/>
            <w:color w:val="auto"/>
          </w:rPr>
          <w:tab/>
        </w:r>
        <w:r w:rsidR="00BE6644" w:rsidRPr="00737008">
          <w:rPr>
            <w:rStyle w:val="Hyperlink"/>
            <w:noProof/>
            <w:lang w:val="en-GB"/>
          </w:rPr>
          <w:t>TABLE OF CONTENTS</w:t>
        </w:r>
        <w:r w:rsidR="00BE6644">
          <w:rPr>
            <w:noProof/>
            <w:webHidden/>
          </w:rPr>
          <w:tab/>
        </w:r>
        <w:r w:rsidR="00BE6644">
          <w:rPr>
            <w:noProof/>
            <w:webHidden/>
          </w:rPr>
          <w:fldChar w:fldCharType="begin"/>
        </w:r>
        <w:r w:rsidR="00BE6644">
          <w:rPr>
            <w:noProof/>
            <w:webHidden/>
          </w:rPr>
          <w:instrText xml:space="preserve"> PAGEREF _Toc2331977 \h </w:instrText>
        </w:r>
        <w:r w:rsidR="00BE6644">
          <w:rPr>
            <w:noProof/>
            <w:webHidden/>
          </w:rPr>
        </w:r>
        <w:r w:rsidR="00BE6644">
          <w:rPr>
            <w:noProof/>
            <w:webHidden/>
          </w:rPr>
          <w:fldChar w:fldCharType="separate"/>
        </w:r>
        <w:r w:rsidR="00892B63">
          <w:rPr>
            <w:noProof/>
            <w:webHidden/>
          </w:rPr>
          <w:t>1</w:t>
        </w:r>
        <w:r w:rsidR="00BE6644">
          <w:rPr>
            <w:noProof/>
            <w:webHidden/>
          </w:rPr>
          <w:fldChar w:fldCharType="end"/>
        </w:r>
      </w:hyperlink>
    </w:p>
    <w:p w14:paraId="3328F14F" w14:textId="699FC6E1" w:rsidR="00BE6644" w:rsidRDefault="00850FE7">
      <w:pPr>
        <w:pStyle w:val="TOC1"/>
        <w:tabs>
          <w:tab w:val="left" w:pos="440"/>
          <w:tab w:val="right" w:leader="dot" w:pos="10420"/>
        </w:tabs>
        <w:rPr>
          <w:rFonts w:asciiTheme="minorHAnsi" w:eastAsiaTheme="minorEastAsia" w:hAnsiTheme="minorHAnsi" w:cstheme="minorBidi"/>
          <w:noProof/>
          <w:color w:val="auto"/>
        </w:rPr>
      </w:pPr>
      <w:hyperlink w:anchor="_Toc2331978" w:history="1">
        <w:r w:rsidR="00BE6644" w:rsidRPr="00737008">
          <w:rPr>
            <w:rStyle w:val="Hyperlink"/>
            <w:noProof/>
            <w:lang w:val="en-GB"/>
          </w:rPr>
          <w:t>B.</w:t>
        </w:r>
        <w:r w:rsidR="00BE6644">
          <w:rPr>
            <w:rFonts w:asciiTheme="minorHAnsi" w:eastAsiaTheme="minorEastAsia" w:hAnsiTheme="minorHAnsi" w:cstheme="minorBidi"/>
            <w:noProof/>
            <w:color w:val="auto"/>
          </w:rPr>
          <w:tab/>
        </w:r>
        <w:r w:rsidR="00BE6644" w:rsidRPr="00737008">
          <w:rPr>
            <w:rStyle w:val="Hyperlink"/>
            <w:noProof/>
            <w:lang w:val="en-GB"/>
          </w:rPr>
          <w:t>INTRODUCTION</w:t>
        </w:r>
        <w:r w:rsidR="00BE6644">
          <w:rPr>
            <w:noProof/>
            <w:webHidden/>
          </w:rPr>
          <w:tab/>
        </w:r>
        <w:r w:rsidR="00BE6644">
          <w:rPr>
            <w:noProof/>
            <w:webHidden/>
          </w:rPr>
          <w:fldChar w:fldCharType="begin"/>
        </w:r>
        <w:r w:rsidR="00BE6644">
          <w:rPr>
            <w:noProof/>
            <w:webHidden/>
          </w:rPr>
          <w:instrText xml:space="preserve"> PAGEREF _Toc2331978 \h </w:instrText>
        </w:r>
        <w:r w:rsidR="00BE6644">
          <w:rPr>
            <w:noProof/>
            <w:webHidden/>
          </w:rPr>
        </w:r>
        <w:r w:rsidR="00BE6644">
          <w:rPr>
            <w:noProof/>
            <w:webHidden/>
          </w:rPr>
          <w:fldChar w:fldCharType="separate"/>
        </w:r>
        <w:r w:rsidR="00892B63">
          <w:rPr>
            <w:noProof/>
            <w:webHidden/>
          </w:rPr>
          <w:t>3</w:t>
        </w:r>
        <w:r w:rsidR="00BE6644">
          <w:rPr>
            <w:noProof/>
            <w:webHidden/>
          </w:rPr>
          <w:fldChar w:fldCharType="end"/>
        </w:r>
      </w:hyperlink>
    </w:p>
    <w:p w14:paraId="44BE31ED" w14:textId="03EBEEA8" w:rsidR="00BE6644" w:rsidRDefault="00850FE7">
      <w:pPr>
        <w:pStyle w:val="TOC1"/>
        <w:tabs>
          <w:tab w:val="left" w:pos="440"/>
          <w:tab w:val="right" w:leader="dot" w:pos="10420"/>
        </w:tabs>
        <w:rPr>
          <w:rFonts w:asciiTheme="minorHAnsi" w:eastAsiaTheme="minorEastAsia" w:hAnsiTheme="minorHAnsi" w:cstheme="minorBidi"/>
          <w:noProof/>
          <w:color w:val="auto"/>
        </w:rPr>
      </w:pPr>
      <w:hyperlink w:anchor="_Toc2331979" w:history="1">
        <w:r w:rsidR="00BE6644" w:rsidRPr="00737008">
          <w:rPr>
            <w:rStyle w:val="Hyperlink"/>
            <w:noProof/>
            <w:lang w:val="en-GB"/>
          </w:rPr>
          <w:t>C.</w:t>
        </w:r>
        <w:r w:rsidR="00BE6644">
          <w:rPr>
            <w:rFonts w:asciiTheme="minorHAnsi" w:eastAsiaTheme="minorEastAsia" w:hAnsiTheme="minorHAnsi" w:cstheme="minorBidi"/>
            <w:noProof/>
            <w:color w:val="auto"/>
          </w:rPr>
          <w:tab/>
        </w:r>
        <w:r w:rsidR="00BE6644" w:rsidRPr="00737008">
          <w:rPr>
            <w:rStyle w:val="Hyperlink"/>
            <w:noProof/>
            <w:lang w:val="en-GB"/>
          </w:rPr>
          <w:t>RESOLUTIONS – FIRST SESSION OF THE UNITED NATIONS ENVIRONMENT ASSEMBLY</w:t>
        </w:r>
        <w:r w:rsidR="00BE6644">
          <w:rPr>
            <w:noProof/>
            <w:webHidden/>
          </w:rPr>
          <w:tab/>
        </w:r>
        <w:r w:rsidR="00BE6644">
          <w:rPr>
            <w:noProof/>
            <w:webHidden/>
          </w:rPr>
          <w:fldChar w:fldCharType="begin"/>
        </w:r>
        <w:r w:rsidR="00BE6644">
          <w:rPr>
            <w:noProof/>
            <w:webHidden/>
          </w:rPr>
          <w:instrText xml:space="preserve"> PAGEREF _Toc2331979 \h </w:instrText>
        </w:r>
        <w:r w:rsidR="00BE6644">
          <w:rPr>
            <w:noProof/>
            <w:webHidden/>
          </w:rPr>
        </w:r>
        <w:r w:rsidR="00BE6644">
          <w:rPr>
            <w:noProof/>
            <w:webHidden/>
          </w:rPr>
          <w:fldChar w:fldCharType="separate"/>
        </w:r>
        <w:r w:rsidR="00892B63">
          <w:rPr>
            <w:noProof/>
            <w:webHidden/>
          </w:rPr>
          <w:t>4</w:t>
        </w:r>
        <w:r w:rsidR="00BE6644">
          <w:rPr>
            <w:noProof/>
            <w:webHidden/>
          </w:rPr>
          <w:fldChar w:fldCharType="end"/>
        </w:r>
      </w:hyperlink>
    </w:p>
    <w:p w14:paraId="4F8E1CD9" w14:textId="69844883" w:rsidR="00BE6644" w:rsidRDefault="00850FE7">
      <w:pPr>
        <w:pStyle w:val="TOC2"/>
        <w:rPr>
          <w:rFonts w:asciiTheme="minorHAnsi" w:eastAsiaTheme="minorEastAsia" w:hAnsiTheme="minorHAnsi" w:cstheme="minorBidi"/>
          <w:noProof/>
          <w:color w:val="auto"/>
        </w:rPr>
      </w:pPr>
      <w:hyperlink w:anchor="_Toc2331980" w:history="1">
        <w:r w:rsidR="00BE6644" w:rsidRPr="00737008">
          <w:rPr>
            <w:rStyle w:val="Hyperlink"/>
            <w:noProof/>
            <w:lang w:val="en-GB"/>
          </w:rPr>
          <w:t>1/4 Science-policy interface</w:t>
        </w:r>
        <w:r w:rsidR="00BE6644">
          <w:rPr>
            <w:noProof/>
            <w:webHidden/>
          </w:rPr>
          <w:tab/>
        </w:r>
        <w:r w:rsidR="00BE6644">
          <w:rPr>
            <w:noProof/>
            <w:webHidden/>
          </w:rPr>
          <w:fldChar w:fldCharType="begin"/>
        </w:r>
        <w:r w:rsidR="00BE6644">
          <w:rPr>
            <w:noProof/>
            <w:webHidden/>
          </w:rPr>
          <w:instrText xml:space="preserve"> PAGEREF _Toc2331980 \h </w:instrText>
        </w:r>
        <w:r w:rsidR="00BE6644">
          <w:rPr>
            <w:noProof/>
            <w:webHidden/>
          </w:rPr>
        </w:r>
        <w:r w:rsidR="00BE6644">
          <w:rPr>
            <w:noProof/>
            <w:webHidden/>
          </w:rPr>
          <w:fldChar w:fldCharType="separate"/>
        </w:r>
        <w:r w:rsidR="00892B63">
          <w:rPr>
            <w:noProof/>
            <w:webHidden/>
          </w:rPr>
          <w:t>4</w:t>
        </w:r>
        <w:r w:rsidR="00BE6644">
          <w:rPr>
            <w:noProof/>
            <w:webHidden/>
          </w:rPr>
          <w:fldChar w:fldCharType="end"/>
        </w:r>
      </w:hyperlink>
    </w:p>
    <w:p w14:paraId="19F5A32D" w14:textId="0591BDB6" w:rsidR="00BE6644" w:rsidRDefault="00850FE7">
      <w:pPr>
        <w:pStyle w:val="TOC2"/>
        <w:rPr>
          <w:rFonts w:asciiTheme="minorHAnsi" w:eastAsiaTheme="minorEastAsia" w:hAnsiTheme="minorHAnsi" w:cstheme="minorBidi"/>
          <w:noProof/>
          <w:color w:val="auto"/>
        </w:rPr>
      </w:pPr>
      <w:hyperlink w:anchor="_Toc2331981" w:history="1">
        <w:r w:rsidR="00BE6644" w:rsidRPr="00737008">
          <w:rPr>
            <w:rStyle w:val="Hyperlink"/>
            <w:noProof/>
            <w:lang w:val="en-GB"/>
          </w:rPr>
          <w:t>1/7 Strengthening the role of United Nations Environment Programme in promoting air quality</w:t>
        </w:r>
        <w:r w:rsidR="00BE6644">
          <w:rPr>
            <w:noProof/>
            <w:webHidden/>
          </w:rPr>
          <w:tab/>
        </w:r>
        <w:r w:rsidR="00BE6644">
          <w:rPr>
            <w:noProof/>
            <w:webHidden/>
          </w:rPr>
          <w:fldChar w:fldCharType="begin"/>
        </w:r>
        <w:r w:rsidR="00BE6644">
          <w:rPr>
            <w:noProof/>
            <w:webHidden/>
          </w:rPr>
          <w:instrText xml:space="preserve"> PAGEREF _Toc2331981 \h </w:instrText>
        </w:r>
        <w:r w:rsidR="00BE6644">
          <w:rPr>
            <w:noProof/>
            <w:webHidden/>
          </w:rPr>
        </w:r>
        <w:r w:rsidR="00BE6644">
          <w:rPr>
            <w:noProof/>
            <w:webHidden/>
          </w:rPr>
          <w:fldChar w:fldCharType="separate"/>
        </w:r>
        <w:r w:rsidR="00892B63">
          <w:rPr>
            <w:noProof/>
            <w:webHidden/>
          </w:rPr>
          <w:t>7</w:t>
        </w:r>
        <w:r w:rsidR="00BE6644">
          <w:rPr>
            <w:noProof/>
            <w:webHidden/>
          </w:rPr>
          <w:fldChar w:fldCharType="end"/>
        </w:r>
      </w:hyperlink>
    </w:p>
    <w:p w14:paraId="7F81AFDD" w14:textId="6098A9C8" w:rsidR="00BE6644" w:rsidRDefault="00850FE7">
      <w:pPr>
        <w:pStyle w:val="TOC2"/>
        <w:rPr>
          <w:rFonts w:asciiTheme="minorHAnsi" w:eastAsiaTheme="minorEastAsia" w:hAnsiTheme="minorHAnsi" w:cstheme="minorBidi"/>
          <w:noProof/>
          <w:color w:val="auto"/>
        </w:rPr>
      </w:pPr>
      <w:hyperlink w:anchor="_Toc2331982" w:history="1">
        <w:r w:rsidR="00BE6644" w:rsidRPr="00737008">
          <w:rPr>
            <w:rStyle w:val="Hyperlink"/>
            <w:noProof/>
            <w:lang w:val="en-GB"/>
          </w:rPr>
          <w:t>1/8 Ecosystem-based adaptation</w:t>
        </w:r>
        <w:r w:rsidR="00BE6644">
          <w:rPr>
            <w:noProof/>
            <w:webHidden/>
          </w:rPr>
          <w:tab/>
        </w:r>
        <w:r w:rsidR="00BE6644">
          <w:rPr>
            <w:noProof/>
            <w:webHidden/>
          </w:rPr>
          <w:fldChar w:fldCharType="begin"/>
        </w:r>
        <w:r w:rsidR="00BE6644">
          <w:rPr>
            <w:noProof/>
            <w:webHidden/>
          </w:rPr>
          <w:instrText xml:space="preserve"> PAGEREF _Toc2331982 \h </w:instrText>
        </w:r>
        <w:r w:rsidR="00BE6644">
          <w:rPr>
            <w:noProof/>
            <w:webHidden/>
          </w:rPr>
        </w:r>
        <w:r w:rsidR="00BE6644">
          <w:rPr>
            <w:noProof/>
            <w:webHidden/>
          </w:rPr>
          <w:fldChar w:fldCharType="separate"/>
        </w:r>
        <w:r w:rsidR="00892B63">
          <w:rPr>
            <w:noProof/>
            <w:webHidden/>
          </w:rPr>
          <w:t>9</w:t>
        </w:r>
        <w:r w:rsidR="00BE6644">
          <w:rPr>
            <w:noProof/>
            <w:webHidden/>
          </w:rPr>
          <w:fldChar w:fldCharType="end"/>
        </w:r>
      </w:hyperlink>
    </w:p>
    <w:p w14:paraId="2D44AC2B" w14:textId="787EB4AD" w:rsidR="00BE6644" w:rsidRDefault="00850FE7">
      <w:pPr>
        <w:pStyle w:val="TOC2"/>
        <w:rPr>
          <w:rFonts w:asciiTheme="minorHAnsi" w:eastAsiaTheme="minorEastAsia" w:hAnsiTheme="minorHAnsi" w:cstheme="minorBidi"/>
          <w:noProof/>
          <w:color w:val="auto"/>
        </w:rPr>
      </w:pPr>
      <w:hyperlink w:anchor="_Toc2331983" w:history="1">
        <w:r w:rsidR="00BE6644" w:rsidRPr="00737008">
          <w:rPr>
            <w:rStyle w:val="Hyperlink"/>
            <w:noProof/>
            <w:lang w:val="en-GB"/>
          </w:rPr>
          <w:t>1/9 Global environmental monitoring system/water</w:t>
        </w:r>
        <w:r w:rsidR="00BE6644">
          <w:rPr>
            <w:noProof/>
            <w:webHidden/>
          </w:rPr>
          <w:tab/>
        </w:r>
        <w:r w:rsidR="00BE6644">
          <w:rPr>
            <w:noProof/>
            <w:webHidden/>
          </w:rPr>
          <w:fldChar w:fldCharType="begin"/>
        </w:r>
        <w:r w:rsidR="00BE6644">
          <w:rPr>
            <w:noProof/>
            <w:webHidden/>
          </w:rPr>
          <w:instrText xml:space="preserve"> PAGEREF _Toc2331983 \h </w:instrText>
        </w:r>
        <w:r w:rsidR="00BE6644">
          <w:rPr>
            <w:noProof/>
            <w:webHidden/>
          </w:rPr>
        </w:r>
        <w:r w:rsidR="00BE6644">
          <w:rPr>
            <w:noProof/>
            <w:webHidden/>
          </w:rPr>
          <w:fldChar w:fldCharType="separate"/>
        </w:r>
        <w:r w:rsidR="00892B63">
          <w:rPr>
            <w:noProof/>
            <w:webHidden/>
          </w:rPr>
          <w:t>13</w:t>
        </w:r>
        <w:r w:rsidR="00BE6644">
          <w:rPr>
            <w:noProof/>
            <w:webHidden/>
          </w:rPr>
          <w:fldChar w:fldCharType="end"/>
        </w:r>
      </w:hyperlink>
    </w:p>
    <w:p w14:paraId="3E8DC344" w14:textId="3110D96F" w:rsidR="00BE6644" w:rsidRDefault="00850FE7">
      <w:pPr>
        <w:pStyle w:val="TOC2"/>
        <w:rPr>
          <w:rFonts w:asciiTheme="minorHAnsi" w:eastAsiaTheme="minorEastAsia" w:hAnsiTheme="minorHAnsi" w:cstheme="minorBidi"/>
          <w:noProof/>
          <w:color w:val="auto"/>
        </w:rPr>
      </w:pPr>
      <w:hyperlink w:anchor="_Toc2331984" w:history="1">
        <w:r w:rsidR="00BE6644" w:rsidRPr="00737008">
          <w:rPr>
            <w:rStyle w:val="Hyperlink"/>
            <w:noProof/>
            <w:lang w:val="en-GB"/>
          </w:rPr>
          <w:t xml:space="preserve">1/10 </w:t>
        </w:r>
        <w:r w:rsidR="00BE6644" w:rsidRPr="00737008">
          <w:rPr>
            <w:rStyle w:val="Hyperlink"/>
            <w:noProof/>
          </w:rPr>
          <w:t xml:space="preserve">Different visions, approaches, models and </w:t>
        </w:r>
        <w:r w:rsidR="00BE6644" w:rsidRPr="00737008">
          <w:rPr>
            <w:rStyle w:val="Hyperlink"/>
            <w:noProof/>
            <w:lang w:val="en-GB"/>
          </w:rPr>
          <w:t>tools to achieve environmental sustainability in the context of sustainable development and poverty eradication</w:t>
        </w:r>
        <w:r w:rsidR="00BE6644">
          <w:rPr>
            <w:noProof/>
            <w:webHidden/>
          </w:rPr>
          <w:tab/>
        </w:r>
        <w:r w:rsidR="00BE6644">
          <w:rPr>
            <w:noProof/>
            <w:webHidden/>
          </w:rPr>
          <w:fldChar w:fldCharType="begin"/>
        </w:r>
        <w:r w:rsidR="00BE6644">
          <w:rPr>
            <w:noProof/>
            <w:webHidden/>
          </w:rPr>
          <w:instrText xml:space="preserve"> PAGEREF _Toc2331984 \h </w:instrText>
        </w:r>
        <w:r w:rsidR="00BE6644">
          <w:rPr>
            <w:noProof/>
            <w:webHidden/>
          </w:rPr>
        </w:r>
        <w:r w:rsidR="00BE6644">
          <w:rPr>
            <w:noProof/>
            <w:webHidden/>
          </w:rPr>
          <w:fldChar w:fldCharType="separate"/>
        </w:r>
        <w:r w:rsidR="00892B63">
          <w:rPr>
            <w:noProof/>
            <w:webHidden/>
          </w:rPr>
          <w:t>14</w:t>
        </w:r>
        <w:r w:rsidR="00BE6644">
          <w:rPr>
            <w:noProof/>
            <w:webHidden/>
          </w:rPr>
          <w:fldChar w:fldCharType="end"/>
        </w:r>
      </w:hyperlink>
    </w:p>
    <w:p w14:paraId="5F88D2C8" w14:textId="3213B045" w:rsidR="00BE6644" w:rsidRDefault="00850FE7">
      <w:pPr>
        <w:pStyle w:val="TOC2"/>
        <w:rPr>
          <w:rFonts w:asciiTheme="minorHAnsi" w:eastAsiaTheme="minorEastAsia" w:hAnsiTheme="minorHAnsi" w:cstheme="minorBidi"/>
          <w:noProof/>
          <w:color w:val="auto"/>
        </w:rPr>
      </w:pPr>
      <w:hyperlink w:anchor="_Toc2331985" w:history="1">
        <w:r w:rsidR="00BE6644" w:rsidRPr="00737008">
          <w:rPr>
            <w:rStyle w:val="Hyperlink"/>
            <w:noProof/>
            <w:lang w:val="en-GB"/>
          </w:rPr>
          <w:t>1/11 Coordination across the United Nations system in the field of the environment, including the Environment Management Group</w:t>
        </w:r>
        <w:r w:rsidR="00BE6644">
          <w:rPr>
            <w:noProof/>
            <w:webHidden/>
          </w:rPr>
          <w:tab/>
        </w:r>
        <w:r w:rsidR="00BE6644">
          <w:rPr>
            <w:noProof/>
            <w:webHidden/>
          </w:rPr>
          <w:fldChar w:fldCharType="begin"/>
        </w:r>
        <w:r w:rsidR="00BE6644">
          <w:rPr>
            <w:noProof/>
            <w:webHidden/>
          </w:rPr>
          <w:instrText xml:space="preserve"> PAGEREF _Toc2331985 \h </w:instrText>
        </w:r>
        <w:r w:rsidR="00BE6644">
          <w:rPr>
            <w:noProof/>
            <w:webHidden/>
          </w:rPr>
        </w:r>
        <w:r w:rsidR="00BE6644">
          <w:rPr>
            <w:noProof/>
            <w:webHidden/>
          </w:rPr>
          <w:fldChar w:fldCharType="separate"/>
        </w:r>
        <w:r w:rsidR="00892B63">
          <w:rPr>
            <w:noProof/>
            <w:webHidden/>
          </w:rPr>
          <w:t>15</w:t>
        </w:r>
        <w:r w:rsidR="00BE6644">
          <w:rPr>
            <w:noProof/>
            <w:webHidden/>
          </w:rPr>
          <w:fldChar w:fldCharType="end"/>
        </w:r>
      </w:hyperlink>
    </w:p>
    <w:p w14:paraId="1F0B1CA6" w14:textId="09D7275C" w:rsidR="00BE6644" w:rsidRDefault="00850FE7">
      <w:pPr>
        <w:pStyle w:val="TOC2"/>
        <w:rPr>
          <w:rFonts w:asciiTheme="minorHAnsi" w:eastAsiaTheme="minorEastAsia" w:hAnsiTheme="minorHAnsi" w:cstheme="minorBidi"/>
          <w:noProof/>
          <w:color w:val="auto"/>
        </w:rPr>
      </w:pPr>
      <w:hyperlink w:anchor="_Toc2331986" w:history="1">
        <w:r w:rsidR="00BE6644" w:rsidRPr="00737008">
          <w:rPr>
            <w:rStyle w:val="Hyperlink"/>
            <w:noProof/>
            <w:lang w:val="en-GB"/>
          </w:rPr>
          <w:t>1/13 Implementation of Principle 10 of the Rio declaration on environment and development</w:t>
        </w:r>
        <w:r w:rsidR="00BE6644">
          <w:rPr>
            <w:noProof/>
            <w:webHidden/>
          </w:rPr>
          <w:tab/>
        </w:r>
        <w:r w:rsidR="00BE6644">
          <w:rPr>
            <w:noProof/>
            <w:webHidden/>
          </w:rPr>
          <w:fldChar w:fldCharType="begin"/>
        </w:r>
        <w:r w:rsidR="00BE6644">
          <w:rPr>
            <w:noProof/>
            <w:webHidden/>
          </w:rPr>
          <w:instrText xml:space="preserve"> PAGEREF _Toc2331986 \h </w:instrText>
        </w:r>
        <w:r w:rsidR="00BE6644">
          <w:rPr>
            <w:noProof/>
            <w:webHidden/>
          </w:rPr>
        </w:r>
        <w:r w:rsidR="00BE6644">
          <w:rPr>
            <w:noProof/>
            <w:webHidden/>
          </w:rPr>
          <w:fldChar w:fldCharType="separate"/>
        </w:r>
        <w:r w:rsidR="00892B63">
          <w:rPr>
            <w:noProof/>
            <w:webHidden/>
          </w:rPr>
          <w:t>16</w:t>
        </w:r>
        <w:r w:rsidR="00BE6644">
          <w:rPr>
            <w:noProof/>
            <w:webHidden/>
          </w:rPr>
          <w:fldChar w:fldCharType="end"/>
        </w:r>
      </w:hyperlink>
    </w:p>
    <w:p w14:paraId="0856C58E" w14:textId="0D1172AE" w:rsidR="00BE6644" w:rsidRDefault="00850FE7">
      <w:pPr>
        <w:pStyle w:val="TOC2"/>
        <w:rPr>
          <w:rFonts w:asciiTheme="minorHAnsi" w:eastAsiaTheme="minorEastAsia" w:hAnsiTheme="minorHAnsi" w:cstheme="minorBidi"/>
          <w:noProof/>
          <w:color w:val="auto"/>
        </w:rPr>
      </w:pPr>
      <w:hyperlink w:anchor="_Toc2331987" w:history="1">
        <w:r w:rsidR="00BE6644" w:rsidRPr="00737008">
          <w:rPr>
            <w:rStyle w:val="Hyperlink"/>
            <w:noProof/>
            <w:lang w:val="en-GB"/>
          </w:rPr>
          <w:t>1/16 Management of trust funds and earmarked contributions</w:t>
        </w:r>
        <w:r w:rsidR="00BE6644">
          <w:rPr>
            <w:noProof/>
            <w:webHidden/>
          </w:rPr>
          <w:tab/>
        </w:r>
        <w:r w:rsidR="00BE6644">
          <w:rPr>
            <w:noProof/>
            <w:webHidden/>
          </w:rPr>
          <w:fldChar w:fldCharType="begin"/>
        </w:r>
        <w:r w:rsidR="00BE6644">
          <w:rPr>
            <w:noProof/>
            <w:webHidden/>
          </w:rPr>
          <w:instrText xml:space="preserve"> PAGEREF _Toc2331987 \h </w:instrText>
        </w:r>
        <w:r w:rsidR="00BE6644">
          <w:rPr>
            <w:noProof/>
            <w:webHidden/>
          </w:rPr>
        </w:r>
        <w:r w:rsidR="00BE6644">
          <w:rPr>
            <w:noProof/>
            <w:webHidden/>
          </w:rPr>
          <w:fldChar w:fldCharType="separate"/>
        </w:r>
        <w:r w:rsidR="00892B63">
          <w:rPr>
            <w:noProof/>
            <w:webHidden/>
          </w:rPr>
          <w:t>17</w:t>
        </w:r>
        <w:r w:rsidR="00BE6644">
          <w:rPr>
            <w:noProof/>
            <w:webHidden/>
          </w:rPr>
          <w:fldChar w:fldCharType="end"/>
        </w:r>
      </w:hyperlink>
    </w:p>
    <w:p w14:paraId="03E58360" w14:textId="69C2F586" w:rsidR="00BE6644" w:rsidRDefault="00850FE7">
      <w:pPr>
        <w:pStyle w:val="TOC1"/>
        <w:tabs>
          <w:tab w:val="left" w:pos="440"/>
          <w:tab w:val="right" w:leader="dot" w:pos="10420"/>
        </w:tabs>
        <w:rPr>
          <w:rFonts w:asciiTheme="minorHAnsi" w:eastAsiaTheme="minorEastAsia" w:hAnsiTheme="minorHAnsi" w:cstheme="minorBidi"/>
          <w:noProof/>
          <w:color w:val="auto"/>
        </w:rPr>
      </w:pPr>
      <w:hyperlink w:anchor="_Toc2331988" w:history="1">
        <w:r w:rsidR="00BE6644" w:rsidRPr="00737008">
          <w:rPr>
            <w:rStyle w:val="Hyperlink"/>
            <w:noProof/>
            <w:lang w:val="en-GB"/>
          </w:rPr>
          <w:t>D.</w:t>
        </w:r>
        <w:r w:rsidR="00BE6644">
          <w:rPr>
            <w:rFonts w:asciiTheme="minorHAnsi" w:eastAsiaTheme="minorEastAsia" w:hAnsiTheme="minorHAnsi" w:cstheme="minorBidi"/>
            <w:noProof/>
            <w:color w:val="auto"/>
          </w:rPr>
          <w:tab/>
        </w:r>
        <w:r w:rsidR="00BE6644" w:rsidRPr="00737008">
          <w:rPr>
            <w:rStyle w:val="Hyperlink"/>
            <w:noProof/>
            <w:lang w:val="en-GB"/>
          </w:rPr>
          <w:t>RESOLUTIONS - SECOND SESSION OF THE UNITED NATIONS ENVIRONMENT ASSEMBLY</w:t>
        </w:r>
        <w:r w:rsidR="00BE6644">
          <w:rPr>
            <w:noProof/>
            <w:webHidden/>
          </w:rPr>
          <w:tab/>
        </w:r>
        <w:r w:rsidR="00BE6644">
          <w:rPr>
            <w:noProof/>
            <w:webHidden/>
          </w:rPr>
          <w:fldChar w:fldCharType="begin"/>
        </w:r>
        <w:r w:rsidR="00BE6644">
          <w:rPr>
            <w:noProof/>
            <w:webHidden/>
          </w:rPr>
          <w:instrText xml:space="preserve"> PAGEREF _Toc2331988 \h </w:instrText>
        </w:r>
        <w:r w:rsidR="00BE6644">
          <w:rPr>
            <w:noProof/>
            <w:webHidden/>
          </w:rPr>
        </w:r>
        <w:r w:rsidR="00BE6644">
          <w:rPr>
            <w:noProof/>
            <w:webHidden/>
          </w:rPr>
          <w:fldChar w:fldCharType="separate"/>
        </w:r>
        <w:r w:rsidR="00892B63">
          <w:rPr>
            <w:noProof/>
            <w:webHidden/>
          </w:rPr>
          <w:t>17</w:t>
        </w:r>
        <w:r w:rsidR="00BE6644">
          <w:rPr>
            <w:noProof/>
            <w:webHidden/>
          </w:rPr>
          <w:fldChar w:fldCharType="end"/>
        </w:r>
      </w:hyperlink>
    </w:p>
    <w:p w14:paraId="16EDA27D" w14:textId="206C6FD0" w:rsidR="00BE6644" w:rsidRDefault="00850FE7">
      <w:pPr>
        <w:pStyle w:val="TOC2"/>
        <w:rPr>
          <w:rFonts w:asciiTheme="minorHAnsi" w:eastAsiaTheme="minorEastAsia" w:hAnsiTheme="minorHAnsi" w:cstheme="minorBidi"/>
          <w:noProof/>
          <w:color w:val="auto"/>
        </w:rPr>
      </w:pPr>
      <w:hyperlink w:anchor="_Toc2331989" w:history="1">
        <w:r w:rsidR="00BE6644" w:rsidRPr="00737008">
          <w:rPr>
            <w:rStyle w:val="Hyperlink"/>
            <w:noProof/>
            <w:lang w:val="en-GB"/>
          </w:rPr>
          <w:t>2/2 Role and functions of the regional forums of ministers of environment and environment authorities</w:t>
        </w:r>
        <w:r w:rsidR="00BE6644">
          <w:rPr>
            <w:noProof/>
            <w:webHidden/>
          </w:rPr>
          <w:tab/>
        </w:r>
        <w:r w:rsidR="00BE6644">
          <w:rPr>
            <w:noProof/>
            <w:webHidden/>
          </w:rPr>
          <w:fldChar w:fldCharType="begin"/>
        </w:r>
        <w:r w:rsidR="00BE6644">
          <w:rPr>
            <w:noProof/>
            <w:webHidden/>
          </w:rPr>
          <w:instrText xml:space="preserve"> PAGEREF _Toc2331989 \h </w:instrText>
        </w:r>
        <w:r w:rsidR="00BE6644">
          <w:rPr>
            <w:noProof/>
            <w:webHidden/>
          </w:rPr>
        </w:r>
        <w:r w:rsidR="00BE6644">
          <w:rPr>
            <w:noProof/>
            <w:webHidden/>
          </w:rPr>
          <w:fldChar w:fldCharType="separate"/>
        </w:r>
        <w:r w:rsidR="00892B63">
          <w:rPr>
            <w:noProof/>
            <w:webHidden/>
          </w:rPr>
          <w:t>17</w:t>
        </w:r>
        <w:r w:rsidR="00BE6644">
          <w:rPr>
            <w:noProof/>
            <w:webHidden/>
          </w:rPr>
          <w:fldChar w:fldCharType="end"/>
        </w:r>
      </w:hyperlink>
    </w:p>
    <w:p w14:paraId="357F5A1F" w14:textId="55A0C817" w:rsidR="00BE6644" w:rsidRDefault="00850FE7">
      <w:pPr>
        <w:pStyle w:val="TOC2"/>
        <w:rPr>
          <w:rFonts w:asciiTheme="minorHAnsi" w:eastAsiaTheme="minorEastAsia" w:hAnsiTheme="minorHAnsi" w:cstheme="minorBidi"/>
          <w:noProof/>
          <w:color w:val="auto"/>
        </w:rPr>
      </w:pPr>
      <w:hyperlink w:anchor="_Toc2331990" w:history="1">
        <w:r w:rsidR="00BE6644" w:rsidRPr="00737008">
          <w:rPr>
            <w:rStyle w:val="Hyperlink"/>
            <w:noProof/>
            <w:lang w:val="en-GB"/>
          </w:rPr>
          <w:t>2/3 Investing in human capacity for sustainable development through environmental education and training</w:t>
        </w:r>
        <w:r w:rsidR="00BE6644">
          <w:rPr>
            <w:noProof/>
            <w:webHidden/>
          </w:rPr>
          <w:tab/>
        </w:r>
        <w:r w:rsidR="00BE6644">
          <w:rPr>
            <w:noProof/>
            <w:webHidden/>
          </w:rPr>
          <w:fldChar w:fldCharType="begin"/>
        </w:r>
        <w:r w:rsidR="00BE6644">
          <w:rPr>
            <w:noProof/>
            <w:webHidden/>
          </w:rPr>
          <w:instrText xml:space="preserve"> PAGEREF _Toc2331990 \h </w:instrText>
        </w:r>
        <w:r w:rsidR="00BE6644">
          <w:rPr>
            <w:noProof/>
            <w:webHidden/>
          </w:rPr>
        </w:r>
        <w:r w:rsidR="00BE6644">
          <w:rPr>
            <w:noProof/>
            <w:webHidden/>
          </w:rPr>
          <w:fldChar w:fldCharType="separate"/>
        </w:r>
        <w:r w:rsidR="00892B63">
          <w:rPr>
            <w:noProof/>
            <w:webHidden/>
          </w:rPr>
          <w:t>21</w:t>
        </w:r>
        <w:r w:rsidR="00BE6644">
          <w:rPr>
            <w:noProof/>
            <w:webHidden/>
          </w:rPr>
          <w:fldChar w:fldCharType="end"/>
        </w:r>
      </w:hyperlink>
    </w:p>
    <w:p w14:paraId="71B12064" w14:textId="04C7D5D6" w:rsidR="00BE6644" w:rsidRDefault="00850FE7">
      <w:pPr>
        <w:pStyle w:val="TOC2"/>
        <w:rPr>
          <w:rFonts w:asciiTheme="minorHAnsi" w:eastAsiaTheme="minorEastAsia" w:hAnsiTheme="minorHAnsi" w:cstheme="minorBidi"/>
          <w:noProof/>
          <w:color w:val="auto"/>
        </w:rPr>
      </w:pPr>
      <w:hyperlink w:anchor="_Toc2331991" w:history="1">
        <w:r w:rsidR="00BE6644" w:rsidRPr="00737008">
          <w:rPr>
            <w:rStyle w:val="Hyperlink"/>
            <w:noProof/>
            <w:lang w:val="en-GB"/>
          </w:rPr>
          <w:t>2/4 Role, functions and modalities for United Nations Environment Programme implementation of the SAMOA pathway as a means of facilitating achievement of the sustainable development goals</w:t>
        </w:r>
        <w:r w:rsidR="00BE6644">
          <w:rPr>
            <w:noProof/>
            <w:webHidden/>
          </w:rPr>
          <w:tab/>
        </w:r>
        <w:r w:rsidR="00BE6644">
          <w:rPr>
            <w:noProof/>
            <w:webHidden/>
          </w:rPr>
          <w:fldChar w:fldCharType="begin"/>
        </w:r>
        <w:r w:rsidR="00BE6644">
          <w:rPr>
            <w:noProof/>
            <w:webHidden/>
          </w:rPr>
          <w:instrText xml:space="preserve"> PAGEREF _Toc2331991 \h </w:instrText>
        </w:r>
        <w:r w:rsidR="00BE6644">
          <w:rPr>
            <w:noProof/>
            <w:webHidden/>
          </w:rPr>
        </w:r>
        <w:r w:rsidR="00BE6644">
          <w:rPr>
            <w:noProof/>
            <w:webHidden/>
          </w:rPr>
          <w:fldChar w:fldCharType="separate"/>
        </w:r>
        <w:r w:rsidR="00892B63">
          <w:rPr>
            <w:noProof/>
            <w:webHidden/>
          </w:rPr>
          <w:t>23</w:t>
        </w:r>
        <w:r w:rsidR="00BE6644">
          <w:rPr>
            <w:noProof/>
            <w:webHidden/>
          </w:rPr>
          <w:fldChar w:fldCharType="end"/>
        </w:r>
      </w:hyperlink>
    </w:p>
    <w:p w14:paraId="333480F5" w14:textId="541FBF9E" w:rsidR="00BE6644" w:rsidRDefault="00850FE7">
      <w:pPr>
        <w:pStyle w:val="TOC2"/>
        <w:rPr>
          <w:rFonts w:asciiTheme="minorHAnsi" w:eastAsiaTheme="minorEastAsia" w:hAnsiTheme="minorHAnsi" w:cstheme="minorBidi"/>
          <w:noProof/>
          <w:color w:val="auto"/>
        </w:rPr>
      </w:pPr>
      <w:hyperlink w:anchor="_Toc2331992" w:history="1">
        <w:r w:rsidR="00BE6644" w:rsidRPr="00737008">
          <w:rPr>
            <w:rStyle w:val="Hyperlink"/>
            <w:noProof/>
            <w:lang w:val="en-GB"/>
          </w:rPr>
          <w:t>2/5 Delivering on the 2030 agenda for sustainable development</w:t>
        </w:r>
        <w:r w:rsidR="00BE6644">
          <w:rPr>
            <w:noProof/>
            <w:webHidden/>
          </w:rPr>
          <w:tab/>
        </w:r>
        <w:r w:rsidR="00BE6644">
          <w:rPr>
            <w:noProof/>
            <w:webHidden/>
          </w:rPr>
          <w:fldChar w:fldCharType="begin"/>
        </w:r>
        <w:r w:rsidR="00BE6644">
          <w:rPr>
            <w:noProof/>
            <w:webHidden/>
          </w:rPr>
          <w:instrText xml:space="preserve"> PAGEREF _Toc2331992 \h </w:instrText>
        </w:r>
        <w:r w:rsidR="00BE6644">
          <w:rPr>
            <w:noProof/>
            <w:webHidden/>
          </w:rPr>
        </w:r>
        <w:r w:rsidR="00BE6644">
          <w:rPr>
            <w:noProof/>
            <w:webHidden/>
          </w:rPr>
          <w:fldChar w:fldCharType="separate"/>
        </w:r>
        <w:r w:rsidR="00892B63">
          <w:rPr>
            <w:noProof/>
            <w:webHidden/>
          </w:rPr>
          <w:t>24</w:t>
        </w:r>
        <w:r w:rsidR="00BE6644">
          <w:rPr>
            <w:noProof/>
            <w:webHidden/>
          </w:rPr>
          <w:fldChar w:fldCharType="end"/>
        </w:r>
      </w:hyperlink>
    </w:p>
    <w:p w14:paraId="00440EC0" w14:textId="63436D0D" w:rsidR="00BE6644" w:rsidRDefault="00850FE7">
      <w:pPr>
        <w:pStyle w:val="TOC2"/>
        <w:rPr>
          <w:rFonts w:asciiTheme="minorHAnsi" w:eastAsiaTheme="minorEastAsia" w:hAnsiTheme="minorHAnsi" w:cstheme="minorBidi"/>
          <w:noProof/>
          <w:color w:val="auto"/>
        </w:rPr>
      </w:pPr>
      <w:hyperlink w:anchor="_Toc2331993" w:history="1">
        <w:r w:rsidR="00BE6644" w:rsidRPr="00737008">
          <w:rPr>
            <w:rStyle w:val="Hyperlink"/>
            <w:noProof/>
            <w:lang w:val="en-GB"/>
          </w:rPr>
          <w:t>2/6 Supporting the Paris agreement</w:t>
        </w:r>
        <w:r w:rsidR="00BE6644">
          <w:rPr>
            <w:noProof/>
            <w:webHidden/>
          </w:rPr>
          <w:tab/>
        </w:r>
        <w:r w:rsidR="00BE6644">
          <w:rPr>
            <w:noProof/>
            <w:webHidden/>
          </w:rPr>
          <w:fldChar w:fldCharType="begin"/>
        </w:r>
        <w:r w:rsidR="00BE6644">
          <w:rPr>
            <w:noProof/>
            <w:webHidden/>
          </w:rPr>
          <w:instrText xml:space="preserve"> PAGEREF _Toc2331993 \h </w:instrText>
        </w:r>
        <w:r w:rsidR="00BE6644">
          <w:rPr>
            <w:noProof/>
            <w:webHidden/>
          </w:rPr>
        </w:r>
        <w:r w:rsidR="00BE6644">
          <w:rPr>
            <w:noProof/>
            <w:webHidden/>
          </w:rPr>
          <w:fldChar w:fldCharType="separate"/>
        </w:r>
        <w:r w:rsidR="00892B63">
          <w:rPr>
            <w:noProof/>
            <w:webHidden/>
          </w:rPr>
          <w:t>27</w:t>
        </w:r>
        <w:r w:rsidR="00BE6644">
          <w:rPr>
            <w:noProof/>
            <w:webHidden/>
          </w:rPr>
          <w:fldChar w:fldCharType="end"/>
        </w:r>
      </w:hyperlink>
    </w:p>
    <w:p w14:paraId="4DF683C3" w14:textId="2DF1A2F1" w:rsidR="00BE6644" w:rsidRDefault="00850FE7">
      <w:pPr>
        <w:pStyle w:val="TOC2"/>
        <w:rPr>
          <w:rFonts w:asciiTheme="minorHAnsi" w:eastAsiaTheme="minorEastAsia" w:hAnsiTheme="minorHAnsi" w:cstheme="minorBidi"/>
          <w:noProof/>
          <w:color w:val="auto"/>
        </w:rPr>
      </w:pPr>
      <w:hyperlink w:anchor="_Toc2331994" w:history="1">
        <w:r w:rsidR="00BE6644" w:rsidRPr="00737008">
          <w:rPr>
            <w:rStyle w:val="Hyperlink"/>
            <w:noProof/>
            <w:lang w:val="en-GB"/>
          </w:rPr>
          <w:t>1/5 Chemicals and waste</w:t>
        </w:r>
        <w:r w:rsidR="00BE6644">
          <w:rPr>
            <w:noProof/>
            <w:webHidden/>
          </w:rPr>
          <w:tab/>
        </w:r>
        <w:r w:rsidR="00BE6644">
          <w:rPr>
            <w:noProof/>
            <w:webHidden/>
          </w:rPr>
          <w:fldChar w:fldCharType="begin"/>
        </w:r>
        <w:r w:rsidR="00BE6644">
          <w:rPr>
            <w:noProof/>
            <w:webHidden/>
          </w:rPr>
          <w:instrText xml:space="preserve"> PAGEREF _Toc2331994 \h </w:instrText>
        </w:r>
        <w:r w:rsidR="00BE6644">
          <w:rPr>
            <w:noProof/>
            <w:webHidden/>
          </w:rPr>
        </w:r>
        <w:r w:rsidR="00BE6644">
          <w:rPr>
            <w:noProof/>
            <w:webHidden/>
          </w:rPr>
          <w:fldChar w:fldCharType="separate"/>
        </w:r>
        <w:r w:rsidR="00892B63">
          <w:rPr>
            <w:noProof/>
            <w:webHidden/>
          </w:rPr>
          <w:t>29</w:t>
        </w:r>
        <w:r w:rsidR="00BE6644">
          <w:rPr>
            <w:noProof/>
            <w:webHidden/>
          </w:rPr>
          <w:fldChar w:fldCharType="end"/>
        </w:r>
      </w:hyperlink>
    </w:p>
    <w:p w14:paraId="0529A989" w14:textId="121346D8" w:rsidR="00BE6644" w:rsidRDefault="00850FE7">
      <w:pPr>
        <w:pStyle w:val="TOC2"/>
        <w:rPr>
          <w:rFonts w:asciiTheme="minorHAnsi" w:eastAsiaTheme="minorEastAsia" w:hAnsiTheme="minorHAnsi" w:cstheme="minorBidi"/>
          <w:noProof/>
          <w:color w:val="auto"/>
        </w:rPr>
      </w:pPr>
      <w:hyperlink w:anchor="_Toc2331995" w:history="1">
        <w:r w:rsidR="00BE6644" w:rsidRPr="00737008">
          <w:rPr>
            <w:rStyle w:val="Hyperlink"/>
            <w:noProof/>
            <w:lang w:val="en-GB"/>
          </w:rPr>
          <w:t>2/7 Sound management of chemicals and waste</w:t>
        </w:r>
        <w:r w:rsidR="00BE6644">
          <w:rPr>
            <w:noProof/>
            <w:webHidden/>
          </w:rPr>
          <w:tab/>
        </w:r>
        <w:r w:rsidR="00BE6644">
          <w:rPr>
            <w:noProof/>
            <w:webHidden/>
          </w:rPr>
          <w:fldChar w:fldCharType="begin"/>
        </w:r>
        <w:r w:rsidR="00BE6644">
          <w:rPr>
            <w:noProof/>
            <w:webHidden/>
          </w:rPr>
          <w:instrText xml:space="preserve"> PAGEREF _Toc2331995 \h </w:instrText>
        </w:r>
        <w:r w:rsidR="00BE6644">
          <w:rPr>
            <w:noProof/>
            <w:webHidden/>
          </w:rPr>
        </w:r>
        <w:r w:rsidR="00BE6644">
          <w:rPr>
            <w:noProof/>
            <w:webHidden/>
          </w:rPr>
          <w:fldChar w:fldCharType="separate"/>
        </w:r>
        <w:r w:rsidR="00892B63">
          <w:rPr>
            <w:noProof/>
            <w:webHidden/>
          </w:rPr>
          <w:t>29</w:t>
        </w:r>
        <w:r w:rsidR="00BE6644">
          <w:rPr>
            <w:noProof/>
            <w:webHidden/>
          </w:rPr>
          <w:fldChar w:fldCharType="end"/>
        </w:r>
      </w:hyperlink>
    </w:p>
    <w:p w14:paraId="2A599888" w14:textId="53393DD1" w:rsidR="00BE6644" w:rsidRDefault="00850FE7">
      <w:pPr>
        <w:pStyle w:val="TOC2"/>
        <w:rPr>
          <w:rFonts w:asciiTheme="minorHAnsi" w:eastAsiaTheme="minorEastAsia" w:hAnsiTheme="minorHAnsi" w:cstheme="minorBidi"/>
          <w:noProof/>
          <w:color w:val="auto"/>
        </w:rPr>
      </w:pPr>
      <w:hyperlink w:anchor="_Toc2331996" w:history="1">
        <w:r w:rsidR="00BE6644" w:rsidRPr="00737008">
          <w:rPr>
            <w:rStyle w:val="Hyperlink"/>
            <w:noProof/>
            <w:lang w:val="en-GB"/>
          </w:rPr>
          <w:t>2/8 Sustainable consumption and production</w:t>
        </w:r>
        <w:r w:rsidR="00BE6644">
          <w:rPr>
            <w:noProof/>
            <w:webHidden/>
          </w:rPr>
          <w:tab/>
        </w:r>
        <w:r w:rsidR="00BE6644">
          <w:rPr>
            <w:noProof/>
            <w:webHidden/>
          </w:rPr>
          <w:fldChar w:fldCharType="begin"/>
        </w:r>
        <w:r w:rsidR="00BE6644">
          <w:rPr>
            <w:noProof/>
            <w:webHidden/>
          </w:rPr>
          <w:instrText xml:space="preserve"> PAGEREF _Toc2331996 \h </w:instrText>
        </w:r>
        <w:r w:rsidR="00BE6644">
          <w:rPr>
            <w:noProof/>
            <w:webHidden/>
          </w:rPr>
        </w:r>
        <w:r w:rsidR="00BE6644">
          <w:rPr>
            <w:noProof/>
            <w:webHidden/>
          </w:rPr>
          <w:fldChar w:fldCharType="separate"/>
        </w:r>
        <w:r w:rsidR="00892B63">
          <w:rPr>
            <w:noProof/>
            <w:webHidden/>
          </w:rPr>
          <w:t>33</w:t>
        </w:r>
        <w:r w:rsidR="00BE6644">
          <w:rPr>
            <w:noProof/>
            <w:webHidden/>
          </w:rPr>
          <w:fldChar w:fldCharType="end"/>
        </w:r>
      </w:hyperlink>
    </w:p>
    <w:p w14:paraId="4A3D4FE1" w14:textId="2424A54D" w:rsidR="00BE6644" w:rsidRDefault="00850FE7">
      <w:pPr>
        <w:pStyle w:val="TOC2"/>
        <w:rPr>
          <w:rFonts w:asciiTheme="minorHAnsi" w:eastAsiaTheme="minorEastAsia" w:hAnsiTheme="minorHAnsi" w:cstheme="minorBidi"/>
          <w:noProof/>
          <w:color w:val="auto"/>
        </w:rPr>
      </w:pPr>
      <w:hyperlink w:anchor="_Toc2331997" w:history="1">
        <w:r w:rsidR="00BE6644" w:rsidRPr="00737008">
          <w:rPr>
            <w:rStyle w:val="Hyperlink"/>
            <w:noProof/>
            <w:lang w:val="en-GB"/>
          </w:rPr>
          <w:t>2/9 Prevention, reduction and reuse of food waste</w:t>
        </w:r>
        <w:r w:rsidR="00BE6644">
          <w:rPr>
            <w:noProof/>
            <w:webHidden/>
          </w:rPr>
          <w:tab/>
        </w:r>
        <w:r w:rsidR="00BE6644">
          <w:rPr>
            <w:noProof/>
            <w:webHidden/>
          </w:rPr>
          <w:fldChar w:fldCharType="begin"/>
        </w:r>
        <w:r w:rsidR="00BE6644">
          <w:rPr>
            <w:noProof/>
            <w:webHidden/>
          </w:rPr>
          <w:instrText xml:space="preserve"> PAGEREF _Toc2331997 \h </w:instrText>
        </w:r>
        <w:r w:rsidR="00BE6644">
          <w:rPr>
            <w:noProof/>
            <w:webHidden/>
          </w:rPr>
        </w:r>
        <w:r w:rsidR="00BE6644">
          <w:rPr>
            <w:noProof/>
            <w:webHidden/>
          </w:rPr>
          <w:fldChar w:fldCharType="separate"/>
        </w:r>
        <w:r w:rsidR="00892B63">
          <w:rPr>
            <w:noProof/>
            <w:webHidden/>
          </w:rPr>
          <w:t>37</w:t>
        </w:r>
        <w:r w:rsidR="00BE6644">
          <w:rPr>
            <w:noProof/>
            <w:webHidden/>
          </w:rPr>
          <w:fldChar w:fldCharType="end"/>
        </w:r>
      </w:hyperlink>
    </w:p>
    <w:p w14:paraId="2D2E469A" w14:textId="193139AE" w:rsidR="00BE6644" w:rsidRDefault="00850FE7">
      <w:pPr>
        <w:pStyle w:val="TOC2"/>
        <w:rPr>
          <w:rFonts w:asciiTheme="minorHAnsi" w:eastAsiaTheme="minorEastAsia" w:hAnsiTheme="minorHAnsi" w:cstheme="minorBidi"/>
          <w:noProof/>
          <w:color w:val="auto"/>
        </w:rPr>
      </w:pPr>
      <w:hyperlink w:anchor="_Toc2331998" w:history="1">
        <w:r w:rsidR="00BE6644" w:rsidRPr="00737008">
          <w:rPr>
            <w:rStyle w:val="Hyperlink"/>
            <w:noProof/>
            <w:lang w:val="en-GB"/>
          </w:rPr>
          <w:t>2/10 Oceans and seas</w:t>
        </w:r>
        <w:r w:rsidR="00BE6644">
          <w:rPr>
            <w:noProof/>
            <w:webHidden/>
          </w:rPr>
          <w:tab/>
        </w:r>
        <w:r w:rsidR="00BE6644">
          <w:rPr>
            <w:noProof/>
            <w:webHidden/>
          </w:rPr>
          <w:fldChar w:fldCharType="begin"/>
        </w:r>
        <w:r w:rsidR="00BE6644">
          <w:rPr>
            <w:noProof/>
            <w:webHidden/>
          </w:rPr>
          <w:instrText xml:space="preserve"> PAGEREF _Toc2331998 \h </w:instrText>
        </w:r>
        <w:r w:rsidR="00BE6644">
          <w:rPr>
            <w:noProof/>
            <w:webHidden/>
          </w:rPr>
        </w:r>
        <w:r w:rsidR="00BE6644">
          <w:rPr>
            <w:noProof/>
            <w:webHidden/>
          </w:rPr>
          <w:fldChar w:fldCharType="separate"/>
        </w:r>
        <w:r w:rsidR="00892B63">
          <w:rPr>
            <w:noProof/>
            <w:webHidden/>
          </w:rPr>
          <w:t>39</w:t>
        </w:r>
        <w:r w:rsidR="00BE6644">
          <w:rPr>
            <w:noProof/>
            <w:webHidden/>
          </w:rPr>
          <w:fldChar w:fldCharType="end"/>
        </w:r>
      </w:hyperlink>
    </w:p>
    <w:p w14:paraId="63574FF2" w14:textId="61082D57" w:rsidR="00BE6644" w:rsidRDefault="00850FE7">
      <w:pPr>
        <w:pStyle w:val="TOC2"/>
        <w:rPr>
          <w:rFonts w:asciiTheme="minorHAnsi" w:eastAsiaTheme="minorEastAsia" w:hAnsiTheme="minorHAnsi" w:cstheme="minorBidi"/>
          <w:noProof/>
          <w:color w:val="auto"/>
        </w:rPr>
      </w:pPr>
      <w:hyperlink w:anchor="_Toc2331999" w:history="1">
        <w:r w:rsidR="00BE6644" w:rsidRPr="00737008">
          <w:rPr>
            <w:rStyle w:val="Hyperlink"/>
            <w:noProof/>
            <w:lang w:val="en-GB"/>
          </w:rPr>
          <w:t>1/6 Marine plastic debris and microplastics</w:t>
        </w:r>
        <w:r w:rsidR="00BE6644">
          <w:rPr>
            <w:noProof/>
            <w:webHidden/>
          </w:rPr>
          <w:tab/>
        </w:r>
        <w:r w:rsidR="00BE6644">
          <w:rPr>
            <w:noProof/>
            <w:webHidden/>
          </w:rPr>
          <w:fldChar w:fldCharType="begin"/>
        </w:r>
        <w:r w:rsidR="00BE6644">
          <w:rPr>
            <w:noProof/>
            <w:webHidden/>
          </w:rPr>
          <w:instrText xml:space="preserve"> PAGEREF _Toc2331999 \h </w:instrText>
        </w:r>
        <w:r w:rsidR="00BE6644">
          <w:rPr>
            <w:noProof/>
            <w:webHidden/>
          </w:rPr>
        </w:r>
        <w:r w:rsidR="00BE6644">
          <w:rPr>
            <w:noProof/>
            <w:webHidden/>
          </w:rPr>
          <w:fldChar w:fldCharType="separate"/>
        </w:r>
        <w:r w:rsidR="00892B63">
          <w:rPr>
            <w:noProof/>
            <w:webHidden/>
          </w:rPr>
          <w:t>41</w:t>
        </w:r>
        <w:r w:rsidR="00BE6644">
          <w:rPr>
            <w:noProof/>
            <w:webHidden/>
          </w:rPr>
          <w:fldChar w:fldCharType="end"/>
        </w:r>
      </w:hyperlink>
    </w:p>
    <w:p w14:paraId="27A2D420" w14:textId="16C1D441" w:rsidR="00BE6644" w:rsidRDefault="00850FE7">
      <w:pPr>
        <w:pStyle w:val="TOC2"/>
        <w:rPr>
          <w:rFonts w:asciiTheme="minorHAnsi" w:eastAsiaTheme="minorEastAsia" w:hAnsiTheme="minorHAnsi" w:cstheme="minorBidi"/>
          <w:noProof/>
          <w:color w:val="auto"/>
        </w:rPr>
      </w:pPr>
      <w:hyperlink w:anchor="_Toc2332000" w:history="1">
        <w:r w:rsidR="00BE6644" w:rsidRPr="00737008">
          <w:rPr>
            <w:rStyle w:val="Hyperlink"/>
            <w:noProof/>
            <w:lang w:val="en-GB"/>
          </w:rPr>
          <w:t>2/11 Marine plastic litter and microplastics</w:t>
        </w:r>
        <w:r w:rsidR="00BE6644">
          <w:rPr>
            <w:noProof/>
            <w:webHidden/>
          </w:rPr>
          <w:tab/>
        </w:r>
        <w:r w:rsidR="00BE6644">
          <w:rPr>
            <w:noProof/>
            <w:webHidden/>
          </w:rPr>
          <w:fldChar w:fldCharType="begin"/>
        </w:r>
        <w:r w:rsidR="00BE6644">
          <w:rPr>
            <w:noProof/>
            <w:webHidden/>
          </w:rPr>
          <w:instrText xml:space="preserve"> PAGEREF _Toc2332000 \h </w:instrText>
        </w:r>
        <w:r w:rsidR="00BE6644">
          <w:rPr>
            <w:noProof/>
            <w:webHidden/>
          </w:rPr>
        </w:r>
        <w:r w:rsidR="00BE6644">
          <w:rPr>
            <w:noProof/>
            <w:webHidden/>
          </w:rPr>
          <w:fldChar w:fldCharType="separate"/>
        </w:r>
        <w:r w:rsidR="00892B63">
          <w:rPr>
            <w:noProof/>
            <w:webHidden/>
          </w:rPr>
          <w:t>41</w:t>
        </w:r>
        <w:r w:rsidR="00BE6644">
          <w:rPr>
            <w:noProof/>
            <w:webHidden/>
          </w:rPr>
          <w:fldChar w:fldCharType="end"/>
        </w:r>
      </w:hyperlink>
    </w:p>
    <w:p w14:paraId="2CB0A7F8" w14:textId="6A6EA800" w:rsidR="00BE6644" w:rsidRDefault="00850FE7">
      <w:pPr>
        <w:pStyle w:val="TOC2"/>
        <w:rPr>
          <w:rFonts w:asciiTheme="minorHAnsi" w:eastAsiaTheme="minorEastAsia" w:hAnsiTheme="minorHAnsi" w:cstheme="minorBidi"/>
          <w:noProof/>
          <w:color w:val="auto"/>
        </w:rPr>
      </w:pPr>
      <w:hyperlink w:anchor="_Toc2332001" w:history="1">
        <w:r w:rsidR="00BE6644" w:rsidRPr="00737008">
          <w:rPr>
            <w:rStyle w:val="Hyperlink"/>
            <w:noProof/>
            <w:lang w:val="en-GB"/>
          </w:rPr>
          <w:t>2/12 Sustainable coral reefs management</w:t>
        </w:r>
        <w:r w:rsidR="00BE6644">
          <w:rPr>
            <w:noProof/>
            <w:webHidden/>
          </w:rPr>
          <w:tab/>
        </w:r>
        <w:r w:rsidR="00BE6644">
          <w:rPr>
            <w:noProof/>
            <w:webHidden/>
          </w:rPr>
          <w:fldChar w:fldCharType="begin"/>
        </w:r>
        <w:r w:rsidR="00BE6644">
          <w:rPr>
            <w:noProof/>
            <w:webHidden/>
          </w:rPr>
          <w:instrText xml:space="preserve"> PAGEREF _Toc2332001 \h </w:instrText>
        </w:r>
        <w:r w:rsidR="00BE6644">
          <w:rPr>
            <w:noProof/>
            <w:webHidden/>
          </w:rPr>
        </w:r>
        <w:r w:rsidR="00BE6644">
          <w:rPr>
            <w:noProof/>
            <w:webHidden/>
          </w:rPr>
          <w:fldChar w:fldCharType="separate"/>
        </w:r>
        <w:r w:rsidR="00892B63">
          <w:rPr>
            <w:noProof/>
            <w:webHidden/>
          </w:rPr>
          <w:t>43</w:t>
        </w:r>
        <w:r w:rsidR="00BE6644">
          <w:rPr>
            <w:noProof/>
            <w:webHidden/>
          </w:rPr>
          <w:fldChar w:fldCharType="end"/>
        </w:r>
      </w:hyperlink>
    </w:p>
    <w:p w14:paraId="10288E7E" w14:textId="749B4862" w:rsidR="00BE6644" w:rsidRDefault="00850FE7">
      <w:pPr>
        <w:pStyle w:val="TOC2"/>
        <w:rPr>
          <w:rFonts w:asciiTheme="minorHAnsi" w:eastAsiaTheme="minorEastAsia" w:hAnsiTheme="minorHAnsi" w:cstheme="minorBidi"/>
          <w:noProof/>
          <w:color w:val="auto"/>
        </w:rPr>
      </w:pPr>
      <w:hyperlink w:anchor="_Toc2332002" w:history="1">
        <w:r w:rsidR="00BE6644" w:rsidRPr="00737008">
          <w:rPr>
            <w:rStyle w:val="Hyperlink"/>
            <w:noProof/>
            <w:lang w:val="en-GB"/>
          </w:rPr>
          <w:t>2/13 Sustainable management of natural capital for sustainable development and poverty eradication</w:t>
        </w:r>
        <w:r w:rsidR="00BE6644">
          <w:rPr>
            <w:noProof/>
            <w:webHidden/>
          </w:rPr>
          <w:tab/>
        </w:r>
        <w:r w:rsidR="00BE6644">
          <w:rPr>
            <w:noProof/>
            <w:webHidden/>
          </w:rPr>
          <w:fldChar w:fldCharType="begin"/>
        </w:r>
        <w:r w:rsidR="00BE6644">
          <w:rPr>
            <w:noProof/>
            <w:webHidden/>
          </w:rPr>
          <w:instrText xml:space="preserve"> PAGEREF _Toc2332002 \h </w:instrText>
        </w:r>
        <w:r w:rsidR="00BE6644">
          <w:rPr>
            <w:noProof/>
            <w:webHidden/>
          </w:rPr>
        </w:r>
        <w:r w:rsidR="00BE6644">
          <w:rPr>
            <w:noProof/>
            <w:webHidden/>
          </w:rPr>
          <w:fldChar w:fldCharType="separate"/>
        </w:r>
        <w:r w:rsidR="00892B63">
          <w:rPr>
            <w:noProof/>
            <w:webHidden/>
          </w:rPr>
          <w:t>44</w:t>
        </w:r>
        <w:r w:rsidR="00BE6644">
          <w:rPr>
            <w:noProof/>
            <w:webHidden/>
          </w:rPr>
          <w:fldChar w:fldCharType="end"/>
        </w:r>
      </w:hyperlink>
    </w:p>
    <w:p w14:paraId="7EEF307E" w14:textId="78CF3C72" w:rsidR="00BE6644" w:rsidRDefault="00850FE7">
      <w:pPr>
        <w:pStyle w:val="TOC2"/>
        <w:rPr>
          <w:rFonts w:asciiTheme="minorHAnsi" w:eastAsiaTheme="minorEastAsia" w:hAnsiTheme="minorHAnsi" w:cstheme="minorBidi"/>
          <w:noProof/>
          <w:color w:val="auto"/>
        </w:rPr>
      </w:pPr>
      <w:hyperlink w:anchor="_Toc2332003" w:history="1">
        <w:r w:rsidR="00BE6644" w:rsidRPr="00737008">
          <w:rPr>
            <w:rStyle w:val="Hyperlink"/>
            <w:noProof/>
            <w:lang w:val="en-GB"/>
          </w:rPr>
          <w:t>1/3 Illegal trade in wildlife</w:t>
        </w:r>
        <w:r w:rsidR="00BE6644">
          <w:rPr>
            <w:noProof/>
            <w:webHidden/>
          </w:rPr>
          <w:tab/>
        </w:r>
        <w:r w:rsidR="00BE6644">
          <w:rPr>
            <w:noProof/>
            <w:webHidden/>
          </w:rPr>
          <w:fldChar w:fldCharType="begin"/>
        </w:r>
        <w:r w:rsidR="00BE6644">
          <w:rPr>
            <w:noProof/>
            <w:webHidden/>
          </w:rPr>
          <w:instrText xml:space="preserve"> PAGEREF _Toc2332003 \h </w:instrText>
        </w:r>
        <w:r w:rsidR="00BE6644">
          <w:rPr>
            <w:noProof/>
            <w:webHidden/>
          </w:rPr>
        </w:r>
        <w:r w:rsidR="00BE6644">
          <w:rPr>
            <w:noProof/>
            <w:webHidden/>
          </w:rPr>
          <w:fldChar w:fldCharType="separate"/>
        </w:r>
        <w:r w:rsidR="00892B63">
          <w:rPr>
            <w:noProof/>
            <w:webHidden/>
          </w:rPr>
          <w:t>46</w:t>
        </w:r>
        <w:r w:rsidR="00BE6644">
          <w:rPr>
            <w:noProof/>
            <w:webHidden/>
          </w:rPr>
          <w:fldChar w:fldCharType="end"/>
        </w:r>
      </w:hyperlink>
    </w:p>
    <w:p w14:paraId="39243EDF" w14:textId="0A8B5837" w:rsidR="00BE6644" w:rsidRDefault="00850FE7">
      <w:pPr>
        <w:pStyle w:val="TOC2"/>
        <w:rPr>
          <w:rFonts w:asciiTheme="minorHAnsi" w:eastAsiaTheme="minorEastAsia" w:hAnsiTheme="minorHAnsi" w:cstheme="minorBidi"/>
          <w:noProof/>
          <w:color w:val="auto"/>
        </w:rPr>
      </w:pPr>
      <w:hyperlink w:anchor="_Toc2332004" w:history="1">
        <w:r w:rsidR="00BE6644" w:rsidRPr="00737008">
          <w:rPr>
            <w:rStyle w:val="Hyperlink"/>
            <w:noProof/>
            <w:lang w:val="en-GB"/>
          </w:rPr>
          <w:t>2/14 Illegal trade in wildlife and wildlife products</w:t>
        </w:r>
        <w:r w:rsidR="00BE6644">
          <w:rPr>
            <w:noProof/>
            <w:webHidden/>
          </w:rPr>
          <w:tab/>
        </w:r>
        <w:r w:rsidR="00BE6644">
          <w:rPr>
            <w:noProof/>
            <w:webHidden/>
          </w:rPr>
          <w:fldChar w:fldCharType="begin"/>
        </w:r>
        <w:r w:rsidR="00BE6644">
          <w:rPr>
            <w:noProof/>
            <w:webHidden/>
          </w:rPr>
          <w:instrText xml:space="preserve"> PAGEREF _Toc2332004 \h </w:instrText>
        </w:r>
        <w:r w:rsidR="00BE6644">
          <w:rPr>
            <w:noProof/>
            <w:webHidden/>
          </w:rPr>
        </w:r>
        <w:r w:rsidR="00BE6644">
          <w:rPr>
            <w:noProof/>
            <w:webHidden/>
          </w:rPr>
          <w:fldChar w:fldCharType="separate"/>
        </w:r>
        <w:r w:rsidR="00892B63">
          <w:rPr>
            <w:noProof/>
            <w:webHidden/>
          </w:rPr>
          <w:t>46</w:t>
        </w:r>
        <w:r w:rsidR="00BE6644">
          <w:rPr>
            <w:noProof/>
            <w:webHidden/>
          </w:rPr>
          <w:fldChar w:fldCharType="end"/>
        </w:r>
      </w:hyperlink>
    </w:p>
    <w:p w14:paraId="3E8CB678" w14:textId="5CFF9DC0" w:rsidR="00BE6644" w:rsidRDefault="00850FE7">
      <w:pPr>
        <w:pStyle w:val="TOC2"/>
        <w:rPr>
          <w:rFonts w:asciiTheme="minorHAnsi" w:eastAsiaTheme="minorEastAsia" w:hAnsiTheme="minorHAnsi" w:cstheme="minorBidi"/>
          <w:noProof/>
          <w:color w:val="auto"/>
        </w:rPr>
      </w:pPr>
      <w:hyperlink w:anchor="_Toc2332005" w:history="1">
        <w:r w:rsidR="00BE6644" w:rsidRPr="00737008">
          <w:rPr>
            <w:rStyle w:val="Hyperlink"/>
            <w:noProof/>
            <w:lang w:val="en-GB"/>
          </w:rPr>
          <w:t>2/15 Protection of the environment in areas affected by armed conflict</w:t>
        </w:r>
        <w:r w:rsidR="00BE6644">
          <w:rPr>
            <w:noProof/>
            <w:webHidden/>
          </w:rPr>
          <w:tab/>
        </w:r>
        <w:r w:rsidR="00BE6644">
          <w:rPr>
            <w:noProof/>
            <w:webHidden/>
          </w:rPr>
          <w:fldChar w:fldCharType="begin"/>
        </w:r>
        <w:r w:rsidR="00BE6644">
          <w:rPr>
            <w:noProof/>
            <w:webHidden/>
          </w:rPr>
          <w:instrText xml:space="preserve"> PAGEREF _Toc2332005 \h </w:instrText>
        </w:r>
        <w:r w:rsidR="00BE6644">
          <w:rPr>
            <w:noProof/>
            <w:webHidden/>
          </w:rPr>
        </w:r>
        <w:r w:rsidR="00BE6644">
          <w:rPr>
            <w:noProof/>
            <w:webHidden/>
          </w:rPr>
          <w:fldChar w:fldCharType="separate"/>
        </w:r>
        <w:r w:rsidR="00892B63">
          <w:rPr>
            <w:noProof/>
            <w:webHidden/>
          </w:rPr>
          <w:t>49</w:t>
        </w:r>
        <w:r w:rsidR="00BE6644">
          <w:rPr>
            <w:noProof/>
            <w:webHidden/>
          </w:rPr>
          <w:fldChar w:fldCharType="end"/>
        </w:r>
      </w:hyperlink>
    </w:p>
    <w:p w14:paraId="3741020B" w14:textId="0A1AA51F" w:rsidR="00BE6644" w:rsidRDefault="00850FE7">
      <w:pPr>
        <w:pStyle w:val="TOC2"/>
        <w:rPr>
          <w:rFonts w:asciiTheme="minorHAnsi" w:eastAsiaTheme="minorEastAsia" w:hAnsiTheme="minorHAnsi" w:cstheme="minorBidi"/>
          <w:noProof/>
          <w:color w:val="auto"/>
        </w:rPr>
      </w:pPr>
      <w:hyperlink w:anchor="_Toc2332006" w:history="1">
        <w:r w:rsidR="00BE6644" w:rsidRPr="00737008">
          <w:rPr>
            <w:rStyle w:val="Hyperlink"/>
            <w:noProof/>
            <w:lang w:val="en-GB"/>
          </w:rPr>
          <w:t>2/16 Mainstreaming of biodiversity for well-being</w:t>
        </w:r>
        <w:r w:rsidR="00BE6644">
          <w:rPr>
            <w:noProof/>
            <w:webHidden/>
          </w:rPr>
          <w:tab/>
        </w:r>
        <w:r w:rsidR="00BE6644">
          <w:rPr>
            <w:noProof/>
            <w:webHidden/>
          </w:rPr>
          <w:fldChar w:fldCharType="begin"/>
        </w:r>
        <w:r w:rsidR="00BE6644">
          <w:rPr>
            <w:noProof/>
            <w:webHidden/>
          </w:rPr>
          <w:instrText xml:space="preserve"> PAGEREF _Toc2332006 \h </w:instrText>
        </w:r>
        <w:r w:rsidR="00BE6644">
          <w:rPr>
            <w:noProof/>
            <w:webHidden/>
          </w:rPr>
        </w:r>
        <w:r w:rsidR="00BE6644">
          <w:rPr>
            <w:noProof/>
            <w:webHidden/>
          </w:rPr>
          <w:fldChar w:fldCharType="separate"/>
        </w:r>
        <w:r w:rsidR="00892B63">
          <w:rPr>
            <w:noProof/>
            <w:webHidden/>
          </w:rPr>
          <w:t>50</w:t>
        </w:r>
        <w:r w:rsidR="00BE6644">
          <w:rPr>
            <w:noProof/>
            <w:webHidden/>
          </w:rPr>
          <w:fldChar w:fldCharType="end"/>
        </w:r>
      </w:hyperlink>
    </w:p>
    <w:p w14:paraId="53F841C7" w14:textId="3717E24B" w:rsidR="00BE6644" w:rsidRDefault="00850FE7">
      <w:pPr>
        <w:pStyle w:val="TOC2"/>
        <w:rPr>
          <w:rFonts w:asciiTheme="minorHAnsi" w:eastAsiaTheme="minorEastAsia" w:hAnsiTheme="minorHAnsi" w:cstheme="minorBidi"/>
          <w:noProof/>
          <w:color w:val="auto"/>
        </w:rPr>
      </w:pPr>
      <w:hyperlink w:anchor="_Toc2332007" w:history="1">
        <w:r w:rsidR="00BE6644" w:rsidRPr="00737008">
          <w:rPr>
            <w:rStyle w:val="Hyperlink"/>
            <w:noProof/>
            <w:lang w:val="en-GB"/>
          </w:rPr>
          <w:t>2/17 Enhancing the work of United Nations Environment Programme in facilitating cooperation, collaboration and synergies among biodiversity- related conventions</w:t>
        </w:r>
        <w:r w:rsidR="00BE6644">
          <w:rPr>
            <w:noProof/>
            <w:webHidden/>
          </w:rPr>
          <w:tab/>
        </w:r>
        <w:r w:rsidR="00BE6644">
          <w:rPr>
            <w:noProof/>
            <w:webHidden/>
          </w:rPr>
          <w:fldChar w:fldCharType="begin"/>
        </w:r>
        <w:r w:rsidR="00BE6644">
          <w:rPr>
            <w:noProof/>
            <w:webHidden/>
          </w:rPr>
          <w:instrText xml:space="preserve"> PAGEREF _Toc2332007 \h </w:instrText>
        </w:r>
        <w:r w:rsidR="00BE6644">
          <w:rPr>
            <w:noProof/>
            <w:webHidden/>
          </w:rPr>
        </w:r>
        <w:r w:rsidR="00BE6644">
          <w:rPr>
            <w:noProof/>
            <w:webHidden/>
          </w:rPr>
          <w:fldChar w:fldCharType="separate"/>
        </w:r>
        <w:r w:rsidR="00892B63">
          <w:rPr>
            <w:noProof/>
            <w:webHidden/>
          </w:rPr>
          <w:t>51</w:t>
        </w:r>
        <w:r w:rsidR="00BE6644">
          <w:rPr>
            <w:noProof/>
            <w:webHidden/>
          </w:rPr>
          <w:fldChar w:fldCharType="end"/>
        </w:r>
      </w:hyperlink>
    </w:p>
    <w:p w14:paraId="76004AB4" w14:textId="0639DD29" w:rsidR="00BE6644" w:rsidRDefault="00850FE7">
      <w:pPr>
        <w:pStyle w:val="TOC2"/>
        <w:rPr>
          <w:rFonts w:asciiTheme="minorHAnsi" w:eastAsiaTheme="minorEastAsia" w:hAnsiTheme="minorHAnsi" w:cstheme="minorBidi"/>
          <w:noProof/>
          <w:color w:val="auto"/>
        </w:rPr>
      </w:pPr>
      <w:hyperlink w:anchor="_Toc2332008" w:history="1">
        <w:r w:rsidR="00BE6644" w:rsidRPr="00737008">
          <w:rPr>
            <w:rStyle w:val="Hyperlink"/>
            <w:noProof/>
            <w:lang w:val="en-GB"/>
          </w:rPr>
          <w:t>2/18 Relationship between United Nations Environment Programme and the MEAs for which it provides the secretariat</w:t>
        </w:r>
        <w:r w:rsidR="00BE6644">
          <w:rPr>
            <w:noProof/>
            <w:webHidden/>
          </w:rPr>
          <w:tab/>
        </w:r>
        <w:r w:rsidR="00BE6644">
          <w:rPr>
            <w:noProof/>
            <w:webHidden/>
          </w:rPr>
          <w:fldChar w:fldCharType="begin"/>
        </w:r>
        <w:r w:rsidR="00BE6644">
          <w:rPr>
            <w:noProof/>
            <w:webHidden/>
          </w:rPr>
          <w:instrText xml:space="preserve"> PAGEREF _Toc2332008 \h </w:instrText>
        </w:r>
        <w:r w:rsidR="00BE6644">
          <w:rPr>
            <w:noProof/>
            <w:webHidden/>
          </w:rPr>
        </w:r>
        <w:r w:rsidR="00BE6644">
          <w:rPr>
            <w:noProof/>
            <w:webHidden/>
          </w:rPr>
          <w:fldChar w:fldCharType="separate"/>
        </w:r>
        <w:r w:rsidR="00892B63">
          <w:rPr>
            <w:noProof/>
            <w:webHidden/>
          </w:rPr>
          <w:t>54</w:t>
        </w:r>
        <w:r w:rsidR="00BE6644">
          <w:rPr>
            <w:noProof/>
            <w:webHidden/>
          </w:rPr>
          <w:fldChar w:fldCharType="end"/>
        </w:r>
      </w:hyperlink>
    </w:p>
    <w:p w14:paraId="043ECC50" w14:textId="3D9D9409" w:rsidR="00BE6644" w:rsidRDefault="00850FE7">
      <w:pPr>
        <w:pStyle w:val="TOC2"/>
        <w:rPr>
          <w:rFonts w:asciiTheme="minorHAnsi" w:eastAsiaTheme="minorEastAsia" w:hAnsiTheme="minorHAnsi" w:cstheme="minorBidi"/>
          <w:noProof/>
          <w:color w:val="auto"/>
        </w:rPr>
      </w:pPr>
      <w:hyperlink w:anchor="_Toc2332009" w:history="1">
        <w:r w:rsidR="00BE6644" w:rsidRPr="00737008">
          <w:rPr>
            <w:rStyle w:val="Hyperlink"/>
            <w:noProof/>
            <w:lang w:val="en-GB"/>
          </w:rPr>
          <w:t>2/19 Midterm review of the programme for the development and periodic review of environment law (Montevideo programme iv)</w:t>
        </w:r>
        <w:r w:rsidR="00BE6644">
          <w:rPr>
            <w:noProof/>
            <w:webHidden/>
          </w:rPr>
          <w:tab/>
        </w:r>
        <w:r w:rsidR="00BE6644">
          <w:rPr>
            <w:noProof/>
            <w:webHidden/>
          </w:rPr>
          <w:fldChar w:fldCharType="begin"/>
        </w:r>
        <w:r w:rsidR="00BE6644">
          <w:rPr>
            <w:noProof/>
            <w:webHidden/>
          </w:rPr>
          <w:instrText xml:space="preserve"> PAGEREF _Toc2332009 \h </w:instrText>
        </w:r>
        <w:r w:rsidR="00BE6644">
          <w:rPr>
            <w:noProof/>
            <w:webHidden/>
          </w:rPr>
        </w:r>
        <w:r w:rsidR="00BE6644">
          <w:rPr>
            <w:noProof/>
            <w:webHidden/>
          </w:rPr>
          <w:fldChar w:fldCharType="separate"/>
        </w:r>
        <w:r w:rsidR="00892B63">
          <w:rPr>
            <w:noProof/>
            <w:webHidden/>
          </w:rPr>
          <w:t>55</w:t>
        </w:r>
        <w:r w:rsidR="00BE6644">
          <w:rPr>
            <w:noProof/>
            <w:webHidden/>
          </w:rPr>
          <w:fldChar w:fldCharType="end"/>
        </w:r>
      </w:hyperlink>
    </w:p>
    <w:p w14:paraId="7830C258" w14:textId="2C6A0E9F" w:rsidR="00BE6644" w:rsidRDefault="00850FE7">
      <w:pPr>
        <w:pStyle w:val="TOC2"/>
        <w:rPr>
          <w:rFonts w:asciiTheme="minorHAnsi" w:eastAsiaTheme="minorEastAsia" w:hAnsiTheme="minorHAnsi" w:cstheme="minorBidi"/>
          <w:noProof/>
          <w:color w:val="auto"/>
        </w:rPr>
      </w:pPr>
      <w:hyperlink w:anchor="_Toc2332010" w:history="1">
        <w:r w:rsidR="00BE6644" w:rsidRPr="00737008">
          <w:rPr>
            <w:rStyle w:val="Hyperlink"/>
            <w:noProof/>
            <w:lang w:val="en-GB"/>
          </w:rPr>
          <w:t>2/21 Sand and dust storms</w:t>
        </w:r>
        <w:r w:rsidR="00BE6644">
          <w:rPr>
            <w:noProof/>
            <w:webHidden/>
          </w:rPr>
          <w:tab/>
        </w:r>
        <w:r w:rsidR="00BE6644">
          <w:rPr>
            <w:noProof/>
            <w:webHidden/>
          </w:rPr>
          <w:fldChar w:fldCharType="begin"/>
        </w:r>
        <w:r w:rsidR="00BE6644">
          <w:rPr>
            <w:noProof/>
            <w:webHidden/>
          </w:rPr>
          <w:instrText xml:space="preserve"> PAGEREF _Toc2332010 \h </w:instrText>
        </w:r>
        <w:r w:rsidR="00BE6644">
          <w:rPr>
            <w:noProof/>
            <w:webHidden/>
          </w:rPr>
        </w:r>
        <w:r w:rsidR="00BE6644">
          <w:rPr>
            <w:noProof/>
            <w:webHidden/>
          </w:rPr>
          <w:fldChar w:fldCharType="separate"/>
        </w:r>
        <w:r w:rsidR="00892B63">
          <w:rPr>
            <w:noProof/>
            <w:webHidden/>
          </w:rPr>
          <w:t>56</w:t>
        </w:r>
        <w:r w:rsidR="00BE6644">
          <w:rPr>
            <w:noProof/>
            <w:webHidden/>
          </w:rPr>
          <w:fldChar w:fldCharType="end"/>
        </w:r>
      </w:hyperlink>
    </w:p>
    <w:p w14:paraId="019CAD66" w14:textId="0749B66A" w:rsidR="00BE6644" w:rsidRDefault="00850FE7">
      <w:pPr>
        <w:pStyle w:val="TOC2"/>
        <w:rPr>
          <w:rFonts w:asciiTheme="minorHAnsi" w:eastAsiaTheme="minorEastAsia" w:hAnsiTheme="minorHAnsi" w:cstheme="minorBidi"/>
          <w:noProof/>
          <w:color w:val="auto"/>
        </w:rPr>
      </w:pPr>
      <w:hyperlink w:anchor="_Toc2332011" w:history="1">
        <w:r w:rsidR="00BE6644" w:rsidRPr="00737008">
          <w:rPr>
            <w:rStyle w:val="Hyperlink"/>
            <w:noProof/>
            <w:lang w:val="en-GB"/>
          </w:rPr>
          <w:t>2/23 Management of trust funds and earmarked contributions</w:t>
        </w:r>
        <w:r w:rsidR="00BE6644">
          <w:rPr>
            <w:noProof/>
            <w:webHidden/>
          </w:rPr>
          <w:tab/>
        </w:r>
        <w:r w:rsidR="00BE6644">
          <w:rPr>
            <w:noProof/>
            <w:webHidden/>
          </w:rPr>
          <w:fldChar w:fldCharType="begin"/>
        </w:r>
        <w:r w:rsidR="00BE6644">
          <w:rPr>
            <w:noProof/>
            <w:webHidden/>
          </w:rPr>
          <w:instrText xml:space="preserve"> PAGEREF _Toc2332011 \h </w:instrText>
        </w:r>
        <w:r w:rsidR="00BE6644">
          <w:rPr>
            <w:noProof/>
            <w:webHidden/>
          </w:rPr>
        </w:r>
        <w:r w:rsidR="00BE6644">
          <w:rPr>
            <w:noProof/>
            <w:webHidden/>
          </w:rPr>
          <w:fldChar w:fldCharType="separate"/>
        </w:r>
        <w:r w:rsidR="00892B63">
          <w:rPr>
            <w:noProof/>
            <w:webHidden/>
          </w:rPr>
          <w:t>57</w:t>
        </w:r>
        <w:r w:rsidR="00BE6644">
          <w:rPr>
            <w:noProof/>
            <w:webHidden/>
          </w:rPr>
          <w:fldChar w:fldCharType="end"/>
        </w:r>
      </w:hyperlink>
    </w:p>
    <w:p w14:paraId="72B4C63E" w14:textId="1FFF2716" w:rsidR="00BE6644" w:rsidRDefault="00850FE7">
      <w:pPr>
        <w:pStyle w:val="TOC2"/>
        <w:rPr>
          <w:rFonts w:asciiTheme="minorHAnsi" w:eastAsiaTheme="minorEastAsia" w:hAnsiTheme="minorHAnsi" w:cstheme="minorBidi"/>
          <w:noProof/>
          <w:color w:val="auto"/>
        </w:rPr>
      </w:pPr>
      <w:hyperlink w:anchor="_Toc2332012" w:history="1">
        <w:r w:rsidR="00BE6644" w:rsidRPr="00737008">
          <w:rPr>
            <w:rStyle w:val="Hyperlink"/>
            <w:noProof/>
            <w:lang w:val="en-GB"/>
          </w:rPr>
          <w:t>2/24 Combating desertification, land degradation and drought and promoting sustainable pastoralism and rangelands</w:t>
        </w:r>
        <w:r w:rsidR="00BE6644">
          <w:rPr>
            <w:noProof/>
            <w:webHidden/>
          </w:rPr>
          <w:tab/>
        </w:r>
        <w:r w:rsidR="00BE6644">
          <w:rPr>
            <w:noProof/>
            <w:webHidden/>
          </w:rPr>
          <w:fldChar w:fldCharType="begin"/>
        </w:r>
        <w:r w:rsidR="00BE6644">
          <w:rPr>
            <w:noProof/>
            <w:webHidden/>
          </w:rPr>
          <w:instrText xml:space="preserve"> PAGEREF _Toc2332012 \h </w:instrText>
        </w:r>
        <w:r w:rsidR="00BE6644">
          <w:rPr>
            <w:noProof/>
            <w:webHidden/>
          </w:rPr>
        </w:r>
        <w:r w:rsidR="00BE6644">
          <w:rPr>
            <w:noProof/>
            <w:webHidden/>
          </w:rPr>
          <w:fldChar w:fldCharType="separate"/>
        </w:r>
        <w:r w:rsidR="00892B63">
          <w:rPr>
            <w:noProof/>
            <w:webHidden/>
          </w:rPr>
          <w:t>57</w:t>
        </w:r>
        <w:r w:rsidR="00BE6644">
          <w:rPr>
            <w:noProof/>
            <w:webHidden/>
          </w:rPr>
          <w:fldChar w:fldCharType="end"/>
        </w:r>
      </w:hyperlink>
    </w:p>
    <w:p w14:paraId="1C262E77" w14:textId="7BB8C699" w:rsidR="00BE6644" w:rsidRDefault="00850FE7">
      <w:pPr>
        <w:pStyle w:val="TOC2"/>
        <w:rPr>
          <w:rFonts w:asciiTheme="minorHAnsi" w:eastAsiaTheme="minorEastAsia" w:hAnsiTheme="minorHAnsi" w:cstheme="minorBidi"/>
          <w:noProof/>
          <w:color w:val="auto"/>
        </w:rPr>
      </w:pPr>
      <w:hyperlink w:anchor="_Toc2332013" w:history="1">
        <w:r w:rsidR="00BE6644" w:rsidRPr="00737008">
          <w:rPr>
            <w:rStyle w:val="Hyperlink"/>
            <w:noProof/>
            <w:lang w:val="en-GB"/>
          </w:rPr>
          <w:t>2/25 Application of Principle 10 of the Rio Declaration on Environment and Development in the Latin America and Caribbean region</w:t>
        </w:r>
        <w:r w:rsidR="00BE6644">
          <w:rPr>
            <w:noProof/>
            <w:webHidden/>
          </w:rPr>
          <w:tab/>
        </w:r>
        <w:r w:rsidR="00BE6644">
          <w:rPr>
            <w:noProof/>
            <w:webHidden/>
          </w:rPr>
          <w:fldChar w:fldCharType="begin"/>
        </w:r>
        <w:r w:rsidR="00BE6644">
          <w:rPr>
            <w:noProof/>
            <w:webHidden/>
          </w:rPr>
          <w:instrText xml:space="preserve"> PAGEREF _Toc2332013 \h </w:instrText>
        </w:r>
        <w:r w:rsidR="00BE6644">
          <w:rPr>
            <w:noProof/>
            <w:webHidden/>
          </w:rPr>
        </w:r>
        <w:r w:rsidR="00BE6644">
          <w:rPr>
            <w:noProof/>
            <w:webHidden/>
          </w:rPr>
          <w:fldChar w:fldCharType="separate"/>
        </w:r>
        <w:r w:rsidR="00892B63">
          <w:rPr>
            <w:noProof/>
            <w:webHidden/>
          </w:rPr>
          <w:t>59</w:t>
        </w:r>
        <w:r w:rsidR="00BE6644">
          <w:rPr>
            <w:noProof/>
            <w:webHidden/>
          </w:rPr>
          <w:fldChar w:fldCharType="end"/>
        </w:r>
      </w:hyperlink>
    </w:p>
    <w:p w14:paraId="396DFD15" w14:textId="65E5694F" w:rsidR="00103FB6" w:rsidRPr="00AB0F55" w:rsidRDefault="00103FB6" w:rsidP="00D10B9A">
      <w:pPr>
        <w:pStyle w:val="Title"/>
        <w:numPr>
          <w:ilvl w:val="0"/>
          <w:numId w:val="0"/>
        </w:numPr>
        <w:ind w:left="360"/>
        <w:rPr>
          <w:b w:val="0"/>
          <w:lang w:val="en-GB"/>
        </w:rPr>
      </w:pPr>
      <w:r w:rsidRPr="00AB0F55">
        <w:rPr>
          <w:lang w:val="en-GB"/>
        </w:rPr>
        <w:fldChar w:fldCharType="end"/>
      </w:r>
    </w:p>
    <w:p w14:paraId="365B18F7" w14:textId="77777777" w:rsidR="009B3735" w:rsidRDefault="009B3735" w:rsidP="00AB0F55">
      <w:pPr>
        <w:spacing w:line="240" w:lineRule="auto"/>
        <w:rPr>
          <w:lang w:val="en-GB"/>
        </w:rPr>
      </w:pPr>
    </w:p>
    <w:p w14:paraId="3E13ADFB" w14:textId="77777777" w:rsidR="009B3735" w:rsidRDefault="009B3735">
      <w:pPr>
        <w:spacing w:line="240" w:lineRule="auto"/>
        <w:rPr>
          <w:rFonts w:eastAsia="Lucida Sans"/>
          <w:b/>
          <w:sz w:val="24"/>
          <w:lang w:val="en-GB"/>
        </w:rPr>
      </w:pPr>
      <w:r>
        <w:rPr>
          <w:lang w:val="en-GB"/>
        </w:rPr>
        <w:br w:type="page"/>
      </w:r>
    </w:p>
    <w:p w14:paraId="4AAFB781" w14:textId="563EB0DB" w:rsidR="009B3735" w:rsidRDefault="009B3735" w:rsidP="00AB0F55">
      <w:pPr>
        <w:pStyle w:val="Title"/>
        <w:rPr>
          <w:lang w:val="en-GB"/>
        </w:rPr>
      </w:pPr>
      <w:bookmarkStart w:id="5" w:name="_Toc2331978"/>
      <w:r>
        <w:rPr>
          <w:lang w:val="en-GB"/>
        </w:rPr>
        <w:t>INTRODUCTION</w:t>
      </w:r>
      <w:bookmarkEnd w:id="5"/>
    </w:p>
    <w:p w14:paraId="24312AE4" w14:textId="77777777" w:rsidR="009B3735" w:rsidRDefault="009B3735" w:rsidP="000A772A">
      <w:pPr>
        <w:rPr>
          <w:lang w:val="en-GB"/>
        </w:rPr>
      </w:pPr>
    </w:p>
    <w:p w14:paraId="0FF57EE5" w14:textId="65C7E93D" w:rsidR="007D63C0" w:rsidRPr="00AB0F55" w:rsidRDefault="007D63C0" w:rsidP="000A772A">
      <w:pPr>
        <w:rPr>
          <w:lang w:val="en-GB"/>
        </w:rPr>
      </w:pPr>
      <w:r w:rsidRPr="00AB0F55">
        <w:rPr>
          <w:lang w:val="en-GB"/>
        </w:rPr>
        <w:t>The first session of the United Nations Environment Assembly</w:t>
      </w:r>
      <w:r w:rsidR="00A94065" w:rsidRPr="00AB0F55">
        <w:rPr>
          <w:lang w:val="en-GB"/>
        </w:rPr>
        <w:t xml:space="preserve"> </w:t>
      </w:r>
      <w:r w:rsidR="002250FD" w:rsidRPr="00AB0F55">
        <w:rPr>
          <w:lang w:val="en-GB"/>
        </w:rPr>
        <w:t>was held in Nairobi, Kenya, from 23</w:t>
      </w:r>
      <w:r w:rsidR="00103FB6" w:rsidRPr="00AB0F55">
        <w:rPr>
          <w:lang w:val="en-GB"/>
        </w:rPr>
        <w:t xml:space="preserve"> to </w:t>
      </w:r>
      <w:r w:rsidR="002250FD" w:rsidRPr="00AB0F55">
        <w:rPr>
          <w:lang w:val="en-GB"/>
        </w:rPr>
        <w:t>27 June 2014</w:t>
      </w:r>
      <w:r w:rsidR="00103FB6" w:rsidRPr="00AB0F55">
        <w:rPr>
          <w:lang w:val="en-GB"/>
        </w:rPr>
        <w:t>, under t</w:t>
      </w:r>
      <w:r w:rsidR="002250FD" w:rsidRPr="00AB0F55">
        <w:rPr>
          <w:lang w:val="en-GB"/>
        </w:rPr>
        <w:t>he overarching theme</w:t>
      </w:r>
      <w:r w:rsidR="00103FB6" w:rsidRPr="00AB0F55">
        <w:rPr>
          <w:lang w:val="en-GB"/>
        </w:rPr>
        <w:t>,</w:t>
      </w:r>
      <w:r w:rsidR="002250FD" w:rsidRPr="00AB0F55">
        <w:rPr>
          <w:lang w:val="en-GB"/>
        </w:rPr>
        <w:t xml:space="preserve"> “Sustainable Development Goals and the Post-2015 Development Agenda, including sustainable consumption and production.” </w:t>
      </w:r>
      <w:r w:rsidR="003C39A8" w:rsidRPr="00AB0F55">
        <w:rPr>
          <w:lang w:val="en-GB"/>
        </w:rPr>
        <w:t>The</w:t>
      </w:r>
      <w:r w:rsidR="003C39A8" w:rsidRPr="00323C30">
        <w:rPr>
          <w:lang w:val="en-GB"/>
        </w:rPr>
        <w:t xml:space="preserve"> </w:t>
      </w:r>
      <w:r w:rsidR="00AA60A4">
        <w:rPr>
          <w:lang w:val="en-GB"/>
        </w:rPr>
        <w:t>United Nations</w:t>
      </w:r>
      <w:r w:rsidR="00AA60A4" w:rsidRPr="00AB0F55">
        <w:rPr>
          <w:lang w:val="en-GB"/>
        </w:rPr>
        <w:t xml:space="preserve"> Environment</w:t>
      </w:r>
      <w:r w:rsidR="00A5244F" w:rsidRPr="00AB0F55">
        <w:rPr>
          <w:lang w:val="en-GB"/>
        </w:rPr>
        <w:t xml:space="preserve"> A</w:t>
      </w:r>
      <w:r w:rsidR="003C39A8" w:rsidRPr="00AB0F55">
        <w:rPr>
          <w:lang w:val="en-GB"/>
        </w:rPr>
        <w:t xml:space="preserve">ssembly </w:t>
      </w:r>
      <w:r w:rsidRPr="00AB0F55">
        <w:rPr>
          <w:lang w:val="en-GB"/>
        </w:rPr>
        <w:t xml:space="preserve">adopted </w:t>
      </w:r>
      <w:r w:rsidR="00F705E9">
        <w:rPr>
          <w:lang w:val="en-GB"/>
        </w:rPr>
        <w:t>two</w:t>
      </w:r>
      <w:r w:rsidRPr="00AB0F55">
        <w:rPr>
          <w:lang w:val="en-GB"/>
        </w:rPr>
        <w:t xml:space="preserve"> decision</w:t>
      </w:r>
      <w:r w:rsidR="00F705E9">
        <w:rPr>
          <w:lang w:val="en-GB"/>
        </w:rPr>
        <w:t>s</w:t>
      </w:r>
      <w:r w:rsidRPr="00AB0F55">
        <w:rPr>
          <w:lang w:val="en-GB"/>
        </w:rPr>
        <w:t xml:space="preserve"> and 17 resolutions on</w:t>
      </w:r>
      <w:r w:rsidR="00103FB6" w:rsidRPr="00AB0F55">
        <w:rPr>
          <w:lang w:val="en-GB"/>
        </w:rPr>
        <w:t xml:space="preserve"> significant environmental issues including</w:t>
      </w:r>
      <w:r w:rsidRPr="00AB0F55">
        <w:rPr>
          <w:lang w:val="en-GB"/>
        </w:rPr>
        <w:t xml:space="preserve">: air quality; the science-policy </w:t>
      </w:r>
      <w:r w:rsidR="00E17FC7" w:rsidRPr="00323C30">
        <w:rPr>
          <w:lang w:val="en-GB"/>
        </w:rPr>
        <w:t>nexus</w:t>
      </w:r>
      <w:r w:rsidRPr="00AB0F55">
        <w:rPr>
          <w:lang w:val="en-GB"/>
        </w:rPr>
        <w:t xml:space="preserve">; ecosystem-based adaptation; implementation of Principle 10 of the Rio Declaration on Environment and Development; illegal trade in wildlife; chemicals and waste; </w:t>
      </w:r>
      <w:r w:rsidR="00103FB6" w:rsidRPr="00AB0F55">
        <w:rPr>
          <w:lang w:val="en-GB"/>
        </w:rPr>
        <w:t xml:space="preserve">armed conflict; water quality; </w:t>
      </w:r>
      <w:r w:rsidRPr="00AB0F55">
        <w:rPr>
          <w:lang w:val="en-GB"/>
        </w:rPr>
        <w:t>and marine debris and microplastics</w:t>
      </w:r>
      <w:r w:rsidR="00103FB6" w:rsidRPr="00AB0F55">
        <w:rPr>
          <w:lang w:val="en-GB"/>
        </w:rPr>
        <w:t xml:space="preserve">; coordination across the </w:t>
      </w:r>
      <w:r w:rsidR="00103FB6" w:rsidRPr="00323C30">
        <w:rPr>
          <w:lang w:val="en-GB"/>
        </w:rPr>
        <w:t>U</w:t>
      </w:r>
      <w:r w:rsidR="006031E4" w:rsidRPr="00323C30">
        <w:rPr>
          <w:lang w:val="en-GB"/>
        </w:rPr>
        <w:t>nited Nations</w:t>
      </w:r>
      <w:r w:rsidR="00103FB6" w:rsidRPr="00AB0F55">
        <w:rPr>
          <w:lang w:val="en-GB"/>
        </w:rPr>
        <w:t xml:space="preserve"> system in the field of environment and the relationship between </w:t>
      </w:r>
      <w:r w:rsidR="00AA60A4">
        <w:rPr>
          <w:lang w:val="en-GB"/>
        </w:rPr>
        <w:t>United Nations</w:t>
      </w:r>
      <w:r w:rsidR="00AA60A4" w:rsidRPr="00AB0F55">
        <w:rPr>
          <w:lang w:val="en-GB"/>
        </w:rPr>
        <w:t xml:space="preserve"> Environment</w:t>
      </w:r>
      <w:r w:rsidR="00103FB6" w:rsidRPr="00AB0F55">
        <w:rPr>
          <w:lang w:val="en-GB"/>
        </w:rPr>
        <w:t xml:space="preserve"> </w:t>
      </w:r>
      <w:r w:rsidR="00AA60A4" w:rsidRPr="00AB0F55">
        <w:rPr>
          <w:lang w:val="en-GB"/>
        </w:rPr>
        <w:t xml:space="preserve">Programme </w:t>
      </w:r>
      <w:r w:rsidR="00103FB6" w:rsidRPr="00AB0F55">
        <w:rPr>
          <w:lang w:val="en-GB"/>
        </w:rPr>
        <w:t xml:space="preserve">and the </w:t>
      </w:r>
      <w:r w:rsidR="00AA60A4" w:rsidRPr="00323C30">
        <w:rPr>
          <w:lang w:val="en-GB"/>
        </w:rPr>
        <w:t>multilateral environment agreements</w:t>
      </w:r>
      <w:r w:rsidR="00AA60A4">
        <w:rPr>
          <w:lang w:val="en-GB"/>
        </w:rPr>
        <w:t xml:space="preserve"> (MEAs)</w:t>
      </w:r>
      <w:r w:rsidRPr="00323C30">
        <w:rPr>
          <w:lang w:val="en-GB"/>
        </w:rPr>
        <w:t>.</w:t>
      </w:r>
      <w:r w:rsidRPr="00AB0F55">
        <w:rPr>
          <w:lang w:val="en-GB"/>
        </w:rPr>
        <w:t xml:space="preserve"> A Ministerial Outcome Document was also adopted.</w:t>
      </w:r>
    </w:p>
    <w:p w14:paraId="4113EBB4" w14:textId="77777777" w:rsidR="007D63C0" w:rsidRPr="00AB0F55" w:rsidRDefault="007D63C0" w:rsidP="000A772A">
      <w:pPr>
        <w:rPr>
          <w:lang w:val="en-GB"/>
        </w:rPr>
      </w:pPr>
    </w:p>
    <w:p w14:paraId="2BB98AA3" w14:textId="010BB9B3" w:rsidR="00C14C89" w:rsidRPr="00AB0F55" w:rsidRDefault="00103FB6" w:rsidP="000A772A">
      <w:pPr>
        <w:rPr>
          <w:lang w:val="en-GB"/>
        </w:rPr>
      </w:pPr>
      <w:r w:rsidRPr="00AB0F55">
        <w:rPr>
          <w:lang w:val="en-GB"/>
        </w:rPr>
        <w:t>From 23 to 27 May 2016, t</w:t>
      </w:r>
      <w:r w:rsidR="00C14C89" w:rsidRPr="00AB0F55">
        <w:rPr>
          <w:lang w:val="en-GB"/>
        </w:rPr>
        <w:t>he second session of the United Nations Environment Assembly</w:t>
      </w:r>
      <w:r w:rsidR="005B4318" w:rsidRPr="00AB0F55">
        <w:rPr>
          <w:lang w:val="en-GB"/>
        </w:rPr>
        <w:t xml:space="preserve"> </w:t>
      </w:r>
      <w:r w:rsidR="00C14C89" w:rsidRPr="00AB0F55">
        <w:rPr>
          <w:lang w:val="en-GB"/>
        </w:rPr>
        <w:t>took place in Nairobi un</w:t>
      </w:r>
      <w:r w:rsidR="0047563C" w:rsidRPr="00AB0F55">
        <w:rPr>
          <w:lang w:val="en-GB"/>
        </w:rPr>
        <w:t>d</w:t>
      </w:r>
      <w:r w:rsidR="00C14C89" w:rsidRPr="00AB0F55">
        <w:rPr>
          <w:lang w:val="en-GB"/>
        </w:rPr>
        <w:t>er the theme “Delivering on the Environmental Dimension of the 2030 Agenda”</w:t>
      </w:r>
      <w:r w:rsidR="00560025" w:rsidRPr="00AB0F55">
        <w:rPr>
          <w:lang w:val="en-GB"/>
        </w:rPr>
        <w:t xml:space="preserve">. </w:t>
      </w:r>
      <w:r w:rsidR="007F43B4" w:rsidRPr="00AB0F55">
        <w:rPr>
          <w:lang w:val="en-GB"/>
        </w:rPr>
        <w:t xml:space="preserve">It </w:t>
      </w:r>
      <w:r w:rsidR="00C14C89" w:rsidRPr="00AB0F55">
        <w:rPr>
          <w:lang w:val="en-GB"/>
        </w:rPr>
        <w:t>adopted 25 resolutions that address</w:t>
      </w:r>
      <w:r w:rsidRPr="00AB0F55">
        <w:rPr>
          <w:lang w:val="en-GB"/>
        </w:rPr>
        <w:t xml:space="preserve"> critical issues including</w:t>
      </w:r>
      <w:r w:rsidR="00C14C89" w:rsidRPr="00AB0F55">
        <w:rPr>
          <w:lang w:val="en-GB"/>
        </w:rPr>
        <w:t>: implementing the Paris Agreement</w:t>
      </w:r>
      <w:r w:rsidRPr="00AB0F55">
        <w:rPr>
          <w:lang w:val="en-GB"/>
        </w:rPr>
        <w:t>;</w:t>
      </w:r>
      <w:r w:rsidR="00C14C89" w:rsidRPr="00AB0F55">
        <w:rPr>
          <w:lang w:val="en-GB"/>
        </w:rPr>
        <w:t xml:space="preserve"> promoting sustainable consumption and production, food waste, safeguarding ecosystems, combating illegal trade in wildlife, advancing natural capital management, mainstreaming biodiversity, monitoring and preserving air quality, protecting the environment in areas of conflict, preventing marine litter</w:t>
      </w:r>
      <w:r w:rsidR="0060556D" w:rsidRPr="00AB0F55">
        <w:rPr>
          <w:lang w:val="en-GB"/>
        </w:rPr>
        <w:t xml:space="preserve"> and</w:t>
      </w:r>
      <w:r w:rsidR="00C14C89" w:rsidRPr="00AB0F55">
        <w:rPr>
          <w:lang w:val="en-GB"/>
        </w:rPr>
        <w:t xml:space="preserve"> promoting sound management of chemicals and waste</w:t>
      </w:r>
      <w:r w:rsidR="0099114E" w:rsidRPr="00AB0F55">
        <w:rPr>
          <w:lang w:val="en-GB"/>
        </w:rPr>
        <w:t>.</w:t>
      </w:r>
    </w:p>
    <w:p w14:paraId="70B16337" w14:textId="77777777" w:rsidR="0047563C" w:rsidRPr="00AB0F55" w:rsidRDefault="0047563C" w:rsidP="000A772A">
      <w:pPr>
        <w:rPr>
          <w:lang w:val="en-GB"/>
        </w:rPr>
      </w:pPr>
    </w:p>
    <w:p w14:paraId="4FA33F5D" w14:textId="39DFB62F" w:rsidR="0047563C" w:rsidRPr="00AB0F55" w:rsidRDefault="0047563C" w:rsidP="000A772A">
      <w:pPr>
        <w:rPr>
          <w:lang w:val="en-GB"/>
        </w:rPr>
      </w:pPr>
      <w:r w:rsidRPr="00AB0F55">
        <w:rPr>
          <w:lang w:val="en-GB"/>
        </w:rPr>
        <w:t>This background document outlines the actions that the Executive Director was requested to take under each outcome and presents a summary of the implementation plan</w:t>
      </w:r>
      <w:r w:rsidR="0099114E" w:rsidRPr="00AB0F55">
        <w:rPr>
          <w:lang w:val="en-GB"/>
        </w:rPr>
        <w:t>s where available</w:t>
      </w:r>
      <w:r w:rsidRPr="00AB0F55">
        <w:rPr>
          <w:lang w:val="en-GB"/>
        </w:rPr>
        <w:t>. It then highlights initial progress, partners</w:t>
      </w:r>
      <w:r w:rsidR="0060556D" w:rsidRPr="00AB0F55">
        <w:rPr>
          <w:lang w:val="en-GB"/>
        </w:rPr>
        <w:t xml:space="preserve"> and</w:t>
      </w:r>
      <w:r w:rsidRPr="00AB0F55">
        <w:rPr>
          <w:lang w:val="en-GB"/>
        </w:rPr>
        <w:t xml:space="preserve"> challenges.</w:t>
      </w:r>
    </w:p>
    <w:p w14:paraId="30F28534" w14:textId="77777777" w:rsidR="0047563C" w:rsidRPr="00AB0F55" w:rsidRDefault="0047563C" w:rsidP="000A772A">
      <w:pPr>
        <w:rPr>
          <w:lang w:val="en-GB"/>
        </w:rPr>
      </w:pPr>
    </w:p>
    <w:p w14:paraId="44C2A31C" w14:textId="3E86D816" w:rsidR="0047563C" w:rsidRPr="00AB0F55" w:rsidRDefault="0047563C" w:rsidP="000A772A">
      <w:pPr>
        <w:rPr>
          <w:lang w:val="en-GB"/>
        </w:rPr>
      </w:pPr>
      <w:r w:rsidRPr="00323C30">
        <w:rPr>
          <w:lang w:val="en-GB"/>
        </w:rPr>
        <w:t>U</w:t>
      </w:r>
      <w:r w:rsidR="00AA60A4">
        <w:rPr>
          <w:lang w:val="en-GB"/>
        </w:rPr>
        <w:t xml:space="preserve">nited </w:t>
      </w:r>
      <w:r w:rsidRPr="00323C30">
        <w:rPr>
          <w:lang w:val="en-GB"/>
        </w:rPr>
        <w:t>N</w:t>
      </w:r>
      <w:r w:rsidR="00AA60A4">
        <w:rPr>
          <w:lang w:val="en-GB"/>
        </w:rPr>
        <w:t>ations</w:t>
      </w:r>
      <w:r w:rsidRPr="00AB0F55">
        <w:rPr>
          <w:lang w:val="en-GB"/>
        </w:rPr>
        <w:t xml:space="preserve"> Environment</w:t>
      </w:r>
      <w:r w:rsidR="00AA60A4" w:rsidRPr="00AB0F55">
        <w:rPr>
          <w:lang w:val="en-GB"/>
        </w:rPr>
        <w:t xml:space="preserve"> Programme</w:t>
      </w:r>
      <w:r w:rsidRPr="00AB0F55">
        <w:rPr>
          <w:lang w:val="en-GB"/>
        </w:rPr>
        <w:t xml:space="preserve"> operates under seven thematic priorities: climate change; </w:t>
      </w:r>
      <w:r w:rsidRPr="00323C30">
        <w:rPr>
          <w:lang w:val="en-GB"/>
        </w:rPr>
        <w:t>disaster</w:t>
      </w:r>
      <w:r w:rsidR="00E17FC7" w:rsidRPr="00323C30">
        <w:rPr>
          <w:lang w:val="en-GB"/>
        </w:rPr>
        <w:t xml:space="preserve"> and conflict </w:t>
      </w:r>
      <w:r w:rsidR="00E17FC7" w:rsidRPr="00AB0F55">
        <w:rPr>
          <w:lang w:val="en-GB"/>
        </w:rPr>
        <w:t>resilience</w:t>
      </w:r>
      <w:r w:rsidRPr="00AB0F55">
        <w:rPr>
          <w:lang w:val="en-GB"/>
        </w:rPr>
        <w:t xml:space="preserve">; healthy and productive ecosystems; environmental governance; chemicals, waste and air quality; resource efficiency and sustainable production and consumption; and environment under review. </w:t>
      </w:r>
      <w:r w:rsidRPr="00323C30">
        <w:rPr>
          <w:lang w:val="en-GB"/>
        </w:rPr>
        <w:t>Th</w:t>
      </w:r>
      <w:r w:rsidR="00E17FC7" w:rsidRPr="00323C30">
        <w:rPr>
          <w:lang w:val="en-GB"/>
        </w:rPr>
        <w:t>is</w:t>
      </w:r>
      <w:r w:rsidRPr="00AB0F55">
        <w:rPr>
          <w:lang w:val="en-GB"/>
        </w:rPr>
        <w:t xml:space="preserve"> document complements </w:t>
      </w:r>
      <w:r w:rsidR="00E17FC7" w:rsidRPr="00323C30">
        <w:rPr>
          <w:lang w:val="en-GB"/>
        </w:rPr>
        <w:t xml:space="preserve">the </w:t>
      </w:r>
      <w:r w:rsidRPr="00AB0F55">
        <w:rPr>
          <w:lang w:val="en-GB"/>
        </w:rPr>
        <w:t>information provided in quarterly reports, presentations on programme performance and briefings to the Committee of Permanent Representatives on the implementation of resolutions.</w:t>
      </w:r>
    </w:p>
    <w:p w14:paraId="358530A9" w14:textId="77777777" w:rsidR="0047563C" w:rsidRPr="00AB0F55" w:rsidRDefault="0047563C" w:rsidP="000A772A">
      <w:pPr>
        <w:rPr>
          <w:lang w:val="en-GB"/>
        </w:rPr>
      </w:pPr>
    </w:p>
    <w:p w14:paraId="329976D2" w14:textId="4640EB25" w:rsidR="009C5DCB" w:rsidRPr="00AB0F55" w:rsidRDefault="0047563C" w:rsidP="000A772A">
      <w:pPr>
        <w:rPr>
          <w:lang w:val="en-GB"/>
        </w:rPr>
      </w:pPr>
      <w:r w:rsidRPr="00AB0F55">
        <w:rPr>
          <w:lang w:val="en-GB"/>
        </w:rPr>
        <w:t xml:space="preserve">Requests </w:t>
      </w:r>
      <w:r w:rsidR="0099114E" w:rsidRPr="00AB0F55">
        <w:rPr>
          <w:lang w:val="en-GB"/>
        </w:rPr>
        <w:t xml:space="preserve">to </w:t>
      </w:r>
      <w:r w:rsidRPr="00AB0F55">
        <w:rPr>
          <w:lang w:val="en-GB"/>
        </w:rPr>
        <w:t xml:space="preserve">the Executive Director were </w:t>
      </w:r>
      <w:r w:rsidR="00DF7554">
        <w:rPr>
          <w:lang w:val="en-GB"/>
        </w:rPr>
        <w:t>subjec</w:t>
      </w:r>
      <w:r w:rsidR="00AA60A4">
        <w:rPr>
          <w:lang w:val="en-GB"/>
        </w:rPr>
        <w:t>t</w:t>
      </w:r>
      <w:r w:rsidR="00DF7554" w:rsidRPr="00AB0F55">
        <w:rPr>
          <w:lang w:val="en-GB"/>
        </w:rPr>
        <w:t xml:space="preserve"> to</w:t>
      </w:r>
      <w:r w:rsidR="00AA60A4">
        <w:rPr>
          <w:lang w:val="en-GB"/>
        </w:rPr>
        <w:t xml:space="preserve"> the</w:t>
      </w:r>
      <w:r w:rsidR="00AA60A4" w:rsidRPr="00AB0F55">
        <w:rPr>
          <w:lang w:val="en-GB"/>
        </w:rPr>
        <w:t xml:space="preserve"> </w:t>
      </w:r>
      <w:r w:rsidRPr="00AB0F55">
        <w:rPr>
          <w:lang w:val="en-GB"/>
        </w:rPr>
        <w:t xml:space="preserve">availability of resources; conformity with the </w:t>
      </w:r>
      <w:r w:rsidR="00AA60A4">
        <w:rPr>
          <w:lang w:val="en-GB"/>
        </w:rPr>
        <w:t>United Nations</w:t>
      </w:r>
      <w:r w:rsidR="00AA60A4" w:rsidRPr="00AB0F55">
        <w:rPr>
          <w:lang w:val="en-GB"/>
        </w:rPr>
        <w:t xml:space="preserve"> Environment</w:t>
      </w:r>
      <w:r w:rsidR="00E17FC7" w:rsidRPr="00AB0F55">
        <w:rPr>
          <w:lang w:val="en-GB"/>
        </w:rPr>
        <w:t xml:space="preserve"> </w:t>
      </w:r>
      <w:r w:rsidR="00E17FC7" w:rsidRPr="00323C30">
        <w:rPr>
          <w:lang w:val="en-GB"/>
        </w:rPr>
        <w:t>mandate</w:t>
      </w:r>
      <w:r w:rsidRPr="00323C30">
        <w:rPr>
          <w:lang w:val="en-GB"/>
        </w:rPr>
        <w:t>; request</w:t>
      </w:r>
      <w:r w:rsidR="00E17FC7" w:rsidRPr="00323C30">
        <w:rPr>
          <w:lang w:val="en-GB"/>
        </w:rPr>
        <w:t>s</w:t>
      </w:r>
      <w:r w:rsidRPr="00AB0F55">
        <w:rPr>
          <w:lang w:val="en-GB"/>
        </w:rPr>
        <w:t xml:space="preserve"> or </w:t>
      </w:r>
      <w:r w:rsidRPr="00323C30">
        <w:rPr>
          <w:lang w:val="en-GB"/>
        </w:rPr>
        <w:t>invitation</w:t>
      </w:r>
      <w:r w:rsidR="00E17FC7" w:rsidRPr="00323C30">
        <w:rPr>
          <w:lang w:val="en-GB"/>
        </w:rPr>
        <w:t>s</w:t>
      </w:r>
      <w:r w:rsidRPr="00AB0F55">
        <w:rPr>
          <w:lang w:val="en-GB"/>
        </w:rPr>
        <w:t xml:space="preserve"> from the respective country in the case of support to and activities in countries. The Executive Director </w:t>
      </w:r>
      <w:r w:rsidR="00E17FC7" w:rsidRPr="00323C30">
        <w:rPr>
          <w:lang w:val="en-GB"/>
        </w:rPr>
        <w:t>will</w:t>
      </w:r>
      <w:r w:rsidR="00E17FC7" w:rsidRPr="00AB0F55">
        <w:rPr>
          <w:lang w:val="en-GB"/>
        </w:rPr>
        <w:t xml:space="preserve"> also</w:t>
      </w:r>
      <w:r w:rsidRPr="00AB0F55">
        <w:rPr>
          <w:lang w:val="en-GB"/>
        </w:rPr>
        <w:t xml:space="preserve"> report on the implementation of the outcomes at </w:t>
      </w:r>
      <w:r w:rsidR="0099114E" w:rsidRPr="00AB0F55">
        <w:rPr>
          <w:lang w:val="en-GB"/>
        </w:rPr>
        <w:t xml:space="preserve">a subsequent </w:t>
      </w:r>
      <w:r w:rsidR="00E17FC7" w:rsidRPr="00323C30">
        <w:rPr>
          <w:lang w:val="en-GB"/>
        </w:rPr>
        <w:t>s</w:t>
      </w:r>
      <w:r w:rsidRPr="00323C30">
        <w:rPr>
          <w:lang w:val="en-GB"/>
        </w:rPr>
        <w:t>ession</w:t>
      </w:r>
      <w:r w:rsidRPr="00AB0F55">
        <w:rPr>
          <w:lang w:val="en-GB"/>
        </w:rPr>
        <w:t xml:space="preserve"> of the United Nations Environment Assembly. </w:t>
      </w:r>
      <w:r w:rsidR="009C5DCB" w:rsidRPr="00AB0F55">
        <w:rPr>
          <w:lang w:val="en-GB"/>
        </w:rPr>
        <w:br w:type="page"/>
      </w:r>
    </w:p>
    <w:p w14:paraId="3501B01E" w14:textId="081F9965" w:rsidR="009C5DCB" w:rsidRPr="00AB0F55" w:rsidRDefault="001028EA" w:rsidP="00715E86">
      <w:pPr>
        <w:pStyle w:val="Title"/>
        <w:rPr>
          <w:lang w:val="en-GB"/>
        </w:rPr>
      </w:pPr>
      <w:bookmarkStart w:id="6" w:name="_Toc2331979"/>
      <w:r w:rsidRPr="00AB0F55">
        <w:rPr>
          <w:lang w:val="en-GB"/>
        </w:rPr>
        <w:t>RESOLUTIONS</w:t>
      </w:r>
      <w:r w:rsidR="00830B17" w:rsidRPr="00AB0F55">
        <w:rPr>
          <w:lang w:val="en-GB"/>
        </w:rPr>
        <w:t xml:space="preserve"> – </w:t>
      </w:r>
      <w:r w:rsidR="00C01B19" w:rsidRPr="00323C30">
        <w:rPr>
          <w:lang w:val="en-GB"/>
        </w:rPr>
        <w:t>FIRST</w:t>
      </w:r>
      <w:r w:rsidR="00681CEF" w:rsidRPr="00323C30">
        <w:rPr>
          <w:lang w:val="en-GB"/>
        </w:rPr>
        <w:t xml:space="preserve"> </w:t>
      </w:r>
      <w:r w:rsidR="00BE6644">
        <w:rPr>
          <w:lang w:val="en-GB"/>
        </w:rPr>
        <w:t xml:space="preserve">SESSION OF THE </w:t>
      </w:r>
      <w:r w:rsidR="00BE6644" w:rsidRPr="00323C30">
        <w:rPr>
          <w:lang w:val="en-GB"/>
        </w:rPr>
        <w:t>U</w:t>
      </w:r>
      <w:r w:rsidR="00BE6644">
        <w:rPr>
          <w:lang w:val="en-GB"/>
        </w:rPr>
        <w:t xml:space="preserve">NITED </w:t>
      </w:r>
      <w:r w:rsidR="00830B17" w:rsidRPr="00323C30">
        <w:rPr>
          <w:lang w:val="en-GB"/>
        </w:rPr>
        <w:t>N</w:t>
      </w:r>
      <w:r w:rsidR="00AA60A4">
        <w:rPr>
          <w:lang w:val="en-GB"/>
        </w:rPr>
        <w:t>ATIONS</w:t>
      </w:r>
      <w:r w:rsidR="00830B17" w:rsidRPr="00AB0F55">
        <w:rPr>
          <w:lang w:val="en-GB"/>
        </w:rPr>
        <w:t xml:space="preserve"> </w:t>
      </w:r>
      <w:r w:rsidR="00D15DF4" w:rsidRPr="00AB0F55">
        <w:rPr>
          <w:lang w:val="en-GB"/>
        </w:rPr>
        <w:t>ENVIRONMENT ASSEMBLY</w:t>
      </w:r>
      <w:bookmarkEnd w:id="6"/>
    </w:p>
    <w:p w14:paraId="33FCAE9F" w14:textId="77777777" w:rsidR="00FF2B95" w:rsidRPr="00AB0F55" w:rsidRDefault="00FF2B95" w:rsidP="000A772A">
      <w:pPr>
        <w:rPr>
          <w:lang w:val="en-GB"/>
        </w:rPr>
      </w:pPr>
    </w:p>
    <w:p w14:paraId="28A1043B" w14:textId="6259855D" w:rsidR="00354797" w:rsidRPr="00AB0F55" w:rsidRDefault="002C0537" w:rsidP="00BC75AE">
      <w:pPr>
        <w:pStyle w:val="Heading1"/>
        <w:rPr>
          <w:lang w:val="en-GB"/>
        </w:rPr>
      </w:pPr>
      <w:bookmarkStart w:id="7" w:name="_Toc2331980"/>
      <w:r w:rsidRPr="00AB0F55">
        <w:rPr>
          <w:lang w:val="en-GB"/>
        </w:rPr>
        <w:t xml:space="preserve">1/4 </w:t>
      </w:r>
      <w:r w:rsidR="00F765A9" w:rsidRPr="00AB0F55">
        <w:rPr>
          <w:lang w:val="en-GB"/>
        </w:rPr>
        <w:t>Science-policy interface</w:t>
      </w:r>
      <w:bookmarkEnd w:id="7"/>
    </w:p>
    <w:p w14:paraId="0F439512" w14:textId="77777777" w:rsidR="00754198" w:rsidRPr="00AB0F55" w:rsidRDefault="00754198" w:rsidP="00BB72CB">
      <w:pPr>
        <w:pStyle w:val="BodyText"/>
        <w:rPr>
          <w:lang w:val="en-GB"/>
        </w:rPr>
      </w:pPr>
    </w:p>
    <w:p w14:paraId="5C8180BB" w14:textId="4F3C2800" w:rsidR="0087120C" w:rsidRPr="00AB0F55" w:rsidRDefault="0076380C" w:rsidP="0087120C">
      <w:pPr>
        <w:pStyle w:val="Heading2"/>
        <w:rPr>
          <w:lang w:val="en-GB"/>
        </w:rPr>
      </w:pPr>
      <w:r w:rsidRPr="00AB0F55">
        <w:rPr>
          <w:lang w:val="en-GB"/>
        </w:rPr>
        <w:t>Mandate</w:t>
      </w:r>
    </w:p>
    <w:p w14:paraId="369131DA" w14:textId="36153B1A" w:rsidR="000E7498" w:rsidRPr="00AB0F55" w:rsidRDefault="000E7498" w:rsidP="00CE2719">
      <w:pPr>
        <w:pStyle w:val="BodyText"/>
        <w:rPr>
          <w:lang w:val="en-GB"/>
        </w:rPr>
      </w:pPr>
      <w:r w:rsidRPr="00AB0F55">
        <w:rPr>
          <w:lang w:val="en-GB"/>
        </w:rPr>
        <w:t>In</w:t>
      </w:r>
      <w:r w:rsidRPr="00AB0F55">
        <w:rPr>
          <w:b/>
          <w:lang w:val="en-GB"/>
        </w:rPr>
        <w:t xml:space="preserve"> resolution</w:t>
      </w:r>
      <w:r w:rsidR="003F0B5B" w:rsidRPr="00AB0F55">
        <w:rPr>
          <w:b/>
          <w:lang w:val="en-GB"/>
        </w:rPr>
        <w:t xml:space="preserve"> 1/4</w:t>
      </w:r>
      <w:r w:rsidR="003F0B5B">
        <w:rPr>
          <w:b/>
          <w:lang w:val="en-GB"/>
        </w:rPr>
        <w:t>,</w:t>
      </w:r>
      <w:r w:rsidR="00DB72E3" w:rsidRPr="00323C30">
        <w:rPr>
          <w:b/>
          <w:lang w:val="en-GB"/>
        </w:rPr>
        <w:t xml:space="preserve"> </w:t>
      </w:r>
      <w:r w:rsidR="00346CC1">
        <w:rPr>
          <w:b/>
          <w:lang w:val="en-GB"/>
        </w:rPr>
        <w:t xml:space="preserve">on the </w:t>
      </w:r>
      <w:r w:rsidR="003F0B5B">
        <w:rPr>
          <w:b/>
          <w:lang w:val="en-GB"/>
        </w:rPr>
        <w:t>s</w:t>
      </w:r>
      <w:r w:rsidR="00DB72E3" w:rsidRPr="00323C30">
        <w:rPr>
          <w:b/>
          <w:lang w:val="en-GB"/>
        </w:rPr>
        <w:t>cience</w:t>
      </w:r>
      <w:r w:rsidR="00DB72E3" w:rsidRPr="00AB0F55">
        <w:rPr>
          <w:b/>
          <w:lang w:val="en-GB"/>
        </w:rPr>
        <w:t xml:space="preserve">-policy </w:t>
      </w:r>
      <w:r w:rsidR="003F0B5B">
        <w:rPr>
          <w:b/>
          <w:lang w:val="en-GB"/>
        </w:rPr>
        <w:t>i</w:t>
      </w:r>
      <w:r w:rsidR="00DB72E3" w:rsidRPr="00323C30">
        <w:rPr>
          <w:b/>
          <w:lang w:val="en-GB"/>
        </w:rPr>
        <w:t>nterface</w:t>
      </w:r>
      <w:r w:rsidR="00DB72E3" w:rsidRPr="00AB0F55">
        <w:rPr>
          <w:lang w:val="en-GB"/>
        </w:rPr>
        <w:t xml:space="preserve">, the United </w:t>
      </w:r>
      <w:r w:rsidR="00CD43AC" w:rsidRPr="00AB0F55">
        <w:rPr>
          <w:lang w:val="en-GB"/>
        </w:rPr>
        <w:t>N</w:t>
      </w:r>
      <w:r w:rsidR="00DB72E3" w:rsidRPr="00AB0F55">
        <w:rPr>
          <w:lang w:val="en-GB"/>
        </w:rPr>
        <w:t xml:space="preserve">ations </w:t>
      </w:r>
      <w:r w:rsidR="002A050B" w:rsidRPr="00AB0F55">
        <w:rPr>
          <w:lang w:val="en-GB"/>
        </w:rPr>
        <w:t>Environment Assembly, requested the Executive Director to:</w:t>
      </w:r>
    </w:p>
    <w:p w14:paraId="6BF1EFB8" w14:textId="678917A7" w:rsidR="00B246A7" w:rsidRPr="00AB0F55" w:rsidRDefault="00B246A7" w:rsidP="006643F3">
      <w:pPr>
        <w:pStyle w:val="BodyText"/>
        <w:numPr>
          <w:ilvl w:val="0"/>
          <w:numId w:val="20"/>
        </w:numPr>
        <w:ind w:left="360"/>
        <w:rPr>
          <w:lang w:val="en-GB"/>
        </w:rPr>
      </w:pPr>
      <w:r w:rsidRPr="00AB0F55">
        <w:rPr>
          <w:lang w:val="en-GB"/>
        </w:rPr>
        <w:t>C</w:t>
      </w:r>
      <w:r w:rsidR="007F33D4" w:rsidRPr="00AB0F55">
        <w:rPr>
          <w:lang w:val="en-GB"/>
        </w:rPr>
        <w:t>ontinue to provide information from existing and ongoing assessments as well as on progress made towards previously agreed global environmental goals to guide future policy debates at the Assembly</w:t>
      </w:r>
      <w:r w:rsidR="00323C30" w:rsidRPr="00323C30">
        <w:rPr>
          <w:lang w:val="en-GB"/>
        </w:rPr>
        <w:t>.</w:t>
      </w:r>
    </w:p>
    <w:p w14:paraId="56B9314D" w14:textId="461BDE36" w:rsidR="00B246A7" w:rsidRPr="00AB0F55" w:rsidRDefault="00B246A7" w:rsidP="006643F3">
      <w:pPr>
        <w:pStyle w:val="BodyText"/>
        <w:numPr>
          <w:ilvl w:val="0"/>
          <w:numId w:val="20"/>
        </w:numPr>
        <w:ind w:left="360"/>
        <w:rPr>
          <w:lang w:val="en-GB"/>
        </w:rPr>
      </w:pPr>
      <w:r w:rsidRPr="00AB0F55">
        <w:rPr>
          <w:lang w:val="en-GB"/>
        </w:rPr>
        <w:t>F</w:t>
      </w:r>
      <w:r w:rsidR="007F33D4" w:rsidRPr="00AB0F55">
        <w:rPr>
          <w:lang w:val="en-GB"/>
        </w:rPr>
        <w:t xml:space="preserve">urther explore ways of communicating key scientific findings of the assessment work of </w:t>
      </w:r>
      <w:r w:rsidR="00AA60A4">
        <w:rPr>
          <w:lang w:val="en-GB"/>
        </w:rPr>
        <w:t>United Nations</w:t>
      </w:r>
      <w:r w:rsidR="00AA60A4" w:rsidRPr="00AB0F55">
        <w:rPr>
          <w:lang w:val="en-GB"/>
        </w:rPr>
        <w:t xml:space="preserve"> Environment</w:t>
      </w:r>
      <w:r w:rsidR="007E77D3" w:rsidRPr="00AB0F55">
        <w:rPr>
          <w:lang w:val="en-GB"/>
        </w:rPr>
        <w:t xml:space="preserve"> </w:t>
      </w:r>
      <w:r w:rsidR="00AA60A4" w:rsidRPr="00AB0F55">
        <w:rPr>
          <w:lang w:val="en-GB"/>
        </w:rPr>
        <w:t xml:space="preserve">Programme </w:t>
      </w:r>
      <w:r w:rsidR="007F33D4" w:rsidRPr="00AB0F55">
        <w:rPr>
          <w:lang w:val="en-GB"/>
        </w:rPr>
        <w:t>in all</w:t>
      </w:r>
      <w:r w:rsidR="007F33D4" w:rsidRPr="00323C30">
        <w:rPr>
          <w:lang w:val="en-GB"/>
        </w:rPr>
        <w:t xml:space="preserve"> </w:t>
      </w:r>
      <w:r w:rsidR="002357CB" w:rsidRPr="00323C30">
        <w:rPr>
          <w:lang w:val="en-GB"/>
        </w:rPr>
        <w:t>the official</w:t>
      </w:r>
      <w:r w:rsidR="002357CB" w:rsidRPr="00AB0F55">
        <w:rPr>
          <w:lang w:val="en-GB"/>
        </w:rPr>
        <w:t xml:space="preserve"> </w:t>
      </w:r>
      <w:r w:rsidR="007F33D4" w:rsidRPr="00AB0F55">
        <w:rPr>
          <w:lang w:val="en-GB"/>
        </w:rPr>
        <w:t>United Nations languages to citizens, policymakers, the media and the research community in order to support informed decision-making at all levels</w:t>
      </w:r>
      <w:r w:rsidR="00323C30" w:rsidRPr="00323C30">
        <w:rPr>
          <w:lang w:val="en-GB"/>
        </w:rPr>
        <w:t>.</w:t>
      </w:r>
    </w:p>
    <w:p w14:paraId="62BF9533" w14:textId="43462EBB" w:rsidR="00B246A7" w:rsidRPr="00AB0F55" w:rsidRDefault="00B246A7" w:rsidP="006643F3">
      <w:pPr>
        <w:pStyle w:val="BodyText"/>
        <w:numPr>
          <w:ilvl w:val="0"/>
          <w:numId w:val="20"/>
        </w:numPr>
        <w:ind w:left="360"/>
        <w:rPr>
          <w:lang w:val="en-GB"/>
        </w:rPr>
      </w:pPr>
      <w:r w:rsidRPr="00AB0F55">
        <w:rPr>
          <w:lang w:val="en-GB"/>
        </w:rPr>
        <w:t>P</w:t>
      </w:r>
      <w:r w:rsidR="007F33D4" w:rsidRPr="00AB0F55">
        <w:rPr>
          <w:lang w:val="en-GB"/>
        </w:rPr>
        <w:t xml:space="preserve">romote a strong science-policy interface by expanding partnerships with </w:t>
      </w:r>
      <w:r w:rsidR="00D239AE" w:rsidRPr="00323C30">
        <w:rPr>
          <w:lang w:val="en-GB"/>
        </w:rPr>
        <w:t>cent</w:t>
      </w:r>
      <w:r w:rsidR="00C01B19" w:rsidRPr="00323C30">
        <w:rPr>
          <w:lang w:val="en-GB"/>
        </w:rPr>
        <w:t>re</w:t>
      </w:r>
      <w:r w:rsidR="00D239AE" w:rsidRPr="00323C30">
        <w:rPr>
          <w:lang w:val="en-GB"/>
        </w:rPr>
        <w:t>s</w:t>
      </w:r>
      <w:r w:rsidR="007F33D4" w:rsidRPr="00AB0F55">
        <w:rPr>
          <w:lang w:val="en-GB"/>
        </w:rPr>
        <w:t xml:space="preserve"> of excellence and research programmes, promoting integrated and peer reviewed environmental assessments and policy analysis and working closely with </w:t>
      </w:r>
      <w:r w:rsidR="00A66D34" w:rsidRPr="00323C30">
        <w:rPr>
          <w:lang w:val="en-GB"/>
        </w:rPr>
        <w:t>M</w:t>
      </w:r>
      <w:r w:rsidR="007F33D4" w:rsidRPr="00323C30">
        <w:rPr>
          <w:lang w:val="en-GB"/>
        </w:rPr>
        <w:t>ember</w:t>
      </w:r>
      <w:r w:rsidR="007F33D4" w:rsidRPr="00AB0F55">
        <w:rPr>
          <w:lang w:val="en-GB"/>
        </w:rPr>
        <w:t xml:space="preserve"> States, </w:t>
      </w:r>
      <w:r w:rsidR="002357CB" w:rsidRPr="00323C30">
        <w:rPr>
          <w:lang w:val="en-GB"/>
        </w:rPr>
        <w:t>the private sector</w:t>
      </w:r>
      <w:r w:rsidR="007F33D4" w:rsidRPr="00AB0F55">
        <w:rPr>
          <w:lang w:val="en-GB"/>
        </w:rPr>
        <w:t xml:space="preserve"> and experts to establish up-to-date quality-assured data flows</w:t>
      </w:r>
      <w:r w:rsidR="00323C30" w:rsidRPr="00323C30">
        <w:rPr>
          <w:lang w:val="en-GB"/>
        </w:rPr>
        <w:t>.</w:t>
      </w:r>
    </w:p>
    <w:p w14:paraId="6CEC6199" w14:textId="767B819D" w:rsidR="00B246A7" w:rsidRPr="00AB0F55" w:rsidRDefault="00B246A7" w:rsidP="006643F3">
      <w:pPr>
        <w:pStyle w:val="BodyText"/>
        <w:numPr>
          <w:ilvl w:val="0"/>
          <w:numId w:val="20"/>
        </w:numPr>
        <w:ind w:left="360"/>
        <w:rPr>
          <w:lang w:val="en-GB"/>
        </w:rPr>
      </w:pPr>
      <w:r w:rsidRPr="00AB0F55">
        <w:rPr>
          <w:lang w:val="en-GB"/>
        </w:rPr>
        <w:t>F</w:t>
      </w:r>
      <w:r w:rsidR="007F33D4" w:rsidRPr="00AB0F55">
        <w:rPr>
          <w:lang w:val="en-GB"/>
        </w:rPr>
        <w:t>oster collaboration with multilateral environmental agreement secretariats, relevant United Nations agencies and programmes and scientific panels for joint efforts to strengthen the science-policy interface and provide tools for integrated approaches and informed decision-making</w:t>
      </w:r>
      <w:r w:rsidR="00323C30" w:rsidRPr="00323C30">
        <w:rPr>
          <w:lang w:val="en-GB"/>
        </w:rPr>
        <w:t>.</w:t>
      </w:r>
    </w:p>
    <w:p w14:paraId="6D3A7994" w14:textId="7B286163" w:rsidR="00B246A7" w:rsidRPr="00AB0F55" w:rsidRDefault="00B246A7" w:rsidP="006643F3">
      <w:pPr>
        <w:pStyle w:val="BodyText"/>
        <w:numPr>
          <w:ilvl w:val="0"/>
          <w:numId w:val="20"/>
        </w:numPr>
        <w:ind w:left="360"/>
        <w:rPr>
          <w:lang w:val="en-GB"/>
        </w:rPr>
      </w:pPr>
      <w:r w:rsidRPr="00AB0F55">
        <w:rPr>
          <w:lang w:val="en-GB"/>
        </w:rPr>
        <w:t>S</w:t>
      </w:r>
      <w:r w:rsidR="007F33D4" w:rsidRPr="00AB0F55">
        <w:rPr>
          <w:lang w:val="en-GB"/>
        </w:rPr>
        <w:t xml:space="preserve">ubmit a gap analysis report on environmental data, information and assessments as well as recommendations on policy instruments for a strengthened science-policy interface to </w:t>
      </w:r>
      <w:r w:rsidR="00A7495A" w:rsidRPr="00AB0F55">
        <w:rPr>
          <w:lang w:val="en-GB"/>
        </w:rPr>
        <w:t>the United Nations Environment Assembly</w:t>
      </w:r>
      <w:r w:rsidR="007F33D4" w:rsidRPr="00AB0F55">
        <w:rPr>
          <w:lang w:val="en-GB"/>
        </w:rPr>
        <w:t xml:space="preserve"> at its second session</w:t>
      </w:r>
      <w:r w:rsidR="00323C30" w:rsidRPr="00323C30">
        <w:rPr>
          <w:lang w:val="en-GB"/>
        </w:rPr>
        <w:t>.</w:t>
      </w:r>
    </w:p>
    <w:p w14:paraId="311D4B6B" w14:textId="572D0ED2" w:rsidR="00B246A7" w:rsidRPr="00AB0F55" w:rsidRDefault="00B246A7" w:rsidP="006643F3">
      <w:pPr>
        <w:pStyle w:val="BodyText"/>
        <w:numPr>
          <w:ilvl w:val="0"/>
          <w:numId w:val="20"/>
        </w:numPr>
        <w:ind w:left="360"/>
        <w:rPr>
          <w:lang w:val="en-GB"/>
        </w:rPr>
      </w:pPr>
      <w:r w:rsidRPr="00AB0F55">
        <w:rPr>
          <w:lang w:val="en-GB"/>
        </w:rPr>
        <w:t>P</w:t>
      </w:r>
      <w:r w:rsidR="007F33D4" w:rsidRPr="00AB0F55">
        <w:rPr>
          <w:lang w:val="en-GB"/>
        </w:rPr>
        <w:t>rovide expert input on the environmental dimension in relation to</w:t>
      </w:r>
      <w:r w:rsidR="007F33D4" w:rsidRPr="00323C30">
        <w:rPr>
          <w:lang w:val="en-GB"/>
        </w:rPr>
        <w:t xml:space="preserve"> </w:t>
      </w:r>
      <w:r w:rsidR="002357CB" w:rsidRPr="00323C30">
        <w:rPr>
          <w:lang w:val="en-GB"/>
        </w:rPr>
        <w:t>the</w:t>
      </w:r>
      <w:r w:rsidR="002357CB" w:rsidRPr="00AB0F55">
        <w:rPr>
          <w:lang w:val="en-GB"/>
        </w:rPr>
        <w:t xml:space="preserve"> </w:t>
      </w:r>
      <w:r w:rsidR="007F33D4" w:rsidRPr="00AB0F55">
        <w:rPr>
          <w:lang w:val="en-GB"/>
        </w:rPr>
        <w:t>sustainable development goals in accordance with the outcome document of the United Nations Conference on Sustainable Development</w:t>
      </w:r>
      <w:r w:rsidR="00323C30" w:rsidRPr="00323C30">
        <w:rPr>
          <w:lang w:val="en-GB"/>
        </w:rPr>
        <w:t>.</w:t>
      </w:r>
    </w:p>
    <w:p w14:paraId="1B593477" w14:textId="769E71DE" w:rsidR="00B246A7" w:rsidRPr="00AB0F55" w:rsidRDefault="00B246A7" w:rsidP="006643F3">
      <w:pPr>
        <w:pStyle w:val="BodyText"/>
        <w:numPr>
          <w:ilvl w:val="0"/>
          <w:numId w:val="20"/>
        </w:numPr>
        <w:ind w:left="360"/>
        <w:rPr>
          <w:lang w:val="en-GB"/>
        </w:rPr>
      </w:pPr>
      <w:r w:rsidRPr="00AB0F55">
        <w:rPr>
          <w:lang w:val="en-GB"/>
        </w:rPr>
        <w:t>W</w:t>
      </w:r>
      <w:r w:rsidR="007F33D4" w:rsidRPr="00AB0F55">
        <w:rPr>
          <w:lang w:val="en-GB"/>
        </w:rPr>
        <w:t>ork closely with relevant United Nations bodies, including the Department of Economic and Social Affairs of the Secretariat, on the production of the Global Sustainable Development Report</w:t>
      </w:r>
      <w:r w:rsidR="00323C30" w:rsidRPr="00323C30">
        <w:rPr>
          <w:lang w:val="en-GB"/>
        </w:rPr>
        <w:t>.</w:t>
      </w:r>
    </w:p>
    <w:p w14:paraId="4DDE0BBE" w14:textId="6DD69177" w:rsidR="0087120C" w:rsidRPr="00AB0F55" w:rsidRDefault="00A00B24" w:rsidP="006643F3">
      <w:pPr>
        <w:pStyle w:val="BodyText"/>
        <w:numPr>
          <w:ilvl w:val="0"/>
          <w:numId w:val="20"/>
        </w:numPr>
        <w:ind w:left="360"/>
        <w:rPr>
          <w:lang w:val="en-GB"/>
        </w:rPr>
      </w:pPr>
      <w:r w:rsidRPr="00AB0F55">
        <w:rPr>
          <w:lang w:val="en-GB"/>
        </w:rPr>
        <w:t>U</w:t>
      </w:r>
      <w:r w:rsidR="007F33D4" w:rsidRPr="00AB0F55">
        <w:rPr>
          <w:lang w:val="en-GB"/>
        </w:rPr>
        <w:t xml:space="preserve">ndertake the preparation of the sixth Global Environment Outlook (GEO-6), within the programme of work and budget, supported by </w:t>
      </w:r>
      <w:r w:rsidR="00AA60A4">
        <w:rPr>
          <w:lang w:val="en-GB"/>
        </w:rPr>
        <w:t>United Nations</w:t>
      </w:r>
      <w:r w:rsidR="00AA60A4" w:rsidRPr="00AB0F55">
        <w:rPr>
          <w:lang w:val="en-GB"/>
        </w:rPr>
        <w:t xml:space="preserve"> Environment</w:t>
      </w:r>
      <w:r w:rsidR="00F96654" w:rsidRPr="00323C30">
        <w:rPr>
          <w:lang w:val="en-GB"/>
        </w:rPr>
        <w:t xml:space="preserve"> </w:t>
      </w:r>
      <w:r w:rsidR="007F33D4" w:rsidRPr="00AB0F55">
        <w:rPr>
          <w:lang w:val="en-GB"/>
        </w:rPr>
        <w:t xml:space="preserve">Live, with the scope, objectives and procedures of GEO-6 to be defined by a transparent global intergovernmental and multi-stakeholder consultation informed by document UNEP/EA.1/INF/14, resulting in a scientifically credible, peer-reviewed GEO-6 and its accompanying </w:t>
      </w:r>
      <w:r w:rsidR="00A66D34" w:rsidRPr="00323C30">
        <w:rPr>
          <w:lang w:val="en-GB"/>
        </w:rPr>
        <w:t>S</w:t>
      </w:r>
      <w:r w:rsidR="007F33D4" w:rsidRPr="00323C30">
        <w:rPr>
          <w:lang w:val="en-GB"/>
        </w:rPr>
        <w:t>ummary</w:t>
      </w:r>
      <w:r w:rsidR="007F33D4" w:rsidRPr="00AB0F55">
        <w:rPr>
          <w:lang w:val="en-GB"/>
        </w:rPr>
        <w:t xml:space="preserve"> for </w:t>
      </w:r>
      <w:r w:rsidR="00A66D34" w:rsidRPr="00323C30">
        <w:rPr>
          <w:lang w:val="en-GB"/>
        </w:rPr>
        <w:t>P</w:t>
      </w:r>
      <w:r w:rsidR="007F33D4" w:rsidRPr="00323C30">
        <w:rPr>
          <w:lang w:val="en-GB"/>
        </w:rPr>
        <w:t>olicymakers</w:t>
      </w:r>
      <w:r w:rsidR="007F33D4" w:rsidRPr="00AB0F55">
        <w:rPr>
          <w:lang w:val="en-GB"/>
        </w:rPr>
        <w:t xml:space="preserve">, to be endorsed by </w:t>
      </w:r>
      <w:r w:rsidR="002A4700" w:rsidRPr="00AB0F55">
        <w:rPr>
          <w:lang w:val="en-GB"/>
        </w:rPr>
        <w:t>the United Nations Environment Assembly</w:t>
      </w:r>
      <w:r w:rsidR="007F33D4" w:rsidRPr="00AB0F55">
        <w:rPr>
          <w:lang w:val="en-GB"/>
        </w:rPr>
        <w:t xml:space="preserve"> no later than </w:t>
      </w:r>
      <w:r w:rsidR="0060556D" w:rsidRPr="00AB0F55">
        <w:rPr>
          <w:lang w:val="en-GB"/>
        </w:rPr>
        <w:t>2018</w:t>
      </w:r>
      <w:r w:rsidR="00323C30" w:rsidRPr="00323C30">
        <w:rPr>
          <w:lang w:val="en-GB"/>
        </w:rPr>
        <w:t>.</w:t>
      </w:r>
    </w:p>
    <w:p w14:paraId="362A3673" w14:textId="5CCD2101" w:rsidR="00B367D0" w:rsidRPr="00AB0F55" w:rsidRDefault="00B367D0" w:rsidP="006643F3">
      <w:pPr>
        <w:pStyle w:val="BodyText"/>
        <w:numPr>
          <w:ilvl w:val="0"/>
          <w:numId w:val="20"/>
        </w:numPr>
        <w:ind w:left="360"/>
        <w:rPr>
          <w:lang w:val="en-GB"/>
        </w:rPr>
      </w:pPr>
      <w:r w:rsidRPr="00AB0F55">
        <w:rPr>
          <w:lang w:val="en-GB"/>
        </w:rPr>
        <w:t>C</w:t>
      </w:r>
      <w:r w:rsidR="007F33D4" w:rsidRPr="00AB0F55">
        <w:rPr>
          <w:lang w:val="en-GB"/>
        </w:rPr>
        <w:t xml:space="preserve">onsult with all regions </w:t>
      </w:r>
      <w:r w:rsidR="007E77D3" w:rsidRPr="00AB0F55">
        <w:rPr>
          <w:lang w:val="en-GB"/>
        </w:rPr>
        <w:t xml:space="preserve">of the </w:t>
      </w:r>
      <w:r w:rsidR="00AA60A4">
        <w:rPr>
          <w:lang w:val="en-GB"/>
        </w:rPr>
        <w:t>United Nations</w:t>
      </w:r>
      <w:r w:rsidR="00AA60A4" w:rsidRPr="00AB0F55">
        <w:rPr>
          <w:lang w:val="en-GB"/>
        </w:rPr>
        <w:t xml:space="preserve"> Environment</w:t>
      </w:r>
      <w:r w:rsidR="007E77D3" w:rsidRPr="00AB0F55">
        <w:rPr>
          <w:lang w:val="en-GB"/>
        </w:rPr>
        <w:t xml:space="preserve"> </w:t>
      </w:r>
      <w:r w:rsidR="007F33D4" w:rsidRPr="00AB0F55">
        <w:rPr>
          <w:lang w:val="en-GB"/>
        </w:rPr>
        <w:t>P</w:t>
      </w:r>
      <w:r w:rsidR="007E77D3" w:rsidRPr="00AB0F55">
        <w:rPr>
          <w:lang w:val="en-GB"/>
        </w:rPr>
        <w:t>rogramme</w:t>
      </w:r>
      <w:r w:rsidR="007F33D4" w:rsidRPr="00AB0F55">
        <w:rPr>
          <w:lang w:val="en-GB"/>
        </w:rPr>
        <w:t xml:space="preserve"> regarding their priorities to be taken up in the global assessment</w:t>
      </w:r>
      <w:r w:rsidR="00323C30" w:rsidRPr="00323C30">
        <w:rPr>
          <w:lang w:val="en-GB"/>
        </w:rPr>
        <w:t>.</w:t>
      </w:r>
    </w:p>
    <w:p w14:paraId="2C526260" w14:textId="3022CE85" w:rsidR="00541D78" w:rsidRPr="00AB0F55" w:rsidRDefault="00B367D0" w:rsidP="006643F3">
      <w:pPr>
        <w:pStyle w:val="BodyText"/>
        <w:numPr>
          <w:ilvl w:val="0"/>
          <w:numId w:val="20"/>
        </w:numPr>
        <w:ind w:left="360"/>
        <w:rPr>
          <w:lang w:val="en-GB"/>
        </w:rPr>
      </w:pPr>
      <w:r w:rsidRPr="00AB0F55">
        <w:rPr>
          <w:lang w:val="en-GB"/>
        </w:rPr>
        <w:t>C</w:t>
      </w:r>
      <w:r w:rsidR="007F33D4" w:rsidRPr="00AB0F55">
        <w:rPr>
          <w:lang w:val="en-GB"/>
        </w:rPr>
        <w:t xml:space="preserve">ontribute </w:t>
      </w:r>
      <w:r w:rsidR="00541D78" w:rsidRPr="00AB0F55">
        <w:rPr>
          <w:lang w:val="en-GB"/>
        </w:rPr>
        <w:t xml:space="preserve">within the existing programme of work, </w:t>
      </w:r>
      <w:r w:rsidR="007F33D4" w:rsidRPr="00AB0F55">
        <w:rPr>
          <w:lang w:val="en-GB"/>
        </w:rPr>
        <w:t xml:space="preserve">to the dissemination and outreach of the findings of relevant scientific panels, bodies and processes under the auspices of intergovernmental organizations to </w:t>
      </w:r>
      <w:r w:rsidR="002357CB" w:rsidRPr="00323C30">
        <w:rPr>
          <w:lang w:val="en-GB"/>
        </w:rPr>
        <w:t>maximize awareness</w:t>
      </w:r>
      <w:r w:rsidR="007F33D4" w:rsidRPr="00AB0F55">
        <w:rPr>
          <w:lang w:val="en-GB"/>
        </w:rPr>
        <w:t xml:space="preserve"> among policymakers and the public</w:t>
      </w:r>
      <w:r w:rsidR="00323C30" w:rsidRPr="00323C30">
        <w:rPr>
          <w:lang w:val="en-GB"/>
        </w:rPr>
        <w:t>.</w:t>
      </w:r>
    </w:p>
    <w:p w14:paraId="75AA490E" w14:textId="0320B5B1" w:rsidR="0087120C" w:rsidRPr="00AB0F55" w:rsidRDefault="00541D78" w:rsidP="006643F3">
      <w:pPr>
        <w:pStyle w:val="BodyText"/>
        <w:numPr>
          <w:ilvl w:val="0"/>
          <w:numId w:val="20"/>
        </w:numPr>
        <w:ind w:left="360"/>
        <w:rPr>
          <w:lang w:val="en-GB"/>
        </w:rPr>
      </w:pPr>
      <w:r w:rsidRPr="00AB0F55">
        <w:rPr>
          <w:lang w:val="en-GB"/>
        </w:rPr>
        <w:t>S</w:t>
      </w:r>
      <w:r w:rsidR="007F33D4" w:rsidRPr="00AB0F55">
        <w:rPr>
          <w:lang w:val="en-GB"/>
        </w:rPr>
        <w:t xml:space="preserve">trengthen the policy relevance of Global Environment Outlook reports by measuring the progress towards the achievement of the previously agreed global environmental goals and targets and to inform relevant global processes and meetings where progress towards these agreed goals and targets </w:t>
      </w:r>
      <w:r w:rsidR="002357CB" w:rsidRPr="00323C30">
        <w:rPr>
          <w:lang w:val="en-GB"/>
        </w:rPr>
        <w:t>are to</w:t>
      </w:r>
      <w:r w:rsidR="002357CB" w:rsidRPr="00AB0F55">
        <w:rPr>
          <w:lang w:val="en-GB"/>
        </w:rPr>
        <w:t xml:space="preserve"> be</w:t>
      </w:r>
      <w:r w:rsidR="007F33D4" w:rsidRPr="00AB0F55">
        <w:rPr>
          <w:lang w:val="en-GB"/>
        </w:rPr>
        <w:t xml:space="preserve"> discussed</w:t>
      </w:r>
      <w:r w:rsidR="00323C30" w:rsidRPr="00323C30">
        <w:rPr>
          <w:lang w:val="en-GB"/>
        </w:rPr>
        <w:t>.</w:t>
      </w:r>
    </w:p>
    <w:p w14:paraId="3C354D7D" w14:textId="66B4441B" w:rsidR="0087120C" w:rsidRPr="00AB0F55" w:rsidRDefault="00663635" w:rsidP="006643F3">
      <w:pPr>
        <w:pStyle w:val="BodyText"/>
        <w:numPr>
          <w:ilvl w:val="0"/>
          <w:numId w:val="20"/>
        </w:numPr>
        <w:ind w:left="360"/>
        <w:rPr>
          <w:lang w:val="en-GB"/>
        </w:rPr>
      </w:pPr>
      <w:r w:rsidRPr="00AB0F55">
        <w:rPr>
          <w:lang w:val="en-GB"/>
        </w:rPr>
        <w:t>P</w:t>
      </w:r>
      <w:r w:rsidR="007F33D4" w:rsidRPr="00AB0F55">
        <w:rPr>
          <w:lang w:val="en-GB"/>
        </w:rPr>
        <w:t xml:space="preserve">repare, within the programme of work and budget and in consultation with </w:t>
      </w:r>
      <w:r w:rsidR="002357CB" w:rsidRPr="00323C30">
        <w:rPr>
          <w:lang w:val="en-GB"/>
        </w:rPr>
        <w:t>g</w:t>
      </w:r>
      <w:r w:rsidR="007F33D4" w:rsidRPr="00323C30">
        <w:rPr>
          <w:lang w:val="en-GB"/>
        </w:rPr>
        <w:t>overnments</w:t>
      </w:r>
      <w:r w:rsidR="007F33D4" w:rsidRPr="00AB0F55">
        <w:rPr>
          <w:lang w:val="en-GB"/>
        </w:rPr>
        <w:t xml:space="preserve">, United Nations agencies and programmes, the secretariats of the </w:t>
      </w:r>
      <w:r w:rsidR="00E77FB9" w:rsidRPr="00AB0F55">
        <w:rPr>
          <w:lang w:val="en-GB"/>
        </w:rPr>
        <w:t>multilateral environmental agreements</w:t>
      </w:r>
      <w:r w:rsidR="007F33D4" w:rsidRPr="00AB0F55">
        <w:rPr>
          <w:lang w:val="en-GB"/>
        </w:rPr>
        <w:t xml:space="preserve"> and international and regional scientific bodies, a long-term plan for the development and use of </w:t>
      </w:r>
      <w:r w:rsidR="007E77D3" w:rsidRPr="00AB0F55">
        <w:rPr>
          <w:lang w:val="en-GB"/>
        </w:rPr>
        <w:t>Environment</w:t>
      </w:r>
      <w:r w:rsidR="00F96654" w:rsidRPr="00323C30">
        <w:rPr>
          <w:lang w:val="en-GB"/>
        </w:rPr>
        <w:t xml:space="preserve"> </w:t>
      </w:r>
      <w:r w:rsidR="007F33D4" w:rsidRPr="00AB0F55">
        <w:rPr>
          <w:lang w:val="en-GB"/>
        </w:rPr>
        <w:t xml:space="preserve">Live, with particular reference to its contribution to future Global Environment Outlook reports, future assessment modalities, stakeholder engagement, institutional networking and partnership activities, content development, technology support and capacity-building, in particular for developing countries, taking into account the existing scientific work and processes of </w:t>
      </w:r>
      <w:r w:rsidR="00AA60A4">
        <w:rPr>
          <w:lang w:val="en-GB"/>
        </w:rPr>
        <w:t>United Nations</w:t>
      </w:r>
      <w:r w:rsidR="00AA60A4" w:rsidRPr="00AB0F55">
        <w:rPr>
          <w:lang w:val="en-GB"/>
        </w:rPr>
        <w:t xml:space="preserve"> Environment</w:t>
      </w:r>
      <w:r w:rsidR="00E77FB9" w:rsidRPr="00AB0F55">
        <w:rPr>
          <w:lang w:val="en-GB"/>
        </w:rPr>
        <w:t xml:space="preserve"> Programme</w:t>
      </w:r>
      <w:r w:rsidR="007F33D4" w:rsidRPr="00AB0F55">
        <w:rPr>
          <w:lang w:val="en-GB"/>
        </w:rPr>
        <w:t xml:space="preserve">, and to present the plan to </w:t>
      </w:r>
      <w:r w:rsidR="006710EF" w:rsidRPr="00AB0F55">
        <w:rPr>
          <w:lang w:val="en-GB"/>
        </w:rPr>
        <w:t xml:space="preserve">the </w:t>
      </w:r>
      <w:r w:rsidR="00E77FB9">
        <w:rPr>
          <w:lang w:val="en-GB"/>
        </w:rPr>
        <w:t xml:space="preserve">United Nations </w:t>
      </w:r>
      <w:r w:rsidR="00E77FB9" w:rsidRPr="00AB0F55">
        <w:rPr>
          <w:lang w:val="en-GB"/>
        </w:rPr>
        <w:t xml:space="preserve">Environment </w:t>
      </w:r>
      <w:r w:rsidR="006710EF" w:rsidRPr="00AB0F55">
        <w:rPr>
          <w:lang w:val="en-GB"/>
        </w:rPr>
        <w:t>Assembly</w:t>
      </w:r>
      <w:r w:rsidR="007F33D4" w:rsidRPr="00AB0F55">
        <w:rPr>
          <w:lang w:val="en-GB"/>
        </w:rPr>
        <w:t xml:space="preserve"> at its second session</w:t>
      </w:r>
      <w:r w:rsidR="00323C30" w:rsidRPr="00323C30">
        <w:rPr>
          <w:lang w:val="en-GB"/>
        </w:rPr>
        <w:t>.</w:t>
      </w:r>
    </w:p>
    <w:p w14:paraId="7386750E" w14:textId="6C683468" w:rsidR="0076380C" w:rsidRPr="00AB0F55" w:rsidRDefault="0099114E" w:rsidP="00EA7171">
      <w:pPr>
        <w:pStyle w:val="BodyText"/>
        <w:numPr>
          <w:ilvl w:val="0"/>
          <w:numId w:val="20"/>
        </w:numPr>
        <w:ind w:left="360"/>
        <w:rPr>
          <w:lang w:val="en-GB"/>
        </w:rPr>
      </w:pPr>
      <w:r w:rsidRPr="00AB0F55">
        <w:rPr>
          <w:lang w:val="en-GB"/>
        </w:rPr>
        <w:t>Undertake capacity</w:t>
      </w:r>
      <w:r w:rsidR="007F33D4" w:rsidRPr="00AB0F55">
        <w:rPr>
          <w:lang w:val="en-GB"/>
        </w:rPr>
        <w:t>-building and technology support activities for developing countries and countries with economies in transition to improve their data</w:t>
      </w:r>
      <w:r w:rsidR="00F96654" w:rsidRPr="00323C30">
        <w:rPr>
          <w:lang w:val="en-GB"/>
        </w:rPr>
        <w:t>-</w:t>
      </w:r>
      <w:r w:rsidR="007F33D4" w:rsidRPr="00AB0F55">
        <w:rPr>
          <w:lang w:val="en-GB"/>
        </w:rPr>
        <w:t>collection management and assessment, including strengthening indigenous and local knowledge systems and practices, as appropriate, for the implementation of the present resolution</w:t>
      </w:r>
      <w:r w:rsidR="00323C30" w:rsidRPr="00323C30">
        <w:rPr>
          <w:lang w:val="en-GB"/>
        </w:rPr>
        <w:t>.</w:t>
      </w:r>
    </w:p>
    <w:p w14:paraId="19465B1F" w14:textId="77777777" w:rsidR="0076380C" w:rsidRPr="00AB0F55" w:rsidRDefault="0076380C" w:rsidP="00BB72CB">
      <w:pPr>
        <w:pStyle w:val="BodyText"/>
        <w:rPr>
          <w:lang w:val="en-GB"/>
        </w:rPr>
      </w:pPr>
    </w:p>
    <w:p w14:paraId="3B2262A5" w14:textId="77777777" w:rsidR="0076380C" w:rsidRPr="00AB0F55" w:rsidRDefault="0076380C" w:rsidP="00EA7171">
      <w:pPr>
        <w:pStyle w:val="Heading2"/>
        <w:rPr>
          <w:lang w:val="en-GB"/>
        </w:rPr>
      </w:pPr>
      <w:r w:rsidRPr="00AB0F55">
        <w:rPr>
          <w:lang w:val="en-GB"/>
        </w:rPr>
        <w:t>Progress</w:t>
      </w:r>
    </w:p>
    <w:p w14:paraId="7AE48E99" w14:textId="1CD185D2" w:rsidR="00345999" w:rsidRPr="00AB0F55" w:rsidRDefault="00345999" w:rsidP="00345999">
      <w:pPr>
        <w:rPr>
          <w:lang w:val="en-GB"/>
        </w:rPr>
      </w:pPr>
      <w:r w:rsidRPr="00AB0F55">
        <w:rPr>
          <w:lang w:val="en-GB"/>
        </w:rPr>
        <w:t xml:space="preserve">The Executive Director reported to the </w:t>
      </w:r>
      <w:r w:rsidR="00AA60A4">
        <w:rPr>
          <w:lang w:val="en-GB"/>
        </w:rPr>
        <w:t xml:space="preserve">United Nations </w:t>
      </w:r>
      <w:r w:rsidRPr="00AB0F55">
        <w:rPr>
          <w:lang w:val="en-GB"/>
        </w:rPr>
        <w:t xml:space="preserve">Environment Assembly on </w:t>
      </w:r>
      <w:r w:rsidR="002357CB" w:rsidRPr="00323C30">
        <w:rPr>
          <w:lang w:val="en-GB"/>
        </w:rPr>
        <w:t xml:space="preserve">the </w:t>
      </w:r>
      <w:r w:rsidRPr="00AB0F55">
        <w:rPr>
          <w:lang w:val="en-GB"/>
        </w:rPr>
        <w:t xml:space="preserve">findings </w:t>
      </w:r>
      <w:r w:rsidR="00E77FB9">
        <w:rPr>
          <w:lang w:val="en-GB"/>
        </w:rPr>
        <w:t xml:space="preserve">emerging </w:t>
      </w:r>
      <w:r w:rsidRPr="00AB0F55">
        <w:rPr>
          <w:lang w:val="en-GB"/>
        </w:rPr>
        <w:t xml:space="preserve">from </w:t>
      </w:r>
      <w:r w:rsidR="00AA60A4">
        <w:rPr>
          <w:lang w:val="en-GB"/>
        </w:rPr>
        <w:t>United Nations</w:t>
      </w:r>
      <w:r w:rsidR="00AA60A4" w:rsidRPr="00AB0F55">
        <w:rPr>
          <w:lang w:val="en-GB"/>
        </w:rPr>
        <w:t xml:space="preserve"> Environment</w:t>
      </w:r>
      <w:r w:rsidRPr="00AB0F55">
        <w:rPr>
          <w:lang w:val="en-GB"/>
        </w:rPr>
        <w:t xml:space="preserve"> </w:t>
      </w:r>
      <w:r w:rsidR="00323C30" w:rsidRPr="00AB0F55">
        <w:rPr>
          <w:lang w:val="en-GB"/>
        </w:rPr>
        <w:t xml:space="preserve">Programme </w:t>
      </w:r>
      <w:r w:rsidRPr="00AB0F55">
        <w:rPr>
          <w:lang w:val="en-GB"/>
        </w:rPr>
        <w:t xml:space="preserve">assessments. The assessments </w:t>
      </w:r>
      <w:r w:rsidR="002357CB" w:rsidRPr="00323C30">
        <w:rPr>
          <w:lang w:val="en-GB"/>
        </w:rPr>
        <w:t xml:space="preserve">cover </w:t>
      </w:r>
      <w:proofErr w:type="gramStart"/>
      <w:r w:rsidR="002357CB" w:rsidRPr="00323C30">
        <w:rPr>
          <w:lang w:val="en-GB"/>
        </w:rPr>
        <w:t>a</w:t>
      </w:r>
      <w:r w:rsidRPr="00323C30">
        <w:rPr>
          <w:lang w:val="en-GB"/>
        </w:rPr>
        <w:t xml:space="preserve"> </w:t>
      </w:r>
      <w:r w:rsidR="000D4FEB" w:rsidRPr="00323C30">
        <w:rPr>
          <w:lang w:val="en-GB"/>
        </w:rPr>
        <w:t>number of</w:t>
      </w:r>
      <w:proofErr w:type="gramEnd"/>
      <w:r w:rsidRPr="00323C30">
        <w:rPr>
          <w:lang w:val="en-GB"/>
        </w:rPr>
        <w:t xml:space="preserve"> topics </w:t>
      </w:r>
      <w:r w:rsidR="000D4FEB" w:rsidRPr="00AB0F55">
        <w:rPr>
          <w:lang w:val="en-GB"/>
        </w:rPr>
        <w:t xml:space="preserve">ranging </w:t>
      </w:r>
      <w:r w:rsidRPr="00AB0F55">
        <w:rPr>
          <w:lang w:val="en-GB"/>
        </w:rPr>
        <w:t>from marine</w:t>
      </w:r>
      <w:r w:rsidR="00C943BA" w:rsidRPr="00AB0F55">
        <w:rPr>
          <w:lang w:val="en-GB"/>
        </w:rPr>
        <w:t xml:space="preserve"> litter</w:t>
      </w:r>
      <w:r w:rsidR="00EB67AE" w:rsidRPr="00AB0F55">
        <w:rPr>
          <w:lang w:val="en-GB"/>
        </w:rPr>
        <w:t xml:space="preserve">, </w:t>
      </w:r>
      <w:r w:rsidRPr="00AB0F55">
        <w:rPr>
          <w:lang w:val="en-GB"/>
        </w:rPr>
        <w:t xml:space="preserve">plastics </w:t>
      </w:r>
      <w:r w:rsidR="000806F9" w:rsidRPr="00AB0F55">
        <w:rPr>
          <w:lang w:val="en-GB"/>
        </w:rPr>
        <w:t xml:space="preserve">and climate change to </w:t>
      </w:r>
      <w:r w:rsidRPr="00AB0F55">
        <w:rPr>
          <w:lang w:val="en-GB"/>
        </w:rPr>
        <w:t xml:space="preserve">sand and dust storms. The findings of many of these assessments have been consolidated in the sixth Global Environment Outlook, which will be launched at the fourth </w:t>
      </w:r>
      <w:r w:rsidR="00AA60A4">
        <w:rPr>
          <w:lang w:val="en-GB"/>
        </w:rPr>
        <w:t>United Nations</w:t>
      </w:r>
      <w:r w:rsidR="00AA60A4" w:rsidRPr="00AB0F55">
        <w:rPr>
          <w:lang w:val="en-GB"/>
        </w:rPr>
        <w:t xml:space="preserve"> Environment</w:t>
      </w:r>
      <w:r w:rsidRPr="00AB0F55">
        <w:rPr>
          <w:lang w:val="en-GB"/>
        </w:rPr>
        <w:t xml:space="preserve"> Assembly.</w:t>
      </w:r>
    </w:p>
    <w:p w14:paraId="38CDF682" w14:textId="77777777" w:rsidR="00345999" w:rsidRPr="00AB0F55" w:rsidRDefault="00345999" w:rsidP="00345999">
      <w:pPr>
        <w:rPr>
          <w:lang w:val="en-GB"/>
        </w:rPr>
      </w:pPr>
    </w:p>
    <w:p w14:paraId="2D3F8D14" w14:textId="611BAA5B" w:rsidR="00345999" w:rsidRPr="00AB0F55" w:rsidRDefault="00AA60A4" w:rsidP="00345999">
      <w:pPr>
        <w:rPr>
          <w:lang w:val="en-GB"/>
        </w:rPr>
      </w:pPr>
      <w:r>
        <w:rPr>
          <w:lang w:val="en-GB"/>
        </w:rPr>
        <w:t>United Nations</w:t>
      </w:r>
      <w:r w:rsidRPr="00AB0F55">
        <w:rPr>
          <w:lang w:val="en-GB"/>
        </w:rPr>
        <w:t xml:space="preserve"> Environment</w:t>
      </w:r>
      <w:r w:rsidR="00345999" w:rsidRPr="00AB0F55">
        <w:rPr>
          <w:lang w:val="en-GB"/>
        </w:rPr>
        <w:t xml:space="preserve"> </w:t>
      </w:r>
      <w:r w:rsidR="00323C30" w:rsidRPr="00AB0F55">
        <w:rPr>
          <w:lang w:val="en-GB"/>
        </w:rPr>
        <w:t xml:space="preserve">Programme </w:t>
      </w:r>
      <w:r w:rsidR="00345999" w:rsidRPr="00AB0F55">
        <w:rPr>
          <w:lang w:val="en-GB"/>
        </w:rPr>
        <w:t xml:space="preserve">has stepped up </w:t>
      </w:r>
      <w:r w:rsidR="000D4FEB" w:rsidRPr="00323C30">
        <w:rPr>
          <w:lang w:val="en-GB"/>
        </w:rPr>
        <w:t xml:space="preserve">its </w:t>
      </w:r>
      <w:r w:rsidR="00345999" w:rsidRPr="00AB0F55">
        <w:rPr>
          <w:lang w:val="en-GB"/>
        </w:rPr>
        <w:t xml:space="preserve">communication of relevant findings through </w:t>
      </w:r>
      <w:r w:rsidR="000D4FEB" w:rsidRPr="00323C30">
        <w:rPr>
          <w:lang w:val="en-GB"/>
        </w:rPr>
        <w:t>ensuring</w:t>
      </w:r>
      <w:r w:rsidR="000D4FEB" w:rsidRPr="00AB0F55">
        <w:rPr>
          <w:lang w:val="en-GB"/>
        </w:rPr>
        <w:t xml:space="preserve"> </w:t>
      </w:r>
      <w:r w:rsidR="00345999" w:rsidRPr="00AB0F55">
        <w:rPr>
          <w:lang w:val="en-GB"/>
        </w:rPr>
        <w:t xml:space="preserve">online </w:t>
      </w:r>
      <w:r w:rsidR="000D4FEB" w:rsidRPr="00323C30">
        <w:rPr>
          <w:lang w:val="en-GB"/>
        </w:rPr>
        <w:t xml:space="preserve">availability </w:t>
      </w:r>
      <w:proofErr w:type="gramStart"/>
      <w:r w:rsidR="000D4FEB" w:rsidRPr="00323C30">
        <w:rPr>
          <w:lang w:val="en-GB"/>
        </w:rPr>
        <w:t>of:</w:t>
      </w:r>
      <w:proofErr w:type="gramEnd"/>
      <w:r w:rsidR="000D4FEB" w:rsidRPr="00323C30">
        <w:rPr>
          <w:lang w:val="en-GB"/>
        </w:rPr>
        <w:t xml:space="preserve"> </w:t>
      </w:r>
      <w:r w:rsidR="00345999" w:rsidRPr="00AB0F55">
        <w:rPr>
          <w:lang w:val="en-GB"/>
        </w:rPr>
        <w:t>interactive databases such as Environment</w:t>
      </w:r>
      <w:r w:rsidR="00F96654" w:rsidRPr="00AB0F55">
        <w:rPr>
          <w:lang w:val="en-GB"/>
        </w:rPr>
        <w:t xml:space="preserve"> </w:t>
      </w:r>
      <w:r w:rsidR="00345999" w:rsidRPr="00323C30">
        <w:rPr>
          <w:lang w:val="en-GB"/>
        </w:rPr>
        <w:t>L</w:t>
      </w:r>
      <w:r w:rsidR="006031E4" w:rsidRPr="00323C30">
        <w:rPr>
          <w:lang w:val="en-GB"/>
        </w:rPr>
        <w:t>ive</w:t>
      </w:r>
      <w:r w:rsidR="000D4FEB" w:rsidRPr="00323C30">
        <w:rPr>
          <w:lang w:val="en-GB"/>
        </w:rPr>
        <w:t xml:space="preserve"> and</w:t>
      </w:r>
      <w:r w:rsidR="00345999" w:rsidRPr="00323C30">
        <w:rPr>
          <w:lang w:val="en-GB"/>
        </w:rPr>
        <w:t xml:space="preserve"> </w:t>
      </w:r>
      <w:r w:rsidR="000D4FEB" w:rsidRPr="00323C30">
        <w:rPr>
          <w:lang w:val="en-GB"/>
        </w:rPr>
        <w:t>the</w:t>
      </w:r>
      <w:r w:rsidR="000D4FEB" w:rsidRPr="00AB0F55">
        <w:rPr>
          <w:lang w:val="en-GB"/>
        </w:rPr>
        <w:t xml:space="preserve"> </w:t>
      </w:r>
      <w:r w:rsidR="00345999" w:rsidRPr="00AB0F55">
        <w:rPr>
          <w:lang w:val="en-GB"/>
        </w:rPr>
        <w:t>World Environment Situation Room</w:t>
      </w:r>
      <w:r w:rsidR="000D4FEB" w:rsidRPr="00323C30">
        <w:rPr>
          <w:lang w:val="en-GB"/>
        </w:rPr>
        <w:t>;</w:t>
      </w:r>
      <w:r w:rsidR="00345999" w:rsidRPr="00AB0F55">
        <w:rPr>
          <w:lang w:val="en-GB"/>
        </w:rPr>
        <w:t xml:space="preserve"> </w:t>
      </w:r>
      <w:r w:rsidR="000D4FEB" w:rsidRPr="00AB0F55">
        <w:rPr>
          <w:lang w:val="en-GB"/>
        </w:rPr>
        <w:t>e-</w:t>
      </w:r>
      <w:r w:rsidR="000D4FEB" w:rsidRPr="00323C30">
        <w:rPr>
          <w:lang w:val="en-GB"/>
        </w:rPr>
        <w:t>book versions of</w:t>
      </w:r>
      <w:r w:rsidR="000D4FEB" w:rsidRPr="00AB0F55">
        <w:rPr>
          <w:lang w:val="en-GB"/>
        </w:rPr>
        <w:t xml:space="preserve"> </w:t>
      </w:r>
      <w:r w:rsidR="00345999" w:rsidRPr="00AB0F55">
        <w:rPr>
          <w:lang w:val="en-GB"/>
        </w:rPr>
        <w:t>GEO-6 regional assessments and the Emissions Gap Report</w:t>
      </w:r>
      <w:r w:rsidR="000D4FEB" w:rsidRPr="00323C30">
        <w:rPr>
          <w:lang w:val="en-GB"/>
        </w:rPr>
        <w:t xml:space="preserve"> (which includes</w:t>
      </w:r>
      <w:r w:rsidR="00345999" w:rsidRPr="00AB0F55">
        <w:rPr>
          <w:lang w:val="en-GB"/>
        </w:rPr>
        <w:t xml:space="preserve"> data visualization tools</w:t>
      </w:r>
      <w:r w:rsidR="000D4FEB" w:rsidRPr="00323C30">
        <w:rPr>
          <w:lang w:val="en-GB"/>
        </w:rPr>
        <w:t>);</w:t>
      </w:r>
      <w:r w:rsidR="00345999" w:rsidRPr="00AB0F55">
        <w:rPr>
          <w:lang w:val="en-GB"/>
        </w:rPr>
        <w:t xml:space="preserve"> and traditional </w:t>
      </w:r>
      <w:r w:rsidR="000D4FEB" w:rsidRPr="00323C30">
        <w:rPr>
          <w:lang w:val="en-GB"/>
        </w:rPr>
        <w:t>print publications</w:t>
      </w:r>
      <w:r w:rsidR="00345999" w:rsidRPr="00AB0F55">
        <w:rPr>
          <w:lang w:val="en-GB"/>
        </w:rPr>
        <w:t xml:space="preserve"> such as the Global Gender and Environment Outlook</w:t>
      </w:r>
      <w:r w:rsidR="000D4FEB" w:rsidRPr="00323C30">
        <w:rPr>
          <w:lang w:val="en-GB"/>
        </w:rPr>
        <w:t xml:space="preserve"> and the</w:t>
      </w:r>
      <w:r w:rsidR="00345999" w:rsidRPr="00AB0F55">
        <w:rPr>
          <w:lang w:val="en-GB"/>
        </w:rPr>
        <w:t xml:space="preserve"> GEO-6 regional and global report. </w:t>
      </w:r>
      <w:r>
        <w:rPr>
          <w:lang w:val="en-GB"/>
        </w:rPr>
        <w:t>United Nations Environment</w:t>
      </w:r>
      <w:r w:rsidR="00345999" w:rsidRPr="00323C30">
        <w:rPr>
          <w:lang w:val="en-GB"/>
        </w:rPr>
        <w:t xml:space="preserve"> </w:t>
      </w:r>
      <w:r>
        <w:rPr>
          <w:lang w:val="en-GB"/>
        </w:rPr>
        <w:t xml:space="preserve">Programme </w:t>
      </w:r>
      <w:r w:rsidR="000D4FEB" w:rsidRPr="00323C30">
        <w:rPr>
          <w:lang w:val="en-GB"/>
        </w:rPr>
        <w:t>also</w:t>
      </w:r>
      <w:r w:rsidR="000D4FEB" w:rsidRPr="00AB0F55">
        <w:rPr>
          <w:lang w:val="en-GB"/>
        </w:rPr>
        <w:t xml:space="preserve"> </w:t>
      </w:r>
      <w:r w:rsidR="00345999" w:rsidRPr="00AB0F55">
        <w:rPr>
          <w:lang w:val="en-GB"/>
        </w:rPr>
        <w:t xml:space="preserve">communicates relevant scientific findings to the media, and </w:t>
      </w:r>
      <w:r w:rsidR="000D4FEB" w:rsidRPr="00323C30">
        <w:rPr>
          <w:lang w:val="en-GB"/>
        </w:rPr>
        <w:t>the general public</w:t>
      </w:r>
      <w:r w:rsidR="00345999" w:rsidRPr="00AB0F55">
        <w:rPr>
          <w:lang w:val="en-GB"/>
        </w:rPr>
        <w:t xml:space="preserve"> through various product launches, social media outreach and educational products. It also presented relevant findings to government decision makers participating in regional and national policy </w:t>
      </w:r>
      <w:r w:rsidR="00345999" w:rsidRPr="00323C30">
        <w:rPr>
          <w:lang w:val="en-GB"/>
        </w:rPr>
        <w:t>for</w:t>
      </w:r>
      <w:r w:rsidR="00C01B19" w:rsidRPr="00323C30">
        <w:rPr>
          <w:lang w:val="en-GB"/>
        </w:rPr>
        <w:t>ums</w:t>
      </w:r>
      <w:r w:rsidR="00345999" w:rsidRPr="00323C30">
        <w:rPr>
          <w:lang w:val="en-GB"/>
        </w:rPr>
        <w:t>.</w:t>
      </w:r>
    </w:p>
    <w:p w14:paraId="150D6D49" w14:textId="77777777" w:rsidR="00345999" w:rsidRPr="00AB0F55" w:rsidRDefault="00345999" w:rsidP="00345999">
      <w:pPr>
        <w:rPr>
          <w:lang w:val="en-GB"/>
        </w:rPr>
      </w:pPr>
    </w:p>
    <w:p w14:paraId="6B139500" w14:textId="28BDA42D" w:rsidR="00345999" w:rsidRPr="00AB0F55" w:rsidRDefault="00345999" w:rsidP="00345999">
      <w:pPr>
        <w:rPr>
          <w:lang w:val="en-GB"/>
        </w:rPr>
      </w:pPr>
      <w:r w:rsidRPr="00AB0F55">
        <w:rPr>
          <w:lang w:val="en-GB"/>
        </w:rPr>
        <w:t xml:space="preserve">Two main advisory bodies were formed for the Global Environment Outlook process: </w:t>
      </w:r>
      <w:r w:rsidR="00A25902" w:rsidRPr="00AB0F55">
        <w:rPr>
          <w:lang w:val="en-GB"/>
        </w:rPr>
        <w:t>The</w:t>
      </w:r>
      <w:r w:rsidRPr="00AB0F55">
        <w:rPr>
          <w:lang w:val="en-GB"/>
        </w:rPr>
        <w:t xml:space="preserve"> High-level Intergovernmental and Stakeholder Advisory Group and the Scientific Advisory Panel. Monthly calls with these advisory bodies ensured robust interaction with Member State and scientific experts throughout the GEO process. Partnerships with GRID </w:t>
      </w:r>
      <w:proofErr w:type="spellStart"/>
      <w:r w:rsidRPr="00AB0F55">
        <w:rPr>
          <w:lang w:val="en-GB"/>
        </w:rPr>
        <w:t>Arendal</w:t>
      </w:r>
      <w:proofErr w:type="spellEnd"/>
      <w:r w:rsidRPr="00AB0F55">
        <w:rPr>
          <w:lang w:val="en-GB"/>
        </w:rPr>
        <w:t xml:space="preserve">, the World Conservation Monitoring Centre and China’s Centre for Remote Sensing and Digital Earth strengthened these centres and </w:t>
      </w:r>
      <w:r w:rsidR="000D4FEB" w:rsidRPr="00323C30">
        <w:rPr>
          <w:lang w:val="en-GB"/>
        </w:rPr>
        <w:t>leveraged</w:t>
      </w:r>
      <w:r w:rsidRPr="00AB0F55">
        <w:rPr>
          <w:lang w:val="en-GB"/>
        </w:rPr>
        <w:t xml:space="preserve"> their expertise on oceans, polar issues, geospatial information and biodiversity. </w:t>
      </w:r>
      <w:r w:rsidR="00AA60A4">
        <w:rPr>
          <w:lang w:val="en-GB"/>
        </w:rPr>
        <w:t>United Nations</w:t>
      </w:r>
      <w:r w:rsidR="00AA60A4" w:rsidRPr="00AB0F55">
        <w:rPr>
          <w:lang w:val="en-GB"/>
        </w:rPr>
        <w:t xml:space="preserve"> Environment</w:t>
      </w:r>
      <w:r w:rsidRPr="00AB0F55">
        <w:rPr>
          <w:lang w:val="en-GB"/>
        </w:rPr>
        <w:t xml:space="preserve"> prepared a revised Science Strategy that will further strengthen collaboration with centres of excellence and research programmes and help improve the collection and analysis of environmental information and data.</w:t>
      </w:r>
    </w:p>
    <w:p w14:paraId="4E153FD2" w14:textId="77777777" w:rsidR="00345999" w:rsidRPr="00AB0F55" w:rsidRDefault="00345999" w:rsidP="00345999">
      <w:pPr>
        <w:rPr>
          <w:lang w:val="en-GB"/>
        </w:rPr>
      </w:pPr>
    </w:p>
    <w:p w14:paraId="694819B5" w14:textId="4DDBC762" w:rsidR="00345999" w:rsidRPr="00AB0F55" w:rsidRDefault="00345999" w:rsidP="00345999">
      <w:pPr>
        <w:rPr>
          <w:lang w:val="en-GB"/>
        </w:rPr>
      </w:pPr>
      <w:r w:rsidRPr="00AB0F55">
        <w:rPr>
          <w:lang w:val="en-GB"/>
        </w:rPr>
        <w:t xml:space="preserve">Through the Global Environment Outlook process, existing links with multilateral environmental agreement secretariats </w:t>
      </w:r>
      <w:r w:rsidR="000A513F" w:rsidRPr="00323C30">
        <w:rPr>
          <w:lang w:val="en-GB"/>
        </w:rPr>
        <w:t>such as the</w:t>
      </w:r>
      <w:r w:rsidRPr="00323C30">
        <w:rPr>
          <w:lang w:val="en-GB"/>
        </w:rPr>
        <w:t xml:space="preserve"> </w:t>
      </w:r>
      <w:r w:rsidR="000A513F" w:rsidRPr="00323C30">
        <w:rPr>
          <w:lang w:val="en-GB"/>
        </w:rPr>
        <w:t>United Nations Convention to Combat Desertification (</w:t>
      </w:r>
      <w:r w:rsidR="000A513F" w:rsidRPr="00AB0F55">
        <w:rPr>
          <w:lang w:val="en-GB"/>
        </w:rPr>
        <w:t>UNCCD</w:t>
      </w:r>
      <w:r w:rsidR="000A513F" w:rsidRPr="00323C30">
        <w:rPr>
          <w:lang w:val="en-GB"/>
        </w:rPr>
        <w:t>)</w:t>
      </w:r>
      <w:r w:rsidRPr="00323C30">
        <w:rPr>
          <w:lang w:val="en-GB"/>
        </w:rPr>
        <w:t xml:space="preserve">, </w:t>
      </w:r>
      <w:r w:rsidR="000A513F" w:rsidRPr="00323C30">
        <w:rPr>
          <w:lang w:val="en-GB"/>
        </w:rPr>
        <w:t>the Convention on Biological Diversity (</w:t>
      </w:r>
      <w:r w:rsidR="000A513F" w:rsidRPr="00AB0F55">
        <w:rPr>
          <w:lang w:val="en-GB"/>
        </w:rPr>
        <w:t>CBD</w:t>
      </w:r>
      <w:r w:rsidR="000A513F" w:rsidRPr="00323C30">
        <w:rPr>
          <w:lang w:val="en-GB"/>
        </w:rPr>
        <w:t>) and the</w:t>
      </w:r>
      <w:r w:rsidR="000A513F" w:rsidRPr="00AB0F55">
        <w:rPr>
          <w:lang w:val="en-GB"/>
        </w:rPr>
        <w:t xml:space="preserve"> Basel</w:t>
      </w:r>
      <w:r w:rsidR="000A513F" w:rsidRPr="00323C30">
        <w:rPr>
          <w:lang w:val="en-GB"/>
        </w:rPr>
        <w:t xml:space="preserve">, </w:t>
      </w:r>
      <w:r w:rsidR="000A513F" w:rsidRPr="00AB0F55">
        <w:rPr>
          <w:lang w:val="en-GB"/>
        </w:rPr>
        <w:t>Rotterdam</w:t>
      </w:r>
      <w:r w:rsidR="000A513F" w:rsidRPr="00323C30">
        <w:rPr>
          <w:lang w:val="en-GB"/>
        </w:rPr>
        <w:t xml:space="preserve"> and </w:t>
      </w:r>
      <w:r w:rsidR="000A513F" w:rsidRPr="00AB0F55">
        <w:rPr>
          <w:lang w:val="en-GB"/>
        </w:rPr>
        <w:t>Stockholm</w:t>
      </w:r>
      <w:r w:rsidR="000A513F" w:rsidRPr="00323C30">
        <w:rPr>
          <w:lang w:val="en-GB"/>
        </w:rPr>
        <w:t xml:space="preserve"> Conventions</w:t>
      </w:r>
      <w:r w:rsidRPr="00AB0F55">
        <w:rPr>
          <w:lang w:val="en-GB"/>
        </w:rPr>
        <w:t xml:space="preserve">, were strengthened as the </w:t>
      </w:r>
      <w:r w:rsidRPr="00323C30">
        <w:rPr>
          <w:lang w:val="en-GB"/>
        </w:rPr>
        <w:t>author</w:t>
      </w:r>
      <w:r w:rsidR="000A513F" w:rsidRPr="00323C30">
        <w:rPr>
          <w:lang w:val="en-GB"/>
        </w:rPr>
        <w:t>ing</w:t>
      </w:r>
      <w:r w:rsidRPr="00AB0F55">
        <w:rPr>
          <w:lang w:val="en-GB"/>
        </w:rPr>
        <w:t xml:space="preserve"> teams from each of the chapters of the assessment obtained data on the state of the global environment and the effectiveness of the policy response. The process strengthened collaboration with the World Health Organization </w:t>
      </w:r>
      <w:r w:rsidR="00003117" w:rsidRPr="00323C30">
        <w:rPr>
          <w:lang w:val="en-GB"/>
        </w:rPr>
        <w:t xml:space="preserve">(WHO) </w:t>
      </w:r>
      <w:r w:rsidRPr="00AB0F55">
        <w:rPr>
          <w:lang w:val="en-GB"/>
        </w:rPr>
        <w:t xml:space="preserve">and the World Meteorological Organization </w:t>
      </w:r>
      <w:r w:rsidR="00003117" w:rsidRPr="00323C30">
        <w:rPr>
          <w:lang w:val="en-GB"/>
        </w:rPr>
        <w:t xml:space="preserve">(WMO) </w:t>
      </w:r>
      <w:r w:rsidRPr="00AB0F55">
        <w:rPr>
          <w:lang w:val="en-GB"/>
        </w:rPr>
        <w:t>and generated up-to-</w:t>
      </w:r>
      <w:r w:rsidRPr="00323C30">
        <w:rPr>
          <w:lang w:val="en-GB"/>
        </w:rPr>
        <w:t>dat</w:t>
      </w:r>
      <w:r w:rsidR="000A513F" w:rsidRPr="00323C30">
        <w:rPr>
          <w:lang w:val="en-GB"/>
        </w:rPr>
        <w:t xml:space="preserve">e </w:t>
      </w:r>
      <w:r w:rsidR="000A513F" w:rsidRPr="00AB0F55">
        <w:rPr>
          <w:lang w:val="en-GB"/>
        </w:rPr>
        <w:t>dat</w:t>
      </w:r>
      <w:r w:rsidRPr="00AB0F55">
        <w:rPr>
          <w:lang w:val="en-GB"/>
        </w:rPr>
        <w:t>a and analysis on the links between a healthy environment and human health.</w:t>
      </w:r>
    </w:p>
    <w:p w14:paraId="608A951D" w14:textId="77777777" w:rsidR="00345999" w:rsidRPr="00AB0F55" w:rsidRDefault="00345999" w:rsidP="00345999">
      <w:pPr>
        <w:rPr>
          <w:lang w:val="en-GB"/>
        </w:rPr>
      </w:pPr>
    </w:p>
    <w:p w14:paraId="0E0F2693" w14:textId="4A312D6B" w:rsidR="00345999" w:rsidRPr="00AB0F55" w:rsidRDefault="00345999" w:rsidP="00345999">
      <w:pPr>
        <w:rPr>
          <w:lang w:val="en-GB"/>
        </w:rPr>
      </w:pPr>
      <w:r w:rsidRPr="00AB0F55">
        <w:rPr>
          <w:lang w:val="en-GB"/>
        </w:rPr>
        <w:t xml:space="preserve">GEO-6 was supported by a full intergovernmental and multi-stakeholder consultation conducted in Berlin in Oct. 2014. Regional Environmental Information Network meetings were conducted in each </w:t>
      </w:r>
      <w:r w:rsidR="000A513F" w:rsidRPr="00323C30">
        <w:rPr>
          <w:lang w:val="en-GB"/>
        </w:rPr>
        <w:t>United Nations</w:t>
      </w:r>
      <w:r w:rsidRPr="00AB0F55">
        <w:rPr>
          <w:lang w:val="en-GB"/>
        </w:rPr>
        <w:t xml:space="preserve"> region to establish the regional environmental priorities. These consultations were followed up by the development and </w:t>
      </w:r>
      <w:r w:rsidRPr="00323C30">
        <w:rPr>
          <w:lang w:val="en-GB"/>
        </w:rPr>
        <w:t>publi</w:t>
      </w:r>
      <w:r w:rsidR="000A513F" w:rsidRPr="00323C30">
        <w:rPr>
          <w:lang w:val="en-GB"/>
        </w:rPr>
        <w:t>cation</w:t>
      </w:r>
      <w:r w:rsidRPr="00AB0F55">
        <w:rPr>
          <w:lang w:val="en-GB"/>
        </w:rPr>
        <w:t xml:space="preserve"> of </w:t>
      </w:r>
      <w:r w:rsidR="000A513F" w:rsidRPr="00323C30">
        <w:rPr>
          <w:lang w:val="en-GB"/>
        </w:rPr>
        <w:t>six</w:t>
      </w:r>
      <w:r w:rsidRPr="00AB0F55">
        <w:rPr>
          <w:lang w:val="en-GB"/>
        </w:rPr>
        <w:t xml:space="preserve"> regional GEO-6 assessments. The global GEO-6 was informed by the INF/14 document mentioned in the resolution, which was further elaborated into a full set of Integrated Environmental Assessment Guidelines that were published by U</w:t>
      </w:r>
      <w:r w:rsidR="004161E4">
        <w:rPr>
          <w:lang w:val="en-GB"/>
        </w:rPr>
        <w:t xml:space="preserve">nited </w:t>
      </w:r>
      <w:r w:rsidRPr="00AB0F55">
        <w:rPr>
          <w:lang w:val="en-GB"/>
        </w:rPr>
        <w:t>N</w:t>
      </w:r>
      <w:r w:rsidR="004161E4">
        <w:rPr>
          <w:lang w:val="en-GB"/>
        </w:rPr>
        <w:t xml:space="preserve">ations </w:t>
      </w:r>
      <w:r w:rsidRPr="00AB0F55">
        <w:rPr>
          <w:lang w:val="en-GB"/>
        </w:rPr>
        <w:t>E</w:t>
      </w:r>
      <w:r w:rsidR="004161E4">
        <w:rPr>
          <w:lang w:val="en-GB"/>
        </w:rPr>
        <w:t xml:space="preserve">nvironment </w:t>
      </w:r>
      <w:r w:rsidRPr="00AB0F55">
        <w:rPr>
          <w:lang w:val="en-GB"/>
        </w:rPr>
        <w:t>P</w:t>
      </w:r>
      <w:r w:rsidR="004161E4">
        <w:rPr>
          <w:lang w:val="en-GB"/>
        </w:rPr>
        <w:t>rogramme</w:t>
      </w:r>
      <w:r w:rsidRPr="00AB0F55">
        <w:rPr>
          <w:lang w:val="en-GB"/>
        </w:rPr>
        <w:t xml:space="preserve"> in February 2017. </w:t>
      </w:r>
      <w:hyperlink r:id="rId11" w:history="1">
        <w:r w:rsidRPr="00AB0F55">
          <w:rPr>
            <w:rStyle w:val="Hyperlink"/>
            <w:lang w:val="en-GB"/>
          </w:rPr>
          <w:t>https://wedocs.unep.org/bitstream/handle/20.500.11822/16775/IEA_Guidelines_Living_Document_v2.pdf?sequence=1&amp;isAllowed=y</w:t>
        </w:r>
      </w:hyperlink>
    </w:p>
    <w:p w14:paraId="4A05C876" w14:textId="77777777" w:rsidR="00345999" w:rsidRPr="00AB0F55" w:rsidRDefault="00345999" w:rsidP="00345999">
      <w:pPr>
        <w:rPr>
          <w:lang w:val="en-GB"/>
        </w:rPr>
      </w:pPr>
    </w:p>
    <w:p w14:paraId="76478581" w14:textId="4D7E040B" w:rsidR="00345999" w:rsidRPr="00AB0F55" w:rsidRDefault="00345999" w:rsidP="00345999">
      <w:pPr>
        <w:rPr>
          <w:lang w:val="en-GB"/>
        </w:rPr>
      </w:pPr>
      <w:r w:rsidRPr="00AB0F55">
        <w:rPr>
          <w:lang w:val="en-GB"/>
        </w:rPr>
        <w:t>The Summary for Policymakers of the sixth Global Environment Outlook was developed through a lengthy drafting process involving the authors of the main assessment, the High-level Group and the co-chairs of the assessment. The draft Summary for Policymakers was negotiated at a meeting of 95 Member States from Jan. 21-24, 2019 in Nairobi, Kenya. The text of the Summary for Policymakers was agreed ad referendum at the final session of the meeting. In line with U</w:t>
      </w:r>
      <w:r w:rsidR="00B5016B">
        <w:rPr>
          <w:lang w:val="en-GB"/>
        </w:rPr>
        <w:t xml:space="preserve">nited </w:t>
      </w:r>
      <w:r w:rsidRPr="00AB0F55">
        <w:rPr>
          <w:lang w:val="en-GB"/>
        </w:rPr>
        <w:t>N</w:t>
      </w:r>
      <w:r w:rsidR="00B5016B">
        <w:rPr>
          <w:lang w:val="en-GB"/>
        </w:rPr>
        <w:t xml:space="preserve">ations </w:t>
      </w:r>
      <w:r w:rsidRPr="00AB0F55">
        <w:rPr>
          <w:lang w:val="en-GB"/>
        </w:rPr>
        <w:t>E</w:t>
      </w:r>
      <w:r w:rsidR="00B5016B">
        <w:rPr>
          <w:lang w:val="en-GB"/>
        </w:rPr>
        <w:t xml:space="preserve">nvironment </w:t>
      </w:r>
      <w:r w:rsidRPr="00AB0F55">
        <w:rPr>
          <w:lang w:val="en-GB"/>
        </w:rPr>
        <w:t>A</w:t>
      </w:r>
      <w:r w:rsidR="00B5016B">
        <w:rPr>
          <w:lang w:val="en-GB"/>
        </w:rPr>
        <w:t>ssembly</w:t>
      </w:r>
      <w:r w:rsidRPr="00AB0F55">
        <w:rPr>
          <w:lang w:val="en-GB"/>
        </w:rPr>
        <w:t xml:space="preserve"> Decision 3/1 that extended the GEO-6 delivery date, the Summary for Policymakers and the main GEO-6 report will be submitted to the fourth </w:t>
      </w:r>
      <w:r w:rsidR="00AA60A4">
        <w:rPr>
          <w:lang w:val="en-GB"/>
        </w:rPr>
        <w:t>United Nations</w:t>
      </w:r>
      <w:r w:rsidR="00AA60A4" w:rsidRPr="00AB0F55">
        <w:rPr>
          <w:lang w:val="en-GB"/>
        </w:rPr>
        <w:t xml:space="preserve"> Environment</w:t>
      </w:r>
      <w:r w:rsidRPr="00AB0F55">
        <w:rPr>
          <w:lang w:val="en-GB"/>
        </w:rPr>
        <w:t xml:space="preserve"> Assembly for possible endorsement.</w:t>
      </w:r>
    </w:p>
    <w:p w14:paraId="1BD49C92" w14:textId="77777777" w:rsidR="00345999" w:rsidRPr="00AB0F55" w:rsidRDefault="00345999" w:rsidP="00345999">
      <w:pPr>
        <w:rPr>
          <w:lang w:val="en-GB"/>
        </w:rPr>
      </w:pPr>
    </w:p>
    <w:p w14:paraId="30D9973B" w14:textId="6AA093D9" w:rsidR="00345999" w:rsidRPr="00AB0F55" w:rsidRDefault="00345999" w:rsidP="00345999">
      <w:pPr>
        <w:rPr>
          <w:lang w:val="en-GB"/>
        </w:rPr>
      </w:pPr>
      <w:r w:rsidRPr="00AB0F55">
        <w:rPr>
          <w:lang w:val="en-GB"/>
        </w:rPr>
        <w:t xml:space="preserve">The innovative, </w:t>
      </w:r>
      <w:proofErr w:type="spellStart"/>
      <w:r w:rsidRPr="00AB0F55">
        <w:rPr>
          <w:lang w:val="en-GB"/>
        </w:rPr>
        <w:t>Adhoc</w:t>
      </w:r>
      <w:proofErr w:type="spellEnd"/>
      <w:r w:rsidRPr="00AB0F55">
        <w:rPr>
          <w:lang w:val="en-GB"/>
        </w:rPr>
        <w:t xml:space="preserve"> Global Assessment Dialogue, enabled </w:t>
      </w:r>
      <w:r w:rsidR="00AA60A4">
        <w:rPr>
          <w:lang w:val="en-GB"/>
        </w:rPr>
        <w:t>United Nations</w:t>
      </w:r>
      <w:r w:rsidR="00AA60A4" w:rsidRPr="00AB0F55">
        <w:rPr>
          <w:lang w:val="en-GB"/>
        </w:rPr>
        <w:t xml:space="preserve"> Environment</w:t>
      </w:r>
      <w:r w:rsidRPr="00AB0F55">
        <w:rPr>
          <w:lang w:val="en-GB"/>
        </w:rPr>
        <w:t xml:space="preserve"> Programme to strengthen the links with the Intergovernmental Panel on Climate Change, the Intergovernmental Platform for Biodiversity and Ecosystem Services, the International Resource Panel and the Independent Group of Scientists </w:t>
      </w:r>
      <w:r w:rsidRPr="00323C30">
        <w:rPr>
          <w:lang w:val="en-GB"/>
        </w:rPr>
        <w:t>wh</w:t>
      </w:r>
      <w:r w:rsidR="000A513F" w:rsidRPr="00323C30">
        <w:rPr>
          <w:lang w:val="en-GB"/>
        </w:rPr>
        <w:t>ich</w:t>
      </w:r>
      <w:r w:rsidRPr="00AB0F55">
        <w:rPr>
          <w:lang w:val="en-GB"/>
        </w:rPr>
        <w:t xml:space="preserve"> will be producing the Global Sustainable Development Report. The Global Assessment Dialogue will increase synergies across global assessment processes, foster collaboration and help streamline and strengthen assessment processes.</w:t>
      </w:r>
    </w:p>
    <w:p w14:paraId="518E76BD" w14:textId="3602499C" w:rsidR="00345999" w:rsidRPr="00AB0F55" w:rsidRDefault="00AA60A4" w:rsidP="00345999">
      <w:pPr>
        <w:rPr>
          <w:lang w:val="en-GB"/>
        </w:rPr>
      </w:pPr>
      <w:r>
        <w:rPr>
          <w:lang w:val="en-GB"/>
        </w:rPr>
        <w:t>United Nations</w:t>
      </w:r>
      <w:r w:rsidRPr="00AB0F55">
        <w:rPr>
          <w:lang w:val="en-GB"/>
        </w:rPr>
        <w:t xml:space="preserve"> Environment</w:t>
      </w:r>
      <w:r w:rsidR="00345999" w:rsidRPr="00AB0F55">
        <w:rPr>
          <w:lang w:val="en-GB"/>
        </w:rPr>
        <w:t xml:space="preserve"> Programme produced the</w:t>
      </w:r>
      <w:r w:rsidR="00A66D34" w:rsidRPr="00323C30">
        <w:rPr>
          <w:lang w:val="en-GB"/>
        </w:rPr>
        <w:t xml:space="preserve"> report</w:t>
      </w:r>
      <w:r w:rsidR="00345999" w:rsidRPr="00323C30">
        <w:rPr>
          <w:lang w:val="en-GB"/>
        </w:rPr>
        <w:t xml:space="preserve">, </w:t>
      </w:r>
      <w:r w:rsidR="00A66D34" w:rsidRPr="00323C30">
        <w:rPr>
          <w:lang w:val="en-GB"/>
        </w:rPr>
        <w:t>“</w:t>
      </w:r>
      <w:r w:rsidR="00345999" w:rsidRPr="00AB0F55">
        <w:rPr>
          <w:lang w:val="en-GB"/>
        </w:rPr>
        <w:t xml:space="preserve">Strengthening the Science-Policy Interface: A gap analysis.” </w:t>
      </w:r>
      <w:hyperlink r:id="rId12" w:history="1">
        <w:r w:rsidR="00A66D34" w:rsidRPr="00AB0F55">
          <w:rPr>
            <w:rStyle w:val="Hyperlink"/>
            <w:lang w:val="en-GB"/>
          </w:rPr>
          <w:t>https://wedocs.unep.org/bitstream/handle/20.500.11822/22261/Gap_Analysis_2017.pdf?sequence=1&amp;isAllowed=y</w:t>
        </w:r>
      </w:hyperlink>
      <w:r w:rsidR="00345999" w:rsidRPr="00AB0F55">
        <w:rPr>
          <w:lang w:val="en-GB"/>
        </w:rPr>
        <w:t xml:space="preserve"> It consolidates findings on the gaps in environmental data and information as well as policy instruments and frameworks that can strengthen the science</w:t>
      </w:r>
      <w:r w:rsidR="00F96654" w:rsidRPr="00323C30">
        <w:rPr>
          <w:lang w:val="en-GB"/>
        </w:rPr>
        <w:t>-</w:t>
      </w:r>
      <w:r w:rsidR="00345999" w:rsidRPr="00AB0F55">
        <w:rPr>
          <w:lang w:val="en-GB"/>
        </w:rPr>
        <w:t>policy interface. The sixth Global Environment Outlook provides more than 25 case studies of environmental policies and assesses their effectiveness in achieving the anticipated environmental outcomes.</w:t>
      </w:r>
    </w:p>
    <w:p w14:paraId="7EBD2AE6" w14:textId="77777777" w:rsidR="00345999" w:rsidRPr="00AB0F55" w:rsidRDefault="00345999" w:rsidP="00345999">
      <w:pPr>
        <w:rPr>
          <w:lang w:val="en-GB"/>
        </w:rPr>
      </w:pPr>
    </w:p>
    <w:p w14:paraId="616E23AC" w14:textId="2D54DD5A" w:rsidR="00345999" w:rsidRPr="00AB0F55" w:rsidRDefault="00AA60A4" w:rsidP="00345999">
      <w:pPr>
        <w:rPr>
          <w:lang w:val="en-GB"/>
        </w:rPr>
      </w:pPr>
      <w:r>
        <w:rPr>
          <w:lang w:val="en-GB"/>
        </w:rPr>
        <w:t>United Nations</w:t>
      </w:r>
      <w:r w:rsidRPr="00AB0F55">
        <w:rPr>
          <w:lang w:val="en-GB"/>
        </w:rPr>
        <w:t xml:space="preserve"> Environment</w:t>
      </w:r>
      <w:r w:rsidR="00345999" w:rsidRPr="00AB0F55">
        <w:rPr>
          <w:lang w:val="en-GB"/>
        </w:rPr>
        <w:t xml:space="preserve"> Programme is the Custodian Agency for 26 </w:t>
      </w:r>
      <w:r w:rsidR="00345999" w:rsidRPr="00323C30">
        <w:rPr>
          <w:lang w:val="en-GB"/>
        </w:rPr>
        <w:t>S</w:t>
      </w:r>
      <w:r w:rsidR="006031E4" w:rsidRPr="00323C30">
        <w:rPr>
          <w:lang w:val="en-GB"/>
        </w:rPr>
        <w:t>ustainable Development Goals (SDG</w:t>
      </w:r>
      <w:r w:rsidR="00A66D34" w:rsidRPr="00323C30">
        <w:rPr>
          <w:lang w:val="en-GB"/>
        </w:rPr>
        <w:t>s</w:t>
      </w:r>
      <w:r w:rsidR="006031E4" w:rsidRPr="00323C30">
        <w:rPr>
          <w:lang w:val="en-GB"/>
        </w:rPr>
        <w:t>)</w:t>
      </w:r>
      <w:r w:rsidR="00345999" w:rsidRPr="00AB0F55">
        <w:rPr>
          <w:lang w:val="en-GB"/>
        </w:rPr>
        <w:t xml:space="preserve"> indicators in SDGs 6, 8, 12,14,15 and 17. In March 2016, only </w:t>
      </w:r>
      <w:r w:rsidR="0010531C" w:rsidRPr="00323C30">
        <w:rPr>
          <w:lang w:val="en-GB"/>
        </w:rPr>
        <w:t>five</w:t>
      </w:r>
      <w:r w:rsidR="00345999" w:rsidRPr="00AB0F55">
        <w:rPr>
          <w:lang w:val="en-GB"/>
        </w:rPr>
        <w:t xml:space="preserve"> of those indicators had a global indicator methodology, with data reported to the SDG Global Database, and analysis provided for inclusion in the Secretary</w:t>
      </w:r>
      <w:r w:rsidR="00F96654" w:rsidRPr="00323C30">
        <w:rPr>
          <w:lang w:val="en-GB"/>
        </w:rPr>
        <w:t>-</w:t>
      </w:r>
      <w:r w:rsidR="00345999" w:rsidRPr="00AB0F55">
        <w:rPr>
          <w:lang w:val="en-GB"/>
        </w:rPr>
        <w:t xml:space="preserve">General’s SDG progress report. Today, 13 indicators have an international standard indicator methodology and data reported to the SDG Global Database. For the remaining indicators, progress was made towards finalization of the indicator methodologies and reporting in 2019. To provide expert input on the environmental dimension of the SDGs specifically the ‘leave no one behind’ principle, </w:t>
      </w:r>
      <w:r>
        <w:rPr>
          <w:lang w:val="en-GB"/>
        </w:rPr>
        <w:t>United Nations</w:t>
      </w:r>
      <w:r w:rsidRPr="00AB0F55">
        <w:rPr>
          <w:lang w:val="en-GB"/>
        </w:rPr>
        <w:t xml:space="preserve"> Environment</w:t>
      </w:r>
      <w:r w:rsidR="00345999" w:rsidRPr="00AB0F55">
        <w:rPr>
          <w:lang w:val="en-GB"/>
        </w:rPr>
        <w:t xml:space="preserve"> Programme launched a study on ‘Gender and Environment Statistics: Unlocking Information for Action and Measuring the SDGs’ on 8 March 2018. The study expounds on the gender</w:t>
      </w:r>
      <w:r w:rsidR="0010531C" w:rsidRPr="00323C30">
        <w:rPr>
          <w:lang w:val="en-GB"/>
        </w:rPr>
        <w:t>-</w:t>
      </w:r>
      <w:r w:rsidR="00345999" w:rsidRPr="00AB0F55">
        <w:rPr>
          <w:lang w:val="en-GB"/>
        </w:rPr>
        <w:t>environment nexus, which is not only key to understanding social and environmental inequities and barriers to sustainable development, but also to unlocking options for transformative action. It</w:t>
      </w:r>
      <w:r w:rsidR="00345999" w:rsidRPr="00323C30">
        <w:rPr>
          <w:lang w:val="en-GB"/>
        </w:rPr>
        <w:t xml:space="preserve"> </w:t>
      </w:r>
      <w:r w:rsidR="0010531C" w:rsidRPr="00323C30">
        <w:rPr>
          <w:lang w:val="en-GB"/>
        </w:rPr>
        <w:t>also</w:t>
      </w:r>
      <w:r w:rsidR="0010531C" w:rsidRPr="00AB0F55">
        <w:rPr>
          <w:lang w:val="en-GB"/>
        </w:rPr>
        <w:t xml:space="preserve"> </w:t>
      </w:r>
      <w:r w:rsidR="00345999" w:rsidRPr="00AB0F55">
        <w:rPr>
          <w:lang w:val="en-GB"/>
        </w:rPr>
        <w:t>identifies specific indicators and strategies for national action.</w:t>
      </w:r>
    </w:p>
    <w:p w14:paraId="57DD0A8F" w14:textId="77777777" w:rsidR="00345999" w:rsidRPr="00AB0F55" w:rsidRDefault="00345999" w:rsidP="00345999">
      <w:pPr>
        <w:rPr>
          <w:lang w:val="en-GB"/>
        </w:rPr>
      </w:pPr>
    </w:p>
    <w:p w14:paraId="595B76B8" w14:textId="2BBC804A" w:rsidR="00345999" w:rsidRPr="00AB0F55" w:rsidRDefault="00AA60A4" w:rsidP="00345999">
      <w:pPr>
        <w:rPr>
          <w:lang w:val="en-GB"/>
        </w:rPr>
      </w:pPr>
      <w:r>
        <w:rPr>
          <w:lang w:val="en-GB"/>
        </w:rPr>
        <w:t>United Nations</w:t>
      </w:r>
      <w:r w:rsidRPr="00AB0F55">
        <w:rPr>
          <w:lang w:val="en-GB"/>
        </w:rPr>
        <w:t xml:space="preserve"> Environment</w:t>
      </w:r>
      <w:r w:rsidR="00345999" w:rsidRPr="00AB0F55">
        <w:rPr>
          <w:lang w:val="en-GB"/>
        </w:rPr>
        <w:t xml:space="preserve"> Programme contributes to the work of the Independent Group of Scientists in close </w:t>
      </w:r>
      <w:r w:rsidR="00345999" w:rsidRPr="00AB0F55" w:rsidDel="008F3F45">
        <w:rPr>
          <w:lang w:val="en-GB"/>
        </w:rPr>
        <w:t>collaboration</w:t>
      </w:r>
      <w:r w:rsidR="00345999" w:rsidRPr="00AB0F55">
        <w:rPr>
          <w:lang w:val="en-GB"/>
        </w:rPr>
        <w:t xml:space="preserve"> with the </w:t>
      </w:r>
      <w:r w:rsidR="0010531C" w:rsidRPr="00323C30">
        <w:rPr>
          <w:lang w:val="en-GB"/>
        </w:rPr>
        <w:t>UNDESA</w:t>
      </w:r>
      <w:r w:rsidR="00345999" w:rsidRPr="00323C30">
        <w:rPr>
          <w:lang w:val="en-GB"/>
        </w:rPr>
        <w:t>.</w:t>
      </w:r>
      <w:r w:rsidR="00345999" w:rsidRPr="00AB0F55">
        <w:rPr>
          <w:lang w:val="en-GB"/>
        </w:rPr>
        <w:t xml:space="preserve"> This group of 15 scientists is currently compiling their first Global Sustainable Development Report. </w:t>
      </w:r>
      <w:r>
        <w:rPr>
          <w:lang w:val="en-GB"/>
        </w:rPr>
        <w:t>United Nations</w:t>
      </w:r>
      <w:r w:rsidRPr="00AB0F55">
        <w:rPr>
          <w:lang w:val="en-GB"/>
        </w:rPr>
        <w:t xml:space="preserve"> Environment</w:t>
      </w:r>
      <w:r w:rsidR="00345999" w:rsidRPr="00AB0F55">
        <w:rPr>
          <w:lang w:val="en-GB"/>
        </w:rPr>
        <w:t xml:space="preserve"> Programme has provided access to both our </w:t>
      </w:r>
      <w:r w:rsidR="00345999" w:rsidRPr="00323C30">
        <w:rPr>
          <w:lang w:val="en-GB"/>
        </w:rPr>
        <w:t>S</w:t>
      </w:r>
      <w:r w:rsidR="00A66D34" w:rsidRPr="00323C30">
        <w:rPr>
          <w:lang w:val="en-GB"/>
        </w:rPr>
        <w:t>DG</w:t>
      </w:r>
      <w:r w:rsidR="00345999" w:rsidRPr="00AB0F55">
        <w:rPr>
          <w:lang w:val="en-GB"/>
        </w:rPr>
        <w:t xml:space="preserve"> environmental data and the various drafts of the sixth Global Environment Outlook. The Global Sustainable Development Report is expected to draw heavily </w:t>
      </w:r>
      <w:r w:rsidR="0010531C" w:rsidRPr="00323C30">
        <w:rPr>
          <w:lang w:val="en-GB"/>
        </w:rPr>
        <w:t>on</w:t>
      </w:r>
      <w:r w:rsidR="00345999" w:rsidRPr="00AB0F55">
        <w:rPr>
          <w:lang w:val="en-GB"/>
        </w:rPr>
        <w:t xml:space="preserve"> the Global Environment Outlook.</w:t>
      </w:r>
    </w:p>
    <w:p w14:paraId="11EC7E18" w14:textId="77777777" w:rsidR="00345999" w:rsidRPr="00AB0F55" w:rsidRDefault="00345999" w:rsidP="00345999">
      <w:pPr>
        <w:rPr>
          <w:lang w:val="en-GB"/>
        </w:rPr>
      </w:pPr>
    </w:p>
    <w:p w14:paraId="24E646A3" w14:textId="367328A1" w:rsidR="00345999" w:rsidRPr="00AB0F55" w:rsidRDefault="00345999" w:rsidP="00345999">
      <w:pPr>
        <w:rPr>
          <w:lang w:val="en-GB"/>
        </w:rPr>
      </w:pPr>
      <w:r w:rsidRPr="00AB0F55">
        <w:rPr>
          <w:lang w:val="en-GB"/>
        </w:rPr>
        <w:t xml:space="preserve">On 13 March 2019 </w:t>
      </w:r>
      <w:r w:rsidR="00AA60A4">
        <w:rPr>
          <w:lang w:val="en-GB"/>
        </w:rPr>
        <w:t>United Nations</w:t>
      </w:r>
      <w:r w:rsidR="00AA60A4" w:rsidRPr="00AB0F55">
        <w:rPr>
          <w:lang w:val="en-GB"/>
        </w:rPr>
        <w:t xml:space="preserve"> Environment</w:t>
      </w:r>
      <w:r w:rsidRPr="00AB0F55">
        <w:rPr>
          <w:lang w:val="en-GB"/>
        </w:rPr>
        <w:t xml:space="preserve"> </w:t>
      </w:r>
      <w:r w:rsidR="00323C30" w:rsidRPr="00323C30">
        <w:rPr>
          <w:lang w:val="en-GB"/>
        </w:rPr>
        <w:t>P</w:t>
      </w:r>
      <w:r w:rsidRPr="00323C30">
        <w:rPr>
          <w:lang w:val="en-GB"/>
        </w:rPr>
        <w:t>rogramme</w:t>
      </w:r>
      <w:r w:rsidRPr="00AB0F55">
        <w:rPr>
          <w:lang w:val="en-GB"/>
        </w:rPr>
        <w:t xml:space="preserve"> will launch the first edition of the report ‘Measuring Progress: Towards Achieving the Environmental Dimension of the </w:t>
      </w:r>
      <w:r w:rsidR="00A66D34" w:rsidRPr="00AB0F55">
        <w:rPr>
          <w:lang w:val="en-GB"/>
        </w:rPr>
        <w:t>Sustainable Development Goals</w:t>
      </w:r>
      <w:r w:rsidRPr="00AB0F55">
        <w:rPr>
          <w:lang w:val="en-GB"/>
        </w:rPr>
        <w:t xml:space="preserve">’. The report is a derivative product of </w:t>
      </w:r>
      <w:r w:rsidRPr="00323C30">
        <w:rPr>
          <w:lang w:val="en-GB"/>
        </w:rPr>
        <w:t>GEO-6.</w:t>
      </w:r>
      <w:r w:rsidRPr="00AB0F55">
        <w:rPr>
          <w:lang w:val="en-GB"/>
        </w:rPr>
        <w:t xml:space="preserve"> This publication complements GEO-6 and provides an overview of the current state of the environmental dimensions of sustainable development based on the SDG indicators </w:t>
      </w:r>
      <w:r w:rsidR="00722867">
        <w:rPr>
          <w:lang w:val="en-GB"/>
        </w:rPr>
        <w:t>–</w:t>
      </w:r>
      <w:r w:rsidRPr="00AB0F55">
        <w:rPr>
          <w:lang w:val="en-GB"/>
        </w:rPr>
        <w:t xml:space="preserve"> including the availability of statistical and spatial data, analytical methods and visualizations. It identifies knowledge and information gaps in terms of assessing progress towards the environmental dimension of the SDGs.</w:t>
      </w:r>
    </w:p>
    <w:p w14:paraId="0C4FB38F" w14:textId="77777777" w:rsidR="00345999" w:rsidRPr="00AB0F55" w:rsidRDefault="00345999" w:rsidP="00345999">
      <w:pPr>
        <w:rPr>
          <w:lang w:val="en-GB"/>
        </w:rPr>
      </w:pPr>
    </w:p>
    <w:p w14:paraId="3130B43B" w14:textId="7992725E" w:rsidR="00345999" w:rsidRPr="00AB0F55" w:rsidRDefault="00AA60A4" w:rsidP="00345999">
      <w:pPr>
        <w:rPr>
          <w:lang w:val="en-GB"/>
        </w:rPr>
      </w:pPr>
      <w:r>
        <w:rPr>
          <w:lang w:val="en-GB"/>
        </w:rPr>
        <w:t>United Nations</w:t>
      </w:r>
      <w:r w:rsidRPr="00AB0F55">
        <w:rPr>
          <w:lang w:val="en-GB"/>
        </w:rPr>
        <w:t xml:space="preserve"> Environment</w:t>
      </w:r>
      <w:r w:rsidR="00345999" w:rsidRPr="00AB0F55">
        <w:rPr>
          <w:lang w:val="en-GB"/>
        </w:rPr>
        <w:t xml:space="preserve"> Programme boosted efforts to build the capacity of developing countries and countries with economies in transition to collect, manage and use environmental data, information and knowledge. Examples of activities based on country requests include:</w:t>
      </w:r>
    </w:p>
    <w:p w14:paraId="347F0D2E" w14:textId="05934F55" w:rsidR="00345999" w:rsidRPr="00AB0F55" w:rsidRDefault="00345999" w:rsidP="00AB0F55">
      <w:pPr>
        <w:pStyle w:val="ListParagraph"/>
        <w:widowControl/>
        <w:numPr>
          <w:ilvl w:val="0"/>
          <w:numId w:val="97"/>
        </w:numPr>
        <w:autoSpaceDE/>
        <w:autoSpaceDN/>
        <w:spacing w:after="160" w:line="259" w:lineRule="auto"/>
        <w:ind w:left="360" w:hanging="360"/>
        <w:contextualSpacing/>
        <w:rPr>
          <w:lang w:val="en-GB"/>
        </w:rPr>
      </w:pPr>
      <w:r w:rsidRPr="00AB0F55">
        <w:rPr>
          <w:lang w:val="en-GB"/>
        </w:rPr>
        <w:t>Support to 20 countries in Africa, Asia and Central Asia on the development of Shared Environmental Information Systems through an EU-funded project on capacity</w:t>
      </w:r>
      <w:r w:rsidR="0037013C" w:rsidRPr="00323C30">
        <w:rPr>
          <w:lang w:val="en-GB"/>
        </w:rPr>
        <w:t>-</w:t>
      </w:r>
      <w:r w:rsidRPr="00AB0F55">
        <w:rPr>
          <w:lang w:val="en-GB"/>
        </w:rPr>
        <w:t xml:space="preserve">building for environmental data sharing and reporting. This project </w:t>
      </w:r>
      <w:r w:rsidR="0010531C" w:rsidRPr="00323C30">
        <w:rPr>
          <w:lang w:val="en-GB"/>
        </w:rPr>
        <w:t>responds to</w:t>
      </w:r>
      <w:r w:rsidRPr="00AB0F55">
        <w:rPr>
          <w:lang w:val="en-GB"/>
        </w:rPr>
        <w:t xml:space="preserve"> calls by governments </w:t>
      </w:r>
      <w:r w:rsidR="0010531C" w:rsidRPr="00AB0F55">
        <w:rPr>
          <w:lang w:val="en-GB"/>
        </w:rPr>
        <w:t xml:space="preserve">to </w:t>
      </w:r>
      <w:r w:rsidR="0010531C" w:rsidRPr="00323C30">
        <w:rPr>
          <w:lang w:val="en-GB"/>
        </w:rPr>
        <w:t>improve the availability and accessibility of</w:t>
      </w:r>
      <w:r w:rsidR="0010531C" w:rsidRPr="00AB0F55">
        <w:rPr>
          <w:lang w:val="en-GB"/>
        </w:rPr>
        <w:t xml:space="preserve"> </w:t>
      </w:r>
      <w:r w:rsidRPr="00AB0F55">
        <w:rPr>
          <w:lang w:val="en-GB"/>
        </w:rPr>
        <w:t xml:space="preserve">relevant data. It builds countries’ capacities to conduct environmental reporting and to share their environmental data, </w:t>
      </w:r>
      <w:r w:rsidR="0010531C" w:rsidRPr="00323C30">
        <w:rPr>
          <w:lang w:val="en-GB"/>
        </w:rPr>
        <w:t>within</w:t>
      </w:r>
      <w:r w:rsidR="0010531C" w:rsidRPr="00AB0F55">
        <w:rPr>
          <w:lang w:val="en-GB"/>
        </w:rPr>
        <w:t xml:space="preserve"> the </w:t>
      </w:r>
      <w:r w:rsidR="0010531C" w:rsidRPr="00323C30">
        <w:rPr>
          <w:lang w:val="en-GB"/>
        </w:rPr>
        <w:t>framework</w:t>
      </w:r>
      <w:r w:rsidRPr="00AB0F55">
        <w:rPr>
          <w:lang w:val="en-GB"/>
        </w:rPr>
        <w:t xml:space="preserve"> of the 2030 Agenda for Sustainable Development and the S</w:t>
      </w:r>
      <w:r w:rsidR="00A66D34" w:rsidRPr="00AB0F55">
        <w:rPr>
          <w:lang w:val="en-GB"/>
        </w:rPr>
        <w:t>ustainable Development Goals</w:t>
      </w:r>
      <w:r w:rsidRPr="00AB0F55">
        <w:rPr>
          <w:lang w:val="en-GB"/>
        </w:rPr>
        <w:t xml:space="preserve">, </w:t>
      </w:r>
      <w:r w:rsidR="00E77FB9">
        <w:rPr>
          <w:lang w:val="en-GB"/>
        </w:rPr>
        <w:t>multilateral environmental agreements</w:t>
      </w:r>
      <w:r w:rsidRPr="00AB0F55">
        <w:rPr>
          <w:lang w:val="en-GB"/>
        </w:rPr>
        <w:t xml:space="preserve"> and country-level reporting needs.</w:t>
      </w:r>
    </w:p>
    <w:p w14:paraId="09297E13" w14:textId="1BF40DFF" w:rsidR="00345999" w:rsidRPr="00AB0F55" w:rsidRDefault="00345999" w:rsidP="00AB0F55">
      <w:pPr>
        <w:pStyle w:val="ListParagraph"/>
        <w:widowControl/>
        <w:numPr>
          <w:ilvl w:val="0"/>
          <w:numId w:val="97"/>
        </w:numPr>
        <w:autoSpaceDE/>
        <w:autoSpaceDN/>
        <w:spacing w:after="160" w:line="259" w:lineRule="auto"/>
        <w:ind w:left="360" w:hanging="360"/>
        <w:contextualSpacing/>
        <w:rPr>
          <w:lang w:val="en-GB"/>
        </w:rPr>
      </w:pPr>
      <w:r w:rsidRPr="00AB0F55">
        <w:rPr>
          <w:lang w:val="en-GB"/>
        </w:rPr>
        <w:t xml:space="preserve">Expansion of the Global Environment </w:t>
      </w:r>
      <w:r w:rsidR="0010531C" w:rsidRPr="00323C30">
        <w:rPr>
          <w:lang w:val="en-GB"/>
        </w:rPr>
        <w:t>F</w:t>
      </w:r>
      <w:r w:rsidRPr="00323C30">
        <w:rPr>
          <w:lang w:val="en-GB"/>
        </w:rPr>
        <w:t>acility</w:t>
      </w:r>
      <w:r w:rsidRPr="00AB0F55">
        <w:rPr>
          <w:lang w:val="en-GB"/>
        </w:rPr>
        <w:t xml:space="preserve"> (GEF)-funded cross-cutting capacity development portfolio, to cover 24 countries in Africa, Asia and the Pacific, the Caribbean, Europe and West Asia. All projects include components to strengthen/establish environmental information management systems, facilitate reporting to </w:t>
      </w:r>
      <w:r w:rsidR="00E77FB9">
        <w:rPr>
          <w:lang w:val="en-GB"/>
        </w:rPr>
        <w:t>multilateral environmental agreements</w:t>
      </w:r>
      <w:r w:rsidRPr="00AB0F55">
        <w:rPr>
          <w:lang w:val="en-GB"/>
        </w:rPr>
        <w:t xml:space="preserve"> and related </w:t>
      </w:r>
      <w:r w:rsidRPr="00323C30">
        <w:rPr>
          <w:lang w:val="en-GB"/>
        </w:rPr>
        <w:t>S</w:t>
      </w:r>
      <w:r w:rsidR="00A66D34" w:rsidRPr="00323C30">
        <w:rPr>
          <w:lang w:val="en-GB"/>
        </w:rPr>
        <w:t>DGs</w:t>
      </w:r>
      <w:r w:rsidRPr="00AB0F55">
        <w:rPr>
          <w:lang w:val="en-GB"/>
        </w:rPr>
        <w:t>, State of the Environment Reporting at the national level, and evidence-informed decision</w:t>
      </w:r>
      <w:r w:rsidR="00F96654" w:rsidRPr="00AB0F55">
        <w:rPr>
          <w:lang w:val="en-GB"/>
        </w:rPr>
        <w:t>-</w:t>
      </w:r>
      <w:r w:rsidRPr="00AB0F55">
        <w:rPr>
          <w:lang w:val="en-GB"/>
        </w:rPr>
        <w:t>making.</w:t>
      </w:r>
    </w:p>
    <w:p w14:paraId="17D642A5" w14:textId="5F6676FD" w:rsidR="00345999" w:rsidRPr="00AB0F55" w:rsidRDefault="00345999" w:rsidP="00AB0F55">
      <w:pPr>
        <w:pStyle w:val="ListParagraph"/>
        <w:widowControl/>
        <w:numPr>
          <w:ilvl w:val="0"/>
          <w:numId w:val="97"/>
        </w:numPr>
        <w:autoSpaceDE/>
        <w:autoSpaceDN/>
        <w:spacing w:after="160" w:line="259" w:lineRule="auto"/>
        <w:ind w:left="360" w:hanging="360"/>
        <w:contextualSpacing/>
        <w:rPr>
          <w:lang w:val="en-GB"/>
        </w:rPr>
      </w:pPr>
      <w:r w:rsidRPr="00AB0F55">
        <w:rPr>
          <w:lang w:val="en-GB"/>
        </w:rPr>
        <w:t>Regional environmental information networking activities in Africa, Asia and the Pacific, West Asia</w:t>
      </w:r>
      <w:r w:rsidR="0060556D" w:rsidRPr="00AB0F55">
        <w:rPr>
          <w:lang w:val="en-GB"/>
        </w:rPr>
        <w:t xml:space="preserve"> and</w:t>
      </w:r>
      <w:r w:rsidRPr="00AB0F55">
        <w:rPr>
          <w:lang w:val="en-GB"/>
        </w:rPr>
        <w:t xml:space="preserve"> Latin America and the Caribbean, where possible working through existing mechanisms. These have been instrumental in sharing successful national and regional initiatives to enhance data</w:t>
      </w:r>
      <w:r w:rsidR="00F96654" w:rsidRPr="00323C30">
        <w:rPr>
          <w:lang w:val="en-GB"/>
        </w:rPr>
        <w:t>-</w:t>
      </w:r>
      <w:r w:rsidRPr="00AB0F55">
        <w:rPr>
          <w:lang w:val="en-GB"/>
        </w:rPr>
        <w:t>collection, validation and use and to identify innovative tools and methodologies for the systematic and sustained production of policy relevant environmental data and information.</w:t>
      </w:r>
    </w:p>
    <w:p w14:paraId="11C78012" w14:textId="78EFB514" w:rsidR="00345999" w:rsidRPr="00AB0F55" w:rsidRDefault="00345999" w:rsidP="00CB35CC">
      <w:pPr>
        <w:widowControl/>
        <w:autoSpaceDE/>
        <w:autoSpaceDN/>
        <w:spacing w:after="160" w:line="259" w:lineRule="auto"/>
        <w:contextualSpacing/>
        <w:rPr>
          <w:lang w:val="en-GB"/>
        </w:rPr>
      </w:pPr>
      <w:r w:rsidRPr="00AB0F55">
        <w:rPr>
          <w:lang w:val="en-GB"/>
        </w:rPr>
        <w:t xml:space="preserve">Support countries in developing projects to strengthen climate information and early warning services for consideration by the Green Climate Fund (GCF). At present, </w:t>
      </w:r>
      <w:r w:rsidR="00AA60A4" w:rsidRPr="00CB35CC">
        <w:rPr>
          <w:lang w:val="en-GB"/>
        </w:rPr>
        <w:t>United Nations</w:t>
      </w:r>
      <w:r w:rsidR="00AA60A4" w:rsidRPr="00AB0F55">
        <w:rPr>
          <w:lang w:val="en-GB"/>
        </w:rPr>
        <w:t xml:space="preserve"> Environment</w:t>
      </w:r>
      <w:r w:rsidRPr="00AB0F55">
        <w:rPr>
          <w:lang w:val="en-GB"/>
        </w:rPr>
        <w:t xml:space="preserve"> Programme is working with 10 countries in Africa, the Pacific, West Asia and Europe.</w:t>
      </w:r>
    </w:p>
    <w:p w14:paraId="2D88FAFF" w14:textId="77777777" w:rsidR="00345999" w:rsidRPr="00AB0F55" w:rsidRDefault="00345999" w:rsidP="00345999">
      <w:pPr>
        <w:rPr>
          <w:lang w:val="en-GB"/>
        </w:rPr>
      </w:pPr>
    </w:p>
    <w:p w14:paraId="7B11D4E9" w14:textId="77777777" w:rsidR="00345999" w:rsidRPr="00AB0F55" w:rsidRDefault="00345999" w:rsidP="00345999">
      <w:pPr>
        <w:pStyle w:val="Heading2"/>
        <w:rPr>
          <w:lang w:val="en-GB"/>
        </w:rPr>
      </w:pPr>
      <w:r w:rsidRPr="00AB0F55">
        <w:rPr>
          <w:lang w:val="en-GB"/>
        </w:rPr>
        <w:t>Opportunities</w:t>
      </w:r>
    </w:p>
    <w:p w14:paraId="7621EB66" w14:textId="758D219D" w:rsidR="00345999" w:rsidRPr="00AB0F55" w:rsidRDefault="0010531C" w:rsidP="00345999">
      <w:pPr>
        <w:rPr>
          <w:lang w:val="en-GB"/>
        </w:rPr>
      </w:pPr>
      <w:r w:rsidRPr="00323C30">
        <w:rPr>
          <w:lang w:val="en-GB"/>
        </w:rPr>
        <w:t>T</w:t>
      </w:r>
      <w:r w:rsidR="00345999" w:rsidRPr="00323C30">
        <w:rPr>
          <w:lang w:val="en-GB"/>
        </w:rPr>
        <w:t>he</w:t>
      </w:r>
      <w:r w:rsidR="00345999" w:rsidRPr="00AB0F55">
        <w:rPr>
          <w:lang w:val="en-GB"/>
        </w:rPr>
        <w:t xml:space="preserve"> projects described</w:t>
      </w:r>
      <w:r w:rsidRPr="00323C30">
        <w:rPr>
          <w:lang w:val="en-GB"/>
        </w:rPr>
        <w:t xml:space="preserve"> represent an opportunity</w:t>
      </w:r>
      <w:r w:rsidRPr="00AB0F55">
        <w:rPr>
          <w:lang w:val="en-GB"/>
        </w:rPr>
        <w:t xml:space="preserve"> to</w:t>
      </w:r>
      <w:r w:rsidR="00345999" w:rsidRPr="00AB0F55">
        <w:rPr>
          <w:lang w:val="en-GB"/>
        </w:rPr>
        <w:t xml:space="preserve"> improve environmental data, establish better connections with national and regional stakeholders, better inform governments of the environmental challenges and encourage policy action. This helped strengthen the science-policy interface between </w:t>
      </w:r>
      <w:r w:rsidR="00AA60A4">
        <w:rPr>
          <w:lang w:val="en-GB"/>
        </w:rPr>
        <w:t>United Nations</w:t>
      </w:r>
      <w:r w:rsidR="00AA60A4" w:rsidRPr="00AB0F55">
        <w:rPr>
          <w:lang w:val="en-GB"/>
        </w:rPr>
        <w:t xml:space="preserve"> Environment</w:t>
      </w:r>
      <w:r w:rsidR="00345999" w:rsidRPr="00AB0F55">
        <w:rPr>
          <w:lang w:val="en-GB"/>
        </w:rPr>
        <w:t xml:space="preserve"> Programme and Member States and within Member States themselves.</w:t>
      </w:r>
    </w:p>
    <w:p w14:paraId="76BD68B3" w14:textId="77777777" w:rsidR="0076380C" w:rsidRPr="00AB0F55" w:rsidRDefault="0076380C" w:rsidP="00EA7171">
      <w:pPr>
        <w:pStyle w:val="Heading2"/>
        <w:rPr>
          <w:lang w:val="en-GB"/>
        </w:rPr>
      </w:pPr>
    </w:p>
    <w:p w14:paraId="5B669C81" w14:textId="424F7BD8" w:rsidR="0076380C" w:rsidRPr="00AB0F55" w:rsidRDefault="0076380C" w:rsidP="00EA7171">
      <w:pPr>
        <w:pStyle w:val="Heading2"/>
        <w:rPr>
          <w:lang w:val="en-GB"/>
        </w:rPr>
      </w:pPr>
      <w:r w:rsidRPr="00AB0F55">
        <w:rPr>
          <w:lang w:val="en-GB"/>
        </w:rPr>
        <w:t>Challenges/</w:t>
      </w:r>
      <w:r w:rsidR="0010531C" w:rsidRPr="00323C30">
        <w:rPr>
          <w:lang w:val="en-GB"/>
        </w:rPr>
        <w:t>financial implications</w:t>
      </w:r>
    </w:p>
    <w:p w14:paraId="58FCB164" w14:textId="1834CC20" w:rsidR="00345999" w:rsidRPr="00AB0F55" w:rsidRDefault="00345999" w:rsidP="00345999">
      <w:pPr>
        <w:rPr>
          <w:lang w:val="en-GB"/>
        </w:rPr>
      </w:pPr>
      <w:r w:rsidRPr="00AB0F55">
        <w:rPr>
          <w:lang w:val="en-GB"/>
        </w:rPr>
        <w:t xml:space="preserve">Inadequate funding </w:t>
      </w:r>
      <w:r w:rsidRPr="00323C30">
        <w:rPr>
          <w:lang w:val="en-GB"/>
        </w:rPr>
        <w:t>remain</w:t>
      </w:r>
      <w:r w:rsidR="0010531C" w:rsidRPr="00323C30">
        <w:rPr>
          <w:lang w:val="en-GB"/>
        </w:rPr>
        <w:t>s</w:t>
      </w:r>
      <w:r w:rsidRPr="00AB0F55">
        <w:rPr>
          <w:lang w:val="en-GB"/>
        </w:rPr>
        <w:t xml:space="preserve"> a challenge. Great efforts are required to close funding gaps through resource mobilization efforts.</w:t>
      </w:r>
    </w:p>
    <w:p w14:paraId="351CB9FC" w14:textId="77777777" w:rsidR="003A0074" w:rsidRPr="00AB0F55" w:rsidRDefault="003A0074" w:rsidP="00BB72CB">
      <w:pPr>
        <w:pStyle w:val="BodyText"/>
        <w:rPr>
          <w:lang w:val="en-GB"/>
        </w:rPr>
      </w:pPr>
    </w:p>
    <w:p w14:paraId="48A27EC9" w14:textId="506E7892" w:rsidR="00763F82" w:rsidRPr="00AB0F55" w:rsidRDefault="00763F82" w:rsidP="000A772A">
      <w:pPr>
        <w:rPr>
          <w:lang w:val="en-GB"/>
        </w:rPr>
      </w:pPr>
    </w:p>
    <w:p w14:paraId="3C7233E2" w14:textId="3C87A61E" w:rsidR="00354797" w:rsidRPr="00AB0F55" w:rsidRDefault="00B72213" w:rsidP="00DD04E3">
      <w:pPr>
        <w:pStyle w:val="Heading1"/>
        <w:rPr>
          <w:lang w:val="en-GB"/>
        </w:rPr>
      </w:pPr>
      <w:bookmarkStart w:id="8" w:name="_Toc2331981"/>
      <w:r w:rsidRPr="00AB0F55">
        <w:rPr>
          <w:lang w:val="en-GB"/>
        </w:rPr>
        <w:t>1/</w:t>
      </w:r>
      <w:r w:rsidR="00DD04E3" w:rsidRPr="00AB0F55">
        <w:rPr>
          <w:lang w:val="en-GB"/>
        </w:rPr>
        <w:t>7 Strengthening</w:t>
      </w:r>
      <w:r w:rsidR="00D46215" w:rsidRPr="00AB0F55">
        <w:rPr>
          <w:lang w:val="en-GB"/>
        </w:rPr>
        <w:t xml:space="preserve"> the role</w:t>
      </w:r>
      <w:r w:rsidR="00F95BDE" w:rsidRPr="00AB0F55">
        <w:rPr>
          <w:lang w:val="en-GB"/>
        </w:rPr>
        <w:t xml:space="preserve"> </w:t>
      </w:r>
      <w:r w:rsidR="00D46215" w:rsidRPr="00AB0F55">
        <w:rPr>
          <w:lang w:val="en-GB"/>
        </w:rPr>
        <w:t xml:space="preserve">of </w:t>
      </w:r>
      <w:r w:rsidR="00AA60A4">
        <w:rPr>
          <w:lang w:val="en-GB"/>
        </w:rPr>
        <w:t>United Nations</w:t>
      </w:r>
      <w:r w:rsidR="00AA60A4" w:rsidRPr="00AB0F55">
        <w:rPr>
          <w:lang w:val="en-GB"/>
        </w:rPr>
        <w:t xml:space="preserve"> Environment</w:t>
      </w:r>
      <w:r w:rsidR="007E77D3" w:rsidRPr="00AB0F55">
        <w:rPr>
          <w:lang w:val="en-GB"/>
        </w:rPr>
        <w:t xml:space="preserve"> Programme</w:t>
      </w:r>
      <w:r w:rsidR="00F95BDE" w:rsidRPr="00AB0F55">
        <w:rPr>
          <w:lang w:val="en-GB"/>
        </w:rPr>
        <w:t xml:space="preserve"> </w:t>
      </w:r>
      <w:r w:rsidR="00D46215" w:rsidRPr="00AB0F55">
        <w:rPr>
          <w:lang w:val="en-GB"/>
        </w:rPr>
        <w:t>in</w:t>
      </w:r>
      <w:r w:rsidR="00F95BDE" w:rsidRPr="00AB0F55">
        <w:rPr>
          <w:lang w:val="en-GB"/>
        </w:rPr>
        <w:t xml:space="preserve"> </w:t>
      </w:r>
      <w:r w:rsidR="00D46215" w:rsidRPr="00AB0F55">
        <w:rPr>
          <w:lang w:val="en-GB"/>
        </w:rPr>
        <w:t>promoting air quality</w:t>
      </w:r>
      <w:bookmarkEnd w:id="8"/>
    </w:p>
    <w:p w14:paraId="043D35BA" w14:textId="77777777" w:rsidR="00354797" w:rsidRPr="00AB0F55" w:rsidRDefault="00354797" w:rsidP="00BB72CB">
      <w:pPr>
        <w:pStyle w:val="BodyText"/>
        <w:rPr>
          <w:lang w:val="en-GB"/>
        </w:rPr>
      </w:pPr>
    </w:p>
    <w:p w14:paraId="73F4109F" w14:textId="77777777" w:rsidR="00B72213" w:rsidRPr="00AB0F55" w:rsidRDefault="00B72213" w:rsidP="00EA7171">
      <w:pPr>
        <w:pStyle w:val="Heading2"/>
        <w:rPr>
          <w:lang w:val="en-GB"/>
        </w:rPr>
      </w:pPr>
      <w:r w:rsidRPr="00AB0F55">
        <w:rPr>
          <w:lang w:val="en-GB"/>
        </w:rPr>
        <w:t>Mandate</w:t>
      </w:r>
    </w:p>
    <w:p w14:paraId="388B3D93" w14:textId="1F40EA69" w:rsidR="00902FBE" w:rsidRPr="00AB0F55" w:rsidRDefault="003B2536" w:rsidP="0099707F">
      <w:pPr>
        <w:pStyle w:val="BodyText"/>
        <w:rPr>
          <w:lang w:val="en-GB"/>
        </w:rPr>
      </w:pPr>
      <w:r w:rsidRPr="00AB0F55">
        <w:rPr>
          <w:lang w:val="en-GB"/>
        </w:rPr>
        <w:t>In</w:t>
      </w:r>
      <w:r w:rsidRPr="00AB0F55">
        <w:rPr>
          <w:b/>
          <w:lang w:val="en-GB"/>
        </w:rPr>
        <w:t xml:space="preserve"> resolution 1/</w:t>
      </w:r>
      <w:r w:rsidR="00954E82" w:rsidRPr="00AB0F55">
        <w:rPr>
          <w:b/>
          <w:lang w:val="en-GB"/>
        </w:rPr>
        <w:t>7</w:t>
      </w:r>
      <w:r w:rsidR="003F0B5B">
        <w:rPr>
          <w:b/>
          <w:lang w:val="en-GB"/>
        </w:rPr>
        <w:t>,</w:t>
      </w:r>
      <w:r w:rsidR="00340BDD" w:rsidRPr="003F0B5B">
        <w:rPr>
          <w:b/>
          <w:lang w:val="en-GB"/>
        </w:rPr>
        <w:t xml:space="preserve"> on</w:t>
      </w:r>
      <w:r w:rsidRPr="003F0B5B">
        <w:rPr>
          <w:b/>
          <w:lang w:val="en-GB"/>
        </w:rPr>
        <w:t xml:space="preserve"> </w:t>
      </w:r>
      <w:r w:rsidR="00340BDD" w:rsidRPr="003F0B5B">
        <w:rPr>
          <w:b/>
          <w:lang w:val="en-GB"/>
        </w:rPr>
        <w:t>s</w:t>
      </w:r>
      <w:r w:rsidR="00954E82" w:rsidRPr="003F0B5B">
        <w:rPr>
          <w:b/>
          <w:lang w:val="en-GB"/>
        </w:rPr>
        <w:t>trengthening</w:t>
      </w:r>
      <w:r w:rsidR="00954E82" w:rsidRPr="00AB0F55">
        <w:rPr>
          <w:b/>
          <w:lang w:val="en-GB"/>
        </w:rPr>
        <w:t xml:space="preserve"> the role of </w:t>
      </w:r>
      <w:r w:rsidR="00AA60A4" w:rsidRPr="003F0B5B">
        <w:rPr>
          <w:b/>
          <w:lang w:val="en-GB"/>
        </w:rPr>
        <w:t>United Nations</w:t>
      </w:r>
      <w:r w:rsidR="00AA60A4" w:rsidRPr="00AB0F55">
        <w:rPr>
          <w:b/>
          <w:lang w:val="en-GB"/>
        </w:rPr>
        <w:t xml:space="preserve"> Environment</w:t>
      </w:r>
      <w:r w:rsidR="007E77D3" w:rsidRPr="00AB0F55">
        <w:rPr>
          <w:b/>
          <w:lang w:val="en-GB"/>
        </w:rPr>
        <w:t xml:space="preserve"> Programme</w:t>
      </w:r>
      <w:r w:rsidR="00954E82" w:rsidRPr="00AB0F55">
        <w:rPr>
          <w:b/>
          <w:lang w:val="en-GB"/>
        </w:rPr>
        <w:t xml:space="preserve"> in promoting air quality</w:t>
      </w:r>
      <w:r w:rsidRPr="00AB0F55">
        <w:rPr>
          <w:lang w:val="en-GB"/>
        </w:rPr>
        <w:t xml:space="preserve">, the United Nations Environment Assembly, </w:t>
      </w:r>
      <w:r w:rsidR="003F6036" w:rsidRPr="00AB0F55">
        <w:rPr>
          <w:lang w:val="en-GB"/>
        </w:rPr>
        <w:t>requested the Executive Director to</w:t>
      </w:r>
      <w:r w:rsidR="00713C17" w:rsidRPr="00AB0F55">
        <w:rPr>
          <w:lang w:val="en-GB"/>
        </w:rPr>
        <w:t>:</w:t>
      </w:r>
    </w:p>
    <w:p w14:paraId="025D857F" w14:textId="3ACBC576" w:rsidR="00902FBE" w:rsidRPr="00AB0F55" w:rsidRDefault="00713C17" w:rsidP="006643F3">
      <w:pPr>
        <w:pStyle w:val="BodyText"/>
        <w:numPr>
          <w:ilvl w:val="0"/>
          <w:numId w:val="25"/>
        </w:numPr>
        <w:ind w:left="360"/>
        <w:rPr>
          <w:lang w:val="en-GB"/>
        </w:rPr>
      </w:pPr>
      <w:r w:rsidRPr="00AB0F55">
        <w:rPr>
          <w:lang w:val="en-GB"/>
        </w:rPr>
        <w:t>U</w:t>
      </w:r>
      <w:r w:rsidR="00E12B4A" w:rsidRPr="00AB0F55">
        <w:rPr>
          <w:lang w:val="en-GB"/>
        </w:rPr>
        <w:t xml:space="preserve">ndertake strengthened capacity-building activities on air quality, </w:t>
      </w:r>
      <w:r w:rsidR="00340BDD" w:rsidRPr="00323C30">
        <w:rPr>
          <w:lang w:val="en-GB"/>
        </w:rPr>
        <w:t>through</w:t>
      </w:r>
      <w:r w:rsidR="00E12B4A" w:rsidRPr="00AB0F55">
        <w:rPr>
          <w:lang w:val="en-GB"/>
        </w:rPr>
        <w:t xml:space="preserve"> workshops and policy development assistance, to support </w:t>
      </w:r>
      <w:r w:rsidR="00340BDD" w:rsidRPr="00323C30">
        <w:rPr>
          <w:lang w:val="en-GB"/>
        </w:rPr>
        <w:t>g</w:t>
      </w:r>
      <w:r w:rsidR="00E12B4A" w:rsidRPr="00323C30">
        <w:rPr>
          <w:lang w:val="en-GB"/>
        </w:rPr>
        <w:t>overnments</w:t>
      </w:r>
      <w:r w:rsidR="00E12B4A" w:rsidRPr="00AB0F55">
        <w:rPr>
          <w:lang w:val="en-GB"/>
        </w:rPr>
        <w:t xml:space="preserve"> in their efforts to implement paragraphs 1, 2 and 3 of the resolution</w:t>
      </w:r>
      <w:r w:rsidR="00346CC1">
        <w:rPr>
          <w:lang w:val="en-GB"/>
        </w:rPr>
        <w:t>.</w:t>
      </w:r>
    </w:p>
    <w:p w14:paraId="73E02AD7" w14:textId="3FF7F7D5" w:rsidR="00902FBE" w:rsidRPr="00AB0F55" w:rsidRDefault="00713C17" w:rsidP="006643F3">
      <w:pPr>
        <w:pStyle w:val="BodyText"/>
        <w:numPr>
          <w:ilvl w:val="0"/>
          <w:numId w:val="25"/>
        </w:numPr>
        <w:ind w:left="360"/>
        <w:rPr>
          <w:lang w:val="en-GB"/>
        </w:rPr>
      </w:pPr>
      <w:r w:rsidRPr="00AB0F55">
        <w:rPr>
          <w:lang w:val="en-GB"/>
        </w:rPr>
        <w:t>R</w:t>
      </w:r>
      <w:r w:rsidR="00E12B4A" w:rsidRPr="00AB0F55">
        <w:rPr>
          <w:lang w:val="en-GB"/>
        </w:rPr>
        <w:t xml:space="preserve">aise awareness of the public health and environmental risks of air pollution and the multiple benefits of improved air quality, including through public outreach campaigns as well as Global Environment Outlook assessment processes, </w:t>
      </w:r>
      <w:proofErr w:type="gramStart"/>
      <w:r w:rsidR="00E12B4A" w:rsidRPr="00AB0F55">
        <w:rPr>
          <w:lang w:val="en-GB"/>
        </w:rPr>
        <w:t>in particular in</w:t>
      </w:r>
      <w:proofErr w:type="gramEnd"/>
      <w:r w:rsidR="00E12B4A" w:rsidRPr="00AB0F55">
        <w:rPr>
          <w:lang w:val="en-GB"/>
        </w:rPr>
        <w:t xml:space="preserve"> the context of the discussions on </w:t>
      </w:r>
      <w:r w:rsidR="00340BDD" w:rsidRPr="00323C30">
        <w:rPr>
          <w:lang w:val="en-GB"/>
        </w:rPr>
        <w:t xml:space="preserve">the </w:t>
      </w:r>
      <w:r w:rsidR="00A66D34" w:rsidRPr="00323C30">
        <w:rPr>
          <w:lang w:val="en-GB"/>
        </w:rPr>
        <w:t>SDGs</w:t>
      </w:r>
      <w:r w:rsidR="00E12B4A" w:rsidRPr="00AB0F55">
        <w:rPr>
          <w:lang w:val="en-GB"/>
        </w:rPr>
        <w:t xml:space="preserve"> as part of the </w:t>
      </w:r>
      <w:r w:rsidR="00A66D34" w:rsidRPr="00323C30">
        <w:rPr>
          <w:lang w:val="en-GB"/>
        </w:rPr>
        <w:t>P</w:t>
      </w:r>
      <w:r w:rsidR="00E12B4A" w:rsidRPr="00323C30">
        <w:rPr>
          <w:lang w:val="en-GB"/>
        </w:rPr>
        <w:t>ost</w:t>
      </w:r>
      <w:r w:rsidR="00E12B4A" w:rsidRPr="00AB0F55">
        <w:rPr>
          <w:lang w:val="en-GB"/>
        </w:rPr>
        <w:t xml:space="preserve">-2015 </w:t>
      </w:r>
      <w:r w:rsidR="00A66D34" w:rsidRPr="00323C30">
        <w:rPr>
          <w:lang w:val="en-GB"/>
        </w:rPr>
        <w:t>D</w:t>
      </w:r>
      <w:r w:rsidR="00E12B4A" w:rsidRPr="00323C30">
        <w:rPr>
          <w:lang w:val="en-GB"/>
        </w:rPr>
        <w:t xml:space="preserve">evelopment </w:t>
      </w:r>
      <w:r w:rsidR="00A66D34" w:rsidRPr="00323C30">
        <w:rPr>
          <w:lang w:val="en-GB"/>
        </w:rPr>
        <w:t>A</w:t>
      </w:r>
      <w:r w:rsidR="00E12B4A" w:rsidRPr="00323C30">
        <w:rPr>
          <w:lang w:val="en-GB"/>
        </w:rPr>
        <w:t>genda</w:t>
      </w:r>
      <w:r w:rsidR="00346CC1">
        <w:rPr>
          <w:lang w:val="en-GB"/>
        </w:rPr>
        <w:t>.</w:t>
      </w:r>
    </w:p>
    <w:p w14:paraId="5BB21DE0" w14:textId="0EF42DFF" w:rsidR="00902FBE" w:rsidRPr="00AB0F55" w:rsidRDefault="00713C17" w:rsidP="006643F3">
      <w:pPr>
        <w:pStyle w:val="BodyText"/>
        <w:numPr>
          <w:ilvl w:val="0"/>
          <w:numId w:val="25"/>
        </w:numPr>
        <w:ind w:left="360"/>
        <w:rPr>
          <w:lang w:val="en-GB"/>
        </w:rPr>
      </w:pPr>
      <w:r w:rsidRPr="00AB0F55">
        <w:rPr>
          <w:lang w:val="en-GB"/>
        </w:rPr>
        <w:t>E</w:t>
      </w:r>
      <w:r w:rsidR="00E12B4A" w:rsidRPr="00AB0F55">
        <w:rPr>
          <w:lang w:val="en-GB"/>
        </w:rPr>
        <w:t xml:space="preserve">xplore opportunities for strengthened cooperation on air pollution within the United Nations system, for example </w:t>
      </w:r>
      <w:r w:rsidR="00340BDD" w:rsidRPr="00323C30">
        <w:rPr>
          <w:lang w:val="en-GB"/>
        </w:rPr>
        <w:t xml:space="preserve">with </w:t>
      </w:r>
      <w:r w:rsidR="00E12B4A" w:rsidRPr="00AB0F55">
        <w:rPr>
          <w:lang w:val="en-GB"/>
        </w:rPr>
        <w:t xml:space="preserve">the Economic Commission for Europe Convention on Long-range Transboundary Air Pollution, </w:t>
      </w:r>
      <w:r w:rsidR="00340BDD" w:rsidRPr="00323C30">
        <w:rPr>
          <w:lang w:val="en-GB"/>
        </w:rPr>
        <w:t>WHO</w:t>
      </w:r>
      <w:r w:rsidR="00E12B4A" w:rsidRPr="00AB0F55">
        <w:rPr>
          <w:lang w:val="en-GB"/>
        </w:rPr>
        <w:t xml:space="preserve"> and </w:t>
      </w:r>
      <w:r w:rsidR="00340BDD" w:rsidRPr="00323C30">
        <w:rPr>
          <w:lang w:val="en-GB"/>
        </w:rPr>
        <w:t>WMO</w:t>
      </w:r>
      <w:r w:rsidR="00E12B4A" w:rsidRPr="00323C30">
        <w:rPr>
          <w:lang w:val="en-GB"/>
        </w:rPr>
        <w:t>,</w:t>
      </w:r>
      <w:r w:rsidR="00E12B4A" w:rsidRPr="00AB0F55">
        <w:rPr>
          <w:lang w:val="en-GB"/>
        </w:rPr>
        <w:t xml:space="preserve"> establishing linkages between </w:t>
      </w:r>
      <w:r w:rsidR="007E77D3" w:rsidRPr="00AB0F55">
        <w:rPr>
          <w:lang w:val="en-GB"/>
        </w:rPr>
        <w:t>Environment</w:t>
      </w:r>
      <w:r w:rsidR="00F96654" w:rsidRPr="00323C30">
        <w:rPr>
          <w:lang w:val="en-GB"/>
        </w:rPr>
        <w:t xml:space="preserve"> </w:t>
      </w:r>
      <w:r w:rsidR="00E12B4A" w:rsidRPr="00AB0F55">
        <w:rPr>
          <w:lang w:val="en-GB"/>
        </w:rPr>
        <w:t>Live, the World Meteorological Organization Information System, the Climate and Clean Air Coalition, other relevant information management systems, programmes and pertinent regional efforts and initiatives</w:t>
      </w:r>
      <w:r w:rsidR="00346CC1">
        <w:rPr>
          <w:lang w:val="en-GB"/>
        </w:rPr>
        <w:t>.</w:t>
      </w:r>
    </w:p>
    <w:p w14:paraId="081D9F1D" w14:textId="50D3F34F" w:rsidR="006C147E" w:rsidRPr="00AB0F55" w:rsidRDefault="00713C17" w:rsidP="006643F3">
      <w:pPr>
        <w:pStyle w:val="BodyText"/>
        <w:numPr>
          <w:ilvl w:val="0"/>
          <w:numId w:val="25"/>
        </w:numPr>
        <w:ind w:left="360"/>
        <w:rPr>
          <w:lang w:val="en-GB"/>
        </w:rPr>
      </w:pPr>
      <w:r w:rsidRPr="00AB0F55">
        <w:rPr>
          <w:lang w:val="en-GB"/>
        </w:rPr>
        <w:t>F</w:t>
      </w:r>
      <w:r w:rsidR="00E12B4A" w:rsidRPr="00AB0F55">
        <w:rPr>
          <w:lang w:val="en-GB"/>
        </w:rPr>
        <w:t>acilitate the operation of existing United Nations Environment Programme</w:t>
      </w:r>
      <w:r w:rsidR="00340BDD" w:rsidRPr="00323C30">
        <w:rPr>
          <w:lang w:val="en-GB"/>
        </w:rPr>
        <w:t>-</w:t>
      </w:r>
      <w:r w:rsidR="00E12B4A" w:rsidRPr="00AB0F55">
        <w:rPr>
          <w:lang w:val="en-GB"/>
        </w:rPr>
        <w:t>supported intergovernmental programmes on the assessment of air quality issues</w:t>
      </w:r>
      <w:r w:rsidR="00346CC1">
        <w:rPr>
          <w:lang w:val="en-GB"/>
        </w:rPr>
        <w:t>.</w:t>
      </w:r>
    </w:p>
    <w:p w14:paraId="0B71D947" w14:textId="69E31282" w:rsidR="00B978D1" w:rsidRPr="00AB0F55" w:rsidRDefault="00713C17" w:rsidP="006643F3">
      <w:pPr>
        <w:pStyle w:val="BodyText"/>
        <w:numPr>
          <w:ilvl w:val="0"/>
          <w:numId w:val="25"/>
        </w:numPr>
        <w:ind w:left="360"/>
        <w:rPr>
          <w:lang w:val="en-GB"/>
        </w:rPr>
      </w:pPr>
      <w:r w:rsidRPr="00AB0F55">
        <w:rPr>
          <w:lang w:val="en-GB"/>
        </w:rPr>
        <w:t>U</w:t>
      </w:r>
      <w:r w:rsidR="00E12B4A" w:rsidRPr="00AB0F55">
        <w:rPr>
          <w:lang w:val="en-GB"/>
        </w:rPr>
        <w:t xml:space="preserve">ndertake global, regional and </w:t>
      </w:r>
      <w:proofErr w:type="spellStart"/>
      <w:r w:rsidR="00E12B4A" w:rsidRPr="00AB0F55">
        <w:rPr>
          <w:lang w:val="en-GB"/>
        </w:rPr>
        <w:t>subregional</w:t>
      </w:r>
      <w:proofErr w:type="spellEnd"/>
      <w:r w:rsidR="00E12B4A" w:rsidRPr="00AB0F55">
        <w:rPr>
          <w:lang w:val="en-GB"/>
        </w:rPr>
        <w:t xml:space="preserve">, as appropriate, assessments by 2016, if possible, focused on identifying gaps in capacity to address air quality issues, including monitoring and control, opportunities for cooperation, air pollution mitigation opportunities, building upon existing global, regional and </w:t>
      </w:r>
      <w:proofErr w:type="spellStart"/>
      <w:r w:rsidR="00E12B4A" w:rsidRPr="00AB0F55">
        <w:rPr>
          <w:lang w:val="en-GB"/>
        </w:rPr>
        <w:t>subregional</w:t>
      </w:r>
      <w:proofErr w:type="spellEnd"/>
      <w:r w:rsidR="00E12B4A" w:rsidRPr="00AB0F55">
        <w:rPr>
          <w:lang w:val="en-GB"/>
        </w:rPr>
        <w:t xml:space="preserve"> cooperative efforts on air pollution, such as the Stockholm Convention on Persistent Organic Pollutants, the Minamata Convention on Mercury and the Economic Commission for Europe Convention on Long-range Transboundary Air Pollution and its eight protocols, and information provided by States </w:t>
      </w:r>
      <w:r w:rsidR="00340BDD" w:rsidRPr="00323C30">
        <w:rPr>
          <w:lang w:val="en-GB"/>
        </w:rPr>
        <w:t>M</w:t>
      </w:r>
      <w:r w:rsidR="00E12B4A" w:rsidRPr="00323C30">
        <w:rPr>
          <w:lang w:val="en-GB"/>
        </w:rPr>
        <w:t>embers</w:t>
      </w:r>
      <w:r w:rsidR="00E12B4A" w:rsidRPr="00AB0F55">
        <w:rPr>
          <w:lang w:val="en-GB"/>
        </w:rPr>
        <w:t xml:space="preserve"> of the United Nations Environment Programme</w:t>
      </w:r>
      <w:r w:rsidR="00346CC1">
        <w:rPr>
          <w:lang w:val="en-GB"/>
        </w:rPr>
        <w:t>.</w:t>
      </w:r>
    </w:p>
    <w:p w14:paraId="4FDBE33F" w14:textId="77777777" w:rsidR="00E12B4A" w:rsidRPr="00AB0F55" w:rsidRDefault="00E12B4A" w:rsidP="000A772A">
      <w:pPr>
        <w:pStyle w:val="Heading2"/>
        <w:rPr>
          <w:lang w:val="en-GB"/>
        </w:rPr>
      </w:pPr>
    </w:p>
    <w:p w14:paraId="6C1E4D3D" w14:textId="77777777" w:rsidR="00B72213" w:rsidRPr="00AB0F55" w:rsidRDefault="00B72213" w:rsidP="00EA7171">
      <w:pPr>
        <w:pStyle w:val="Heading2"/>
        <w:rPr>
          <w:lang w:val="en-GB"/>
        </w:rPr>
      </w:pPr>
      <w:r w:rsidRPr="00AB0F55">
        <w:rPr>
          <w:lang w:val="en-GB"/>
        </w:rPr>
        <w:t>Progress</w:t>
      </w:r>
    </w:p>
    <w:p w14:paraId="2F13FA02" w14:textId="7DDBDD56" w:rsidR="008C7D40" w:rsidRPr="00AB0F55" w:rsidRDefault="00B978D1" w:rsidP="00EA7171">
      <w:pPr>
        <w:pStyle w:val="Heading2"/>
        <w:rPr>
          <w:b w:val="0"/>
          <w:lang w:val="en-GB"/>
        </w:rPr>
      </w:pPr>
      <w:r w:rsidRPr="00AB0F55">
        <w:rPr>
          <w:b w:val="0"/>
          <w:lang w:val="en-GB"/>
        </w:rPr>
        <w:t>At its third session, held from 4 to 6 December 2017, the United Nations Environment Assembly adopted resolution 3/8 on preventing and reducing air pollution to improve air quality globally, which strengthen</w:t>
      </w:r>
      <w:r w:rsidR="00713C17" w:rsidRPr="00AB0F55">
        <w:rPr>
          <w:b w:val="0"/>
          <w:lang w:val="en-GB"/>
        </w:rPr>
        <w:t>ed</w:t>
      </w:r>
      <w:r w:rsidRPr="00AB0F55">
        <w:rPr>
          <w:b w:val="0"/>
          <w:lang w:val="en-GB"/>
        </w:rPr>
        <w:t xml:space="preserve"> the mandate of </w:t>
      </w:r>
      <w:r w:rsidR="00AA60A4">
        <w:rPr>
          <w:b w:val="0"/>
          <w:lang w:val="en-GB"/>
        </w:rPr>
        <w:t>United Nations</w:t>
      </w:r>
      <w:r w:rsidR="00AA60A4" w:rsidRPr="00AB0F55">
        <w:rPr>
          <w:b w:val="0"/>
          <w:lang w:val="en-GB"/>
        </w:rPr>
        <w:t xml:space="preserve"> Environment</w:t>
      </w:r>
      <w:r w:rsidR="00A65FF3" w:rsidRPr="00AB0F55">
        <w:rPr>
          <w:b w:val="0"/>
          <w:lang w:val="en-GB"/>
        </w:rPr>
        <w:t xml:space="preserve"> </w:t>
      </w:r>
      <w:r w:rsidRPr="00AB0F55">
        <w:rPr>
          <w:b w:val="0"/>
          <w:lang w:val="en-GB"/>
        </w:rPr>
        <w:t>P</w:t>
      </w:r>
      <w:r w:rsidR="00A65FF3" w:rsidRPr="00AB0F55">
        <w:rPr>
          <w:b w:val="0"/>
          <w:lang w:val="en-GB"/>
        </w:rPr>
        <w:t>rogramme</w:t>
      </w:r>
      <w:r w:rsidRPr="00AB0F55">
        <w:rPr>
          <w:b w:val="0"/>
          <w:lang w:val="en-GB"/>
        </w:rPr>
        <w:t xml:space="preserve"> on air quality, reaffirming the provisions of resolution 1/7.</w:t>
      </w:r>
    </w:p>
    <w:p w14:paraId="1C3C61F7" w14:textId="77777777" w:rsidR="008C7D40" w:rsidRPr="00AB0F55" w:rsidRDefault="008C7D40" w:rsidP="00EA7171">
      <w:pPr>
        <w:pStyle w:val="Heading2"/>
        <w:rPr>
          <w:b w:val="0"/>
          <w:lang w:val="en-GB"/>
        </w:rPr>
      </w:pPr>
    </w:p>
    <w:p w14:paraId="7759B10B" w14:textId="301312DC" w:rsidR="004620F7" w:rsidRPr="00AB0F55" w:rsidRDefault="00B978D1" w:rsidP="00EA7171">
      <w:pPr>
        <w:pStyle w:val="Heading2"/>
        <w:rPr>
          <w:b w:val="0"/>
          <w:lang w:val="en-GB"/>
        </w:rPr>
      </w:pPr>
      <w:r w:rsidRPr="00AB0F55">
        <w:rPr>
          <w:b w:val="0"/>
          <w:lang w:val="en-GB"/>
        </w:rPr>
        <w:t>In its resolution 3/8, the</w:t>
      </w:r>
      <w:r w:rsidRPr="00323C30">
        <w:rPr>
          <w:b w:val="0"/>
          <w:lang w:val="en-GB"/>
        </w:rPr>
        <w:t xml:space="preserve"> </w:t>
      </w:r>
      <w:r w:rsidR="00346CC1" w:rsidRPr="00323C30">
        <w:rPr>
          <w:b w:val="0"/>
          <w:lang w:val="en-GB"/>
        </w:rPr>
        <w:t>United Nations</w:t>
      </w:r>
      <w:r w:rsidR="00346CC1" w:rsidRPr="00AB0F55">
        <w:rPr>
          <w:b w:val="0"/>
          <w:lang w:val="en-GB"/>
        </w:rPr>
        <w:t xml:space="preserve"> </w:t>
      </w:r>
      <w:r w:rsidRPr="00AB0F55">
        <w:rPr>
          <w:b w:val="0"/>
          <w:lang w:val="en-GB"/>
        </w:rPr>
        <w:t xml:space="preserve">Environment Assembly </w:t>
      </w:r>
      <w:r w:rsidR="003F6036" w:rsidRPr="00AB0F55">
        <w:rPr>
          <w:b w:val="0"/>
          <w:lang w:val="en-GB"/>
        </w:rPr>
        <w:t>requested the Executive Director to</w:t>
      </w:r>
      <w:r w:rsidRPr="00AB0F55">
        <w:rPr>
          <w:b w:val="0"/>
          <w:lang w:val="en-GB"/>
        </w:rPr>
        <w:t xml:space="preserve"> provide support to countries in implementing the resolution </w:t>
      </w:r>
      <w:r w:rsidR="00346CC1">
        <w:rPr>
          <w:b w:val="0"/>
          <w:lang w:val="en-GB"/>
        </w:rPr>
        <w:t>through</w:t>
      </w:r>
      <w:r w:rsidRPr="00AB0F55">
        <w:rPr>
          <w:b w:val="0"/>
          <w:lang w:val="en-GB"/>
        </w:rPr>
        <w:t xml:space="preserve"> various means</w:t>
      </w:r>
      <w:r w:rsidR="00346CC1">
        <w:rPr>
          <w:b w:val="0"/>
          <w:lang w:val="en-GB"/>
        </w:rPr>
        <w:t xml:space="preserve"> </w:t>
      </w:r>
      <w:r w:rsidRPr="00323C30">
        <w:rPr>
          <w:b w:val="0"/>
          <w:lang w:val="en-GB"/>
        </w:rPr>
        <w:t>includ</w:t>
      </w:r>
      <w:r w:rsidR="00346CC1">
        <w:rPr>
          <w:b w:val="0"/>
          <w:lang w:val="en-GB"/>
        </w:rPr>
        <w:t>ing:</w:t>
      </w:r>
      <w:r w:rsidRPr="00AB0F55">
        <w:rPr>
          <w:b w:val="0"/>
          <w:lang w:val="en-GB"/>
        </w:rPr>
        <w:t xml:space="preserve"> continuing to support countries, in particular developing countries, in putting in place affordable air quality networks and producing regional assessments of capacity needs based on inputs from communities of practice; strengthening technical support provided by global and regional networks; enhancing institutional capacity to develop air pollution action plans; supporting </w:t>
      </w:r>
      <w:r w:rsidR="006C4B43" w:rsidRPr="00323C30">
        <w:rPr>
          <w:b w:val="0"/>
          <w:lang w:val="en-GB"/>
        </w:rPr>
        <w:t>M</w:t>
      </w:r>
      <w:r w:rsidRPr="00323C30">
        <w:rPr>
          <w:b w:val="0"/>
          <w:lang w:val="en-GB"/>
        </w:rPr>
        <w:t>ember</w:t>
      </w:r>
      <w:r w:rsidRPr="00AB0F55">
        <w:rPr>
          <w:b w:val="0"/>
          <w:lang w:val="en-GB"/>
        </w:rPr>
        <w:t xml:space="preserve"> States in identifying, prioritizing and addressing key sources of air pollution – generally implemented by means of monitoring and assessment of air quality; providing a platform for cooperation and information sharing between member States and relevant organizations working to reduce air pollution, such as the Convention on Long-range Transboundary Air Pollution; and delivering information to stakeholders on the Climate and Clean Air Coalition to Reduce Short-lived Climate Pollutants.</w:t>
      </w:r>
    </w:p>
    <w:p w14:paraId="172F6858" w14:textId="77777777" w:rsidR="004620F7" w:rsidRPr="00AB0F55" w:rsidRDefault="004620F7" w:rsidP="00EA7171">
      <w:pPr>
        <w:pStyle w:val="Heading2"/>
        <w:rPr>
          <w:b w:val="0"/>
          <w:lang w:val="en-GB"/>
        </w:rPr>
      </w:pPr>
    </w:p>
    <w:p w14:paraId="19FE0625" w14:textId="2634B60C" w:rsidR="004620F7" w:rsidRPr="00AB0F55" w:rsidRDefault="00713C17" w:rsidP="00EA7171">
      <w:pPr>
        <w:pStyle w:val="Heading2"/>
        <w:rPr>
          <w:b w:val="0"/>
          <w:lang w:val="en-GB"/>
        </w:rPr>
      </w:pPr>
      <w:r w:rsidRPr="00AB0F55">
        <w:rPr>
          <w:b w:val="0"/>
          <w:lang w:val="en-GB"/>
        </w:rPr>
        <w:t xml:space="preserve">In response </w:t>
      </w:r>
      <w:r w:rsidR="00B978D1" w:rsidRPr="00AB0F55">
        <w:rPr>
          <w:b w:val="0"/>
          <w:lang w:val="en-GB"/>
        </w:rPr>
        <w:t>to U</w:t>
      </w:r>
      <w:r w:rsidR="00B5016B">
        <w:rPr>
          <w:b w:val="0"/>
          <w:lang w:val="en-GB"/>
        </w:rPr>
        <w:t xml:space="preserve">nited </w:t>
      </w:r>
      <w:r w:rsidR="00B978D1" w:rsidRPr="00AB0F55">
        <w:rPr>
          <w:b w:val="0"/>
          <w:lang w:val="en-GB"/>
        </w:rPr>
        <w:t>N</w:t>
      </w:r>
      <w:r w:rsidR="00B5016B">
        <w:rPr>
          <w:b w:val="0"/>
          <w:lang w:val="en-GB"/>
        </w:rPr>
        <w:t xml:space="preserve">ations </w:t>
      </w:r>
      <w:r w:rsidR="00B978D1" w:rsidRPr="00AB0F55">
        <w:rPr>
          <w:b w:val="0"/>
          <w:lang w:val="en-GB"/>
        </w:rPr>
        <w:t>E</w:t>
      </w:r>
      <w:r w:rsidR="00B5016B">
        <w:rPr>
          <w:b w:val="0"/>
          <w:lang w:val="en-GB"/>
        </w:rPr>
        <w:t xml:space="preserve">nvironment </w:t>
      </w:r>
      <w:r w:rsidR="00B978D1" w:rsidRPr="00AB0F55">
        <w:rPr>
          <w:b w:val="0"/>
          <w:lang w:val="en-GB"/>
        </w:rPr>
        <w:t>A</w:t>
      </w:r>
      <w:r w:rsidR="00B5016B">
        <w:rPr>
          <w:b w:val="0"/>
          <w:lang w:val="en-GB"/>
        </w:rPr>
        <w:t>ssembly</w:t>
      </w:r>
      <w:r w:rsidR="00B978D1" w:rsidRPr="00AB0F55">
        <w:rPr>
          <w:b w:val="0"/>
          <w:lang w:val="en-GB"/>
        </w:rPr>
        <w:t xml:space="preserve"> </w:t>
      </w:r>
      <w:r w:rsidR="006C4B43" w:rsidRPr="00323C30">
        <w:rPr>
          <w:b w:val="0"/>
          <w:lang w:val="en-GB"/>
        </w:rPr>
        <w:t xml:space="preserve">resolutions </w:t>
      </w:r>
      <w:r w:rsidR="00B978D1" w:rsidRPr="00AB0F55">
        <w:rPr>
          <w:b w:val="0"/>
          <w:lang w:val="en-GB"/>
        </w:rPr>
        <w:t>1/7 and 3/8</w:t>
      </w:r>
      <w:r w:rsidR="00B978D1" w:rsidRPr="00323C30">
        <w:rPr>
          <w:b w:val="0"/>
          <w:lang w:val="en-GB"/>
        </w:rPr>
        <w:t xml:space="preserve">, </w:t>
      </w:r>
      <w:r w:rsidR="00AA60A4">
        <w:rPr>
          <w:b w:val="0"/>
          <w:lang w:val="en-GB"/>
        </w:rPr>
        <w:t>United Nations</w:t>
      </w:r>
      <w:r w:rsidR="00AA60A4" w:rsidRPr="00AB0F55">
        <w:rPr>
          <w:b w:val="0"/>
          <w:lang w:val="en-GB"/>
        </w:rPr>
        <w:t xml:space="preserve"> Environment</w:t>
      </w:r>
      <w:r w:rsidR="00A65FF3" w:rsidRPr="00AB0F55">
        <w:rPr>
          <w:b w:val="0"/>
          <w:lang w:val="en-GB"/>
        </w:rPr>
        <w:t xml:space="preserve"> </w:t>
      </w:r>
      <w:r w:rsidR="00B978D1" w:rsidRPr="00AB0F55">
        <w:rPr>
          <w:b w:val="0"/>
          <w:lang w:val="en-GB"/>
        </w:rPr>
        <w:t>P</w:t>
      </w:r>
      <w:r w:rsidR="00A65FF3" w:rsidRPr="00AB0F55">
        <w:rPr>
          <w:b w:val="0"/>
          <w:lang w:val="en-GB"/>
        </w:rPr>
        <w:t>rogramme</w:t>
      </w:r>
      <w:r w:rsidR="00B978D1" w:rsidRPr="00AB0F55">
        <w:rPr>
          <w:b w:val="0"/>
          <w:lang w:val="en-GB"/>
        </w:rPr>
        <w:t xml:space="preserve"> strengthened the institutional positioning of air quality within the organization, and started the development of a </w:t>
      </w:r>
      <w:r w:rsidR="00AA60A4">
        <w:rPr>
          <w:b w:val="0"/>
          <w:lang w:val="en-GB"/>
        </w:rPr>
        <w:t>United Nations</w:t>
      </w:r>
      <w:r w:rsidR="00AA60A4" w:rsidRPr="00AB0F55">
        <w:rPr>
          <w:b w:val="0"/>
          <w:lang w:val="en-GB"/>
        </w:rPr>
        <w:t xml:space="preserve"> Environment</w:t>
      </w:r>
      <w:r w:rsidR="00A65FF3" w:rsidRPr="00AB0F55">
        <w:rPr>
          <w:b w:val="0"/>
          <w:lang w:val="en-GB"/>
        </w:rPr>
        <w:t xml:space="preserve"> </w:t>
      </w:r>
      <w:r w:rsidR="00B978D1" w:rsidRPr="00AB0F55">
        <w:rPr>
          <w:b w:val="0"/>
          <w:lang w:val="en-GB"/>
        </w:rPr>
        <w:t>P</w:t>
      </w:r>
      <w:r w:rsidR="00A65FF3" w:rsidRPr="00AB0F55">
        <w:rPr>
          <w:b w:val="0"/>
          <w:lang w:val="en-GB"/>
        </w:rPr>
        <w:t>rogramme</w:t>
      </w:r>
      <w:r w:rsidR="00B978D1" w:rsidRPr="00AB0F55">
        <w:rPr>
          <w:b w:val="0"/>
          <w:lang w:val="en-GB"/>
        </w:rPr>
        <w:t xml:space="preserve">-wide air quality programme with a view to offering an integrated menu of services to </w:t>
      </w:r>
      <w:r w:rsidR="006C4B43" w:rsidRPr="00323C30">
        <w:rPr>
          <w:b w:val="0"/>
          <w:lang w:val="en-GB"/>
        </w:rPr>
        <w:t>g</w:t>
      </w:r>
      <w:r w:rsidR="00B978D1" w:rsidRPr="00323C30">
        <w:rPr>
          <w:b w:val="0"/>
          <w:lang w:val="en-GB"/>
        </w:rPr>
        <w:t>overnments</w:t>
      </w:r>
      <w:r w:rsidR="00B978D1" w:rsidRPr="00AB0F55">
        <w:rPr>
          <w:b w:val="0"/>
          <w:lang w:val="en-GB"/>
        </w:rPr>
        <w:t xml:space="preserve"> at different levels </w:t>
      </w:r>
      <w:r w:rsidR="00346CC1">
        <w:rPr>
          <w:b w:val="0"/>
          <w:lang w:val="en-GB"/>
        </w:rPr>
        <w:t>through</w:t>
      </w:r>
      <w:r w:rsidR="00B978D1" w:rsidRPr="00AB0F55">
        <w:rPr>
          <w:b w:val="0"/>
          <w:lang w:val="en-GB"/>
        </w:rPr>
        <w:t xml:space="preserve"> three components: (1) monitoring and assessment, (2) policy and technology support and, (3) awareness-raising and communication.</w:t>
      </w:r>
    </w:p>
    <w:p w14:paraId="158306EA" w14:textId="77777777" w:rsidR="004620F7" w:rsidRPr="00AB0F55" w:rsidRDefault="004620F7" w:rsidP="00EA7171">
      <w:pPr>
        <w:pStyle w:val="Heading2"/>
        <w:rPr>
          <w:b w:val="0"/>
          <w:lang w:val="en-GB"/>
        </w:rPr>
      </w:pPr>
    </w:p>
    <w:p w14:paraId="2BA2F370" w14:textId="11AF56F9" w:rsidR="004620F7" w:rsidRPr="00AB0F55" w:rsidRDefault="00B978D1" w:rsidP="00EA7171">
      <w:pPr>
        <w:pStyle w:val="Heading2"/>
        <w:rPr>
          <w:b w:val="0"/>
          <w:lang w:val="en-GB"/>
        </w:rPr>
      </w:pPr>
      <w:r w:rsidRPr="00AB0F55">
        <w:rPr>
          <w:b w:val="0"/>
          <w:lang w:val="en-GB"/>
        </w:rPr>
        <w:t>Both human and financial resources were mobilized to support that work and partnerships have been strengthened with key actors at the regional and global levels.</w:t>
      </w:r>
    </w:p>
    <w:p w14:paraId="33F043C4" w14:textId="77777777" w:rsidR="004620F7" w:rsidRPr="00AB0F55" w:rsidRDefault="004620F7" w:rsidP="00EA7171">
      <w:pPr>
        <w:pStyle w:val="Heading2"/>
        <w:rPr>
          <w:b w:val="0"/>
          <w:lang w:val="en-GB"/>
        </w:rPr>
      </w:pPr>
    </w:p>
    <w:p w14:paraId="70BCAEFB" w14:textId="68385C85" w:rsidR="00B72213" w:rsidRPr="00AB0F55" w:rsidRDefault="00B978D1" w:rsidP="00EA7171">
      <w:pPr>
        <w:pStyle w:val="Heading2"/>
        <w:rPr>
          <w:b w:val="0"/>
          <w:lang w:val="en-GB"/>
        </w:rPr>
      </w:pPr>
      <w:r w:rsidRPr="00AB0F55">
        <w:rPr>
          <w:b w:val="0"/>
          <w:lang w:val="en-GB"/>
        </w:rPr>
        <w:t xml:space="preserve">Detailed progress is presented in </w:t>
      </w:r>
      <w:r w:rsidR="006C4B43" w:rsidRPr="00323C30">
        <w:rPr>
          <w:b w:val="0"/>
          <w:lang w:val="en-GB"/>
        </w:rPr>
        <w:t xml:space="preserve">the </w:t>
      </w:r>
      <w:r w:rsidRPr="00AB0F55">
        <w:rPr>
          <w:b w:val="0"/>
          <w:lang w:val="en-GB"/>
        </w:rPr>
        <w:t xml:space="preserve">Executive Director's report </w:t>
      </w:r>
      <w:r w:rsidR="006C4B43" w:rsidRPr="00323C30">
        <w:rPr>
          <w:b w:val="0"/>
          <w:lang w:val="en-GB"/>
        </w:rPr>
        <w:t>which provides</w:t>
      </w:r>
      <w:r w:rsidRPr="00AB0F55">
        <w:rPr>
          <w:b w:val="0"/>
          <w:lang w:val="en-GB"/>
        </w:rPr>
        <w:t xml:space="preserve"> an update on progress made in the implementation of resolution 3/8.</w:t>
      </w:r>
    </w:p>
    <w:p w14:paraId="49A73F8D" w14:textId="77777777" w:rsidR="00713C17" w:rsidRPr="00AB0F55" w:rsidRDefault="00713C17" w:rsidP="00EA7171">
      <w:pPr>
        <w:pStyle w:val="Heading2"/>
        <w:rPr>
          <w:b w:val="0"/>
          <w:lang w:val="en-GB"/>
        </w:rPr>
      </w:pPr>
    </w:p>
    <w:p w14:paraId="681BB406" w14:textId="3856202C" w:rsidR="00745AEF" w:rsidRPr="00AB0F55" w:rsidRDefault="00745AEF" w:rsidP="000A772A">
      <w:pPr>
        <w:rPr>
          <w:lang w:val="en-GB"/>
        </w:rPr>
      </w:pPr>
    </w:p>
    <w:p w14:paraId="1A9D5377" w14:textId="46A1A327" w:rsidR="00354797" w:rsidRPr="00AB0F55" w:rsidRDefault="002C0537" w:rsidP="00CF6F34">
      <w:pPr>
        <w:pStyle w:val="Heading1"/>
        <w:rPr>
          <w:lang w:val="en-GB"/>
        </w:rPr>
      </w:pPr>
      <w:bookmarkStart w:id="9" w:name="_Toc2331982"/>
      <w:r w:rsidRPr="00AB0F55">
        <w:rPr>
          <w:lang w:val="en-GB"/>
        </w:rPr>
        <w:t xml:space="preserve">1/8 </w:t>
      </w:r>
      <w:r w:rsidR="00222E53" w:rsidRPr="00AB0F55">
        <w:rPr>
          <w:lang w:val="en-GB"/>
        </w:rPr>
        <w:t>Ecosystem-</w:t>
      </w:r>
      <w:r w:rsidR="00FE57B9" w:rsidRPr="00AB0F55">
        <w:rPr>
          <w:lang w:val="en-GB"/>
        </w:rPr>
        <w:t>b</w:t>
      </w:r>
      <w:r w:rsidR="00222E53" w:rsidRPr="00AB0F55">
        <w:rPr>
          <w:lang w:val="en-GB"/>
        </w:rPr>
        <w:t>ased</w:t>
      </w:r>
      <w:r w:rsidR="00FE57B9" w:rsidRPr="00AB0F55">
        <w:rPr>
          <w:lang w:val="en-GB"/>
        </w:rPr>
        <w:t xml:space="preserve"> a</w:t>
      </w:r>
      <w:r w:rsidR="00222E53" w:rsidRPr="00AB0F55">
        <w:rPr>
          <w:lang w:val="en-GB"/>
        </w:rPr>
        <w:t>daptation</w:t>
      </w:r>
      <w:bookmarkEnd w:id="9"/>
    </w:p>
    <w:p w14:paraId="2097CECE" w14:textId="77777777" w:rsidR="00354797" w:rsidRPr="00AB0F55" w:rsidRDefault="00354797" w:rsidP="00BB72CB">
      <w:pPr>
        <w:pStyle w:val="BodyText"/>
        <w:rPr>
          <w:lang w:val="en-GB"/>
        </w:rPr>
      </w:pPr>
    </w:p>
    <w:p w14:paraId="4BB9B69A" w14:textId="77777777" w:rsidR="00B72213" w:rsidRPr="00AB0F55" w:rsidRDefault="00B72213" w:rsidP="00EA7171">
      <w:pPr>
        <w:pStyle w:val="Heading2"/>
        <w:rPr>
          <w:lang w:val="en-GB"/>
        </w:rPr>
      </w:pPr>
      <w:r w:rsidRPr="00AB0F55">
        <w:rPr>
          <w:lang w:val="en-GB"/>
        </w:rPr>
        <w:t>Mandate</w:t>
      </w:r>
    </w:p>
    <w:p w14:paraId="3697DE96" w14:textId="04256B92" w:rsidR="00EB68A0" w:rsidRPr="00AB0F55" w:rsidRDefault="00EB68A0" w:rsidP="00342368">
      <w:pPr>
        <w:rPr>
          <w:lang w:val="en-GB"/>
        </w:rPr>
      </w:pPr>
      <w:r w:rsidRPr="00AB0F55">
        <w:rPr>
          <w:lang w:val="en-GB"/>
        </w:rPr>
        <w:t>In</w:t>
      </w:r>
      <w:r w:rsidRPr="00AB0F55">
        <w:rPr>
          <w:b/>
          <w:lang w:val="en-GB"/>
        </w:rPr>
        <w:t xml:space="preserve"> resolution 1/8</w:t>
      </w:r>
      <w:r w:rsidR="00DF7554">
        <w:rPr>
          <w:b/>
          <w:lang w:val="en-GB"/>
        </w:rPr>
        <w:t>,</w:t>
      </w:r>
      <w:r w:rsidRPr="00323C30">
        <w:rPr>
          <w:b/>
          <w:lang w:val="en-GB"/>
        </w:rPr>
        <w:t xml:space="preserve"> </w:t>
      </w:r>
      <w:r w:rsidR="00DF7554">
        <w:rPr>
          <w:b/>
          <w:lang w:val="en-GB"/>
        </w:rPr>
        <w:t>on e</w:t>
      </w:r>
      <w:r w:rsidR="00EB7A2B" w:rsidRPr="00323C30">
        <w:rPr>
          <w:b/>
          <w:lang w:val="en-GB"/>
        </w:rPr>
        <w:t>cosystem</w:t>
      </w:r>
      <w:r w:rsidR="00EB7A2B" w:rsidRPr="00AB0F55">
        <w:rPr>
          <w:b/>
          <w:lang w:val="en-GB"/>
        </w:rPr>
        <w:t>-based adaptation</w:t>
      </w:r>
      <w:r w:rsidRPr="00AB0F55">
        <w:rPr>
          <w:lang w:val="en-GB"/>
        </w:rPr>
        <w:t>, the United Nations Environment Assembly, requested the Executive Director:</w:t>
      </w:r>
    </w:p>
    <w:p w14:paraId="2A5FAEF9" w14:textId="7398178C" w:rsidR="005C3140" w:rsidRPr="00AB0F55" w:rsidRDefault="002A42BB" w:rsidP="006643F3">
      <w:pPr>
        <w:pStyle w:val="BodyText"/>
        <w:numPr>
          <w:ilvl w:val="0"/>
          <w:numId w:val="27"/>
        </w:numPr>
        <w:ind w:left="360"/>
        <w:rPr>
          <w:lang w:val="en-GB"/>
        </w:rPr>
      </w:pPr>
      <w:r w:rsidRPr="00AB0F55">
        <w:rPr>
          <w:lang w:val="en-GB"/>
        </w:rPr>
        <w:t>I</w:t>
      </w:r>
      <w:r w:rsidR="005C3140" w:rsidRPr="00AB0F55">
        <w:rPr>
          <w:lang w:val="en-GB"/>
        </w:rPr>
        <w:t xml:space="preserve">n partnership with </w:t>
      </w:r>
      <w:r w:rsidR="00A723B7" w:rsidRPr="00323C30">
        <w:rPr>
          <w:lang w:val="en-GB"/>
        </w:rPr>
        <w:t>governments</w:t>
      </w:r>
      <w:r w:rsidR="005C3140" w:rsidRPr="00AB0F55">
        <w:rPr>
          <w:lang w:val="en-GB"/>
        </w:rPr>
        <w:t>, scientific institutions, United Nations agencies, civil society and other relevant stakeholders, within</w:t>
      </w:r>
      <w:r w:rsidR="006C4B43" w:rsidRPr="00AB0F55">
        <w:rPr>
          <w:lang w:val="en-GB"/>
        </w:rPr>
        <w:t xml:space="preserve"> </w:t>
      </w:r>
      <w:r w:rsidR="006C4B43" w:rsidRPr="00323C30">
        <w:rPr>
          <w:lang w:val="en-GB"/>
        </w:rPr>
        <w:t>the scope of</w:t>
      </w:r>
      <w:r w:rsidR="005C3140" w:rsidRPr="00323C30">
        <w:rPr>
          <w:lang w:val="en-GB"/>
        </w:rPr>
        <w:t xml:space="preserve"> </w:t>
      </w:r>
      <w:r w:rsidR="005C3140" w:rsidRPr="00AB0F55">
        <w:rPr>
          <w:lang w:val="en-GB"/>
        </w:rPr>
        <w:t xml:space="preserve">available resources and in </w:t>
      </w:r>
      <w:r w:rsidR="00A723B7" w:rsidRPr="00AB0F55">
        <w:rPr>
          <w:lang w:val="en-GB"/>
        </w:rPr>
        <w:t>l</w:t>
      </w:r>
      <w:r w:rsidR="005C3140" w:rsidRPr="00AB0F55">
        <w:rPr>
          <w:lang w:val="en-GB"/>
        </w:rPr>
        <w:t>ight of its programme of work, to continue providing and enhance support to developing countries, at their request, for the development and implementation of community-based, national and regional ecosystem-based adaptation programmes and activities through, inter alia, practical tools and pilot projects to demonstrate the use of those tools and other policymaking technical support</w:t>
      </w:r>
      <w:r w:rsidR="00346CC1">
        <w:rPr>
          <w:lang w:val="en-GB"/>
        </w:rPr>
        <w:t>.</w:t>
      </w:r>
    </w:p>
    <w:p w14:paraId="45684ABF" w14:textId="181BBCBA" w:rsidR="005C3140" w:rsidRPr="00AB0F55" w:rsidRDefault="00D47273" w:rsidP="006643F3">
      <w:pPr>
        <w:pStyle w:val="BodyText"/>
        <w:numPr>
          <w:ilvl w:val="0"/>
          <w:numId w:val="27"/>
        </w:numPr>
        <w:ind w:left="360"/>
        <w:rPr>
          <w:lang w:val="en-GB"/>
        </w:rPr>
      </w:pPr>
      <w:r w:rsidRPr="00AB0F55">
        <w:rPr>
          <w:lang w:val="en-GB"/>
        </w:rPr>
        <w:t>T</w:t>
      </w:r>
      <w:r w:rsidR="005C3140" w:rsidRPr="00AB0F55">
        <w:rPr>
          <w:lang w:val="en-GB"/>
        </w:rPr>
        <w:t xml:space="preserve">o continue its collaboration with </w:t>
      </w:r>
      <w:r w:rsidR="00003117" w:rsidRPr="00323C30">
        <w:rPr>
          <w:lang w:val="en-GB"/>
        </w:rPr>
        <w:t>the United Nations Development Programme</w:t>
      </w:r>
      <w:r w:rsidR="00E45FB3">
        <w:rPr>
          <w:lang w:val="en-GB"/>
        </w:rPr>
        <w:t xml:space="preserve"> (</w:t>
      </w:r>
      <w:r w:rsidR="00E45FB3" w:rsidRPr="00AB0F55">
        <w:rPr>
          <w:lang w:val="en-GB"/>
        </w:rPr>
        <w:t>UNDP</w:t>
      </w:r>
      <w:r w:rsidR="00E45FB3">
        <w:rPr>
          <w:lang w:val="en-GB"/>
        </w:rPr>
        <w:t>)</w:t>
      </w:r>
      <w:r w:rsidR="005C3140" w:rsidRPr="00AB0F55">
        <w:rPr>
          <w:lang w:val="en-GB"/>
        </w:rPr>
        <w:t xml:space="preserve"> and other relevant institutions and organizations to integrate ecosystems as a key element in national adaptation planning processes, according to the guidelines of the United Nations Framework Convention on Climate </w:t>
      </w:r>
      <w:r w:rsidR="006C78CB" w:rsidRPr="00AB0F55">
        <w:rPr>
          <w:lang w:val="en-GB"/>
        </w:rPr>
        <w:t>Change and</w:t>
      </w:r>
      <w:r w:rsidR="006C4B43" w:rsidRPr="00323C30">
        <w:rPr>
          <w:lang w:val="en-GB"/>
        </w:rPr>
        <w:t xml:space="preserve"> </w:t>
      </w:r>
      <w:proofErr w:type="gramStart"/>
      <w:r w:rsidR="005C3140" w:rsidRPr="00AB0F55">
        <w:rPr>
          <w:lang w:val="en-GB"/>
        </w:rPr>
        <w:t>taking into account</w:t>
      </w:r>
      <w:proofErr w:type="gramEnd"/>
      <w:r w:rsidR="005C3140" w:rsidRPr="00AB0F55">
        <w:rPr>
          <w:lang w:val="en-GB"/>
        </w:rPr>
        <w:t xml:space="preserve"> guidance developed under the </w:t>
      </w:r>
      <w:r w:rsidR="006C4B43" w:rsidRPr="00323C30">
        <w:rPr>
          <w:lang w:val="en-GB"/>
        </w:rPr>
        <w:t>CBD</w:t>
      </w:r>
      <w:r w:rsidR="00346CC1">
        <w:rPr>
          <w:lang w:val="en-GB"/>
        </w:rPr>
        <w:t>.</w:t>
      </w:r>
    </w:p>
    <w:p w14:paraId="2B3360E6" w14:textId="77777777" w:rsidR="0089788F" w:rsidRPr="00AB0F55" w:rsidRDefault="0089788F" w:rsidP="000A772A">
      <w:pPr>
        <w:pStyle w:val="BodyText"/>
        <w:rPr>
          <w:lang w:val="en-GB"/>
        </w:rPr>
      </w:pPr>
    </w:p>
    <w:p w14:paraId="11A592EF" w14:textId="34EBFA78" w:rsidR="00C03CB1" w:rsidRPr="00AB0F55" w:rsidRDefault="00AA60A4" w:rsidP="0089788F">
      <w:pPr>
        <w:rPr>
          <w:lang w:val="en-GB"/>
        </w:rPr>
      </w:pPr>
      <w:r>
        <w:rPr>
          <w:lang w:val="en-GB"/>
        </w:rPr>
        <w:t>United Nations</w:t>
      </w:r>
      <w:r w:rsidRPr="00AB0F55">
        <w:rPr>
          <w:lang w:val="en-GB"/>
        </w:rPr>
        <w:t xml:space="preserve"> Environment</w:t>
      </w:r>
      <w:r w:rsidR="00C03CB1" w:rsidRPr="00AB0F55">
        <w:rPr>
          <w:lang w:val="en-GB"/>
        </w:rPr>
        <w:t xml:space="preserve"> Programme has </w:t>
      </w:r>
      <w:r w:rsidR="00B03DFE" w:rsidRPr="00AB0F55">
        <w:rPr>
          <w:lang w:val="en-GB"/>
        </w:rPr>
        <w:t xml:space="preserve">been </w:t>
      </w:r>
      <w:r w:rsidR="00B03DFE" w:rsidRPr="00323C30">
        <w:rPr>
          <w:lang w:val="en-GB"/>
        </w:rPr>
        <w:t>undertaking</w:t>
      </w:r>
      <w:r w:rsidR="00C03CB1" w:rsidRPr="00AB0F55">
        <w:rPr>
          <w:lang w:val="en-GB"/>
        </w:rPr>
        <w:t xml:space="preserve"> technical work in the following</w:t>
      </w:r>
      <w:r w:rsidR="00B03DFE" w:rsidRPr="00323C30">
        <w:rPr>
          <w:lang w:val="en-GB"/>
        </w:rPr>
        <w:t xml:space="preserve"> key areas</w:t>
      </w:r>
      <w:r w:rsidR="00C03CB1" w:rsidRPr="00AB0F55">
        <w:rPr>
          <w:lang w:val="en-GB"/>
        </w:rPr>
        <w:t>:</w:t>
      </w:r>
    </w:p>
    <w:p w14:paraId="1802933F" w14:textId="2162B1C1" w:rsidR="00C03CB1" w:rsidRPr="00AB0F55" w:rsidRDefault="00C03CB1" w:rsidP="006643F3">
      <w:pPr>
        <w:pStyle w:val="BodyText"/>
        <w:numPr>
          <w:ilvl w:val="0"/>
          <w:numId w:val="18"/>
        </w:numPr>
        <w:ind w:left="360"/>
        <w:rPr>
          <w:lang w:val="en-GB"/>
        </w:rPr>
      </w:pPr>
      <w:r w:rsidRPr="00AB0F55">
        <w:rPr>
          <w:lang w:val="en-GB"/>
        </w:rPr>
        <w:t>Developing methods and tools to help adaptation planning and decision-making</w:t>
      </w:r>
      <w:r w:rsidR="00346CC1">
        <w:rPr>
          <w:lang w:val="en-GB"/>
        </w:rPr>
        <w:t>.</w:t>
      </w:r>
    </w:p>
    <w:p w14:paraId="35D7A91C" w14:textId="6249FCEC" w:rsidR="00C03CB1" w:rsidRPr="00AB0F55" w:rsidRDefault="00C03CB1" w:rsidP="006643F3">
      <w:pPr>
        <w:pStyle w:val="BodyText"/>
        <w:numPr>
          <w:ilvl w:val="0"/>
          <w:numId w:val="18"/>
        </w:numPr>
        <w:ind w:left="360"/>
        <w:rPr>
          <w:lang w:val="en-GB"/>
        </w:rPr>
      </w:pPr>
      <w:r w:rsidRPr="00AB0F55">
        <w:rPr>
          <w:lang w:val="en-GB"/>
        </w:rPr>
        <w:t xml:space="preserve">Supporting developing countries to access finance through </w:t>
      </w:r>
      <w:r w:rsidR="00B03DFE" w:rsidRPr="00323C30">
        <w:rPr>
          <w:lang w:val="en-GB"/>
        </w:rPr>
        <w:t>Ecosystem-based Adaptation (</w:t>
      </w:r>
      <w:proofErr w:type="spellStart"/>
      <w:r w:rsidR="00B03DFE" w:rsidRPr="00AB0F55">
        <w:rPr>
          <w:lang w:val="en-GB"/>
        </w:rPr>
        <w:t>EbA</w:t>
      </w:r>
      <w:proofErr w:type="spellEnd"/>
      <w:r w:rsidR="00B03DFE" w:rsidRPr="00323C30">
        <w:rPr>
          <w:lang w:val="en-GB"/>
        </w:rPr>
        <w:t>)</w:t>
      </w:r>
      <w:r w:rsidRPr="00AB0F55">
        <w:rPr>
          <w:lang w:val="en-GB"/>
        </w:rPr>
        <w:t xml:space="preserve"> project design</w:t>
      </w:r>
      <w:r w:rsidR="00346CC1">
        <w:rPr>
          <w:lang w:val="en-GB"/>
        </w:rPr>
        <w:t>.</w:t>
      </w:r>
    </w:p>
    <w:p w14:paraId="2D7F6D1E" w14:textId="4B78D255" w:rsidR="00C03CB1" w:rsidRPr="00AB0F55" w:rsidRDefault="00C03CB1" w:rsidP="006643F3">
      <w:pPr>
        <w:pStyle w:val="BodyText"/>
        <w:numPr>
          <w:ilvl w:val="0"/>
          <w:numId w:val="18"/>
        </w:numPr>
        <w:ind w:left="360"/>
        <w:rPr>
          <w:lang w:val="en-GB"/>
        </w:rPr>
      </w:pPr>
      <w:r w:rsidRPr="00AB0F55">
        <w:rPr>
          <w:lang w:val="en-GB"/>
        </w:rPr>
        <w:t>Improving the science-policy interface in adaptation policies and planning through climate risk assessments and adaptation planning systems</w:t>
      </w:r>
      <w:r w:rsidR="00346CC1">
        <w:rPr>
          <w:lang w:val="en-GB"/>
        </w:rPr>
        <w:t>.</w:t>
      </w:r>
    </w:p>
    <w:p w14:paraId="04BDE3B1" w14:textId="7529F698" w:rsidR="00C03CB1" w:rsidRPr="00AB0F55" w:rsidRDefault="00C03CB1" w:rsidP="001A522E">
      <w:pPr>
        <w:pStyle w:val="BodyText"/>
        <w:numPr>
          <w:ilvl w:val="0"/>
          <w:numId w:val="18"/>
        </w:numPr>
        <w:ind w:left="360"/>
        <w:rPr>
          <w:lang w:val="en-GB"/>
        </w:rPr>
      </w:pPr>
      <w:r w:rsidRPr="00AB0F55">
        <w:rPr>
          <w:lang w:val="en-GB"/>
        </w:rPr>
        <w:t>Enhancing climate resilience through planning, piloting and testing ecosystem-based adaptation</w:t>
      </w:r>
      <w:r w:rsidR="00346CC1">
        <w:rPr>
          <w:lang w:val="en-GB"/>
        </w:rPr>
        <w:t>.</w:t>
      </w:r>
    </w:p>
    <w:p w14:paraId="06857C8B" w14:textId="77777777" w:rsidR="00690273" w:rsidRPr="00AB0F55" w:rsidRDefault="00690273" w:rsidP="00EA7171">
      <w:pPr>
        <w:pStyle w:val="Heading2"/>
        <w:rPr>
          <w:lang w:val="en-GB"/>
        </w:rPr>
      </w:pPr>
    </w:p>
    <w:p w14:paraId="2512C106" w14:textId="5BF4A269" w:rsidR="00B72213" w:rsidRPr="00AB0F55" w:rsidRDefault="00B72213" w:rsidP="00EA7171">
      <w:pPr>
        <w:pStyle w:val="Heading2"/>
        <w:rPr>
          <w:lang w:val="en-GB"/>
        </w:rPr>
      </w:pPr>
      <w:r w:rsidRPr="00AB0F55">
        <w:rPr>
          <w:lang w:val="en-GB"/>
        </w:rPr>
        <w:t xml:space="preserve">Implementation </w:t>
      </w:r>
      <w:r w:rsidR="00A66D34" w:rsidRPr="00323C30">
        <w:rPr>
          <w:lang w:val="en-GB"/>
        </w:rPr>
        <w:t>p</w:t>
      </w:r>
      <w:r w:rsidRPr="00323C30">
        <w:rPr>
          <w:lang w:val="en-GB"/>
        </w:rPr>
        <w:t>lan</w:t>
      </w:r>
    </w:p>
    <w:p w14:paraId="7D9F2E4F" w14:textId="7B23DBAC" w:rsidR="006514EF" w:rsidRPr="00AB0F55" w:rsidRDefault="00684406" w:rsidP="001A522E">
      <w:pPr>
        <w:rPr>
          <w:lang w:val="en-GB"/>
        </w:rPr>
      </w:pPr>
      <w:r w:rsidRPr="00323C30">
        <w:rPr>
          <w:lang w:val="en-GB"/>
        </w:rPr>
        <w:t xml:space="preserve">A team of </w:t>
      </w:r>
      <w:r w:rsidR="00B03DFE" w:rsidRPr="00323C30">
        <w:rPr>
          <w:lang w:val="en-GB"/>
        </w:rPr>
        <w:t xml:space="preserve">six </w:t>
      </w:r>
      <w:r w:rsidR="00AA60A4">
        <w:rPr>
          <w:lang w:val="en-GB"/>
        </w:rPr>
        <w:t>United Nations Environment</w:t>
      </w:r>
      <w:r w:rsidR="00941CB3" w:rsidRPr="00323C30">
        <w:rPr>
          <w:lang w:val="en-GB"/>
        </w:rPr>
        <w:t xml:space="preserve"> Programme </w:t>
      </w:r>
      <w:r w:rsidRPr="00323C30">
        <w:rPr>
          <w:lang w:val="en-GB"/>
        </w:rPr>
        <w:t xml:space="preserve">task managers </w:t>
      </w:r>
      <w:r w:rsidR="00941CB3" w:rsidRPr="00323C30">
        <w:rPr>
          <w:lang w:val="en-GB"/>
        </w:rPr>
        <w:t>i</w:t>
      </w:r>
      <w:r w:rsidR="00B03DFE" w:rsidRPr="00323C30">
        <w:rPr>
          <w:lang w:val="en-GB"/>
        </w:rPr>
        <w:t>s</w:t>
      </w:r>
      <w:r w:rsidR="5FA0FCA3" w:rsidRPr="00323C30">
        <w:rPr>
          <w:lang w:val="en-GB"/>
        </w:rPr>
        <w:t xml:space="preserve"> dedicated to adaptation programming and implementation in the Climate Change Adaptation Unit (CCAU) </w:t>
      </w:r>
      <w:r w:rsidR="00B03DFE" w:rsidRPr="00323C30">
        <w:rPr>
          <w:lang w:val="en-GB"/>
        </w:rPr>
        <w:t>with</w:t>
      </w:r>
      <w:r w:rsidR="5FA0FCA3" w:rsidRPr="00323C30">
        <w:rPr>
          <w:lang w:val="en-GB"/>
        </w:rPr>
        <w:t xml:space="preserve">in </w:t>
      </w:r>
      <w:r w:rsidR="00B03DFE" w:rsidRPr="00323C30">
        <w:rPr>
          <w:lang w:val="en-GB"/>
        </w:rPr>
        <w:t xml:space="preserve">the </w:t>
      </w:r>
      <w:r w:rsidR="5FA0FCA3" w:rsidRPr="00323C30">
        <w:rPr>
          <w:lang w:val="en-GB"/>
        </w:rPr>
        <w:t xml:space="preserve">Ecosystems Division in Nairobi. It also liaises increasingly with regional offices and to better respond to partner government demand for programming support. 2019 will see the lateral transfer of one of its Nairobi-based task managers to the Regional Office in Asia-Pacific to better serve partner countries and to support the Regional Office </w:t>
      </w:r>
      <w:r w:rsidR="00B03DFE" w:rsidRPr="00323C30">
        <w:rPr>
          <w:lang w:val="en-GB"/>
        </w:rPr>
        <w:t xml:space="preserve">in </w:t>
      </w:r>
      <w:r w:rsidR="5FA0FCA3" w:rsidRPr="00323C30">
        <w:rPr>
          <w:lang w:val="en-GB"/>
        </w:rPr>
        <w:t>develop</w:t>
      </w:r>
      <w:r w:rsidR="00B03DFE" w:rsidRPr="00323C30">
        <w:rPr>
          <w:lang w:val="en-GB"/>
        </w:rPr>
        <w:t>ing</w:t>
      </w:r>
      <w:r w:rsidR="5FA0FCA3" w:rsidRPr="00323C30">
        <w:rPr>
          <w:lang w:val="en-GB"/>
        </w:rPr>
        <w:t xml:space="preserve"> its </w:t>
      </w:r>
      <w:proofErr w:type="spellStart"/>
      <w:r w:rsidR="00B03DFE" w:rsidRPr="00323C30">
        <w:rPr>
          <w:lang w:val="en-GB"/>
        </w:rPr>
        <w:t>EbA</w:t>
      </w:r>
      <w:proofErr w:type="spellEnd"/>
      <w:r w:rsidR="00B03DFE" w:rsidRPr="00323C30">
        <w:rPr>
          <w:lang w:val="en-GB"/>
        </w:rPr>
        <w:t xml:space="preserve"> </w:t>
      </w:r>
      <w:r w:rsidR="5FA0FCA3" w:rsidRPr="00323C30">
        <w:rPr>
          <w:lang w:val="en-GB"/>
        </w:rPr>
        <w:t>offering</w:t>
      </w:r>
      <w:r w:rsidR="00B03DFE" w:rsidRPr="00323C30">
        <w:rPr>
          <w:lang w:val="en-GB"/>
        </w:rPr>
        <w:t xml:space="preserve"> </w:t>
      </w:r>
      <w:r w:rsidR="5FA0FCA3" w:rsidRPr="00323C30">
        <w:rPr>
          <w:lang w:val="en-GB"/>
        </w:rPr>
        <w:t xml:space="preserve">in the region. </w:t>
      </w:r>
      <w:r w:rsidR="00B03DFE" w:rsidRPr="00323C30">
        <w:rPr>
          <w:lang w:val="en-GB"/>
        </w:rPr>
        <w:t xml:space="preserve">The </w:t>
      </w:r>
      <w:r w:rsidR="5FA0FCA3" w:rsidRPr="00323C30">
        <w:rPr>
          <w:lang w:val="en-GB"/>
        </w:rPr>
        <w:t>CCAU has also established several framework contracts with technical service providers to support the adaptation portfolio. In 2019</w:t>
      </w:r>
      <w:r w:rsidR="00B03DFE" w:rsidRPr="00323C30">
        <w:rPr>
          <w:lang w:val="en-GB"/>
        </w:rPr>
        <w:t>,</w:t>
      </w:r>
      <w:r w:rsidR="5FA0FCA3" w:rsidRPr="00323C30">
        <w:rPr>
          <w:lang w:val="en-GB"/>
        </w:rPr>
        <w:t xml:space="preserve"> CCAU will step up </w:t>
      </w:r>
      <w:r w:rsidR="00B03DFE" w:rsidRPr="00323C30">
        <w:rPr>
          <w:lang w:val="en-GB"/>
        </w:rPr>
        <w:t xml:space="preserve">its </w:t>
      </w:r>
      <w:r w:rsidR="5FA0FCA3" w:rsidRPr="00323C30">
        <w:rPr>
          <w:lang w:val="en-GB"/>
        </w:rPr>
        <w:t xml:space="preserve">efforts to develop normative products </w:t>
      </w:r>
      <w:r w:rsidR="00B03DFE" w:rsidRPr="00323C30">
        <w:rPr>
          <w:lang w:val="en-GB"/>
        </w:rPr>
        <w:t>based on</w:t>
      </w:r>
      <w:r w:rsidR="5FA0FCA3" w:rsidRPr="00323C30">
        <w:rPr>
          <w:lang w:val="en-GB"/>
        </w:rPr>
        <w:t xml:space="preserve"> the programming experience it has accumulated since 2014.</w:t>
      </w:r>
    </w:p>
    <w:p w14:paraId="387C6D4E" w14:textId="77777777" w:rsidR="5FA0FCA3" w:rsidRPr="00AB0F55" w:rsidRDefault="5FA0FCA3" w:rsidP="001A522E">
      <w:pPr>
        <w:pStyle w:val="Heading2"/>
        <w:rPr>
          <w:lang w:val="en-GB"/>
        </w:rPr>
      </w:pPr>
    </w:p>
    <w:p w14:paraId="6B5A1159" w14:textId="685015BC" w:rsidR="00B72213" w:rsidRPr="00AB0F55" w:rsidRDefault="00B72213" w:rsidP="00EA7171">
      <w:pPr>
        <w:pStyle w:val="Heading2"/>
        <w:rPr>
          <w:lang w:val="en-GB"/>
        </w:rPr>
      </w:pPr>
      <w:r w:rsidRPr="00AB0F55">
        <w:rPr>
          <w:lang w:val="en-GB"/>
        </w:rPr>
        <w:t>Partners</w:t>
      </w:r>
    </w:p>
    <w:p w14:paraId="2EDDBA2F" w14:textId="146EC69C" w:rsidR="00B72213" w:rsidRPr="00AB0F55" w:rsidRDefault="00B03DFE" w:rsidP="001A522E">
      <w:pPr>
        <w:rPr>
          <w:lang w:val="en-GB"/>
        </w:rPr>
      </w:pPr>
      <w:r w:rsidRPr="00323C30">
        <w:rPr>
          <w:lang w:val="en-GB"/>
        </w:rPr>
        <w:t>G</w:t>
      </w:r>
      <w:r w:rsidR="00A723B7" w:rsidRPr="00323C30">
        <w:rPr>
          <w:lang w:val="en-GB"/>
        </w:rPr>
        <w:t>overnments</w:t>
      </w:r>
      <w:r w:rsidR="00566696" w:rsidRPr="00323C30">
        <w:rPr>
          <w:lang w:val="en-GB"/>
        </w:rPr>
        <w:t xml:space="preserve">, </w:t>
      </w:r>
      <w:r w:rsidR="1605FFAF" w:rsidRPr="00323C30">
        <w:rPr>
          <w:lang w:val="en-GB"/>
        </w:rPr>
        <w:t>World Agroforestry Centre (ICRAF</w:t>
      </w:r>
      <w:r w:rsidR="00566696" w:rsidRPr="00323C30">
        <w:rPr>
          <w:lang w:val="en-GB"/>
        </w:rPr>
        <w:t>),</w:t>
      </w:r>
      <w:r w:rsidR="1605FFAF" w:rsidRPr="00323C30">
        <w:rPr>
          <w:lang w:val="en-GB"/>
        </w:rPr>
        <w:t xml:space="preserve"> UN Habitat</w:t>
      </w:r>
    </w:p>
    <w:p w14:paraId="1014B70B" w14:textId="77777777" w:rsidR="1605FFAF" w:rsidRPr="00AB0F55" w:rsidRDefault="1605FFAF" w:rsidP="001A522E">
      <w:pPr>
        <w:pStyle w:val="BodyText"/>
        <w:rPr>
          <w:lang w:val="en-GB"/>
        </w:rPr>
      </w:pPr>
    </w:p>
    <w:p w14:paraId="21465CCC" w14:textId="00BB0135" w:rsidR="00B72213" w:rsidRPr="00AB0F55" w:rsidRDefault="00B72213" w:rsidP="00EA7171">
      <w:pPr>
        <w:pStyle w:val="Heading2"/>
        <w:rPr>
          <w:lang w:val="en-GB"/>
        </w:rPr>
      </w:pPr>
      <w:r w:rsidRPr="00AB0F55">
        <w:rPr>
          <w:lang w:val="en-GB"/>
        </w:rPr>
        <w:t>Progress</w:t>
      </w:r>
    </w:p>
    <w:p w14:paraId="2FE4D996" w14:textId="24B50DDA" w:rsidR="00E563DE" w:rsidRPr="00323C30" w:rsidRDefault="00AA60A4" w:rsidP="00417225">
      <w:pPr>
        <w:rPr>
          <w:lang w:val="en-GB"/>
        </w:rPr>
      </w:pPr>
      <w:r>
        <w:rPr>
          <w:lang w:val="en-GB"/>
        </w:rPr>
        <w:t>United Nations Environment</w:t>
      </w:r>
      <w:r w:rsidR="00E563DE" w:rsidRPr="00323C30">
        <w:rPr>
          <w:lang w:val="en-GB"/>
        </w:rPr>
        <w:t xml:space="preserve"> </w:t>
      </w:r>
      <w:r w:rsidR="00511E2E" w:rsidRPr="00323C30">
        <w:rPr>
          <w:lang w:val="en-GB"/>
        </w:rPr>
        <w:t xml:space="preserve">Programme </w:t>
      </w:r>
      <w:r w:rsidR="00E563DE" w:rsidRPr="00323C30">
        <w:rPr>
          <w:lang w:val="en-GB"/>
        </w:rPr>
        <w:t xml:space="preserve">has been developing </w:t>
      </w:r>
      <w:r w:rsidR="00B03DFE" w:rsidRPr="00323C30">
        <w:rPr>
          <w:lang w:val="en-GB"/>
        </w:rPr>
        <w:t xml:space="preserve">technical work </w:t>
      </w:r>
      <w:r w:rsidR="00E563DE" w:rsidRPr="00323C30">
        <w:rPr>
          <w:lang w:val="en-GB"/>
        </w:rPr>
        <w:t>in the following</w:t>
      </w:r>
      <w:r w:rsidR="00B03DFE" w:rsidRPr="00323C30">
        <w:rPr>
          <w:lang w:val="en-GB"/>
        </w:rPr>
        <w:t xml:space="preserve"> key areas</w:t>
      </w:r>
      <w:r w:rsidR="00E563DE" w:rsidRPr="00323C30">
        <w:rPr>
          <w:lang w:val="en-GB"/>
        </w:rPr>
        <w:t>:</w:t>
      </w:r>
    </w:p>
    <w:p w14:paraId="797C165F" w14:textId="50E118CB" w:rsidR="00E563DE" w:rsidRPr="00323C30" w:rsidRDefault="00E563DE" w:rsidP="00417225">
      <w:pPr>
        <w:pStyle w:val="ListParagraph"/>
        <w:numPr>
          <w:ilvl w:val="0"/>
          <w:numId w:val="76"/>
        </w:numPr>
        <w:ind w:left="360"/>
        <w:rPr>
          <w:lang w:val="en-GB"/>
        </w:rPr>
      </w:pPr>
      <w:r w:rsidRPr="00323C30">
        <w:rPr>
          <w:lang w:val="en-GB"/>
        </w:rPr>
        <w:t xml:space="preserve">Developing methods and tools to </w:t>
      </w:r>
      <w:r w:rsidR="00B03DFE" w:rsidRPr="00323C30">
        <w:rPr>
          <w:lang w:val="en-GB"/>
        </w:rPr>
        <w:t>support</w:t>
      </w:r>
      <w:r w:rsidRPr="00323C30">
        <w:rPr>
          <w:lang w:val="en-GB"/>
        </w:rPr>
        <w:t xml:space="preserve"> adaptation planning and decision-making</w:t>
      </w:r>
      <w:r w:rsidR="00346CC1">
        <w:rPr>
          <w:lang w:val="en-GB"/>
        </w:rPr>
        <w:t>.</w:t>
      </w:r>
    </w:p>
    <w:p w14:paraId="28733446" w14:textId="007E5349" w:rsidR="00E563DE" w:rsidRPr="00323C30" w:rsidRDefault="00E563DE" w:rsidP="00417225">
      <w:pPr>
        <w:pStyle w:val="ListParagraph"/>
        <w:numPr>
          <w:ilvl w:val="0"/>
          <w:numId w:val="76"/>
        </w:numPr>
        <w:ind w:left="360"/>
        <w:rPr>
          <w:lang w:val="en-GB"/>
        </w:rPr>
      </w:pPr>
      <w:r w:rsidRPr="00323C30">
        <w:rPr>
          <w:lang w:val="en-GB"/>
        </w:rPr>
        <w:t xml:space="preserve">Supporting </w:t>
      </w:r>
      <w:r w:rsidR="00B03DFE" w:rsidRPr="00323C30">
        <w:rPr>
          <w:lang w:val="en-GB"/>
        </w:rPr>
        <w:t xml:space="preserve">access by </w:t>
      </w:r>
      <w:r w:rsidRPr="00323C30">
        <w:rPr>
          <w:lang w:val="en-GB"/>
        </w:rPr>
        <w:t xml:space="preserve">developing countries to finance </w:t>
      </w:r>
      <w:proofErr w:type="spellStart"/>
      <w:r w:rsidRPr="00323C30">
        <w:rPr>
          <w:lang w:val="en-GB"/>
        </w:rPr>
        <w:t>EbA</w:t>
      </w:r>
      <w:proofErr w:type="spellEnd"/>
      <w:r w:rsidRPr="00323C30">
        <w:rPr>
          <w:lang w:val="en-GB"/>
        </w:rPr>
        <w:t xml:space="preserve"> project design</w:t>
      </w:r>
      <w:r w:rsidR="00346CC1">
        <w:rPr>
          <w:lang w:val="en-GB"/>
        </w:rPr>
        <w:t>.</w:t>
      </w:r>
    </w:p>
    <w:p w14:paraId="66A91B59" w14:textId="72479A24" w:rsidR="00E563DE" w:rsidRPr="00323C30" w:rsidRDefault="00E563DE" w:rsidP="00417225">
      <w:pPr>
        <w:pStyle w:val="ListParagraph"/>
        <w:numPr>
          <w:ilvl w:val="0"/>
          <w:numId w:val="76"/>
        </w:numPr>
        <w:ind w:left="360"/>
        <w:rPr>
          <w:lang w:val="en-GB"/>
        </w:rPr>
      </w:pPr>
      <w:r w:rsidRPr="00323C30">
        <w:rPr>
          <w:lang w:val="en-GB"/>
        </w:rPr>
        <w:t>Improving the science-policy interface in adaptation policies and planning through climate risk assessments and adaptation planning systems</w:t>
      </w:r>
      <w:r w:rsidR="00346CC1">
        <w:rPr>
          <w:lang w:val="en-GB"/>
        </w:rPr>
        <w:t>.</w:t>
      </w:r>
    </w:p>
    <w:p w14:paraId="71C4D1A0" w14:textId="3FF14872" w:rsidR="00E563DE" w:rsidRPr="00323C30" w:rsidRDefault="00E563DE" w:rsidP="00417225">
      <w:pPr>
        <w:pStyle w:val="ListParagraph"/>
        <w:numPr>
          <w:ilvl w:val="0"/>
          <w:numId w:val="76"/>
        </w:numPr>
        <w:ind w:left="360"/>
        <w:rPr>
          <w:lang w:val="en-GB"/>
        </w:rPr>
      </w:pPr>
      <w:r w:rsidRPr="00323C30">
        <w:rPr>
          <w:lang w:val="en-GB"/>
        </w:rPr>
        <w:t>Enhancing climate resilience through planning, piloting and testing ecosystem-based adaptation</w:t>
      </w:r>
      <w:r w:rsidR="00346CC1">
        <w:rPr>
          <w:lang w:val="en-GB"/>
        </w:rPr>
        <w:t>.</w:t>
      </w:r>
    </w:p>
    <w:p w14:paraId="427AC3EA" w14:textId="77777777" w:rsidR="001A522E" w:rsidRPr="00323C30" w:rsidRDefault="001A522E" w:rsidP="00E563DE">
      <w:pPr>
        <w:pStyle w:val="Heading2"/>
        <w:rPr>
          <w:b w:val="0"/>
          <w:lang w:val="en-GB"/>
        </w:rPr>
      </w:pPr>
    </w:p>
    <w:p w14:paraId="26AAD593" w14:textId="59D8D294" w:rsidR="00E563DE" w:rsidRPr="00323C30" w:rsidRDefault="00E563DE" w:rsidP="00417225">
      <w:pPr>
        <w:rPr>
          <w:lang w:val="en-GB"/>
        </w:rPr>
      </w:pPr>
      <w:r w:rsidRPr="00323C30">
        <w:rPr>
          <w:lang w:val="en-GB"/>
        </w:rPr>
        <w:t xml:space="preserve">Since 2014, </w:t>
      </w:r>
      <w:r w:rsidR="00AA60A4">
        <w:rPr>
          <w:lang w:val="en-GB"/>
        </w:rPr>
        <w:t>United Nations Environment</w:t>
      </w:r>
      <w:r w:rsidR="00914284" w:rsidRPr="00323C30">
        <w:rPr>
          <w:lang w:val="en-GB"/>
        </w:rPr>
        <w:t xml:space="preserve"> Programme </w:t>
      </w:r>
      <w:r w:rsidRPr="00323C30">
        <w:rPr>
          <w:lang w:val="en-GB"/>
        </w:rPr>
        <w:t xml:space="preserve">has accessed financing for 20 </w:t>
      </w:r>
      <w:proofErr w:type="spellStart"/>
      <w:r w:rsidRPr="00323C30">
        <w:rPr>
          <w:lang w:val="en-GB"/>
        </w:rPr>
        <w:t>EbA</w:t>
      </w:r>
      <w:proofErr w:type="spellEnd"/>
      <w:r w:rsidRPr="00323C30">
        <w:rPr>
          <w:lang w:val="en-GB"/>
        </w:rPr>
        <w:t xml:space="preserve"> projects for 24 countries funded by the Global Environment Facility, Adaptation Fund and the G</w:t>
      </w:r>
      <w:r w:rsidR="00A66D34" w:rsidRPr="00323C30">
        <w:rPr>
          <w:lang w:val="en-GB"/>
        </w:rPr>
        <w:t>CF</w:t>
      </w:r>
      <w:r w:rsidRPr="00323C30">
        <w:rPr>
          <w:lang w:val="en-GB"/>
        </w:rPr>
        <w:t xml:space="preserve"> </w:t>
      </w:r>
      <w:r w:rsidR="00B03DFE" w:rsidRPr="00323C30">
        <w:rPr>
          <w:lang w:val="en-GB"/>
        </w:rPr>
        <w:t xml:space="preserve">across </w:t>
      </w:r>
      <w:r w:rsidRPr="00323C30">
        <w:rPr>
          <w:lang w:val="en-GB"/>
        </w:rPr>
        <w:t xml:space="preserve">a range of ecosystems, securing 176 million in grant funding. Two thirds of those projects have been in Africa, with most of the rest in Asia. </w:t>
      </w:r>
      <w:r w:rsidR="00B03DFE" w:rsidRPr="00323C30">
        <w:rPr>
          <w:lang w:val="en-GB"/>
        </w:rPr>
        <w:t>Seven</w:t>
      </w:r>
      <w:r w:rsidRPr="00323C30">
        <w:rPr>
          <w:lang w:val="en-GB"/>
        </w:rPr>
        <w:t xml:space="preserve"> projects have c</w:t>
      </w:r>
      <w:r w:rsidR="00B03DFE" w:rsidRPr="00323C30">
        <w:rPr>
          <w:lang w:val="en-GB"/>
        </w:rPr>
        <w:t>losed and</w:t>
      </w:r>
      <w:r w:rsidRPr="00323C30">
        <w:rPr>
          <w:lang w:val="en-GB"/>
        </w:rPr>
        <w:t xml:space="preserve"> provid</w:t>
      </w:r>
      <w:r w:rsidR="00B03DFE" w:rsidRPr="00323C30">
        <w:rPr>
          <w:lang w:val="en-GB"/>
        </w:rPr>
        <w:t>e</w:t>
      </w:r>
      <w:r w:rsidRPr="00323C30">
        <w:rPr>
          <w:lang w:val="en-GB"/>
        </w:rPr>
        <w:t xml:space="preserve"> valuable lessons about </w:t>
      </w:r>
      <w:r w:rsidR="00B03DFE" w:rsidRPr="00323C30">
        <w:rPr>
          <w:lang w:val="en-GB"/>
        </w:rPr>
        <w:t xml:space="preserve">the </w:t>
      </w:r>
      <w:r w:rsidRPr="00323C30">
        <w:rPr>
          <w:lang w:val="en-GB"/>
        </w:rPr>
        <w:t xml:space="preserve">implementation performance of adaptation projects, with another </w:t>
      </w:r>
      <w:r w:rsidR="00B03DFE" w:rsidRPr="00323C30">
        <w:rPr>
          <w:lang w:val="en-GB"/>
        </w:rPr>
        <w:t>seven</w:t>
      </w:r>
      <w:r w:rsidRPr="00323C30">
        <w:rPr>
          <w:lang w:val="en-GB"/>
        </w:rPr>
        <w:t xml:space="preserve"> projects due to close in 2019.</w:t>
      </w:r>
    </w:p>
    <w:p w14:paraId="02D01D61" w14:textId="77777777" w:rsidR="00E563DE" w:rsidRPr="00323C30" w:rsidRDefault="00E563DE" w:rsidP="00417225">
      <w:pPr>
        <w:rPr>
          <w:lang w:val="en-GB"/>
        </w:rPr>
      </w:pPr>
    </w:p>
    <w:p w14:paraId="0503D5D4" w14:textId="6E1355B0" w:rsidR="00E563DE" w:rsidRPr="00323C30" w:rsidRDefault="00E563DE" w:rsidP="00417225">
      <w:pPr>
        <w:rPr>
          <w:lang w:val="en-GB"/>
        </w:rPr>
      </w:pPr>
      <w:r w:rsidRPr="00323C30">
        <w:rPr>
          <w:lang w:val="en-GB"/>
        </w:rPr>
        <w:t xml:space="preserve">The regular </w:t>
      </w:r>
      <w:r w:rsidR="00346CC1" w:rsidRPr="00346CC1">
        <w:rPr>
          <w:lang w:val="en-GB"/>
        </w:rPr>
        <w:t>Committee of Permanent Representatives</w:t>
      </w:r>
      <w:r w:rsidRPr="00323C30">
        <w:rPr>
          <w:lang w:val="en-GB"/>
        </w:rPr>
        <w:t xml:space="preserve"> reporting provides details of implementation progress made at the country level.</w:t>
      </w:r>
    </w:p>
    <w:p w14:paraId="7F2ED359" w14:textId="77777777" w:rsidR="00E563DE" w:rsidRPr="00323C30" w:rsidRDefault="00E563DE" w:rsidP="00417225">
      <w:pPr>
        <w:rPr>
          <w:lang w:val="en-GB"/>
        </w:rPr>
      </w:pPr>
    </w:p>
    <w:p w14:paraId="426EEA0B" w14:textId="57B1898C" w:rsidR="00E563DE" w:rsidRPr="00323C30" w:rsidRDefault="00E563DE" w:rsidP="00417225">
      <w:pPr>
        <w:rPr>
          <w:lang w:val="en-GB"/>
        </w:rPr>
      </w:pPr>
      <w:r w:rsidRPr="00323C30">
        <w:rPr>
          <w:lang w:val="en-GB"/>
        </w:rPr>
        <w:t xml:space="preserve">In October 2018, </w:t>
      </w:r>
      <w:r w:rsidR="00AA60A4">
        <w:rPr>
          <w:lang w:val="en-GB"/>
        </w:rPr>
        <w:t>United Nations Environment</w:t>
      </w:r>
      <w:r w:rsidRPr="00323C30">
        <w:rPr>
          <w:lang w:val="en-GB"/>
        </w:rPr>
        <w:t xml:space="preserve"> </w:t>
      </w:r>
      <w:r w:rsidR="00671611" w:rsidRPr="00323C30">
        <w:rPr>
          <w:lang w:val="en-GB"/>
        </w:rPr>
        <w:t xml:space="preserve">Programme </w:t>
      </w:r>
      <w:r w:rsidRPr="00323C30">
        <w:rPr>
          <w:lang w:val="en-GB"/>
        </w:rPr>
        <w:t>organi</w:t>
      </w:r>
      <w:r w:rsidR="00B03DFE" w:rsidRPr="00323C30">
        <w:rPr>
          <w:lang w:val="en-GB"/>
        </w:rPr>
        <w:t>z</w:t>
      </w:r>
      <w:r w:rsidRPr="00323C30">
        <w:rPr>
          <w:lang w:val="en-GB"/>
        </w:rPr>
        <w:t xml:space="preserve">ed the first project manager training event in Nairobi, bringing together 16 project managers from projects in Africa, Asia and Latin America, </w:t>
      </w:r>
      <w:r w:rsidR="00B03DFE" w:rsidRPr="00323C30">
        <w:rPr>
          <w:lang w:val="en-GB"/>
        </w:rPr>
        <w:t xml:space="preserve">and </w:t>
      </w:r>
      <w:r w:rsidRPr="00323C30">
        <w:rPr>
          <w:lang w:val="en-GB"/>
        </w:rPr>
        <w:t>covering both technical and project management issues.</w:t>
      </w:r>
    </w:p>
    <w:p w14:paraId="34158821" w14:textId="77777777" w:rsidR="00E563DE" w:rsidRPr="00323C30" w:rsidRDefault="00E563DE" w:rsidP="00E563DE">
      <w:pPr>
        <w:pStyle w:val="Heading2"/>
        <w:rPr>
          <w:b w:val="0"/>
          <w:lang w:val="en-GB"/>
        </w:rPr>
      </w:pPr>
    </w:p>
    <w:p w14:paraId="2FA71368" w14:textId="1C57E987" w:rsidR="00E563DE" w:rsidRPr="00323C30" w:rsidRDefault="00B03DFE" w:rsidP="00417225">
      <w:pPr>
        <w:rPr>
          <w:lang w:val="en-GB"/>
        </w:rPr>
      </w:pPr>
      <w:r w:rsidRPr="00323C30">
        <w:rPr>
          <w:lang w:val="en-GB"/>
        </w:rPr>
        <w:t>I</w:t>
      </w:r>
      <w:r w:rsidR="00671611" w:rsidRPr="00323C30">
        <w:rPr>
          <w:lang w:val="en-GB"/>
        </w:rPr>
        <w:t xml:space="preserve">n </w:t>
      </w:r>
      <w:r w:rsidR="00E563DE" w:rsidRPr="00323C30">
        <w:rPr>
          <w:lang w:val="en-GB"/>
        </w:rPr>
        <w:t xml:space="preserve">collaboration with UNDP and other relevant </w:t>
      </w:r>
      <w:r w:rsidR="00671611" w:rsidRPr="00323C30">
        <w:rPr>
          <w:lang w:val="en-GB"/>
        </w:rPr>
        <w:t xml:space="preserve">bodies, </w:t>
      </w:r>
      <w:r w:rsidR="00E563DE" w:rsidRPr="00323C30">
        <w:rPr>
          <w:lang w:val="en-GB"/>
        </w:rPr>
        <w:t>to integrate ecosystems as a key element in national adaptation planning processes</w:t>
      </w:r>
      <w:r w:rsidR="0037013C" w:rsidRPr="00323C30">
        <w:rPr>
          <w:lang w:val="en-GB"/>
        </w:rPr>
        <w:t xml:space="preserve"> and</w:t>
      </w:r>
      <w:r w:rsidR="00E563DE" w:rsidRPr="00323C30">
        <w:rPr>
          <w:lang w:val="en-GB"/>
        </w:rPr>
        <w:t xml:space="preserve"> </w:t>
      </w:r>
      <w:r w:rsidRPr="00323C30">
        <w:rPr>
          <w:lang w:val="en-GB"/>
        </w:rPr>
        <w:t xml:space="preserve">in </w:t>
      </w:r>
      <w:r w:rsidR="0037013C" w:rsidRPr="00323C30">
        <w:rPr>
          <w:lang w:val="en-GB"/>
        </w:rPr>
        <w:t xml:space="preserve">accordance with </w:t>
      </w:r>
      <w:r w:rsidRPr="00323C30">
        <w:rPr>
          <w:lang w:val="en-GB"/>
        </w:rPr>
        <w:t>UNFCC</w:t>
      </w:r>
      <w:r w:rsidR="00003117" w:rsidRPr="00323C30">
        <w:rPr>
          <w:lang w:val="en-GB"/>
        </w:rPr>
        <w:t>C</w:t>
      </w:r>
      <w:r w:rsidR="0037013C" w:rsidRPr="00323C30">
        <w:rPr>
          <w:lang w:val="en-GB"/>
        </w:rPr>
        <w:t xml:space="preserve"> guidelines</w:t>
      </w:r>
      <w:r w:rsidR="00E563DE" w:rsidRPr="00323C30">
        <w:rPr>
          <w:lang w:val="en-GB"/>
        </w:rPr>
        <w:t xml:space="preserve">, </w:t>
      </w:r>
      <w:r w:rsidR="00671611" w:rsidRPr="00323C30">
        <w:rPr>
          <w:lang w:val="en-GB"/>
        </w:rPr>
        <w:t xml:space="preserve">the development of </w:t>
      </w:r>
      <w:r w:rsidR="00E563DE" w:rsidRPr="00323C30">
        <w:rPr>
          <w:lang w:val="en-GB"/>
        </w:rPr>
        <w:t>National Adaptation Planning (NAP) proposal</w:t>
      </w:r>
      <w:r w:rsidR="00671611" w:rsidRPr="00323C30">
        <w:rPr>
          <w:lang w:val="en-GB"/>
        </w:rPr>
        <w:t xml:space="preserve">s is </w:t>
      </w:r>
      <w:r w:rsidR="00E563DE" w:rsidRPr="00323C30">
        <w:rPr>
          <w:lang w:val="en-GB"/>
        </w:rPr>
        <w:t>on</w:t>
      </w:r>
      <w:r w:rsidR="00F96654" w:rsidRPr="00323C30">
        <w:rPr>
          <w:lang w:val="en-GB"/>
        </w:rPr>
        <w:t>going</w:t>
      </w:r>
      <w:r w:rsidR="00E563DE" w:rsidRPr="00323C30">
        <w:rPr>
          <w:lang w:val="en-GB"/>
        </w:rPr>
        <w:t xml:space="preserve"> in several countries </w:t>
      </w:r>
      <w:r w:rsidR="00671611" w:rsidRPr="00323C30">
        <w:rPr>
          <w:lang w:val="en-GB"/>
        </w:rPr>
        <w:t xml:space="preserve">where the </w:t>
      </w:r>
      <w:r w:rsidR="00E563DE" w:rsidRPr="00323C30">
        <w:rPr>
          <w:lang w:val="en-GB"/>
        </w:rPr>
        <w:t>G</w:t>
      </w:r>
      <w:r w:rsidR="00A66D34" w:rsidRPr="00323C30">
        <w:rPr>
          <w:lang w:val="en-GB"/>
        </w:rPr>
        <w:t>CF</w:t>
      </w:r>
      <w:r w:rsidR="00E563DE" w:rsidRPr="00323C30">
        <w:rPr>
          <w:lang w:val="en-GB"/>
        </w:rPr>
        <w:t xml:space="preserve"> </w:t>
      </w:r>
      <w:r w:rsidR="00671611" w:rsidRPr="00323C30">
        <w:rPr>
          <w:lang w:val="en-GB"/>
        </w:rPr>
        <w:t xml:space="preserve">funds </w:t>
      </w:r>
      <w:r w:rsidR="00E563DE" w:rsidRPr="00323C30">
        <w:rPr>
          <w:lang w:val="en-GB"/>
        </w:rPr>
        <w:t>readiness projects. Approved NAP projects are:</w:t>
      </w:r>
    </w:p>
    <w:p w14:paraId="1A67A31F" w14:textId="77777777" w:rsidR="00E563DE" w:rsidRPr="00323C30" w:rsidRDefault="00E563DE" w:rsidP="00417225">
      <w:pPr>
        <w:pStyle w:val="ListParagraph"/>
        <w:numPr>
          <w:ilvl w:val="0"/>
          <w:numId w:val="75"/>
        </w:numPr>
        <w:ind w:left="360"/>
        <w:rPr>
          <w:lang w:val="en-GB"/>
        </w:rPr>
      </w:pPr>
      <w:r w:rsidRPr="00AB0F55">
        <w:rPr>
          <w:u w:val="single"/>
          <w:lang w:val="en-GB"/>
        </w:rPr>
        <w:t>Africa</w:t>
      </w:r>
      <w:r w:rsidRPr="00AB0F55">
        <w:rPr>
          <w:lang w:val="en-GB"/>
        </w:rPr>
        <w:t>: Mauritania, Swaziland, Zimbabwe</w:t>
      </w:r>
    </w:p>
    <w:p w14:paraId="14E99B81" w14:textId="73A6B1C9" w:rsidR="00E563DE" w:rsidRPr="00323C30" w:rsidRDefault="00E563DE" w:rsidP="00417225">
      <w:pPr>
        <w:pStyle w:val="ListParagraph"/>
        <w:numPr>
          <w:ilvl w:val="0"/>
          <w:numId w:val="75"/>
        </w:numPr>
        <w:ind w:left="360"/>
        <w:rPr>
          <w:lang w:val="en-GB"/>
        </w:rPr>
      </w:pPr>
      <w:r w:rsidRPr="00AB0F55">
        <w:rPr>
          <w:u w:val="single"/>
          <w:lang w:val="en-GB"/>
        </w:rPr>
        <w:t>Asia</w:t>
      </w:r>
      <w:r w:rsidRPr="00AB0F55">
        <w:rPr>
          <w:lang w:val="en-GB"/>
        </w:rPr>
        <w:t>: Nepal, Mongolia, Pakistan, Iraq</w:t>
      </w:r>
    </w:p>
    <w:p w14:paraId="60FF6307" w14:textId="78C605BE" w:rsidR="00E563DE" w:rsidRPr="00323C30" w:rsidRDefault="00E563DE" w:rsidP="00417225">
      <w:pPr>
        <w:pStyle w:val="ListParagraph"/>
        <w:numPr>
          <w:ilvl w:val="0"/>
          <w:numId w:val="75"/>
        </w:numPr>
        <w:ind w:left="360"/>
        <w:rPr>
          <w:lang w:val="en-GB"/>
        </w:rPr>
      </w:pPr>
      <w:r w:rsidRPr="00AB0F55">
        <w:rPr>
          <w:u w:val="single"/>
          <w:lang w:val="en-GB"/>
        </w:rPr>
        <w:t>Latin America</w:t>
      </w:r>
      <w:r w:rsidRPr="00AB0F55">
        <w:rPr>
          <w:lang w:val="en-GB"/>
        </w:rPr>
        <w:t>: Dominican Republic, Costa Rica</w:t>
      </w:r>
    </w:p>
    <w:p w14:paraId="4086E21A" w14:textId="77777777" w:rsidR="00E563DE" w:rsidRPr="00323C30" w:rsidRDefault="00E563DE" w:rsidP="00E563DE">
      <w:pPr>
        <w:pStyle w:val="Heading2"/>
        <w:rPr>
          <w:b w:val="0"/>
          <w:lang w:val="en-GB"/>
        </w:rPr>
      </w:pPr>
    </w:p>
    <w:p w14:paraId="119CE221" w14:textId="4EE1AD47" w:rsidR="00E563DE" w:rsidRPr="00323C30" w:rsidRDefault="0037013C" w:rsidP="00E563DE">
      <w:pPr>
        <w:pStyle w:val="Heading2"/>
        <w:rPr>
          <w:b w:val="0"/>
          <w:lang w:val="en-GB"/>
        </w:rPr>
      </w:pPr>
      <w:r w:rsidRPr="00323C30">
        <w:rPr>
          <w:b w:val="0"/>
          <w:lang w:val="en-GB"/>
        </w:rPr>
        <w:t>P</w:t>
      </w:r>
      <w:r w:rsidR="00E563DE" w:rsidRPr="00323C30">
        <w:rPr>
          <w:b w:val="0"/>
          <w:lang w:val="en-GB"/>
        </w:rPr>
        <w:t>rojects</w:t>
      </w:r>
      <w:r w:rsidR="00E563DE" w:rsidRPr="00AB0F55">
        <w:rPr>
          <w:b w:val="0"/>
          <w:lang w:val="en-GB"/>
        </w:rPr>
        <w:t xml:space="preserve"> in development are:</w:t>
      </w:r>
    </w:p>
    <w:p w14:paraId="4A9BC7EE" w14:textId="42C156DB" w:rsidR="00E563DE" w:rsidRPr="00323C30" w:rsidRDefault="0037013C" w:rsidP="00417225">
      <w:pPr>
        <w:pStyle w:val="ListParagraph"/>
        <w:numPr>
          <w:ilvl w:val="0"/>
          <w:numId w:val="74"/>
        </w:numPr>
        <w:ind w:left="360"/>
        <w:rPr>
          <w:lang w:val="en-GB"/>
        </w:rPr>
      </w:pPr>
      <w:r w:rsidRPr="00323C30">
        <w:rPr>
          <w:u w:val="single"/>
          <w:lang w:val="en-GB"/>
        </w:rPr>
        <w:t>Africa</w:t>
      </w:r>
      <w:r w:rsidRPr="00323C30">
        <w:rPr>
          <w:lang w:val="en-GB"/>
        </w:rPr>
        <w:t xml:space="preserve">: </w:t>
      </w:r>
      <w:r w:rsidR="00E563DE" w:rsidRPr="00AB0F55">
        <w:rPr>
          <w:lang w:val="en-GB"/>
        </w:rPr>
        <w:t>Eritrea, Ghana, Lesotho, Malawi, Nigeria, Uganda, Sao Tome &amp; Principe</w:t>
      </w:r>
      <w:r w:rsidRPr="00323C30">
        <w:rPr>
          <w:lang w:val="en-GB"/>
        </w:rPr>
        <w:t>,</w:t>
      </w:r>
      <w:r w:rsidR="00E563DE" w:rsidRPr="00AB0F55">
        <w:rPr>
          <w:lang w:val="en-GB"/>
        </w:rPr>
        <w:t xml:space="preserve"> South Sudan, Seychelles</w:t>
      </w:r>
    </w:p>
    <w:p w14:paraId="5551DB4A" w14:textId="0E2DF624" w:rsidR="00E563DE" w:rsidRPr="00323C30" w:rsidRDefault="0037013C" w:rsidP="00417225">
      <w:pPr>
        <w:pStyle w:val="ListParagraph"/>
        <w:numPr>
          <w:ilvl w:val="0"/>
          <w:numId w:val="74"/>
        </w:numPr>
        <w:ind w:left="360"/>
        <w:rPr>
          <w:lang w:val="en-GB"/>
        </w:rPr>
      </w:pPr>
      <w:r w:rsidRPr="00323C30">
        <w:rPr>
          <w:u w:val="single"/>
          <w:lang w:val="en-GB"/>
        </w:rPr>
        <w:t>Asia and the Pacific</w:t>
      </w:r>
      <w:r w:rsidRPr="00323C30">
        <w:rPr>
          <w:lang w:val="en-GB"/>
        </w:rPr>
        <w:t xml:space="preserve">: </w:t>
      </w:r>
      <w:r w:rsidR="00E563DE" w:rsidRPr="00AB0F55">
        <w:rPr>
          <w:lang w:val="en-GB"/>
        </w:rPr>
        <w:t>Myanmar, Nauru, Vanuatu</w:t>
      </w:r>
    </w:p>
    <w:p w14:paraId="405679F4" w14:textId="5FD73744" w:rsidR="00E563DE" w:rsidRPr="00AB0F55" w:rsidRDefault="0037013C" w:rsidP="00417225">
      <w:pPr>
        <w:pStyle w:val="ListParagraph"/>
        <w:numPr>
          <w:ilvl w:val="0"/>
          <w:numId w:val="74"/>
        </w:numPr>
        <w:ind w:left="360"/>
        <w:rPr>
          <w:lang w:val="es-ES"/>
        </w:rPr>
      </w:pPr>
      <w:proofErr w:type="spellStart"/>
      <w:r w:rsidRPr="0069742C">
        <w:rPr>
          <w:u w:val="single"/>
          <w:lang w:val="es-ES"/>
        </w:rPr>
        <w:t>Latin</w:t>
      </w:r>
      <w:proofErr w:type="spellEnd"/>
      <w:r w:rsidRPr="0069742C">
        <w:rPr>
          <w:u w:val="single"/>
          <w:lang w:val="es-ES"/>
        </w:rPr>
        <w:t xml:space="preserve"> </w:t>
      </w:r>
      <w:proofErr w:type="spellStart"/>
      <w:r w:rsidRPr="0069742C">
        <w:rPr>
          <w:u w:val="single"/>
          <w:lang w:val="es-ES"/>
        </w:rPr>
        <w:t>America</w:t>
      </w:r>
      <w:proofErr w:type="spellEnd"/>
      <w:r w:rsidRPr="0069742C">
        <w:rPr>
          <w:lang w:val="es-ES"/>
        </w:rPr>
        <w:t xml:space="preserve">: </w:t>
      </w:r>
      <w:r w:rsidR="00E563DE" w:rsidRPr="00AB0F55">
        <w:rPr>
          <w:lang w:val="es-ES"/>
        </w:rPr>
        <w:t xml:space="preserve">Honduras, </w:t>
      </w:r>
      <w:proofErr w:type="spellStart"/>
      <w:r w:rsidR="00E563DE" w:rsidRPr="00AB0F55">
        <w:rPr>
          <w:lang w:val="es-ES"/>
        </w:rPr>
        <w:t>Panama</w:t>
      </w:r>
      <w:proofErr w:type="spellEnd"/>
      <w:r w:rsidR="00E563DE" w:rsidRPr="00AB0F55">
        <w:rPr>
          <w:lang w:val="es-ES"/>
        </w:rPr>
        <w:t>, El Salvador</w:t>
      </w:r>
    </w:p>
    <w:p w14:paraId="509157D6" w14:textId="77777777" w:rsidR="00E563DE" w:rsidRPr="00AB0F55" w:rsidRDefault="00E563DE" w:rsidP="00E563DE">
      <w:pPr>
        <w:pStyle w:val="Heading2"/>
        <w:rPr>
          <w:b w:val="0"/>
          <w:lang w:val="es-ES"/>
        </w:rPr>
      </w:pPr>
    </w:p>
    <w:p w14:paraId="1F2D229A" w14:textId="3D3120F7" w:rsidR="00E563DE" w:rsidRPr="00323C30" w:rsidRDefault="00E563DE" w:rsidP="00417225">
      <w:pPr>
        <w:rPr>
          <w:lang w:val="en-GB"/>
        </w:rPr>
      </w:pPr>
      <w:r w:rsidRPr="00323C30">
        <w:rPr>
          <w:lang w:val="en-GB"/>
        </w:rPr>
        <w:t>Since 2013</w:t>
      </w:r>
      <w:r w:rsidR="0037013C" w:rsidRPr="00323C30">
        <w:rPr>
          <w:lang w:val="en-GB"/>
        </w:rPr>
        <w:t xml:space="preserve">, </w:t>
      </w:r>
      <w:r w:rsidR="00AA60A4">
        <w:rPr>
          <w:lang w:val="en-GB"/>
        </w:rPr>
        <w:t>United Nations Environment</w:t>
      </w:r>
      <w:r w:rsidR="00914284" w:rsidRPr="00323C30">
        <w:rPr>
          <w:lang w:val="en-GB"/>
        </w:rPr>
        <w:t xml:space="preserve"> Programme </w:t>
      </w:r>
      <w:r w:rsidRPr="00323C30">
        <w:rPr>
          <w:lang w:val="en-GB"/>
        </w:rPr>
        <w:t>has been working in partnership with UNDP on the National Adaptation Plan Global Support Programme</w:t>
      </w:r>
      <w:r w:rsidR="0037013C" w:rsidRPr="00323C30">
        <w:rPr>
          <w:lang w:val="en-GB"/>
        </w:rPr>
        <w:t xml:space="preserve"> (NAP GSP)</w:t>
      </w:r>
      <w:r w:rsidR="00511E2E" w:rsidRPr="00323C30">
        <w:rPr>
          <w:lang w:val="en-GB"/>
        </w:rPr>
        <w:t xml:space="preserve">, </w:t>
      </w:r>
      <w:r w:rsidRPr="00323C30">
        <w:rPr>
          <w:lang w:val="en-GB"/>
        </w:rPr>
        <w:t xml:space="preserve">which </w:t>
      </w:r>
      <w:r w:rsidR="00511E2E" w:rsidRPr="00323C30">
        <w:rPr>
          <w:lang w:val="en-GB"/>
        </w:rPr>
        <w:t>s</w:t>
      </w:r>
      <w:r w:rsidRPr="00323C30">
        <w:rPr>
          <w:lang w:val="en-GB"/>
        </w:rPr>
        <w:t>upport</w:t>
      </w:r>
      <w:r w:rsidR="00511E2E" w:rsidRPr="00323C30">
        <w:rPr>
          <w:lang w:val="en-GB"/>
        </w:rPr>
        <w:t>s</w:t>
      </w:r>
      <w:r w:rsidRPr="00323C30">
        <w:rPr>
          <w:lang w:val="en-GB"/>
        </w:rPr>
        <w:t xml:space="preserve"> developing countries in establishing national adaptation planning processes. There have been four such projects under th</w:t>
      </w:r>
      <w:r w:rsidR="0037013C" w:rsidRPr="00323C30">
        <w:rPr>
          <w:lang w:val="en-GB"/>
        </w:rPr>
        <w:t xml:space="preserve">is </w:t>
      </w:r>
      <w:r w:rsidRPr="00323C30">
        <w:rPr>
          <w:lang w:val="en-GB"/>
        </w:rPr>
        <w:t>programme, and three are on</w:t>
      </w:r>
      <w:r w:rsidR="00F96654" w:rsidRPr="00323C30">
        <w:rPr>
          <w:lang w:val="en-GB"/>
        </w:rPr>
        <w:t>going</w:t>
      </w:r>
      <w:r w:rsidRPr="00323C30">
        <w:rPr>
          <w:lang w:val="en-GB"/>
        </w:rPr>
        <w:t xml:space="preserve">. Key achievements </w:t>
      </w:r>
      <w:r w:rsidR="0037013C" w:rsidRPr="00323C30">
        <w:rPr>
          <w:lang w:val="en-GB"/>
        </w:rPr>
        <w:t>emerging from</w:t>
      </w:r>
      <w:r w:rsidRPr="00323C30">
        <w:rPr>
          <w:lang w:val="en-GB"/>
        </w:rPr>
        <w:t xml:space="preserve"> the </w:t>
      </w:r>
      <w:r w:rsidR="00AA60A4">
        <w:rPr>
          <w:lang w:val="en-GB"/>
        </w:rPr>
        <w:t>United Nations Environment</w:t>
      </w:r>
      <w:r w:rsidRPr="00323C30">
        <w:rPr>
          <w:lang w:val="en-GB"/>
        </w:rPr>
        <w:t xml:space="preserve"> </w:t>
      </w:r>
      <w:r w:rsidR="00511E2E" w:rsidRPr="00323C30">
        <w:rPr>
          <w:lang w:val="en-GB"/>
        </w:rPr>
        <w:t xml:space="preserve">Programme </w:t>
      </w:r>
      <w:r w:rsidRPr="00323C30">
        <w:rPr>
          <w:lang w:val="en-GB"/>
        </w:rPr>
        <w:t xml:space="preserve">over the last </w:t>
      </w:r>
      <w:r w:rsidR="0037013C" w:rsidRPr="00323C30">
        <w:rPr>
          <w:lang w:val="en-GB"/>
        </w:rPr>
        <w:t>three</w:t>
      </w:r>
      <w:r w:rsidRPr="00323C30">
        <w:rPr>
          <w:lang w:val="en-GB"/>
        </w:rPr>
        <w:t xml:space="preserve"> years for </w:t>
      </w:r>
      <w:r w:rsidR="0046142A" w:rsidRPr="00323C30">
        <w:rPr>
          <w:lang w:val="en-GB"/>
        </w:rPr>
        <w:t>least (LDCs) and non-least developed (non-LDCs) countries</w:t>
      </w:r>
      <w:r w:rsidRPr="00323C30">
        <w:rPr>
          <w:lang w:val="en-GB"/>
        </w:rPr>
        <w:t xml:space="preserve"> include:</w:t>
      </w:r>
    </w:p>
    <w:p w14:paraId="21953C66" w14:textId="1D35B44C" w:rsidR="00E563DE" w:rsidRPr="00323C30" w:rsidRDefault="00E563DE" w:rsidP="00417225">
      <w:pPr>
        <w:pStyle w:val="ListParagraph"/>
        <w:numPr>
          <w:ilvl w:val="0"/>
          <w:numId w:val="77"/>
        </w:numPr>
        <w:ind w:left="360"/>
        <w:rPr>
          <w:lang w:val="en-GB"/>
        </w:rPr>
      </w:pPr>
      <w:r w:rsidRPr="00323C30">
        <w:rPr>
          <w:lang w:val="en-GB"/>
        </w:rPr>
        <w:t>Non-LDC project</w:t>
      </w:r>
      <w:r w:rsidR="0037013C" w:rsidRPr="00323C30">
        <w:rPr>
          <w:lang w:val="en-GB"/>
        </w:rPr>
        <w:t>s</w:t>
      </w:r>
      <w:r w:rsidRPr="00323C30">
        <w:rPr>
          <w:lang w:val="en-GB"/>
        </w:rPr>
        <w:t xml:space="preserve"> (closing in 2019): 359 national technicians from </w:t>
      </w:r>
      <w:r w:rsidRPr="00323C30">
        <w:rPr>
          <w:bCs/>
          <w:lang w:val="en-GB"/>
        </w:rPr>
        <w:t>105 developing (non-LDC) countries</w:t>
      </w:r>
      <w:r w:rsidRPr="00323C30">
        <w:rPr>
          <w:lang w:val="en-GB"/>
        </w:rPr>
        <w:t xml:space="preserve"> attended </w:t>
      </w:r>
      <w:r w:rsidR="0037013C" w:rsidRPr="00323C30">
        <w:rPr>
          <w:lang w:val="en-GB"/>
        </w:rPr>
        <w:t xml:space="preserve">regional training workshops </w:t>
      </w:r>
      <w:r w:rsidRPr="00323C30">
        <w:rPr>
          <w:lang w:val="en-GB"/>
        </w:rPr>
        <w:t xml:space="preserve">to increase their technical capacity to support key steps in their NAP processes. The NAP training packages were developed and delivered during 2016-2017. </w:t>
      </w:r>
      <w:r w:rsidR="00511E2E" w:rsidRPr="00323C30">
        <w:rPr>
          <w:lang w:val="en-GB"/>
        </w:rPr>
        <w:t>T</w:t>
      </w:r>
      <w:r w:rsidRPr="00323C30">
        <w:rPr>
          <w:lang w:val="en-GB"/>
        </w:rPr>
        <w:t>hree modules were developed and delivered in 2018; namely,</w:t>
      </w:r>
    </w:p>
    <w:p w14:paraId="753ACF59" w14:textId="77777777" w:rsidR="00E563DE" w:rsidRPr="00323C30" w:rsidRDefault="00E563DE" w:rsidP="00417225">
      <w:pPr>
        <w:pStyle w:val="ListParagraph"/>
        <w:numPr>
          <w:ilvl w:val="0"/>
          <w:numId w:val="78"/>
        </w:numPr>
        <w:rPr>
          <w:lang w:val="en-GB"/>
        </w:rPr>
      </w:pPr>
      <w:r w:rsidRPr="00323C30">
        <w:rPr>
          <w:lang w:val="en-GB"/>
        </w:rPr>
        <w:t>Mainstreaming Climate Change Adaptation into Water Resources</w:t>
      </w:r>
    </w:p>
    <w:p w14:paraId="6C316F4F" w14:textId="6717EEDC" w:rsidR="00E563DE" w:rsidRPr="00323C30" w:rsidRDefault="0037013C" w:rsidP="00417225">
      <w:pPr>
        <w:pStyle w:val="ListParagraph"/>
        <w:numPr>
          <w:ilvl w:val="0"/>
          <w:numId w:val="78"/>
        </w:numPr>
        <w:rPr>
          <w:lang w:val="en-GB"/>
        </w:rPr>
      </w:pPr>
      <w:r w:rsidRPr="00323C30">
        <w:rPr>
          <w:lang w:val="en-GB"/>
        </w:rPr>
        <w:t>A</w:t>
      </w:r>
      <w:r w:rsidR="00E563DE" w:rsidRPr="00323C30">
        <w:rPr>
          <w:lang w:val="en-GB"/>
        </w:rPr>
        <w:t>ppraisal and prioriti</w:t>
      </w:r>
      <w:r w:rsidR="00C01B19" w:rsidRPr="00323C30">
        <w:rPr>
          <w:lang w:val="en-GB"/>
        </w:rPr>
        <w:t>z</w:t>
      </w:r>
      <w:r w:rsidR="00E563DE" w:rsidRPr="00323C30">
        <w:rPr>
          <w:lang w:val="en-GB"/>
        </w:rPr>
        <w:t>ation of options for adaptation planning</w:t>
      </w:r>
    </w:p>
    <w:p w14:paraId="3F880BC8" w14:textId="77777777" w:rsidR="00E563DE" w:rsidRPr="00323C30" w:rsidRDefault="00E563DE" w:rsidP="00417225">
      <w:pPr>
        <w:pStyle w:val="ListParagraph"/>
        <w:numPr>
          <w:ilvl w:val="0"/>
          <w:numId w:val="78"/>
        </w:numPr>
        <w:rPr>
          <w:lang w:val="en-GB"/>
        </w:rPr>
      </w:pPr>
      <w:r w:rsidRPr="00323C30">
        <w:rPr>
          <w:lang w:val="en-GB"/>
        </w:rPr>
        <w:t>Adaptation Finance with focus on project development</w:t>
      </w:r>
    </w:p>
    <w:p w14:paraId="6138C8A7" w14:textId="50425863" w:rsidR="00E563DE" w:rsidRPr="00323C30" w:rsidRDefault="00E563DE" w:rsidP="00417225">
      <w:pPr>
        <w:pStyle w:val="ListParagraph"/>
        <w:numPr>
          <w:ilvl w:val="0"/>
          <w:numId w:val="79"/>
        </w:numPr>
        <w:ind w:left="360"/>
        <w:rPr>
          <w:bCs/>
          <w:lang w:val="en-GB"/>
        </w:rPr>
      </w:pPr>
      <w:r w:rsidRPr="00323C30">
        <w:rPr>
          <w:bCs/>
          <w:lang w:val="en-GB"/>
        </w:rPr>
        <w:t>359</w:t>
      </w:r>
      <w:r w:rsidRPr="00323C30">
        <w:rPr>
          <w:lang w:val="en-GB"/>
        </w:rPr>
        <w:t xml:space="preserve"> national technicians from 105 developing (non-LDC) countries attended </w:t>
      </w:r>
      <w:r w:rsidR="0037013C" w:rsidRPr="00323C30">
        <w:rPr>
          <w:lang w:val="en-GB"/>
        </w:rPr>
        <w:t xml:space="preserve">regional training workshops </w:t>
      </w:r>
      <w:r w:rsidRPr="00323C30">
        <w:rPr>
          <w:lang w:val="en-GB"/>
        </w:rPr>
        <w:t xml:space="preserve">to increase their technical capacity to support key steps in their NAP processes. Of these participants, </w:t>
      </w:r>
      <w:r w:rsidRPr="00323C30">
        <w:rPr>
          <w:bCs/>
          <w:lang w:val="en-GB"/>
        </w:rPr>
        <w:t>168 were women (47</w:t>
      </w:r>
      <w:r w:rsidR="00C01B19" w:rsidRPr="00323C30">
        <w:rPr>
          <w:bCs/>
          <w:lang w:val="en-GB"/>
        </w:rPr>
        <w:t xml:space="preserve"> per cent</w:t>
      </w:r>
      <w:r w:rsidRPr="00323C30">
        <w:rPr>
          <w:bCs/>
          <w:lang w:val="en-GB"/>
        </w:rPr>
        <w:t xml:space="preserve"> of total participants</w:t>
      </w:r>
      <w:r w:rsidR="0060556D" w:rsidRPr="00323C30">
        <w:rPr>
          <w:bCs/>
          <w:lang w:val="en-GB"/>
        </w:rPr>
        <w:t>).</w:t>
      </w:r>
    </w:p>
    <w:p w14:paraId="5A769611" w14:textId="35F5EA83" w:rsidR="00E563DE" w:rsidRPr="00323C30" w:rsidRDefault="00E563DE" w:rsidP="00417225">
      <w:pPr>
        <w:pStyle w:val="ListParagraph"/>
        <w:numPr>
          <w:ilvl w:val="0"/>
          <w:numId w:val="79"/>
        </w:numPr>
        <w:ind w:left="360"/>
        <w:rPr>
          <w:lang w:val="en-GB"/>
        </w:rPr>
      </w:pPr>
      <w:r w:rsidRPr="00323C30">
        <w:rPr>
          <w:lang w:val="en-GB"/>
        </w:rPr>
        <w:t xml:space="preserve">From the LDC project (mid-term as of February 2019) 101 participants (44 </w:t>
      </w:r>
      <w:r w:rsidR="00C01B19" w:rsidRPr="00323C30">
        <w:rPr>
          <w:lang w:val="en-GB"/>
        </w:rPr>
        <w:t>women</w:t>
      </w:r>
      <w:r w:rsidRPr="00323C30">
        <w:rPr>
          <w:lang w:val="en-GB"/>
        </w:rPr>
        <w:t>/44</w:t>
      </w:r>
      <w:r w:rsidR="00C01B19" w:rsidRPr="00323C30">
        <w:rPr>
          <w:lang w:val="en-GB"/>
        </w:rPr>
        <w:t xml:space="preserve"> per cent</w:t>
      </w:r>
      <w:r w:rsidRPr="00323C30">
        <w:rPr>
          <w:lang w:val="en-GB"/>
        </w:rPr>
        <w:t>) received training from 37 LDCs</w:t>
      </w:r>
      <w:r w:rsidR="0060556D" w:rsidRPr="00323C30">
        <w:rPr>
          <w:lang w:val="en-GB"/>
        </w:rPr>
        <w:t>.</w:t>
      </w:r>
    </w:p>
    <w:p w14:paraId="1267FD7E" w14:textId="6B949912" w:rsidR="00E563DE" w:rsidRPr="00323C30" w:rsidRDefault="00C01B19" w:rsidP="00417225">
      <w:pPr>
        <w:pStyle w:val="ListParagraph"/>
        <w:numPr>
          <w:ilvl w:val="0"/>
          <w:numId w:val="79"/>
        </w:numPr>
        <w:ind w:left="360"/>
        <w:rPr>
          <w:lang w:val="en-GB"/>
        </w:rPr>
      </w:pPr>
      <w:r w:rsidRPr="00323C30">
        <w:rPr>
          <w:lang w:val="en-GB"/>
        </w:rPr>
        <w:t>Out of</w:t>
      </w:r>
      <w:r w:rsidR="00E563DE" w:rsidRPr="00323C30">
        <w:rPr>
          <w:lang w:val="en-GB"/>
        </w:rPr>
        <w:t xml:space="preserve"> </w:t>
      </w:r>
      <w:r w:rsidRPr="00323C30">
        <w:rPr>
          <w:lang w:val="en-GB"/>
        </w:rPr>
        <w:t>four</w:t>
      </w:r>
      <w:r w:rsidR="00E563DE" w:rsidRPr="00323C30">
        <w:rPr>
          <w:lang w:val="en-GB"/>
        </w:rPr>
        <w:t xml:space="preserve"> regional trainings organized in 2018, there were 44 </w:t>
      </w:r>
      <w:r w:rsidRPr="00323C30">
        <w:rPr>
          <w:lang w:val="en-GB"/>
        </w:rPr>
        <w:t>women</w:t>
      </w:r>
      <w:r w:rsidR="00E563DE" w:rsidRPr="00323C30">
        <w:rPr>
          <w:lang w:val="en-GB"/>
        </w:rPr>
        <w:t xml:space="preserve"> participants from total of 101 participants, accounting for 44</w:t>
      </w:r>
      <w:r w:rsidRPr="00323C30">
        <w:rPr>
          <w:lang w:val="en-GB"/>
        </w:rPr>
        <w:t xml:space="preserve"> per cent</w:t>
      </w:r>
      <w:r w:rsidR="00E563DE" w:rsidRPr="00323C30">
        <w:rPr>
          <w:lang w:val="en-GB"/>
        </w:rPr>
        <w:t>, from 37 LDCs capacitated.</w:t>
      </w:r>
    </w:p>
    <w:p w14:paraId="3A749328" w14:textId="77777777" w:rsidR="00E563DE" w:rsidRPr="00323C30" w:rsidRDefault="00E563DE" w:rsidP="00E563DE">
      <w:pPr>
        <w:pStyle w:val="Heading2"/>
        <w:rPr>
          <w:b w:val="0"/>
          <w:lang w:val="en-GB"/>
        </w:rPr>
      </w:pPr>
    </w:p>
    <w:p w14:paraId="5CFE549E" w14:textId="1796B999" w:rsidR="00E563DE" w:rsidRPr="00323C30" w:rsidRDefault="00E563DE" w:rsidP="00417225">
      <w:pPr>
        <w:rPr>
          <w:lang w:val="en-GB"/>
        </w:rPr>
      </w:pPr>
      <w:r w:rsidRPr="00323C30">
        <w:rPr>
          <w:lang w:val="en-GB"/>
        </w:rPr>
        <w:t>Specific training events organi</w:t>
      </w:r>
      <w:r w:rsidR="00C01B19" w:rsidRPr="00323C30">
        <w:rPr>
          <w:lang w:val="en-GB"/>
        </w:rPr>
        <w:t>z</w:t>
      </w:r>
      <w:r w:rsidRPr="00323C30">
        <w:rPr>
          <w:lang w:val="en-GB"/>
        </w:rPr>
        <w:t xml:space="preserve">ed by </w:t>
      </w:r>
      <w:r w:rsidR="00AA60A4">
        <w:rPr>
          <w:lang w:val="en-GB"/>
        </w:rPr>
        <w:t>United Nations Environment</w:t>
      </w:r>
      <w:r w:rsidR="00511E2E" w:rsidRPr="00323C30">
        <w:rPr>
          <w:lang w:val="en-GB"/>
        </w:rPr>
        <w:t xml:space="preserve"> Programme</w:t>
      </w:r>
      <w:r w:rsidRPr="00323C30">
        <w:rPr>
          <w:lang w:val="en-GB"/>
        </w:rPr>
        <w:t>, with participant numbers over LDC and non-LDC regions over the last three years, are as follows:</w:t>
      </w:r>
    </w:p>
    <w:p w14:paraId="5985D8E5" w14:textId="0C5AE7F8" w:rsidR="00E563DE" w:rsidRPr="00323C30" w:rsidRDefault="00E563DE" w:rsidP="00417225">
      <w:pPr>
        <w:pStyle w:val="ListParagraph"/>
        <w:numPr>
          <w:ilvl w:val="0"/>
          <w:numId w:val="80"/>
        </w:numPr>
        <w:ind w:left="360"/>
        <w:rPr>
          <w:lang w:val="en-GB"/>
        </w:rPr>
      </w:pPr>
      <w:r w:rsidRPr="00323C30">
        <w:rPr>
          <w:lang w:val="en-GB"/>
        </w:rPr>
        <w:t>NAP-GSP Regional Training Workshop for South America and Mexico - Bogota, Colombia, 25-27 October 2016</w:t>
      </w:r>
      <w:r w:rsidR="00223744" w:rsidRPr="00323C30">
        <w:rPr>
          <w:lang w:val="en-GB"/>
        </w:rPr>
        <w:t xml:space="preserve">- </w:t>
      </w:r>
      <w:r w:rsidRPr="00323C30">
        <w:rPr>
          <w:lang w:val="en-GB"/>
        </w:rPr>
        <w:t>25 national technicians (48</w:t>
      </w:r>
      <w:r w:rsidR="00C01B19" w:rsidRPr="00323C30">
        <w:rPr>
          <w:lang w:val="en-GB"/>
        </w:rPr>
        <w:t xml:space="preserve"> </w:t>
      </w:r>
      <w:r w:rsidR="00346CC1">
        <w:rPr>
          <w:lang w:val="en-GB"/>
        </w:rPr>
        <w:t>per cent of whom were women</w:t>
      </w:r>
      <w:r w:rsidRPr="00323C30">
        <w:rPr>
          <w:lang w:val="en-GB"/>
        </w:rPr>
        <w:t>) from 11 non-LDCs</w:t>
      </w:r>
    </w:p>
    <w:p w14:paraId="42A4C797" w14:textId="0D1D8D86" w:rsidR="00E563DE" w:rsidRPr="00323C30" w:rsidRDefault="00E563DE" w:rsidP="00417225">
      <w:pPr>
        <w:pStyle w:val="ListParagraph"/>
        <w:numPr>
          <w:ilvl w:val="0"/>
          <w:numId w:val="80"/>
        </w:numPr>
        <w:ind w:left="360"/>
        <w:rPr>
          <w:lang w:val="en-GB"/>
        </w:rPr>
      </w:pPr>
      <w:r w:rsidRPr="00323C30">
        <w:rPr>
          <w:lang w:val="en-GB"/>
        </w:rPr>
        <w:t>NAP-GSP Regional Training Workshop for Central America - Panama City, Panama, 8-10 February 2017</w:t>
      </w:r>
      <w:r w:rsidR="00223744" w:rsidRPr="00323C30">
        <w:rPr>
          <w:lang w:val="en-GB"/>
        </w:rPr>
        <w:t xml:space="preserve">- </w:t>
      </w:r>
      <w:r w:rsidRPr="00323C30">
        <w:rPr>
          <w:lang w:val="en-GB"/>
        </w:rPr>
        <w:t>28 national technicians (50</w:t>
      </w:r>
      <w:r w:rsidR="00C01B19" w:rsidRPr="00323C30">
        <w:rPr>
          <w:lang w:val="en-GB"/>
        </w:rPr>
        <w:t xml:space="preserve"> </w:t>
      </w:r>
      <w:r w:rsidR="00346CC1">
        <w:rPr>
          <w:lang w:val="en-GB"/>
        </w:rPr>
        <w:t>per cent of whom were women</w:t>
      </w:r>
      <w:r w:rsidRPr="00323C30">
        <w:rPr>
          <w:lang w:val="en-GB"/>
        </w:rPr>
        <w:t>) from 8 non-LDCs</w:t>
      </w:r>
    </w:p>
    <w:p w14:paraId="2D529C45" w14:textId="41CB025B" w:rsidR="00E563DE" w:rsidRPr="00323C30" w:rsidRDefault="00E563DE" w:rsidP="00417225">
      <w:pPr>
        <w:pStyle w:val="ListParagraph"/>
        <w:numPr>
          <w:ilvl w:val="0"/>
          <w:numId w:val="80"/>
        </w:numPr>
        <w:ind w:left="360"/>
        <w:rPr>
          <w:lang w:val="en-GB"/>
        </w:rPr>
      </w:pPr>
      <w:r w:rsidRPr="00323C30">
        <w:rPr>
          <w:lang w:val="en-GB"/>
        </w:rPr>
        <w:t>NAP-GSP Regional Training Workshop for the Middle East and North Africa - Amman, Jordan, 3-5 April 2017</w:t>
      </w:r>
      <w:r w:rsidR="00223744" w:rsidRPr="00323C30">
        <w:rPr>
          <w:lang w:val="en-GB"/>
        </w:rPr>
        <w:t xml:space="preserve"> - </w:t>
      </w:r>
      <w:r w:rsidRPr="00323C30">
        <w:rPr>
          <w:lang w:val="en-GB"/>
        </w:rPr>
        <w:t>37 national technicians (32.4</w:t>
      </w:r>
      <w:r w:rsidR="00C01B19" w:rsidRPr="00323C30">
        <w:rPr>
          <w:lang w:val="en-GB"/>
        </w:rPr>
        <w:t xml:space="preserve"> </w:t>
      </w:r>
      <w:r w:rsidR="00346CC1">
        <w:rPr>
          <w:lang w:val="en-GB"/>
        </w:rPr>
        <w:t>per cent of whom were women</w:t>
      </w:r>
      <w:r w:rsidRPr="00323C30">
        <w:rPr>
          <w:lang w:val="en-GB"/>
        </w:rPr>
        <w:t>) from 12 non-LDCs</w:t>
      </w:r>
    </w:p>
    <w:p w14:paraId="5937D3CD" w14:textId="24262B23" w:rsidR="00E563DE" w:rsidRPr="00323C30" w:rsidRDefault="00E563DE" w:rsidP="00417225">
      <w:pPr>
        <w:pStyle w:val="ListParagraph"/>
        <w:numPr>
          <w:ilvl w:val="0"/>
          <w:numId w:val="80"/>
        </w:numPr>
        <w:ind w:left="360"/>
        <w:rPr>
          <w:lang w:val="en-GB"/>
        </w:rPr>
      </w:pPr>
      <w:r w:rsidRPr="00323C30">
        <w:rPr>
          <w:lang w:val="en-GB"/>
        </w:rPr>
        <w:t>NAP-GSP Regional Training Workshop for the Caribbean - Georgetown, Guyana, 31 May- 2 June 2017</w:t>
      </w:r>
      <w:r w:rsidR="00223744" w:rsidRPr="00323C30">
        <w:rPr>
          <w:lang w:val="en-GB"/>
        </w:rPr>
        <w:t xml:space="preserve">- </w:t>
      </w:r>
      <w:r w:rsidRPr="00323C30">
        <w:rPr>
          <w:lang w:val="en-GB"/>
        </w:rPr>
        <w:t>25 national technicians (60</w:t>
      </w:r>
      <w:r w:rsidR="00C01B19" w:rsidRPr="00323C30">
        <w:rPr>
          <w:lang w:val="en-GB"/>
        </w:rPr>
        <w:t xml:space="preserve"> </w:t>
      </w:r>
      <w:r w:rsidR="00346CC1">
        <w:rPr>
          <w:lang w:val="en-GB"/>
        </w:rPr>
        <w:t>per cent of whom were women</w:t>
      </w:r>
      <w:r w:rsidRPr="00323C30">
        <w:rPr>
          <w:lang w:val="en-GB"/>
        </w:rPr>
        <w:t>) from 10 non-LDCs</w:t>
      </w:r>
    </w:p>
    <w:p w14:paraId="21209027" w14:textId="67519B87" w:rsidR="00E563DE" w:rsidRPr="00323C30" w:rsidRDefault="00E563DE" w:rsidP="00417225">
      <w:pPr>
        <w:pStyle w:val="ListParagraph"/>
        <w:numPr>
          <w:ilvl w:val="0"/>
          <w:numId w:val="80"/>
        </w:numPr>
        <w:ind w:left="360"/>
        <w:rPr>
          <w:lang w:val="en-GB"/>
        </w:rPr>
      </w:pPr>
      <w:r w:rsidRPr="00323C30">
        <w:rPr>
          <w:lang w:val="en-GB"/>
        </w:rPr>
        <w:t>NAP-GSP Regional Training Workshop for Asia and the Pacific on 'Mainstreaming Climate Change Adaptation into Water Resources' - Seoul, Republic of Korea, 13-16 Sep 2017</w:t>
      </w:r>
      <w:r w:rsidR="00223744" w:rsidRPr="00323C30">
        <w:rPr>
          <w:lang w:val="en-GB"/>
        </w:rPr>
        <w:t xml:space="preserve">- </w:t>
      </w:r>
      <w:r w:rsidRPr="00323C30">
        <w:rPr>
          <w:lang w:val="en-GB"/>
        </w:rPr>
        <w:t xml:space="preserve">38 national technicians (31.6 </w:t>
      </w:r>
      <w:r w:rsidR="00346CC1">
        <w:rPr>
          <w:lang w:val="en-GB"/>
        </w:rPr>
        <w:t>per cent of whom were women</w:t>
      </w:r>
      <w:r w:rsidRPr="00323C30">
        <w:rPr>
          <w:lang w:val="en-GB"/>
        </w:rPr>
        <w:t>) from 13 non-LDCs</w:t>
      </w:r>
    </w:p>
    <w:p w14:paraId="301FC6B3" w14:textId="40C884A0" w:rsidR="00E563DE" w:rsidRPr="00323C30" w:rsidRDefault="00E563DE" w:rsidP="00417225">
      <w:pPr>
        <w:pStyle w:val="ListParagraph"/>
        <w:numPr>
          <w:ilvl w:val="0"/>
          <w:numId w:val="80"/>
        </w:numPr>
        <w:ind w:left="360"/>
        <w:rPr>
          <w:lang w:val="en-GB"/>
        </w:rPr>
      </w:pPr>
      <w:r w:rsidRPr="00323C30">
        <w:rPr>
          <w:lang w:val="en-GB"/>
        </w:rPr>
        <w:t xml:space="preserve">NAP-GSP Regional Training Workshop for African non-LDCs - Abidjan, Ivory Coast, 17-19 October 2017 </w:t>
      </w:r>
      <w:r w:rsidR="00223744" w:rsidRPr="00323C30">
        <w:rPr>
          <w:lang w:val="en-GB"/>
        </w:rPr>
        <w:t xml:space="preserve">- </w:t>
      </w:r>
      <w:r w:rsidRPr="00323C30">
        <w:rPr>
          <w:lang w:val="en-GB"/>
        </w:rPr>
        <w:t>20 national technicians (10</w:t>
      </w:r>
      <w:r w:rsidR="00C01B19" w:rsidRPr="00323C30">
        <w:rPr>
          <w:lang w:val="en-GB"/>
        </w:rPr>
        <w:t xml:space="preserve"> </w:t>
      </w:r>
      <w:r w:rsidR="00346CC1">
        <w:rPr>
          <w:lang w:val="en-GB"/>
        </w:rPr>
        <w:t>per cent of whom were women</w:t>
      </w:r>
      <w:r w:rsidRPr="00323C30">
        <w:rPr>
          <w:lang w:val="en-GB"/>
        </w:rPr>
        <w:t>) from 11 non-LDCs</w:t>
      </w:r>
    </w:p>
    <w:p w14:paraId="510FAD0C" w14:textId="11ED6C76" w:rsidR="00E563DE" w:rsidRPr="00323C30" w:rsidRDefault="00E563DE" w:rsidP="00417225">
      <w:pPr>
        <w:pStyle w:val="ListParagraph"/>
        <w:numPr>
          <w:ilvl w:val="0"/>
          <w:numId w:val="80"/>
        </w:numPr>
        <w:ind w:left="360"/>
        <w:rPr>
          <w:lang w:val="en-GB"/>
        </w:rPr>
      </w:pPr>
      <w:r w:rsidRPr="00323C30">
        <w:rPr>
          <w:lang w:val="en-GB"/>
        </w:rPr>
        <w:t xml:space="preserve">NAP-GSP Regional Training Workshop for the Pacific on 'Appraisal and Prioritization Tools for Adaptation options' - </w:t>
      </w:r>
      <w:proofErr w:type="spellStart"/>
      <w:r w:rsidRPr="00323C30">
        <w:rPr>
          <w:lang w:val="en-GB"/>
        </w:rPr>
        <w:t>Nadi</w:t>
      </w:r>
      <w:proofErr w:type="spellEnd"/>
      <w:r w:rsidRPr="00323C30">
        <w:rPr>
          <w:lang w:val="en-GB"/>
        </w:rPr>
        <w:t>, Fiji, 28-31 May 2018</w:t>
      </w:r>
      <w:r w:rsidR="00223744" w:rsidRPr="00323C30">
        <w:rPr>
          <w:lang w:val="en-GB"/>
        </w:rPr>
        <w:t xml:space="preserve">- </w:t>
      </w:r>
      <w:r w:rsidRPr="00323C30">
        <w:rPr>
          <w:lang w:val="en-GB"/>
        </w:rPr>
        <w:t>24 national technicians (70.8</w:t>
      </w:r>
      <w:r w:rsidR="00C01B19" w:rsidRPr="00323C30">
        <w:rPr>
          <w:lang w:val="en-GB"/>
        </w:rPr>
        <w:t xml:space="preserve"> </w:t>
      </w:r>
      <w:r w:rsidR="00346CC1">
        <w:rPr>
          <w:lang w:val="en-GB"/>
        </w:rPr>
        <w:t>per cent of whom were women</w:t>
      </w:r>
      <w:r w:rsidRPr="00323C30">
        <w:rPr>
          <w:lang w:val="en-GB"/>
        </w:rPr>
        <w:t xml:space="preserve">) from </w:t>
      </w:r>
      <w:r w:rsidR="00C01B19" w:rsidRPr="00323C30">
        <w:rPr>
          <w:lang w:val="en-GB"/>
        </w:rPr>
        <w:t>nine</w:t>
      </w:r>
      <w:r w:rsidRPr="00323C30">
        <w:rPr>
          <w:lang w:val="en-GB"/>
        </w:rPr>
        <w:t xml:space="preserve"> non-LDCs; 17 participants (9 </w:t>
      </w:r>
      <w:r w:rsidR="00C01B19" w:rsidRPr="00323C30">
        <w:rPr>
          <w:lang w:val="en-GB"/>
        </w:rPr>
        <w:t>women</w:t>
      </w:r>
      <w:r w:rsidRPr="00323C30">
        <w:rPr>
          <w:lang w:val="en-GB"/>
        </w:rPr>
        <w:t>/53</w:t>
      </w:r>
      <w:r w:rsidR="00C01B19" w:rsidRPr="00323C30">
        <w:rPr>
          <w:lang w:val="en-GB"/>
        </w:rPr>
        <w:t xml:space="preserve"> per cent</w:t>
      </w:r>
      <w:r w:rsidRPr="00323C30">
        <w:rPr>
          <w:lang w:val="en-GB"/>
        </w:rPr>
        <w:t>) from 5 LDCs (including Haiti)</w:t>
      </w:r>
    </w:p>
    <w:p w14:paraId="616E923A" w14:textId="45F54C57" w:rsidR="00E563DE" w:rsidRPr="00323C30" w:rsidRDefault="00E563DE" w:rsidP="00417225">
      <w:pPr>
        <w:pStyle w:val="ListParagraph"/>
        <w:numPr>
          <w:ilvl w:val="0"/>
          <w:numId w:val="80"/>
        </w:numPr>
        <w:ind w:left="360"/>
        <w:rPr>
          <w:lang w:val="en-GB"/>
        </w:rPr>
      </w:pPr>
      <w:r w:rsidRPr="00323C30">
        <w:rPr>
          <w:lang w:val="en-GB"/>
        </w:rPr>
        <w:t>NAP-GSP Regional Training Workshop for Africa on 'Adaptation Financing" - Anglophone countries - in Kigali, Rwanda, 25-28 Sep 2018</w:t>
      </w:r>
      <w:r w:rsidR="00223744" w:rsidRPr="00323C30">
        <w:rPr>
          <w:lang w:val="en-GB"/>
        </w:rPr>
        <w:t xml:space="preserve"> </w:t>
      </w:r>
      <w:r w:rsidRPr="00323C30">
        <w:rPr>
          <w:lang w:val="en-GB"/>
        </w:rPr>
        <w:t>9 non-LDCs -26 national technicians (61.5</w:t>
      </w:r>
      <w:r w:rsidR="00C01B19" w:rsidRPr="00323C30">
        <w:rPr>
          <w:lang w:val="en-GB"/>
        </w:rPr>
        <w:t xml:space="preserve"> </w:t>
      </w:r>
      <w:r w:rsidR="00346CC1">
        <w:rPr>
          <w:lang w:val="en-GB"/>
        </w:rPr>
        <w:t>per cent of whom were women</w:t>
      </w:r>
      <w:r w:rsidRPr="00323C30">
        <w:rPr>
          <w:lang w:val="en-GB"/>
        </w:rPr>
        <w:t xml:space="preserve">) from </w:t>
      </w:r>
      <w:r w:rsidR="00C01B19" w:rsidRPr="00323C30">
        <w:rPr>
          <w:lang w:val="en-GB"/>
        </w:rPr>
        <w:t>9</w:t>
      </w:r>
      <w:r w:rsidRPr="00323C30">
        <w:rPr>
          <w:lang w:val="en-GB"/>
        </w:rPr>
        <w:t xml:space="preserve"> non-LDCs; 29 participants (12 </w:t>
      </w:r>
      <w:r w:rsidR="00C01B19" w:rsidRPr="00323C30">
        <w:rPr>
          <w:lang w:val="en-GB"/>
        </w:rPr>
        <w:t>women</w:t>
      </w:r>
      <w:r w:rsidRPr="00323C30">
        <w:rPr>
          <w:lang w:val="en-GB"/>
        </w:rPr>
        <w:t>/41</w:t>
      </w:r>
      <w:r w:rsidR="00C01B19" w:rsidRPr="00323C30">
        <w:rPr>
          <w:lang w:val="en-GB"/>
        </w:rPr>
        <w:t xml:space="preserve"> per cent</w:t>
      </w:r>
      <w:r w:rsidRPr="00323C30">
        <w:rPr>
          <w:lang w:val="en-GB"/>
        </w:rPr>
        <w:t>) from 10 LDCs</w:t>
      </w:r>
    </w:p>
    <w:p w14:paraId="39692325" w14:textId="6C7AB84A" w:rsidR="00E563DE" w:rsidRPr="00323C30" w:rsidRDefault="00E563DE" w:rsidP="00417225">
      <w:pPr>
        <w:pStyle w:val="ListParagraph"/>
        <w:numPr>
          <w:ilvl w:val="0"/>
          <w:numId w:val="80"/>
        </w:numPr>
        <w:ind w:left="360"/>
        <w:rPr>
          <w:lang w:val="en-GB"/>
        </w:rPr>
      </w:pPr>
      <w:r w:rsidRPr="00323C30">
        <w:rPr>
          <w:lang w:val="en-GB"/>
        </w:rPr>
        <w:t>NAP-GSP Regional Training Workshop for Africa on 'Adaptation Financing" - Francophone countries - in Kigali, Rwanda, 1-4 Oct 2018</w:t>
      </w:r>
      <w:r w:rsidR="00223744" w:rsidRPr="00323C30">
        <w:rPr>
          <w:lang w:val="en-GB"/>
        </w:rPr>
        <w:t xml:space="preserve"> - </w:t>
      </w:r>
      <w:r w:rsidRPr="00323C30">
        <w:rPr>
          <w:lang w:val="en-GB"/>
        </w:rPr>
        <w:t>6 national technicians (33.3</w:t>
      </w:r>
      <w:r w:rsidR="00C01B19" w:rsidRPr="00323C30">
        <w:rPr>
          <w:lang w:val="en-GB"/>
        </w:rPr>
        <w:t xml:space="preserve"> </w:t>
      </w:r>
      <w:r w:rsidR="00346CC1">
        <w:rPr>
          <w:lang w:val="en-GB"/>
        </w:rPr>
        <w:t>per cent of whom were women</w:t>
      </w:r>
      <w:r w:rsidRPr="00323C30">
        <w:rPr>
          <w:lang w:val="en-GB"/>
        </w:rPr>
        <w:t xml:space="preserve">) from 7 non-LDCs; 35 participants (17 </w:t>
      </w:r>
      <w:r w:rsidR="00C01B19" w:rsidRPr="00323C30">
        <w:rPr>
          <w:lang w:val="en-GB"/>
        </w:rPr>
        <w:t>women</w:t>
      </w:r>
      <w:r w:rsidRPr="00323C30">
        <w:rPr>
          <w:lang w:val="en-GB"/>
        </w:rPr>
        <w:t>/49</w:t>
      </w:r>
      <w:r w:rsidR="00C01B19" w:rsidRPr="00323C30">
        <w:rPr>
          <w:lang w:val="en-GB"/>
        </w:rPr>
        <w:t xml:space="preserve"> per cent</w:t>
      </w:r>
      <w:r w:rsidRPr="00323C30">
        <w:rPr>
          <w:lang w:val="en-GB"/>
        </w:rPr>
        <w:t>) from 13 LDCs</w:t>
      </w:r>
    </w:p>
    <w:p w14:paraId="7C2D5C0E" w14:textId="3AFCD888" w:rsidR="00E563DE" w:rsidRPr="00323C30" w:rsidRDefault="00E563DE" w:rsidP="00417225">
      <w:pPr>
        <w:pStyle w:val="ListParagraph"/>
        <w:numPr>
          <w:ilvl w:val="0"/>
          <w:numId w:val="80"/>
        </w:numPr>
        <w:ind w:left="360"/>
        <w:rPr>
          <w:lang w:val="en-GB"/>
        </w:rPr>
      </w:pPr>
      <w:r w:rsidRPr="00323C30">
        <w:rPr>
          <w:lang w:val="en-GB"/>
        </w:rPr>
        <w:t>NAP-GSP Regional Training Workshop for Latin America on Innovation in Adaptation - Panama City, Panama, 24-26 Oct 2018</w:t>
      </w:r>
      <w:r w:rsidR="00223744" w:rsidRPr="00323C30">
        <w:rPr>
          <w:lang w:val="en-GB"/>
        </w:rPr>
        <w:t xml:space="preserve"> - </w:t>
      </w:r>
      <w:r w:rsidRPr="00323C30">
        <w:rPr>
          <w:lang w:val="en-GB"/>
        </w:rPr>
        <w:t>38 national technicians (71.1</w:t>
      </w:r>
      <w:r w:rsidR="00C01B19" w:rsidRPr="00323C30">
        <w:rPr>
          <w:lang w:val="en-GB"/>
        </w:rPr>
        <w:t xml:space="preserve"> </w:t>
      </w:r>
      <w:r w:rsidR="00346CC1">
        <w:rPr>
          <w:lang w:val="en-GB"/>
        </w:rPr>
        <w:t>per cent of whom were women</w:t>
      </w:r>
      <w:r w:rsidRPr="00323C30">
        <w:rPr>
          <w:lang w:val="en-GB"/>
        </w:rPr>
        <w:t>) from 17 non-LDCs</w:t>
      </w:r>
    </w:p>
    <w:p w14:paraId="2F4EEC22" w14:textId="2ADB9DC8" w:rsidR="00E563DE" w:rsidRPr="00346CC1" w:rsidRDefault="00E563DE" w:rsidP="00346CC1">
      <w:pPr>
        <w:pStyle w:val="ListParagraph"/>
        <w:numPr>
          <w:ilvl w:val="0"/>
          <w:numId w:val="80"/>
        </w:numPr>
        <w:ind w:left="360"/>
        <w:rPr>
          <w:lang w:val="en-GB"/>
        </w:rPr>
      </w:pPr>
      <w:r w:rsidRPr="00323C30">
        <w:rPr>
          <w:lang w:val="en-GB"/>
        </w:rPr>
        <w:t>The NAP-GSP Inter-Regional Training Workshop for Asia and Africa – LDCs – Manila, Philippines, 15-16 Oct 2018</w:t>
      </w:r>
      <w:r w:rsidR="00223744" w:rsidRPr="00323C30">
        <w:rPr>
          <w:lang w:val="en-GB"/>
        </w:rPr>
        <w:t xml:space="preserve"> - </w:t>
      </w:r>
      <w:r w:rsidRPr="00323C30">
        <w:rPr>
          <w:lang w:val="en-GB"/>
        </w:rPr>
        <w:t>7 national technicians (57.1</w:t>
      </w:r>
      <w:r w:rsidR="00C01B19" w:rsidRPr="00323C30">
        <w:rPr>
          <w:lang w:val="en-GB"/>
        </w:rPr>
        <w:t xml:space="preserve"> </w:t>
      </w:r>
      <w:r w:rsidR="00346CC1">
        <w:rPr>
          <w:lang w:val="en-GB"/>
        </w:rPr>
        <w:t>per cent of whom were women</w:t>
      </w:r>
      <w:r w:rsidRPr="00323C30">
        <w:rPr>
          <w:lang w:val="en-GB"/>
        </w:rPr>
        <w:t xml:space="preserve">) from 5 non-LDCs; 20 participants (6 </w:t>
      </w:r>
      <w:r w:rsidR="00C01B19" w:rsidRPr="00323C30">
        <w:rPr>
          <w:lang w:val="en-GB"/>
        </w:rPr>
        <w:t>women</w:t>
      </w:r>
      <w:r w:rsidRPr="00323C30">
        <w:rPr>
          <w:lang w:val="en-GB"/>
        </w:rPr>
        <w:t>/30</w:t>
      </w:r>
      <w:r w:rsidR="00346CC1">
        <w:rPr>
          <w:lang w:val="en-GB"/>
        </w:rPr>
        <w:t xml:space="preserve"> per cent</w:t>
      </w:r>
      <w:r w:rsidRPr="00346CC1">
        <w:rPr>
          <w:lang w:val="en-GB"/>
        </w:rPr>
        <w:t>) from 9 LDCs</w:t>
      </w:r>
    </w:p>
    <w:p w14:paraId="7C12927B" w14:textId="77777777" w:rsidR="00E563DE" w:rsidRPr="00323C30" w:rsidRDefault="00E563DE" w:rsidP="0097092E">
      <w:pPr>
        <w:pStyle w:val="Heading2"/>
        <w:ind w:left="720"/>
        <w:rPr>
          <w:b w:val="0"/>
          <w:lang w:val="en-GB"/>
        </w:rPr>
      </w:pPr>
    </w:p>
    <w:p w14:paraId="01C5AC06" w14:textId="089CD8B8" w:rsidR="00E563DE" w:rsidRPr="00323C30" w:rsidRDefault="00E563DE" w:rsidP="00417225">
      <w:pPr>
        <w:rPr>
          <w:lang w:val="en-GB"/>
        </w:rPr>
      </w:pPr>
      <w:r w:rsidRPr="00323C30">
        <w:rPr>
          <w:lang w:val="en-GB"/>
        </w:rPr>
        <w:t xml:space="preserve">All materials and </w:t>
      </w:r>
      <w:r w:rsidR="00346CC1" w:rsidRPr="00323C30">
        <w:rPr>
          <w:lang w:val="en-GB"/>
        </w:rPr>
        <w:t xml:space="preserve">targeted training modules </w:t>
      </w:r>
      <w:r w:rsidRPr="00323C30">
        <w:rPr>
          <w:lang w:val="en-GB"/>
        </w:rPr>
        <w:t xml:space="preserve">were uploaded on </w:t>
      </w:r>
      <w:r w:rsidR="00346CC1">
        <w:rPr>
          <w:lang w:val="en-GB"/>
        </w:rPr>
        <w:t xml:space="preserve">the </w:t>
      </w:r>
      <w:r w:rsidRPr="00323C30">
        <w:rPr>
          <w:lang w:val="en-GB"/>
        </w:rPr>
        <w:t xml:space="preserve">NAP-GSP website, including various tools and methodologies which were delivered. </w:t>
      </w:r>
      <w:r w:rsidR="00346CC1">
        <w:rPr>
          <w:lang w:val="en-GB"/>
        </w:rPr>
        <w:t>These are a</w:t>
      </w:r>
      <w:r w:rsidRPr="00323C30">
        <w:rPr>
          <w:lang w:val="en-GB"/>
        </w:rPr>
        <w:t>vailable on the NAP-GSP website:</w:t>
      </w:r>
    </w:p>
    <w:p w14:paraId="1765033A" w14:textId="77777777" w:rsidR="00E563DE" w:rsidRPr="00323C30" w:rsidRDefault="00850FE7" w:rsidP="00417225">
      <w:pPr>
        <w:rPr>
          <w:u w:val="single"/>
          <w:lang w:val="en-GB"/>
        </w:rPr>
      </w:pPr>
      <w:hyperlink r:id="rId13" w:history="1">
        <w:r w:rsidR="00E563DE" w:rsidRPr="00323C30">
          <w:rPr>
            <w:rStyle w:val="Hyperlink"/>
            <w:lang w:val="en-GB"/>
          </w:rPr>
          <w:t>https://globalsupportprogramme.org/nap-gsp/regional-training</w:t>
        </w:r>
      </w:hyperlink>
    </w:p>
    <w:p w14:paraId="19397F86" w14:textId="77777777" w:rsidR="00E563DE" w:rsidRPr="00323C30" w:rsidRDefault="00E563DE" w:rsidP="00417225">
      <w:pPr>
        <w:rPr>
          <w:lang w:val="en-GB"/>
        </w:rPr>
      </w:pPr>
    </w:p>
    <w:p w14:paraId="0E739C85" w14:textId="1C05790C" w:rsidR="00E563DE" w:rsidRPr="00323C30" w:rsidRDefault="00AA60A4" w:rsidP="00417225">
      <w:pPr>
        <w:rPr>
          <w:lang w:val="en-GB"/>
        </w:rPr>
      </w:pPr>
      <w:r>
        <w:rPr>
          <w:lang w:val="en-GB"/>
        </w:rPr>
        <w:t>United Nations Environment</w:t>
      </w:r>
      <w:r w:rsidR="00E563DE" w:rsidRPr="00323C30">
        <w:rPr>
          <w:lang w:val="en-GB"/>
        </w:rPr>
        <w:t xml:space="preserve"> </w:t>
      </w:r>
      <w:r w:rsidR="0097092E" w:rsidRPr="00323C30">
        <w:rPr>
          <w:lang w:val="en-GB"/>
        </w:rPr>
        <w:t xml:space="preserve">Programme </w:t>
      </w:r>
      <w:r w:rsidR="00CD52FB" w:rsidRPr="00323C30">
        <w:rPr>
          <w:lang w:val="en-GB"/>
        </w:rPr>
        <w:t xml:space="preserve">and UNDP </w:t>
      </w:r>
      <w:r w:rsidR="00E563DE" w:rsidRPr="00323C30">
        <w:rPr>
          <w:lang w:val="en-GB"/>
        </w:rPr>
        <w:t>ha</w:t>
      </w:r>
      <w:r w:rsidR="00CD52FB" w:rsidRPr="00323C30">
        <w:rPr>
          <w:lang w:val="en-GB"/>
        </w:rPr>
        <w:t>ve</w:t>
      </w:r>
      <w:r w:rsidR="00E563DE" w:rsidRPr="00323C30">
        <w:rPr>
          <w:lang w:val="en-GB"/>
        </w:rPr>
        <w:t xml:space="preserve"> engaged in various knowledge sharing and outreach activities to support NAP development</w:t>
      </w:r>
      <w:r w:rsidR="00CD52FB" w:rsidRPr="00323C30">
        <w:rPr>
          <w:lang w:val="en-GB"/>
        </w:rPr>
        <w:t>. This includes</w:t>
      </w:r>
      <w:r w:rsidR="005573C7" w:rsidRPr="00323C30">
        <w:rPr>
          <w:lang w:val="en-GB"/>
        </w:rPr>
        <w:t xml:space="preserve"> </w:t>
      </w:r>
      <w:r w:rsidR="00CD52FB" w:rsidRPr="00323C30">
        <w:rPr>
          <w:lang w:val="en-GB"/>
        </w:rPr>
        <w:t>o</w:t>
      </w:r>
      <w:r w:rsidR="00E563DE" w:rsidRPr="00323C30">
        <w:rPr>
          <w:lang w:val="en-GB"/>
        </w:rPr>
        <w:t>rgani</w:t>
      </w:r>
      <w:r w:rsidR="00C01B19" w:rsidRPr="00323C30">
        <w:rPr>
          <w:lang w:val="en-GB"/>
        </w:rPr>
        <w:t>z</w:t>
      </w:r>
      <w:r w:rsidR="00CD52FB" w:rsidRPr="00323C30">
        <w:rPr>
          <w:lang w:val="en-GB"/>
        </w:rPr>
        <w:t>ing</w:t>
      </w:r>
      <w:r w:rsidR="00E563DE" w:rsidRPr="00323C30">
        <w:rPr>
          <w:lang w:val="en-GB"/>
        </w:rPr>
        <w:t xml:space="preserve"> side events and presentation sessions at:</w:t>
      </w:r>
    </w:p>
    <w:p w14:paraId="044844CE" w14:textId="77777777" w:rsidR="00E563DE" w:rsidRPr="00323C30" w:rsidRDefault="00E563DE" w:rsidP="00417225">
      <w:pPr>
        <w:pStyle w:val="ListParagraph"/>
        <w:numPr>
          <w:ilvl w:val="0"/>
          <w:numId w:val="81"/>
        </w:numPr>
        <w:ind w:left="360"/>
        <w:rPr>
          <w:lang w:val="en-GB"/>
        </w:rPr>
      </w:pPr>
      <w:r w:rsidRPr="00323C30">
        <w:rPr>
          <w:lang w:val="en-GB"/>
        </w:rPr>
        <w:t>COP21/22/23/24</w:t>
      </w:r>
    </w:p>
    <w:p w14:paraId="638445EF" w14:textId="77777777" w:rsidR="00E563DE" w:rsidRPr="00323C30" w:rsidRDefault="00E563DE" w:rsidP="00417225">
      <w:pPr>
        <w:pStyle w:val="ListParagraph"/>
        <w:numPr>
          <w:ilvl w:val="0"/>
          <w:numId w:val="81"/>
        </w:numPr>
        <w:ind w:left="360"/>
        <w:rPr>
          <w:lang w:val="en-GB"/>
        </w:rPr>
      </w:pPr>
      <w:r w:rsidRPr="00323C30">
        <w:rPr>
          <w:lang w:val="en-GB"/>
        </w:rPr>
        <w:t>NAP Expos 2015/2016/ 2017/2018</w:t>
      </w:r>
    </w:p>
    <w:p w14:paraId="647BDD61" w14:textId="77777777" w:rsidR="00E563DE" w:rsidRPr="00323C30" w:rsidRDefault="00E563DE" w:rsidP="00417225">
      <w:pPr>
        <w:pStyle w:val="ListParagraph"/>
        <w:numPr>
          <w:ilvl w:val="0"/>
          <w:numId w:val="81"/>
        </w:numPr>
        <w:ind w:left="360"/>
        <w:rPr>
          <w:lang w:val="en-GB"/>
        </w:rPr>
      </w:pPr>
      <w:r w:rsidRPr="00323C30">
        <w:rPr>
          <w:lang w:val="en-GB"/>
        </w:rPr>
        <w:t>APAN Forum 2016-2018:</w:t>
      </w:r>
    </w:p>
    <w:p w14:paraId="7EE8C03B" w14:textId="1901877F" w:rsidR="00E563DE" w:rsidRPr="00323C30" w:rsidRDefault="00E563DE" w:rsidP="00417225">
      <w:pPr>
        <w:pStyle w:val="ListParagraph"/>
        <w:numPr>
          <w:ilvl w:val="0"/>
          <w:numId w:val="81"/>
        </w:numPr>
        <w:ind w:left="360"/>
        <w:rPr>
          <w:lang w:val="en-GB"/>
        </w:rPr>
      </w:pPr>
      <w:r w:rsidRPr="00323C30">
        <w:rPr>
          <w:lang w:val="en-GB"/>
        </w:rPr>
        <w:t>UNDP Climate Change Adaptation:</w:t>
      </w:r>
    </w:p>
    <w:p w14:paraId="42238A26" w14:textId="6F705257" w:rsidR="00E563DE" w:rsidRPr="00323C30" w:rsidRDefault="00E563DE" w:rsidP="00417225">
      <w:pPr>
        <w:pStyle w:val="ListParagraph"/>
        <w:numPr>
          <w:ilvl w:val="0"/>
          <w:numId w:val="81"/>
        </w:numPr>
        <w:ind w:left="360"/>
        <w:rPr>
          <w:u w:val="single"/>
          <w:lang w:val="en-GB"/>
        </w:rPr>
      </w:pPr>
      <w:r w:rsidRPr="00323C30">
        <w:rPr>
          <w:lang w:val="en-GB"/>
        </w:rPr>
        <w:t>UNFCCC NAP Central</w:t>
      </w:r>
    </w:p>
    <w:p w14:paraId="6877B13D" w14:textId="77777777" w:rsidR="00E563DE" w:rsidRPr="00323C30" w:rsidRDefault="00E563DE" w:rsidP="00417225">
      <w:pPr>
        <w:pStyle w:val="ListParagraph"/>
        <w:numPr>
          <w:ilvl w:val="0"/>
          <w:numId w:val="81"/>
        </w:numPr>
        <w:ind w:left="360"/>
        <w:rPr>
          <w:lang w:val="en-GB"/>
        </w:rPr>
      </w:pPr>
      <w:r w:rsidRPr="00323C30">
        <w:rPr>
          <w:lang w:val="en-GB"/>
        </w:rPr>
        <w:t>LEG events</w:t>
      </w:r>
    </w:p>
    <w:p w14:paraId="597A918E" w14:textId="77777777" w:rsidR="00E563DE" w:rsidRPr="00323C30" w:rsidRDefault="00E563DE" w:rsidP="00E563DE">
      <w:pPr>
        <w:pStyle w:val="Heading2"/>
        <w:rPr>
          <w:b w:val="0"/>
          <w:lang w:val="en-GB"/>
        </w:rPr>
      </w:pPr>
    </w:p>
    <w:p w14:paraId="4E2ED71E" w14:textId="77777777" w:rsidR="00E563DE" w:rsidRPr="00323C30" w:rsidRDefault="00E563DE" w:rsidP="00E563DE">
      <w:pPr>
        <w:pStyle w:val="Heading2"/>
        <w:rPr>
          <w:b w:val="0"/>
          <w:lang w:val="en-GB"/>
        </w:rPr>
      </w:pPr>
      <w:r w:rsidRPr="00323C30">
        <w:rPr>
          <w:b w:val="0"/>
          <w:lang w:val="en-GB"/>
        </w:rPr>
        <w:t>‘NAP in focus’ publications are shared widely through knowledge networks.</w:t>
      </w:r>
    </w:p>
    <w:p w14:paraId="75FF6E44" w14:textId="77777777" w:rsidR="00E563DE" w:rsidRPr="00323C30" w:rsidRDefault="00E563DE" w:rsidP="00E563DE">
      <w:pPr>
        <w:pStyle w:val="Heading2"/>
        <w:rPr>
          <w:b w:val="0"/>
          <w:lang w:val="en-GB"/>
        </w:rPr>
      </w:pPr>
    </w:p>
    <w:p w14:paraId="633614C5" w14:textId="406D5AD4" w:rsidR="00E563DE" w:rsidRPr="00323C30" w:rsidRDefault="00C54AD6" w:rsidP="00E563DE">
      <w:pPr>
        <w:pStyle w:val="Heading2"/>
        <w:rPr>
          <w:b w:val="0"/>
          <w:lang w:val="en-GB"/>
        </w:rPr>
      </w:pPr>
      <w:r>
        <w:rPr>
          <w:b w:val="0"/>
          <w:lang w:val="en-GB"/>
        </w:rPr>
        <w:t xml:space="preserve">The </w:t>
      </w:r>
      <w:r w:rsidR="00AA60A4">
        <w:rPr>
          <w:b w:val="0"/>
          <w:lang w:val="en-GB"/>
        </w:rPr>
        <w:t>United Nations Environment Programme</w:t>
      </w:r>
      <w:r w:rsidR="00E563DE" w:rsidRPr="00323C30">
        <w:rPr>
          <w:b w:val="0"/>
          <w:lang w:val="en-GB"/>
        </w:rPr>
        <w:t xml:space="preserve"> Regional Office for Latin America and the Caribbean through </w:t>
      </w:r>
      <w:r>
        <w:rPr>
          <w:b w:val="0"/>
          <w:lang w:val="en-GB"/>
        </w:rPr>
        <w:t xml:space="preserve">the </w:t>
      </w:r>
      <w:r w:rsidR="00E563DE" w:rsidRPr="00323C30">
        <w:rPr>
          <w:b w:val="0"/>
          <w:lang w:val="en-GB"/>
        </w:rPr>
        <w:t>REGATTA community of practice is also supporting governments in the region to access G</w:t>
      </w:r>
      <w:r w:rsidR="00A66D34" w:rsidRPr="00323C30">
        <w:rPr>
          <w:b w:val="0"/>
          <w:lang w:val="en-GB"/>
        </w:rPr>
        <w:t>CF</w:t>
      </w:r>
      <w:r w:rsidR="00E563DE" w:rsidRPr="00323C30">
        <w:rPr>
          <w:b w:val="0"/>
          <w:lang w:val="en-GB"/>
        </w:rPr>
        <w:t xml:space="preserve"> Readiness support for the development of National Adaptation Plans.</w:t>
      </w:r>
    </w:p>
    <w:p w14:paraId="2CC7C354" w14:textId="77777777" w:rsidR="00E563DE" w:rsidRPr="00323C30" w:rsidRDefault="00E563DE" w:rsidP="00E563DE">
      <w:pPr>
        <w:pStyle w:val="Heading2"/>
        <w:rPr>
          <w:b w:val="0"/>
          <w:lang w:val="en-GB"/>
        </w:rPr>
      </w:pPr>
    </w:p>
    <w:p w14:paraId="55FBD6F4" w14:textId="5E70259C" w:rsidR="00E563DE" w:rsidRPr="00323C30" w:rsidRDefault="00AA60A4" w:rsidP="00E563DE">
      <w:pPr>
        <w:pStyle w:val="Heading2"/>
        <w:rPr>
          <w:b w:val="0"/>
          <w:lang w:val="en-GB"/>
        </w:rPr>
      </w:pPr>
      <w:r>
        <w:rPr>
          <w:b w:val="0"/>
          <w:lang w:val="en-GB"/>
        </w:rPr>
        <w:t>United Nations Environment</w:t>
      </w:r>
      <w:r w:rsidR="00914284" w:rsidRPr="00323C30">
        <w:rPr>
          <w:b w:val="0"/>
          <w:lang w:val="en-GB"/>
        </w:rPr>
        <w:t xml:space="preserve"> Programme </w:t>
      </w:r>
      <w:r w:rsidR="00E563DE" w:rsidRPr="00323C30">
        <w:rPr>
          <w:b w:val="0"/>
          <w:lang w:val="en-GB"/>
        </w:rPr>
        <w:t xml:space="preserve">has supported climate risk assessments during </w:t>
      </w:r>
      <w:proofErr w:type="spellStart"/>
      <w:r w:rsidR="00E563DE" w:rsidRPr="00323C30">
        <w:rPr>
          <w:b w:val="0"/>
          <w:lang w:val="en-GB"/>
        </w:rPr>
        <w:t>EbA</w:t>
      </w:r>
      <w:proofErr w:type="spellEnd"/>
      <w:r w:rsidR="00E563DE" w:rsidRPr="00323C30">
        <w:rPr>
          <w:b w:val="0"/>
          <w:lang w:val="en-GB"/>
        </w:rPr>
        <w:t xml:space="preserve"> project development and implementation that can serve as inputs into NAP processes. These include:</w:t>
      </w:r>
    </w:p>
    <w:p w14:paraId="3CCF03B2" w14:textId="3225D1EF" w:rsidR="00183902" w:rsidRPr="00323C30" w:rsidRDefault="00E563DE" w:rsidP="00417225">
      <w:pPr>
        <w:pStyle w:val="ListParagraph"/>
        <w:numPr>
          <w:ilvl w:val="0"/>
          <w:numId w:val="82"/>
        </w:numPr>
        <w:ind w:left="360"/>
        <w:rPr>
          <w:lang w:val="en-GB"/>
        </w:rPr>
      </w:pPr>
      <w:r w:rsidRPr="00323C30">
        <w:rPr>
          <w:lang w:val="en-GB"/>
        </w:rPr>
        <w:t>G</w:t>
      </w:r>
      <w:r w:rsidR="00A66D34" w:rsidRPr="00323C30">
        <w:rPr>
          <w:lang w:val="en-GB"/>
        </w:rPr>
        <w:t>CF</w:t>
      </w:r>
      <w:r w:rsidRPr="00323C30">
        <w:rPr>
          <w:lang w:val="en-GB"/>
        </w:rPr>
        <w:t xml:space="preserve"> project Gambia: </w:t>
      </w:r>
      <w:r w:rsidRPr="00AB0F55">
        <w:rPr>
          <w:lang w:val="en-GB"/>
        </w:rPr>
        <w:t>Large scale ecosystem-based adaptation in The Gambia: developing a climate-</w:t>
      </w:r>
      <w:r w:rsidRPr="00323C30">
        <w:rPr>
          <w:lang w:val="en-GB"/>
        </w:rPr>
        <w:t>resilien</w:t>
      </w:r>
      <w:r w:rsidR="00C54AD6">
        <w:rPr>
          <w:lang w:val="en-GB"/>
        </w:rPr>
        <w:t>t</w:t>
      </w:r>
      <w:r w:rsidRPr="00AB0F55">
        <w:rPr>
          <w:lang w:val="en-GB"/>
        </w:rPr>
        <w:t xml:space="preserve">, natural resource-based economy. </w:t>
      </w:r>
      <w:r w:rsidR="00CD52FB" w:rsidRPr="00AB0F55">
        <w:rPr>
          <w:lang w:val="en-GB"/>
        </w:rPr>
        <w:t>P</w:t>
      </w:r>
      <w:r w:rsidRPr="00323C30">
        <w:rPr>
          <w:lang w:val="en-GB"/>
        </w:rPr>
        <w:t xml:space="preserve">roject implementation </w:t>
      </w:r>
      <w:r w:rsidR="00CD52FB" w:rsidRPr="00323C30">
        <w:rPr>
          <w:lang w:val="en-GB"/>
        </w:rPr>
        <w:t xml:space="preserve">started </w:t>
      </w:r>
      <w:r w:rsidRPr="00323C30">
        <w:rPr>
          <w:lang w:val="en-GB"/>
        </w:rPr>
        <w:t xml:space="preserve">in January 2018. A baseline study was carried out between May and September 2018. This carried out a species suitability study for the land restoration component of the project. The modelling revealed changes in moisture levels for trees resulting from increases in temperatures and increased evapotranspiration rates. The main conclusions were that species selection should draw from a larger genetic basis covering a larger area in Western Africa, that trees should be planted that meet multiple needs, and that </w:t>
      </w:r>
      <w:r w:rsidR="00C54AD6">
        <w:rPr>
          <w:lang w:val="en-GB"/>
        </w:rPr>
        <w:t xml:space="preserve">the </w:t>
      </w:r>
      <w:r w:rsidRPr="00323C30">
        <w:rPr>
          <w:lang w:val="en-GB"/>
        </w:rPr>
        <w:t>project</w:t>
      </w:r>
      <w:r w:rsidR="00C54AD6">
        <w:rPr>
          <w:lang w:val="en-GB"/>
        </w:rPr>
        <w:t>’</w:t>
      </w:r>
      <w:r w:rsidRPr="00323C30">
        <w:rPr>
          <w:lang w:val="en-GB"/>
        </w:rPr>
        <w:t>s adaptation strategy should include the domestication of wild edible plants.</w:t>
      </w:r>
    </w:p>
    <w:p w14:paraId="4480DBEE" w14:textId="78BB919E" w:rsidR="00183902" w:rsidRPr="00323C30" w:rsidRDefault="00CD52FB" w:rsidP="00417225">
      <w:pPr>
        <w:pStyle w:val="ListParagraph"/>
        <w:numPr>
          <w:ilvl w:val="0"/>
          <w:numId w:val="82"/>
        </w:numPr>
        <w:ind w:left="360"/>
        <w:rPr>
          <w:lang w:val="en-GB"/>
        </w:rPr>
      </w:pPr>
      <w:r w:rsidRPr="00323C30">
        <w:rPr>
          <w:lang w:val="en-GB"/>
        </w:rPr>
        <w:t>In Laos, c</w:t>
      </w:r>
      <w:r w:rsidR="00E563DE" w:rsidRPr="00323C30">
        <w:rPr>
          <w:lang w:val="en-GB"/>
        </w:rPr>
        <w:t xml:space="preserve">limate change impacts were modelled in watersheds </w:t>
      </w:r>
      <w:r w:rsidRPr="00323C30">
        <w:rPr>
          <w:lang w:val="en-GB"/>
        </w:rPr>
        <w:t>for</w:t>
      </w:r>
      <w:r w:rsidR="00E563DE" w:rsidRPr="00323C30">
        <w:rPr>
          <w:lang w:val="en-GB"/>
        </w:rPr>
        <w:t xml:space="preserve"> </w:t>
      </w:r>
      <w:r w:rsidR="00C01B19" w:rsidRPr="00323C30">
        <w:rPr>
          <w:lang w:val="en-GB"/>
        </w:rPr>
        <w:t>six</w:t>
      </w:r>
      <w:r w:rsidR="00E563DE" w:rsidRPr="00323C30">
        <w:rPr>
          <w:lang w:val="en-GB"/>
        </w:rPr>
        <w:t xml:space="preserve"> cities </w:t>
      </w:r>
      <w:r w:rsidRPr="00323C30">
        <w:rPr>
          <w:lang w:val="en-GB"/>
        </w:rPr>
        <w:t>so that sustainable</w:t>
      </w:r>
      <w:r w:rsidR="00E563DE" w:rsidRPr="00323C30">
        <w:rPr>
          <w:lang w:val="en-GB"/>
        </w:rPr>
        <w:t xml:space="preserve"> drainage systems/urban </w:t>
      </w:r>
      <w:r w:rsidR="007B2DF5" w:rsidRPr="00323C30">
        <w:rPr>
          <w:lang w:val="en-GB"/>
        </w:rPr>
        <w:t>ecosystem-based</w:t>
      </w:r>
      <w:r w:rsidR="00E563DE" w:rsidRPr="00323C30">
        <w:rPr>
          <w:lang w:val="en-GB"/>
        </w:rPr>
        <w:t xml:space="preserve"> adaptation</w:t>
      </w:r>
      <w:r w:rsidRPr="00323C30">
        <w:rPr>
          <w:lang w:val="en-GB"/>
        </w:rPr>
        <w:t xml:space="preserve"> could be designed</w:t>
      </w:r>
      <w:r w:rsidR="00E563DE" w:rsidRPr="00323C30">
        <w:rPr>
          <w:lang w:val="en-GB"/>
        </w:rPr>
        <w:t xml:space="preserve">. The climate change impact analysis estimated changes to rainfall and extreme changes, evaporation and temperature. </w:t>
      </w:r>
      <w:r w:rsidR="00B85877" w:rsidRPr="00323C30">
        <w:rPr>
          <w:lang w:val="en-GB"/>
        </w:rPr>
        <w:t>It assessed v</w:t>
      </w:r>
      <w:r w:rsidR="00E563DE" w:rsidRPr="00323C30">
        <w:rPr>
          <w:lang w:val="en-GB"/>
        </w:rPr>
        <w:t xml:space="preserve">ulnerability </w:t>
      </w:r>
      <w:r w:rsidR="00B85877" w:rsidRPr="00323C30">
        <w:rPr>
          <w:lang w:val="en-GB"/>
        </w:rPr>
        <w:t xml:space="preserve">to </w:t>
      </w:r>
      <w:r w:rsidR="00E563DE" w:rsidRPr="00323C30">
        <w:rPr>
          <w:lang w:val="en-GB"/>
        </w:rPr>
        <w:t>exposure to flooding, and sensitivity (</w:t>
      </w:r>
      <w:r w:rsidR="00B85877" w:rsidRPr="00323C30">
        <w:rPr>
          <w:lang w:val="en-GB"/>
        </w:rPr>
        <w:t xml:space="preserve">assessed </w:t>
      </w:r>
      <w:r w:rsidR="00E563DE" w:rsidRPr="00323C30">
        <w:rPr>
          <w:lang w:val="en-GB"/>
        </w:rPr>
        <w:t>through land use) to flood events. A qualitative assessment was carried out on the types of flood damage experienced. The climate change impact assessment was based on local and global data sets and CORDEX climate model projections.</w:t>
      </w:r>
    </w:p>
    <w:p w14:paraId="45AC1CAC" w14:textId="06D0BB80" w:rsidR="00183902" w:rsidRPr="00323C30" w:rsidRDefault="00B85877" w:rsidP="00417225">
      <w:pPr>
        <w:pStyle w:val="ListParagraph"/>
        <w:numPr>
          <w:ilvl w:val="0"/>
          <w:numId w:val="82"/>
        </w:numPr>
        <w:ind w:left="360"/>
        <w:rPr>
          <w:lang w:val="en-GB"/>
        </w:rPr>
      </w:pPr>
      <w:r w:rsidRPr="00323C30">
        <w:rPr>
          <w:lang w:val="en-GB"/>
        </w:rPr>
        <w:t>A c</w:t>
      </w:r>
      <w:r w:rsidR="00E563DE" w:rsidRPr="00323C30">
        <w:rPr>
          <w:lang w:val="en-GB"/>
        </w:rPr>
        <w:t xml:space="preserve">limate vulnerability assessment </w:t>
      </w:r>
      <w:r w:rsidRPr="00323C30">
        <w:rPr>
          <w:lang w:val="en-GB"/>
        </w:rPr>
        <w:t xml:space="preserve">was </w:t>
      </w:r>
      <w:r w:rsidR="00E563DE" w:rsidRPr="00323C30">
        <w:rPr>
          <w:lang w:val="en-GB"/>
        </w:rPr>
        <w:t>carried out in Benin (2018)</w:t>
      </w:r>
      <w:r w:rsidRPr="00323C30">
        <w:rPr>
          <w:lang w:val="en-GB"/>
        </w:rPr>
        <w:t xml:space="preserve"> </w:t>
      </w:r>
      <w:r w:rsidR="00E563DE" w:rsidRPr="00323C30">
        <w:rPr>
          <w:lang w:val="en-GB"/>
        </w:rPr>
        <w:t xml:space="preserve">based on the </w:t>
      </w:r>
      <w:r w:rsidR="0046142A" w:rsidRPr="00323C30">
        <w:rPr>
          <w:lang w:val="en-GB"/>
        </w:rPr>
        <w:t>IPCC</w:t>
      </w:r>
      <w:r w:rsidR="00E563DE" w:rsidRPr="00323C30">
        <w:rPr>
          <w:lang w:val="en-GB"/>
        </w:rPr>
        <w:t xml:space="preserve"> definition (exposure, sensitivity and adaptive capacity).</w:t>
      </w:r>
    </w:p>
    <w:p w14:paraId="625A0B3E" w14:textId="28FC858E" w:rsidR="001A333E" w:rsidRPr="00323C30" w:rsidRDefault="00E563DE" w:rsidP="00417225">
      <w:pPr>
        <w:pStyle w:val="ListParagraph"/>
        <w:numPr>
          <w:ilvl w:val="0"/>
          <w:numId w:val="82"/>
        </w:numPr>
        <w:ind w:left="360"/>
        <w:rPr>
          <w:lang w:val="en-GB"/>
        </w:rPr>
      </w:pPr>
      <w:r w:rsidRPr="00323C30">
        <w:rPr>
          <w:lang w:val="en-GB"/>
        </w:rPr>
        <w:t xml:space="preserve">Climate modelling and impact </w:t>
      </w:r>
      <w:r w:rsidR="00B85877" w:rsidRPr="00323C30">
        <w:rPr>
          <w:lang w:val="en-GB"/>
        </w:rPr>
        <w:t>and</w:t>
      </w:r>
      <w:r w:rsidRPr="00323C30">
        <w:rPr>
          <w:lang w:val="en-GB"/>
        </w:rPr>
        <w:t xml:space="preserve"> vulnerability studies in four coastal areas in Madagascar</w:t>
      </w:r>
      <w:r w:rsidR="00B85877" w:rsidRPr="00323C30">
        <w:rPr>
          <w:lang w:val="en-GB"/>
        </w:rPr>
        <w:t>.</w:t>
      </w:r>
      <w:r w:rsidRPr="00323C30">
        <w:rPr>
          <w:lang w:val="en-GB"/>
        </w:rPr>
        <w:t xml:space="preserve"> A study of climate trends using data from 1981 to 2010 showed that the four coastal regions (</w:t>
      </w:r>
      <w:proofErr w:type="spellStart"/>
      <w:r w:rsidRPr="00323C30">
        <w:rPr>
          <w:lang w:val="en-GB"/>
        </w:rPr>
        <w:t>Boeny</w:t>
      </w:r>
      <w:proofErr w:type="spellEnd"/>
      <w:r w:rsidRPr="00323C30">
        <w:rPr>
          <w:lang w:val="en-GB"/>
        </w:rPr>
        <w:t xml:space="preserve">, </w:t>
      </w:r>
      <w:proofErr w:type="spellStart"/>
      <w:r w:rsidRPr="00323C30">
        <w:rPr>
          <w:lang w:val="en-GB"/>
        </w:rPr>
        <w:t>Menabe</w:t>
      </w:r>
      <w:proofErr w:type="spellEnd"/>
      <w:r w:rsidRPr="00323C30">
        <w:rPr>
          <w:lang w:val="en-GB"/>
        </w:rPr>
        <w:t xml:space="preserve">, </w:t>
      </w:r>
      <w:proofErr w:type="spellStart"/>
      <w:r w:rsidRPr="00323C30">
        <w:rPr>
          <w:lang w:val="en-GB"/>
        </w:rPr>
        <w:t>Atsinanana</w:t>
      </w:r>
      <w:proofErr w:type="spellEnd"/>
      <w:r w:rsidRPr="00323C30">
        <w:rPr>
          <w:lang w:val="en-GB"/>
        </w:rPr>
        <w:t xml:space="preserve"> and </w:t>
      </w:r>
      <w:proofErr w:type="spellStart"/>
      <w:r w:rsidRPr="00323C30">
        <w:rPr>
          <w:lang w:val="en-GB"/>
        </w:rPr>
        <w:t>Vatovavy</w:t>
      </w:r>
      <w:proofErr w:type="spellEnd"/>
      <w:r w:rsidRPr="00323C30">
        <w:rPr>
          <w:lang w:val="en-GB"/>
        </w:rPr>
        <w:t xml:space="preserve"> </w:t>
      </w:r>
      <w:proofErr w:type="spellStart"/>
      <w:r w:rsidRPr="00323C30">
        <w:rPr>
          <w:lang w:val="en-GB"/>
        </w:rPr>
        <w:t>Fitovinany</w:t>
      </w:r>
      <w:proofErr w:type="spellEnd"/>
      <w:r w:rsidRPr="00323C30">
        <w:rPr>
          <w:lang w:val="en-GB"/>
        </w:rPr>
        <w:t xml:space="preserve">) experienced a significant increase in temperature. Changes in rainfall were insignificant apart from the </w:t>
      </w:r>
      <w:proofErr w:type="spellStart"/>
      <w:r w:rsidRPr="00323C30">
        <w:rPr>
          <w:lang w:val="en-GB"/>
        </w:rPr>
        <w:t>Atsinanana</w:t>
      </w:r>
      <w:proofErr w:type="spellEnd"/>
      <w:r w:rsidRPr="00323C30">
        <w:rPr>
          <w:lang w:val="en-GB"/>
        </w:rPr>
        <w:t xml:space="preserve"> region, which showed a significant decrease. Upward trends in mean sea level are significant in all four regions, and most marked in the two regions on the East coast. Modelling of future climate using RCP 4.5 and RCP 8.5 scenarios showed </w:t>
      </w:r>
      <w:r w:rsidR="00C54AD6">
        <w:rPr>
          <w:lang w:val="en-GB"/>
        </w:rPr>
        <w:t xml:space="preserve">a </w:t>
      </w:r>
      <w:r w:rsidRPr="00323C30">
        <w:rPr>
          <w:lang w:val="en-GB"/>
        </w:rPr>
        <w:t xml:space="preserve">long-term increase in temperatures for all four regions, as well as an increased risk of extreme temperature events. No categorical trends in projected rainfall were established for these two scenarios. </w:t>
      </w:r>
      <w:r w:rsidR="00B85877" w:rsidRPr="00323C30">
        <w:rPr>
          <w:lang w:val="en-GB"/>
        </w:rPr>
        <w:t>The studies projected a</w:t>
      </w:r>
      <w:r w:rsidRPr="00323C30">
        <w:rPr>
          <w:lang w:val="en-GB"/>
        </w:rPr>
        <w:t>n increase in salinity on both coasts by 2100.</w:t>
      </w:r>
    </w:p>
    <w:p w14:paraId="7B36AEB4" w14:textId="6484D04E" w:rsidR="00E563DE" w:rsidRPr="00323C30" w:rsidRDefault="00D360C6" w:rsidP="00417225">
      <w:pPr>
        <w:pStyle w:val="ListParagraph"/>
        <w:numPr>
          <w:ilvl w:val="0"/>
          <w:numId w:val="82"/>
        </w:numPr>
        <w:ind w:left="360"/>
        <w:rPr>
          <w:lang w:val="en-GB"/>
        </w:rPr>
      </w:pPr>
      <w:r w:rsidRPr="00323C30">
        <w:rPr>
          <w:lang w:val="en-GB"/>
        </w:rPr>
        <w:t>In Afghanistan</w:t>
      </w:r>
      <w:r w:rsidR="00C54AD6">
        <w:rPr>
          <w:lang w:val="en-GB"/>
        </w:rPr>
        <w:t>,</w:t>
      </w:r>
      <w:r w:rsidRPr="00323C30">
        <w:rPr>
          <w:lang w:val="en-GB"/>
        </w:rPr>
        <w:t xml:space="preserve"> </w:t>
      </w:r>
      <w:r w:rsidR="00F55331" w:rsidRPr="00323C30">
        <w:rPr>
          <w:lang w:val="en-GB"/>
        </w:rPr>
        <w:t xml:space="preserve">a </w:t>
      </w:r>
      <w:r w:rsidR="00AA60A4">
        <w:rPr>
          <w:lang w:val="en-GB"/>
        </w:rPr>
        <w:t>United Nations Environment</w:t>
      </w:r>
      <w:r w:rsidR="000657CA" w:rsidRPr="00323C30">
        <w:rPr>
          <w:lang w:val="en-GB"/>
        </w:rPr>
        <w:t xml:space="preserve"> </w:t>
      </w:r>
      <w:r w:rsidR="00F55331" w:rsidRPr="00323C30">
        <w:rPr>
          <w:lang w:val="en-GB"/>
        </w:rPr>
        <w:t>P</w:t>
      </w:r>
      <w:r w:rsidR="000657CA" w:rsidRPr="00323C30">
        <w:rPr>
          <w:lang w:val="en-GB"/>
        </w:rPr>
        <w:t>rogramme</w:t>
      </w:r>
      <w:r w:rsidR="00F55331" w:rsidRPr="00323C30">
        <w:rPr>
          <w:lang w:val="en-GB"/>
        </w:rPr>
        <w:t xml:space="preserve"> </w:t>
      </w:r>
      <w:proofErr w:type="spellStart"/>
      <w:r w:rsidR="00F55331" w:rsidRPr="00323C30">
        <w:rPr>
          <w:lang w:val="en-GB"/>
        </w:rPr>
        <w:t>E</w:t>
      </w:r>
      <w:r w:rsidR="00C01B19" w:rsidRPr="00323C30">
        <w:rPr>
          <w:lang w:val="en-GB"/>
        </w:rPr>
        <w:t>b</w:t>
      </w:r>
      <w:r w:rsidR="00F55331" w:rsidRPr="00323C30">
        <w:rPr>
          <w:lang w:val="en-GB"/>
        </w:rPr>
        <w:t>A</w:t>
      </w:r>
      <w:proofErr w:type="spellEnd"/>
      <w:r w:rsidR="00F55331" w:rsidRPr="00323C30">
        <w:rPr>
          <w:lang w:val="en-GB"/>
        </w:rPr>
        <w:t xml:space="preserve"> project supported c</w:t>
      </w:r>
      <w:r w:rsidR="00E563DE" w:rsidRPr="00323C30">
        <w:rPr>
          <w:lang w:val="en-GB"/>
        </w:rPr>
        <w:t xml:space="preserve">limate change analysis </w:t>
      </w:r>
      <w:r w:rsidR="00F55331" w:rsidRPr="00323C30">
        <w:rPr>
          <w:lang w:val="en-GB"/>
        </w:rPr>
        <w:t>through a t</w:t>
      </w:r>
      <w:r w:rsidR="00E563DE" w:rsidRPr="00323C30">
        <w:rPr>
          <w:lang w:val="en-GB"/>
        </w:rPr>
        <w:t xml:space="preserve">echnical report: </w:t>
      </w:r>
      <w:r w:rsidR="00F55331" w:rsidRPr="00323C30">
        <w:rPr>
          <w:lang w:val="en-GB"/>
        </w:rPr>
        <w:t>“</w:t>
      </w:r>
      <w:r w:rsidR="00E563DE" w:rsidRPr="00323C30">
        <w:rPr>
          <w:lang w:val="en-GB"/>
        </w:rPr>
        <w:t>Climate Change Science Perspectives.</w:t>
      </w:r>
      <w:r w:rsidR="00F55331" w:rsidRPr="00323C30">
        <w:rPr>
          <w:lang w:val="en-GB"/>
        </w:rPr>
        <w:t>”</w:t>
      </w:r>
      <w:r w:rsidR="00E563DE" w:rsidRPr="00323C30">
        <w:rPr>
          <w:lang w:val="en-GB"/>
        </w:rPr>
        <w:t xml:space="preserve"> This report provid</w:t>
      </w:r>
      <w:r w:rsidR="00F55331" w:rsidRPr="00323C30">
        <w:rPr>
          <w:lang w:val="en-GB"/>
        </w:rPr>
        <w:t>ed</w:t>
      </w:r>
      <w:r w:rsidR="00E563DE" w:rsidRPr="00323C30">
        <w:rPr>
          <w:lang w:val="en-GB"/>
        </w:rPr>
        <w:t xml:space="preserve"> up-to-date information on climate change for policy</w:t>
      </w:r>
      <w:r w:rsidR="00F96654" w:rsidRPr="00323C30">
        <w:rPr>
          <w:lang w:val="en-GB"/>
        </w:rPr>
        <w:t>makers</w:t>
      </w:r>
      <w:r w:rsidR="00E563DE" w:rsidRPr="00323C30">
        <w:rPr>
          <w:lang w:val="en-GB"/>
        </w:rPr>
        <w:t xml:space="preserve"> and planners</w:t>
      </w:r>
      <w:r w:rsidR="00F55331" w:rsidRPr="00323C30">
        <w:rPr>
          <w:lang w:val="en-GB"/>
        </w:rPr>
        <w:t>, including</w:t>
      </w:r>
      <w:r w:rsidR="00E563DE" w:rsidRPr="00323C30">
        <w:rPr>
          <w:lang w:val="en-GB"/>
        </w:rPr>
        <w:t xml:space="preserve"> a series of maps and graphs outlining the past trends and predicted changes for five climatic regions of Afghanistan under RCP scenarios for temperature, annual precipitation, spring and winter precipitation, and extreme precipitation.</w:t>
      </w:r>
    </w:p>
    <w:p w14:paraId="20D2A4A9" w14:textId="77777777" w:rsidR="00B72213" w:rsidRPr="00AB0F55" w:rsidRDefault="00B72213" w:rsidP="00EA7171">
      <w:pPr>
        <w:pStyle w:val="Heading2"/>
        <w:rPr>
          <w:lang w:val="en-GB"/>
        </w:rPr>
      </w:pPr>
    </w:p>
    <w:p w14:paraId="4C03A942" w14:textId="563835E6" w:rsidR="00B72213" w:rsidRPr="00AB0F55" w:rsidRDefault="00B72213" w:rsidP="00EA7171">
      <w:pPr>
        <w:pStyle w:val="Heading2"/>
        <w:rPr>
          <w:lang w:val="en-GB"/>
        </w:rPr>
      </w:pPr>
      <w:r w:rsidRPr="00AB0F55">
        <w:rPr>
          <w:lang w:val="en-GB"/>
        </w:rPr>
        <w:t>Challenges/</w:t>
      </w:r>
      <w:r w:rsidR="00A66D34" w:rsidRPr="00323C30">
        <w:rPr>
          <w:lang w:val="en-GB"/>
        </w:rPr>
        <w:t>f</w:t>
      </w:r>
      <w:r w:rsidRPr="00323C30">
        <w:rPr>
          <w:lang w:val="en-GB"/>
        </w:rPr>
        <w:t xml:space="preserve">inancial </w:t>
      </w:r>
      <w:r w:rsidR="00A66D34" w:rsidRPr="00323C30">
        <w:rPr>
          <w:lang w:val="en-GB"/>
        </w:rPr>
        <w:t>i</w:t>
      </w:r>
      <w:r w:rsidRPr="00323C30">
        <w:rPr>
          <w:lang w:val="en-GB"/>
        </w:rPr>
        <w:t>mplications</w:t>
      </w:r>
    </w:p>
    <w:p w14:paraId="2BF048E2" w14:textId="0542DBF5" w:rsidR="72A63D9F" w:rsidRPr="00AB0F55" w:rsidRDefault="72A63D9F">
      <w:pPr>
        <w:rPr>
          <w:lang w:val="en-GB"/>
        </w:rPr>
      </w:pPr>
      <w:r w:rsidRPr="00323C30">
        <w:rPr>
          <w:rFonts w:eastAsia="Roboto" w:cs="Roboto"/>
          <w:lang w:val="en-GB"/>
        </w:rPr>
        <w:t xml:space="preserve">The national execution model can be slow, and this affects the financial status of the </w:t>
      </w:r>
      <w:r w:rsidR="00A66D34" w:rsidRPr="00323C30">
        <w:rPr>
          <w:rFonts w:eastAsia="Roboto" w:cs="Roboto"/>
          <w:lang w:val="en-GB"/>
        </w:rPr>
        <w:t>CCAU</w:t>
      </w:r>
      <w:r w:rsidRPr="00323C30">
        <w:rPr>
          <w:rFonts w:eastAsia="Roboto" w:cs="Roboto"/>
          <w:lang w:val="en-GB"/>
        </w:rPr>
        <w:t xml:space="preserve"> </w:t>
      </w:r>
      <w:r w:rsidR="00265CA8" w:rsidRPr="00323C30">
        <w:rPr>
          <w:rFonts w:eastAsia="Roboto" w:cs="Roboto"/>
          <w:lang w:val="en-GB"/>
        </w:rPr>
        <w:t>since</w:t>
      </w:r>
      <w:r w:rsidRPr="00323C30">
        <w:rPr>
          <w:rFonts w:eastAsia="Roboto" w:cs="Roboto"/>
          <w:lang w:val="en-GB"/>
        </w:rPr>
        <w:t xml:space="preserve"> staff supporting projects are paid </w:t>
      </w:r>
      <w:r w:rsidR="00265CA8" w:rsidRPr="00323C30">
        <w:rPr>
          <w:rFonts w:eastAsia="Roboto" w:cs="Roboto"/>
          <w:lang w:val="en-GB"/>
        </w:rPr>
        <w:t xml:space="preserve">through a </w:t>
      </w:r>
      <w:r w:rsidRPr="00323C30">
        <w:rPr>
          <w:rFonts w:eastAsia="Roboto" w:cs="Roboto"/>
          <w:lang w:val="en-GB"/>
        </w:rPr>
        <w:t xml:space="preserve">fee </w:t>
      </w:r>
      <w:r w:rsidR="00265CA8" w:rsidRPr="00323C30">
        <w:rPr>
          <w:rFonts w:eastAsia="Roboto" w:cs="Roboto"/>
          <w:lang w:val="en-GB"/>
        </w:rPr>
        <w:t xml:space="preserve">that </w:t>
      </w:r>
      <w:r w:rsidRPr="00323C30">
        <w:rPr>
          <w:rFonts w:eastAsia="Roboto" w:cs="Roboto"/>
          <w:lang w:val="en-GB"/>
        </w:rPr>
        <w:t>is a percentage of the total project budget. National execution partners tend to need a lot of support to execute projects effectively</w:t>
      </w:r>
      <w:r w:rsidR="00265CA8" w:rsidRPr="00323C30">
        <w:rPr>
          <w:rFonts w:eastAsia="Roboto" w:cs="Roboto"/>
          <w:lang w:val="en-GB"/>
        </w:rPr>
        <w:t xml:space="preserve">. We </w:t>
      </w:r>
      <w:r w:rsidRPr="00323C30">
        <w:rPr>
          <w:rFonts w:eastAsia="Roboto" w:cs="Roboto"/>
          <w:lang w:val="en-GB"/>
        </w:rPr>
        <w:t>expect this to improve over time. Adaptation projects are inherently difficult to execute as they normally have various technical components including a livelihood component and a climate services component</w:t>
      </w:r>
      <w:r w:rsidR="00265CA8" w:rsidRPr="00323C30">
        <w:rPr>
          <w:rFonts w:eastAsia="Roboto" w:cs="Roboto"/>
          <w:lang w:val="en-GB"/>
        </w:rPr>
        <w:t xml:space="preserve">. They </w:t>
      </w:r>
      <w:r w:rsidRPr="00323C30">
        <w:rPr>
          <w:rFonts w:eastAsia="Roboto" w:cs="Roboto"/>
          <w:lang w:val="en-GB"/>
        </w:rPr>
        <w:t>therefore requir</w:t>
      </w:r>
      <w:r w:rsidR="00265CA8" w:rsidRPr="00323C30">
        <w:rPr>
          <w:rFonts w:eastAsia="Roboto" w:cs="Roboto"/>
          <w:lang w:val="en-GB"/>
        </w:rPr>
        <w:t>e</w:t>
      </w:r>
      <w:r w:rsidRPr="00323C30">
        <w:rPr>
          <w:rFonts w:eastAsia="Roboto" w:cs="Roboto"/>
          <w:lang w:val="en-GB"/>
        </w:rPr>
        <w:t xml:space="preserve"> inputs of </w:t>
      </w:r>
      <w:r w:rsidR="00265CA8" w:rsidRPr="00323C30">
        <w:rPr>
          <w:rFonts w:eastAsia="Roboto" w:cs="Roboto"/>
          <w:lang w:val="en-GB"/>
        </w:rPr>
        <w:t xml:space="preserve">different </w:t>
      </w:r>
      <w:r w:rsidRPr="00323C30">
        <w:rPr>
          <w:rFonts w:eastAsia="Roboto" w:cs="Roboto"/>
          <w:lang w:val="en-GB"/>
        </w:rPr>
        <w:t xml:space="preserve">lines of technical support and management. </w:t>
      </w:r>
      <w:r w:rsidR="00265CA8" w:rsidRPr="00323C30">
        <w:rPr>
          <w:rFonts w:eastAsia="Roboto" w:cs="Roboto"/>
          <w:lang w:val="en-GB"/>
        </w:rPr>
        <w:t>C</w:t>
      </w:r>
      <w:r w:rsidRPr="00323C30">
        <w:rPr>
          <w:rFonts w:eastAsia="Roboto" w:cs="Roboto"/>
          <w:lang w:val="en-GB"/>
        </w:rPr>
        <w:t>limate change is a departure from historic</w:t>
      </w:r>
      <w:r w:rsidR="00265CA8" w:rsidRPr="00323C30">
        <w:rPr>
          <w:rFonts w:eastAsia="Roboto" w:cs="Roboto"/>
          <w:lang w:val="en-GB"/>
        </w:rPr>
        <w:t>al</w:t>
      </w:r>
      <w:r w:rsidRPr="00323C30">
        <w:rPr>
          <w:rFonts w:eastAsia="Roboto" w:cs="Roboto"/>
          <w:lang w:val="en-GB"/>
        </w:rPr>
        <w:t xml:space="preserve"> conditions</w:t>
      </w:r>
      <w:r w:rsidR="00265CA8" w:rsidRPr="00323C30">
        <w:rPr>
          <w:rFonts w:eastAsia="Roboto" w:cs="Roboto"/>
          <w:lang w:val="en-GB"/>
        </w:rPr>
        <w:t>. A</w:t>
      </w:r>
      <w:r w:rsidRPr="00323C30">
        <w:rPr>
          <w:rFonts w:eastAsia="Roboto" w:cs="Roboto"/>
          <w:lang w:val="en-GB"/>
        </w:rPr>
        <w:t xml:space="preserve">daptation measures </w:t>
      </w:r>
      <w:r w:rsidR="00265CA8" w:rsidRPr="00323C30">
        <w:rPr>
          <w:rFonts w:eastAsia="Roboto" w:cs="Roboto"/>
          <w:lang w:val="en-GB"/>
        </w:rPr>
        <w:t>t</w:t>
      </w:r>
      <w:r w:rsidRPr="00323C30">
        <w:rPr>
          <w:rFonts w:eastAsia="Roboto" w:cs="Roboto"/>
          <w:lang w:val="en-GB"/>
        </w:rPr>
        <w:t xml:space="preserve">hemselves should be adapted to expected normal conditions. </w:t>
      </w:r>
      <w:r w:rsidR="00265CA8" w:rsidRPr="00323C30">
        <w:rPr>
          <w:rFonts w:eastAsia="Roboto" w:cs="Roboto"/>
          <w:lang w:val="en-GB"/>
        </w:rPr>
        <w:t>For t</w:t>
      </w:r>
      <w:r w:rsidRPr="00323C30">
        <w:rPr>
          <w:rFonts w:eastAsia="Roboto" w:cs="Roboto"/>
          <w:lang w:val="en-GB"/>
        </w:rPr>
        <w:t xml:space="preserve">his </w:t>
      </w:r>
      <w:r w:rsidR="00265CA8" w:rsidRPr="00323C30">
        <w:rPr>
          <w:rFonts w:eastAsia="Roboto" w:cs="Roboto"/>
          <w:lang w:val="en-GB"/>
        </w:rPr>
        <w:t xml:space="preserve">to happen, </w:t>
      </w:r>
      <w:r w:rsidRPr="00323C30">
        <w:rPr>
          <w:rFonts w:eastAsia="Roboto" w:cs="Roboto"/>
          <w:lang w:val="en-GB"/>
        </w:rPr>
        <w:t xml:space="preserve">the scientific evidence </w:t>
      </w:r>
      <w:r w:rsidR="00265CA8" w:rsidRPr="00323C30">
        <w:rPr>
          <w:rFonts w:eastAsia="Roboto" w:cs="Roboto"/>
          <w:lang w:val="en-GB"/>
        </w:rPr>
        <w:t xml:space="preserve">must be </w:t>
      </w:r>
      <w:r w:rsidR="00C54AD6">
        <w:rPr>
          <w:rFonts w:eastAsia="Roboto" w:cs="Roboto"/>
          <w:lang w:val="en-GB"/>
        </w:rPr>
        <w:t>applied to</w:t>
      </w:r>
      <w:r w:rsidRPr="00323C30">
        <w:rPr>
          <w:rFonts w:eastAsia="Roboto" w:cs="Roboto"/>
          <w:lang w:val="en-GB"/>
        </w:rPr>
        <w:t xml:space="preserve"> the design and implementation of the measures in the execution of a project</w:t>
      </w:r>
      <w:r w:rsidR="00265CA8" w:rsidRPr="00323C30">
        <w:rPr>
          <w:rFonts w:eastAsia="Roboto" w:cs="Roboto"/>
          <w:lang w:val="en-GB"/>
        </w:rPr>
        <w:t xml:space="preserve">. This </w:t>
      </w:r>
      <w:r w:rsidRPr="00323C30">
        <w:rPr>
          <w:rFonts w:eastAsia="Roboto" w:cs="Roboto"/>
          <w:lang w:val="en-GB"/>
        </w:rPr>
        <w:t>is often a challenge.</w:t>
      </w:r>
    </w:p>
    <w:p w14:paraId="5EF6FD73" w14:textId="284951AF" w:rsidR="6858DA0C" w:rsidRPr="00323C30" w:rsidRDefault="6858DA0C">
      <w:pPr>
        <w:rPr>
          <w:rFonts w:eastAsia="Roboto" w:cs="Roboto"/>
          <w:lang w:val="en-GB"/>
        </w:rPr>
      </w:pPr>
    </w:p>
    <w:p w14:paraId="2663ABD3" w14:textId="77777777" w:rsidR="00CF0E25" w:rsidRPr="00AB0F55" w:rsidRDefault="00CF0E25" w:rsidP="000A772A">
      <w:pPr>
        <w:rPr>
          <w:lang w:val="en-GB"/>
        </w:rPr>
      </w:pPr>
    </w:p>
    <w:p w14:paraId="652EABDA" w14:textId="4E1E3A51" w:rsidR="00354797" w:rsidRPr="00AB0F55" w:rsidRDefault="00B465E3" w:rsidP="00EA7171">
      <w:pPr>
        <w:pStyle w:val="Heading1"/>
        <w:rPr>
          <w:lang w:val="en-GB"/>
        </w:rPr>
      </w:pPr>
      <w:bookmarkStart w:id="10" w:name="_Toc2331983"/>
      <w:r w:rsidRPr="00AB0F55">
        <w:rPr>
          <w:lang w:val="en-GB"/>
        </w:rPr>
        <w:t xml:space="preserve">1/9 </w:t>
      </w:r>
      <w:bookmarkStart w:id="11" w:name="_Hlk792297"/>
      <w:r w:rsidRPr="00AB0F55">
        <w:rPr>
          <w:lang w:val="en-GB"/>
        </w:rPr>
        <w:t>Global environmental monitoring system/</w:t>
      </w:r>
      <w:r w:rsidR="00B903F2" w:rsidRPr="00AB0F55">
        <w:rPr>
          <w:lang w:val="en-GB"/>
        </w:rPr>
        <w:t>w</w:t>
      </w:r>
      <w:r w:rsidRPr="00AB0F55">
        <w:rPr>
          <w:lang w:val="en-GB"/>
        </w:rPr>
        <w:t>ater</w:t>
      </w:r>
      <w:bookmarkEnd w:id="10"/>
      <w:bookmarkEnd w:id="11"/>
    </w:p>
    <w:p w14:paraId="3C6ACDCC" w14:textId="634132E4" w:rsidR="00C0091C" w:rsidRPr="00AB0F55" w:rsidRDefault="00C0091C" w:rsidP="00EA7171">
      <w:pPr>
        <w:pStyle w:val="Heading2"/>
        <w:rPr>
          <w:lang w:val="en-GB"/>
        </w:rPr>
      </w:pPr>
    </w:p>
    <w:p w14:paraId="4A83B6D7" w14:textId="66FBA981" w:rsidR="00DF6C79" w:rsidRPr="00AB0F55" w:rsidRDefault="00DF6C79" w:rsidP="00EA7171">
      <w:pPr>
        <w:pStyle w:val="Heading2"/>
        <w:rPr>
          <w:lang w:val="en-GB"/>
        </w:rPr>
      </w:pPr>
      <w:r w:rsidRPr="00AB0F55">
        <w:rPr>
          <w:lang w:val="en-GB"/>
        </w:rPr>
        <w:t>Mandate</w:t>
      </w:r>
    </w:p>
    <w:p w14:paraId="0257F9F4" w14:textId="6D0EBF6C" w:rsidR="00DC7174" w:rsidRPr="00AB0F55" w:rsidRDefault="00DC7174" w:rsidP="00702053">
      <w:pPr>
        <w:rPr>
          <w:lang w:val="en-GB"/>
        </w:rPr>
      </w:pPr>
      <w:bookmarkStart w:id="12" w:name="_Hlk792416"/>
      <w:r w:rsidRPr="00AB0F55">
        <w:rPr>
          <w:lang w:val="en-GB"/>
        </w:rPr>
        <w:t>In</w:t>
      </w:r>
      <w:r w:rsidRPr="00AB0F55">
        <w:rPr>
          <w:b/>
          <w:lang w:val="en-GB"/>
        </w:rPr>
        <w:t xml:space="preserve"> resolution 1/9</w:t>
      </w:r>
      <w:r w:rsidR="003F0B5B">
        <w:rPr>
          <w:b/>
          <w:lang w:val="en-GB"/>
        </w:rPr>
        <w:t>, on g</w:t>
      </w:r>
      <w:r w:rsidRPr="00323C30">
        <w:rPr>
          <w:b/>
          <w:lang w:val="en-GB"/>
        </w:rPr>
        <w:t>lobal</w:t>
      </w:r>
      <w:r w:rsidRPr="00AB0F55">
        <w:rPr>
          <w:b/>
          <w:lang w:val="en-GB"/>
        </w:rPr>
        <w:t xml:space="preserve"> environmental monitoring system/water</w:t>
      </w:r>
      <w:r w:rsidRPr="00AB0F55">
        <w:rPr>
          <w:lang w:val="en-GB"/>
        </w:rPr>
        <w:t xml:space="preserve">, the United Nations Environment Assembly, </w:t>
      </w:r>
      <w:r w:rsidR="003F6036" w:rsidRPr="00AB0F55">
        <w:rPr>
          <w:lang w:val="en-GB"/>
        </w:rPr>
        <w:t>requested the Executive Director to</w:t>
      </w:r>
      <w:r w:rsidRPr="00AB0F55">
        <w:rPr>
          <w:lang w:val="en-GB"/>
        </w:rPr>
        <w:t>:</w:t>
      </w:r>
      <w:bookmarkEnd w:id="12"/>
    </w:p>
    <w:p w14:paraId="6C94DACB" w14:textId="223C036C" w:rsidR="004E406E" w:rsidRPr="00AB0F55" w:rsidRDefault="004E406E" w:rsidP="001A522E">
      <w:pPr>
        <w:pStyle w:val="BodyText"/>
        <w:numPr>
          <w:ilvl w:val="0"/>
          <w:numId w:val="29"/>
        </w:numPr>
        <w:ind w:left="360"/>
        <w:rPr>
          <w:lang w:val="en-GB"/>
        </w:rPr>
      </w:pPr>
      <w:r w:rsidRPr="00AB0F55">
        <w:rPr>
          <w:lang w:val="en-GB"/>
        </w:rPr>
        <w:t>C</w:t>
      </w:r>
      <w:r w:rsidR="00B93004" w:rsidRPr="00AB0F55">
        <w:rPr>
          <w:lang w:val="en-GB"/>
        </w:rPr>
        <w:t xml:space="preserve">ollaborate closely with member States with the aim of identifying additional key elements of GEMS/Water, such as regional hubs, capacity development programmes, technology support and new services, as appropriate, and to ensure the necessary resources as reflected in the programme of work and budget for enabling the GEMS/Water Global Programme Coordination Unit in </w:t>
      </w:r>
      <w:r w:rsidR="00AA60A4">
        <w:rPr>
          <w:lang w:val="en-GB"/>
        </w:rPr>
        <w:t>United Nations</w:t>
      </w:r>
      <w:r w:rsidR="00AA60A4" w:rsidRPr="00AB0F55">
        <w:rPr>
          <w:lang w:val="en-GB"/>
        </w:rPr>
        <w:t xml:space="preserve"> Environment</w:t>
      </w:r>
      <w:r w:rsidR="007E77D3" w:rsidRPr="00AB0F55">
        <w:rPr>
          <w:lang w:val="en-GB"/>
        </w:rPr>
        <w:t xml:space="preserve"> Programme</w:t>
      </w:r>
      <w:r w:rsidR="00B93004" w:rsidRPr="00AB0F55">
        <w:rPr>
          <w:lang w:val="en-GB"/>
        </w:rPr>
        <w:t xml:space="preserve"> to effectively and efficiently operate as the interface between national focal points, </w:t>
      </w:r>
      <w:proofErr w:type="spellStart"/>
      <w:r w:rsidR="00B93004" w:rsidRPr="00AB0F55">
        <w:rPr>
          <w:lang w:val="en-GB"/>
        </w:rPr>
        <w:t>GEMStat</w:t>
      </w:r>
      <w:proofErr w:type="spellEnd"/>
      <w:r w:rsidR="00B93004" w:rsidRPr="00AB0F55">
        <w:rPr>
          <w:lang w:val="en-GB"/>
        </w:rPr>
        <w:t>, the GEMS/Water Capacity Development Centre, GEMS/Water regional hubs and relevant global partners</w:t>
      </w:r>
      <w:r w:rsidR="00C54AD6">
        <w:rPr>
          <w:lang w:val="en-GB"/>
        </w:rPr>
        <w:t>.</w:t>
      </w:r>
    </w:p>
    <w:p w14:paraId="12D9B678" w14:textId="30824EA0" w:rsidR="004E406E" w:rsidRPr="00AB0F55" w:rsidRDefault="004E406E" w:rsidP="001A522E">
      <w:pPr>
        <w:pStyle w:val="BodyText"/>
        <w:numPr>
          <w:ilvl w:val="0"/>
          <w:numId w:val="29"/>
        </w:numPr>
        <w:ind w:left="360"/>
        <w:rPr>
          <w:lang w:val="en-GB"/>
        </w:rPr>
      </w:pPr>
      <w:r w:rsidRPr="00AB0F55">
        <w:rPr>
          <w:lang w:val="en-GB"/>
        </w:rPr>
        <w:t>I</w:t>
      </w:r>
      <w:r w:rsidR="00B93004" w:rsidRPr="00AB0F55">
        <w:rPr>
          <w:lang w:val="en-GB"/>
        </w:rPr>
        <w:t xml:space="preserve">nitiate discussions with </w:t>
      </w:r>
      <w:r w:rsidRPr="00AB0F55">
        <w:rPr>
          <w:lang w:val="en-GB"/>
        </w:rPr>
        <w:t>M</w:t>
      </w:r>
      <w:r w:rsidR="00B93004" w:rsidRPr="00AB0F55">
        <w:rPr>
          <w:lang w:val="en-GB"/>
        </w:rPr>
        <w:t xml:space="preserve">ember States, United Nations agencies and other relevant institutions and organizations that have done significant work developing water quality exchange standards on a common data policy, taking into account relevant national legislation that allows the exchange of water-quality-related data and metadata for the purpose of building a consistent database in </w:t>
      </w:r>
      <w:proofErr w:type="spellStart"/>
      <w:r w:rsidR="00B93004" w:rsidRPr="00AB0F55">
        <w:rPr>
          <w:lang w:val="en-GB"/>
        </w:rPr>
        <w:t>GEMStat</w:t>
      </w:r>
      <w:proofErr w:type="spellEnd"/>
      <w:r w:rsidR="00B93004" w:rsidRPr="00AB0F55">
        <w:rPr>
          <w:lang w:val="en-GB"/>
        </w:rPr>
        <w:t xml:space="preserve">, supporting </w:t>
      </w:r>
      <w:r w:rsidR="007E77D3" w:rsidRPr="00AB0F55">
        <w:rPr>
          <w:lang w:val="en-GB"/>
        </w:rPr>
        <w:t>Environment</w:t>
      </w:r>
      <w:r w:rsidR="00DC743A">
        <w:rPr>
          <w:lang w:val="en-GB"/>
        </w:rPr>
        <w:t xml:space="preserve"> </w:t>
      </w:r>
      <w:r w:rsidR="00B93004" w:rsidRPr="00AB0F55">
        <w:rPr>
          <w:lang w:val="en-GB"/>
        </w:rPr>
        <w:t>Live and informing sustainable development policies</w:t>
      </w:r>
      <w:r w:rsidR="00C54AD6">
        <w:rPr>
          <w:lang w:val="en-GB"/>
        </w:rPr>
        <w:t>.</w:t>
      </w:r>
    </w:p>
    <w:p w14:paraId="3A0A3E7B" w14:textId="66C78892" w:rsidR="00DF6C79" w:rsidRPr="00AB0F55" w:rsidRDefault="004E406E" w:rsidP="001A522E">
      <w:pPr>
        <w:pStyle w:val="BodyText"/>
        <w:numPr>
          <w:ilvl w:val="0"/>
          <w:numId w:val="29"/>
        </w:numPr>
        <w:ind w:left="360"/>
        <w:rPr>
          <w:lang w:val="en-GB"/>
        </w:rPr>
      </w:pPr>
      <w:r w:rsidRPr="00AB0F55">
        <w:rPr>
          <w:lang w:val="en-GB"/>
        </w:rPr>
        <w:t>D</w:t>
      </w:r>
      <w:r w:rsidR="00B93004" w:rsidRPr="00AB0F55">
        <w:rPr>
          <w:lang w:val="en-GB"/>
        </w:rPr>
        <w:t xml:space="preserve">raft a revised GEMS/Water programme for adoption by </w:t>
      </w:r>
      <w:r w:rsidR="006710EF" w:rsidRPr="00AB0F55">
        <w:rPr>
          <w:lang w:val="en-GB"/>
        </w:rPr>
        <w:t>the</w:t>
      </w:r>
      <w:r w:rsidR="006710EF" w:rsidRPr="00323C30">
        <w:rPr>
          <w:lang w:val="en-GB"/>
        </w:rPr>
        <w:t xml:space="preserve"> </w:t>
      </w:r>
      <w:r w:rsidR="00C54AD6">
        <w:rPr>
          <w:lang w:val="en-GB"/>
        </w:rPr>
        <w:t>United Nations</w:t>
      </w:r>
      <w:r w:rsidR="00C54AD6" w:rsidRPr="00AB0F55">
        <w:rPr>
          <w:lang w:val="en-GB"/>
        </w:rPr>
        <w:t xml:space="preserve"> </w:t>
      </w:r>
      <w:r w:rsidR="006710EF" w:rsidRPr="00AB0F55">
        <w:rPr>
          <w:lang w:val="en-GB"/>
        </w:rPr>
        <w:t>Environment Assembly</w:t>
      </w:r>
      <w:r w:rsidR="00B93004" w:rsidRPr="00AB0F55">
        <w:rPr>
          <w:lang w:val="en-GB"/>
        </w:rPr>
        <w:t xml:space="preserve"> at its second session, including a budget, while linking it clearly to the next biennial programme of work of </w:t>
      </w:r>
      <w:r w:rsidR="00AA60A4">
        <w:rPr>
          <w:lang w:val="en-GB"/>
        </w:rPr>
        <w:t>United Nations</w:t>
      </w:r>
      <w:r w:rsidR="00AA60A4" w:rsidRPr="00AB0F55">
        <w:rPr>
          <w:lang w:val="en-GB"/>
        </w:rPr>
        <w:t xml:space="preserve"> Environment</w:t>
      </w:r>
      <w:r w:rsidR="007E77D3" w:rsidRPr="00AB0F55">
        <w:rPr>
          <w:lang w:val="en-GB"/>
        </w:rPr>
        <w:t xml:space="preserve"> Programme</w:t>
      </w:r>
      <w:r w:rsidR="00C54AD6">
        <w:rPr>
          <w:lang w:val="en-GB"/>
        </w:rPr>
        <w:t>.</w:t>
      </w:r>
    </w:p>
    <w:p w14:paraId="00C6C8A1" w14:textId="77777777" w:rsidR="00DF6C79" w:rsidRPr="00AB0F55" w:rsidRDefault="00DF6C79" w:rsidP="00EA7171">
      <w:pPr>
        <w:pStyle w:val="Heading2"/>
        <w:rPr>
          <w:lang w:val="en-GB"/>
        </w:rPr>
      </w:pPr>
    </w:p>
    <w:p w14:paraId="0C14289C" w14:textId="7F4D431E" w:rsidR="00354797" w:rsidRPr="00AB0F55" w:rsidRDefault="002C0537" w:rsidP="00EA7171">
      <w:pPr>
        <w:pStyle w:val="Heading2"/>
        <w:rPr>
          <w:lang w:val="en-GB"/>
        </w:rPr>
      </w:pPr>
      <w:r w:rsidRPr="00AB0F55">
        <w:rPr>
          <w:lang w:val="en-GB"/>
        </w:rPr>
        <w:t>Progress</w:t>
      </w:r>
    </w:p>
    <w:p w14:paraId="2885315E" w14:textId="14D52B62" w:rsidR="00354797" w:rsidRPr="00AB0F55" w:rsidRDefault="002C0537" w:rsidP="00702053">
      <w:pPr>
        <w:rPr>
          <w:lang w:val="en-GB"/>
        </w:rPr>
      </w:pPr>
      <w:r w:rsidRPr="00AB0F55">
        <w:rPr>
          <w:lang w:val="en-GB"/>
        </w:rPr>
        <w:t xml:space="preserve">The revised GEMS/Water Programme was submitted to </w:t>
      </w:r>
      <w:r w:rsidR="00792A8C" w:rsidRPr="00AB0F55">
        <w:rPr>
          <w:lang w:val="en-GB"/>
        </w:rPr>
        <w:t xml:space="preserve">the second session of </w:t>
      </w:r>
      <w:r w:rsidR="00C54AD6" w:rsidRPr="00AB0F55">
        <w:rPr>
          <w:lang w:val="en-GB"/>
        </w:rPr>
        <w:t xml:space="preserve">the </w:t>
      </w:r>
      <w:r w:rsidR="00C54AD6">
        <w:rPr>
          <w:lang w:val="en-GB"/>
        </w:rPr>
        <w:t xml:space="preserve">United Nations </w:t>
      </w:r>
      <w:r w:rsidR="00C54AD6" w:rsidRPr="00AB0F55">
        <w:rPr>
          <w:lang w:val="en-GB"/>
        </w:rPr>
        <w:t>Environment Assembly</w:t>
      </w:r>
      <w:r w:rsidRPr="00AB0F55">
        <w:rPr>
          <w:lang w:val="en-GB"/>
        </w:rPr>
        <w:t xml:space="preserve">, with the support of new donors. The GEMS/Water mandate was expanded </w:t>
      </w:r>
      <w:r w:rsidR="00A1752D" w:rsidRPr="00AB0F55">
        <w:rPr>
          <w:lang w:val="en-GB"/>
        </w:rPr>
        <w:t>by U</w:t>
      </w:r>
      <w:r w:rsidR="00B5016B">
        <w:rPr>
          <w:lang w:val="en-GB"/>
        </w:rPr>
        <w:t xml:space="preserve">nited </w:t>
      </w:r>
      <w:r w:rsidR="00A1752D" w:rsidRPr="00AB0F55">
        <w:rPr>
          <w:lang w:val="en-GB"/>
        </w:rPr>
        <w:t>N</w:t>
      </w:r>
      <w:r w:rsidR="00B5016B">
        <w:rPr>
          <w:lang w:val="en-GB"/>
        </w:rPr>
        <w:t xml:space="preserve">ations </w:t>
      </w:r>
      <w:r w:rsidR="00A1752D" w:rsidRPr="00AB0F55">
        <w:rPr>
          <w:lang w:val="en-GB"/>
        </w:rPr>
        <w:t>E</w:t>
      </w:r>
      <w:r w:rsidR="00B5016B">
        <w:rPr>
          <w:lang w:val="en-GB"/>
        </w:rPr>
        <w:t xml:space="preserve">nvironment </w:t>
      </w:r>
      <w:r w:rsidR="00A1752D" w:rsidRPr="00AB0F55">
        <w:rPr>
          <w:lang w:val="en-GB"/>
        </w:rPr>
        <w:t>A</w:t>
      </w:r>
      <w:r w:rsidR="00B5016B">
        <w:rPr>
          <w:lang w:val="en-GB"/>
        </w:rPr>
        <w:t>ssembly</w:t>
      </w:r>
      <w:r w:rsidRPr="00AB0F55">
        <w:rPr>
          <w:lang w:val="en-GB"/>
        </w:rPr>
        <w:t xml:space="preserve"> </w:t>
      </w:r>
      <w:r w:rsidR="003F0B5B">
        <w:rPr>
          <w:lang w:val="en-GB"/>
        </w:rPr>
        <w:t>r</w:t>
      </w:r>
      <w:r w:rsidRPr="00323C30">
        <w:rPr>
          <w:lang w:val="en-GB"/>
        </w:rPr>
        <w:t>es</w:t>
      </w:r>
      <w:r w:rsidR="00A1752D" w:rsidRPr="00323C30">
        <w:rPr>
          <w:lang w:val="en-GB"/>
        </w:rPr>
        <w:t>olution</w:t>
      </w:r>
      <w:r w:rsidR="00A1752D" w:rsidRPr="00AB0F55">
        <w:rPr>
          <w:lang w:val="en-GB"/>
        </w:rPr>
        <w:t xml:space="preserve"> 3/</w:t>
      </w:r>
      <w:r w:rsidRPr="00AB0F55">
        <w:rPr>
          <w:lang w:val="en-GB"/>
        </w:rPr>
        <w:t>10</w:t>
      </w:r>
      <w:r w:rsidR="00A1752D" w:rsidRPr="00AB0F55">
        <w:rPr>
          <w:lang w:val="en-GB"/>
        </w:rPr>
        <w:t xml:space="preserve">, which </w:t>
      </w:r>
      <w:r w:rsidRPr="00AB0F55">
        <w:rPr>
          <w:lang w:val="en-GB"/>
        </w:rPr>
        <w:t>acknowledg</w:t>
      </w:r>
      <w:r w:rsidR="00A1752D" w:rsidRPr="00AB0F55">
        <w:rPr>
          <w:lang w:val="en-GB"/>
        </w:rPr>
        <w:t>ed</w:t>
      </w:r>
      <w:r w:rsidRPr="00AB0F55">
        <w:rPr>
          <w:lang w:val="en-GB"/>
        </w:rPr>
        <w:t xml:space="preserve"> the growing need for data and capacity development in all aspects of water quality monitoring, and related SDG</w:t>
      </w:r>
      <w:r w:rsidR="00A1752D" w:rsidRPr="00AB0F55">
        <w:rPr>
          <w:lang w:val="en-GB"/>
        </w:rPr>
        <w:t xml:space="preserve"> </w:t>
      </w:r>
      <w:r w:rsidRPr="00AB0F55">
        <w:rPr>
          <w:lang w:val="en-GB"/>
        </w:rPr>
        <w:t>6. GEMS/Water has progressed significantly since 2015 with active focal points in 100 countries, approx</w:t>
      </w:r>
      <w:r w:rsidR="00A1752D" w:rsidRPr="00AB0F55">
        <w:rPr>
          <w:lang w:val="en-GB"/>
        </w:rPr>
        <w:t>imately</w:t>
      </w:r>
      <w:r w:rsidRPr="00AB0F55">
        <w:rPr>
          <w:lang w:val="en-GB"/>
        </w:rPr>
        <w:t xml:space="preserve"> 70 water professionals trained and data flows (re-) established from 67 countries. The programme works with regional entities of mutual interest to harmonize monitoring and data exchange, including on SDG indicator 6.3.2.</w:t>
      </w:r>
    </w:p>
    <w:p w14:paraId="2D8129F6" w14:textId="20387B18" w:rsidR="5E28BFB4" w:rsidRPr="00AB0F55" w:rsidRDefault="5E28BFB4" w:rsidP="00702053">
      <w:pPr>
        <w:rPr>
          <w:lang w:val="en-GB"/>
        </w:rPr>
      </w:pPr>
    </w:p>
    <w:p w14:paraId="18C39D85" w14:textId="7ABDD6F3" w:rsidR="00354797" w:rsidRPr="00AB0F55" w:rsidRDefault="00C54AD6" w:rsidP="00702053">
      <w:pPr>
        <w:rPr>
          <w:lang w:val="en-GB"/>
        </w:rPr>
      </w:pPr>
      <w:r>
        <w:rPr>
          <w:lang w:val="en-GB"/>
        </w:rPr>
        <w:t xml:space="preserve">The </w:t>
      </w:r>
      <w:r w:rsidR="002C0537" w:rsidRPr="00AB0F55">
        <w:rPr>
          <w:lang w:val="en-GB"/>
        </w:rPr>
        <w:t xml:space="preserve">GEMS/Water </w:t>
      </w:r>
      <w:r>
        <w:rPr>
          <w:lang w:val="en-GB"/>
        </w:rPr>
        <w:t xml:space="preserve">programme is </w:t>
      </w:r>
      <w:r w:rsidR="002C0537" w:rsidRPr="00323C30">
        <w:rPr>
          <w:lang w:val="en-GB"/>
        </w:rPr>
        <w:t>develop</w:t>
      </w:r>
      <w:r>
        <w:rPr>
          <w:lang w:val="en-GB"/>
        </w:rPr>
        <w:t>ing</w:t>
      </w:r>
      <w:r w:rsidR="002C0537" w:rsidRPr="00AB0F55">
        <w:rPr>
          <w:lang w:val="en-GB"/>
        </w:rPr>
        <w:t xml:space="preserve"> a strategy 2020-2024, describing the key elements of how it will deliver on its expanding mandate including the World Water Quality Assessment</w:t>
      </w:r>
      <w:r w:rsidR="002C0537" w:rsidRPr="00323C30">
        <w:rPr>
          <w:lang w:val="en-GB"/>
        </w:rPr>
        <w:t xml:space="preserve"> </w:t>
      </w:r>
      <w:r w:rsidR="00003117" w:rsidRPr="00323C30">
        <w:rPr>
          <w:lang w:val="en-GB"/>
        </w:rPr>
        <w:t>(</w:t>
      </w:r>
      <w:r w:rsidR="002C0537" w:rsidRPr="00AB0F55">
        <w:rPr>
          <w:lang w:val="en-GB"/>
        </w:rPr>
        <w:t>WWQA</w:t>
      </w:r>
      <w:r w:rsidR="00003117" w:rsidRPr="00323C30">
        <w:rPr>
          <w:lang w:val="en-GB"/>
        </w:rPr>
        <w:t>)</w:t>
      </w:r>
      <w:r w:rsidR="002C0537" w:rsidRPr="00AB0F55">
        <w:rPr>
          <w:lang w:val="en-GB"/>
        </w:rPr>
        <w:t xml:space="preserve"> (Res. 3/10). </w:t>
      </w:r>
      <w:r w:rsidR="00AA60A4">
        <w:rPr>
          <w:lang w:val="en-GB"/>
        </w:rPr>
        <w:t>United Nations</w:t>
      </w:r>
      <w:r w:rsidR="00AA60A4" w:rsidRPr="00AB0F55">
        <w:rPr>
          <w:lang w:val="en-GB"/>
        </w:rPr>
        <w:t xml:space="preserve"> Environment</w:t>
      </w:r>
      <w:r w:rsidR="00A1752D" w:rsidRPr="00AB0F55">
        <w:rPr>
          <w:lang w:val="en-GB"/>
        </w:rPr>
        <w:t xml:space="preserve"> Programme</w:t>
      </w:r>
      <w:r w:rsidR="002C0537" w:rsidRPr="00AB0F55">
        <w:rPr>
          <w:lang w:val="en-GB"/>
        </w:rPr>
        <w:t xml:space="preserve">, in collaboration with UN-Water members, is developing this WWQA in an alliance format to report initially to </w:t>
      </w:r>
      <w:r w:rsidR="00191857" w:rsidRPr="00AB0F55">
        <w:rPr>
          <w:lang w:val="en-GB"/>
        </w:rPr>
        <w:t xml:space="preserve">the </w:t>
      </w:r>
      <w:r w:rsidR="00AA60A4">
        <w:rPr>
          <w:lang w:val="en-GB"/>
        </w:rPr>
        <w:t>United Nations</w:t>
      </w:r>
      <w:r w:rsidR="00AA60A4" w:rsidRPr="00AB0F55">
        <w:rPr>
          <w:lang w:val="en-GB"/>
        </w:rPr>
        <w:t xml:space="preserve"> Environment</w:t>
      </w:r>
      <w:r w:rsidR="00191857" w:rsidRPr="00AB0F55">
        <w:rPr>
          <w:lang w:val="en-GB"/>
        </w:rPr>
        <w:t xml:space="preserve"> </w:t>
      </w:r>
      <w:r w:rsidR="002C0537" w:rsidRPr="00AB0F55">
        <w:rPr>
          <w:lang w:val="en-GB"/>
        </w:rPr>
        <w:t>A</w:t>
      </w:r>
      <w:r w:rsidR="00191857" w:rsidRPr="00AB0F55">
        <w:rPr>
          <w:lang w:val="en-GB"/>
        </w:rPr>
        <w:t>ssembly</w:t>
      </w:r>
      <w:r w:rsidR="002C0537" w:rsidRPr="00AB0F55">
        <w:rPr>
          <w:lang w:val="en-GB"/>
        </w:rPr>
        <w:t xml:space="preserve">, which will </w:t>
      </w:r>
      <w:r>
        <w:rPr>
          <w:lang w:val="en-GB"/>
        </w:rPr>
        <w:t>leverage</w:t>
      </w:r>
      <w:r w:rsidR="002C0537" w:rsidRPr="00AB0F55">
        <w:rPr>
          <w:lang w:val="en-GB"/>
        </w:rPr>
        <w:t xml:space="preserve"> data </w:t>
      </w:r>
      <w:r>
        <w:rPr>
          <w:lang w:val="en-GB"/>
        </w:rPr>
        <w:t>from</w:t>
      </w:r>
      <w:r w:rsidR="002C0537" w:rsidRPr="00AB0F55">
        <w:rPr>
          <w:lang w:val="en-GB"/>
        </w:rPr>
        <w:t xml:space="preserve"> </w:t>
      </w:r>
      <w:proofErr w:type="spellStart"/>
      <w:r w:rsidR="002C0537" w:rsidRPr="00AB0F55">
        <w:rPr>
          <w:lang w:val="en-GB"/>
        </w:rPr>
        <w:t>GEMStat</w:t>
      </w:r>
      <w:proofErr w:type="spellEnd"/>
      <w:r w:rsidR="002C0537" w:rsidRPr="00323C30">
        <w:rPr>
          <w:lang w:val="en-GB"/>
        </w:rPr>
        <w:t xml:space="preserve"> a</w:t>
      </w:r>
      <w:r>
        <w:rPr>
          <w:lang w:val="en-GB"/>
        </w:rPr>
        <w:t>nd</w:t>
      </w:r>
      <w:r w:rsidR="002C0537" w:rsidRPr="00AB0F55">
        <w:rPr>
          <w:lang w:val="en-GB"/>
        </w:rPr>
        <w:t xml:space="preserve"> other data sources.</w:t>
      </w:r>
    </w:p>
    <w:p w14:paraId="237EBDE7" w14:textId="77777777" w:rsidR="00354797" w:rsidRPr="00AB0F55" w:rsidRDefault="00354797" w:rsidP="000A772A">
      <w:pPr>
        <w:rPr>
          <w:lang w:val="en-GB"/>
        </w:rPr>
      </w:pPr>
    </w:p>
    <w:p w14:paraId="5047FE70" w14:textId="2BECB84B" w:rsidR="00354797" w:rsidRPr="00AB0F55" w:rsidRDefault="002C0537" w:rsidP="00702053">
      <w:pPr>
        <w:rPr>
          <w:lang w:val="en-GB"/>
        </w:rPr>
      </w:pPr>
      <w:r w:rsidRPr="00AB0F55">
        <w:rPr>
          <w:lang w:val="en-GB"/>
        </w:rPr>
        <w:t xml:space="preserve">Since </w:t>
      </w:r>
      <w:r w:rsidR="00A1752D" w:rsidRPr="00AB0F55">
        <w:rPr>
          <w:lang w:val="en-GB"/>
        </w:rPr>
        <w:t>U</w:t>
      </w:r>
      <w:r w:rsidR="00B5016B">
        <w:rPr>
          <w:lang w:val="en-GB"/>
        </w:rPr>
        <w:t xml:space="preserve">nited </w:t>
      </w:r>
      <w:r w:rsidR="00A1752D" w:rsidRPr="00AB0F55">
        <w:rPr>
          <w:lang w:val="en-GB"/>
        </w:rPr>
        <w:t>N</w:t>
      </w:r>
      <w:r w:rsidR="00B5016B">
        <w:rPr>
          <w:lang w:val="en-GB"/>
        </w:rPr>
        <w:t xml:space="preserve">ations </w:t>
      </w:r>
      <w:r w:rsidR="00A1752D" w:rsidRPr="00AB0F55">
        <w:rPr>
          <w:lang w:val="en-GB"/>
        </w:rPr>
        <w:t>E</w:t>
      </w:r>
      <w:r w:rsidR="00B5016B">
        <w:rPr>
          <w:lang w:val="en-GB"/>
        </w:rPr>
        <w:t xml:space="preserve">nvironment </w:t>
      </w:r>
      <w:r w:rsidR="00A1752D" w:rsidRPr="00AB0F55">
        <w:rPr>
          <w:lang w:val="en-GB"/>
        </w:rPr>
        <w:t>A</w:t>
      </w:r>
      <w:r w:rsidR="00B5016B">
        <w:rPr>
          <w:lang w:val="en-GB"/>
        </w:rPr>
        <w:t>ssembly</w:t>
      </w:r>
      <w:r w:rsidR="00A1752D" w:rsidRPr="00AB0F55">
        <w:rPr>
          <w:lang w:val="en-GB"/>
        </w:rPr>
        <w:t xml:space="preserve"> resolution 1/</w:t>
      </w:r>
      <w:r w:rsidRPr="00AB0F55">
        <w:rPr>
          <w:lang w:val="en-GB"/>
        </w:rPr>
        <w:t xml:space="preserve">9, the SDG process has highlighted the importance of ambient water quality </w:t>
      </w:r>
      <w:r w:rsidR="007B2DF5" w:rsidRPr="00AB0F55">
        <w:rPr>
          <w:lang w:val="en-GB"/>
        </w:rPr>
        <w:t>monitoring,</w:t>
      </w:r>
      <w:r w:rsidR="00DF6C79" w:rsidRPr="00AB0F55">
        <w:rPr>
          <w:lang w:val="en-GB"/>
        </w:rPr>
        <w:t xml:space="preserve"> </w:t>
      </w:r>
      <w:r w:rsidRPr="00AB0F55">
        <w:rPr>
          <w:lang w:val="en-GB"/>
        </w:rPr>
        <w:t xml:space="preserve">but more resources </w:t>
      </w:r>
      <w:r w:rsidR="00A1752D" w:rsidRPr="00AB0F55">
        <w:rPr>
          <w:lang w:val="en-GB"/>
        </w:rPr>
        <w:t xml:space="preserve">are required </w:t>
      </w:r>
      <w:r w:rsidRPr="00AB0F55">
        <w:rPr>
          <w:lang w:val="en-GB"/>
        </w:rPr>
        <w:t xml:space="preserve">including for capacity development. The ongoing </w:t>
      </w:r>
      <w:r w:rsidR="00C54AD6">
        <w:rPr>
          <w:lang w:val="en-GB"/>
        </w:rPr>
        <w:t>W</w:t>
      </w:r>
      <w:r w:rsidR="00BE0F4F">
        <w:rPr>
          <w:lang w:val="en-GB"/>
        </w:rPr>
        <w:t>orld Water Quality Assessment</w:t>
      </w:r>
      <w:r w:rsidRPr="00AB0F55">
        <w:rPr>
          <w:lang w:val="en-GB"/>
        </w:rPr>
        <w:t xml:space="preserve"> Alliance </w:t>
      </w:r>
      <w:r w:rsidR="00A1752D" w:rsidRPr="00AB0F55">
        <w:rPr>
          <w:lang w:val="en-GB"/>
        </w:rPr>
        <w:t xml:space="preserve">also </w:t>
      </w:r>
      <w:r w:rsidRPr="00AB0F55">
        <w:rPr>
          <w:lang w:val="en-GB"/>
        </w:rPr>
        <w:t xml:space="preserve">supports strategic partnerships for </w:t>
      </w:r>
      <w:r w:rsidR="00C54AD6">
        <w:rPr>
          <w:lang w:val="en-GB"/>
        </w:rPr>
        <w:t xml:space="preserve">the </w:t>
      </w:r>
      <w:r w:rsidRPr="00AB0F55">
        <w:rPr>
          <w:lang w:val="en-GB"/>
        </w:rPr>
        <w:t>GEMS/Water</w:t>
      </w:r>
      <w:r w:rsidR="00C54AD6">
        <w:rPr>
          <w:lang w:val="en-GB"/>
        </w:rPr>
        <w:t xml:space="preserve"> programme</w:t>
      </w:r>
      <w:r w:rsidRPr="00AB0F55">
        <w:rPr>
          <w:lang w:val="en-GB"/>
        </w:rPr>
        <w:t>.</w:t>
      </w:r>
    </w:p>
    <w:p w14:paraId="74F8FF60" w14:textId="77777777" w:rsidR="00DF6C79" w:rsidRPr="00AB0F55" w:rsidRDefault="00DF6C79" w:rsidP="00EA7171">
      <w:pPr>
        <w:pStyle w:val="Heading2"/>
        <w:rPr>
          <w:lang w:val="en-GB"/>
        </w:rPr>
      </w:pPr>
    </w:p>
    <w:p w14:paraId="728BF298" w14:textId="4A69B87C" w:rsidR="00354797" w:rsidRPr="00AB0F55" w:rsidRDefault="002C0537" w:rsidP="5E28BFB4">
      <w:pPr>
        <w:pStyle w:val="Heading2"/>
        <w:rPr>
          <w:lang w:val="en-GB"/>
        </w:rPr>
      </w:pPr>
      <w:r w:rsidRPr="00AB0F55">
        <w:rPr>
          <w:lang w:val="en-GB"/>
        </w:rPr>
        <w:t>Challenges</w:t>
      </w:r>
      <w:r w:rsidR="00DF6C79" w:rsidRPr="00AB0F55">
        <w:rPr>
          <w:lang w:val="en-GB"/>
        </w:rPr>
        <w:t>/</w:t>
      </w:r>
      <w:r w:rsidR="00A66D34" w:rsidRPr="00323C30">
        <w:rPr>
          <w:lang w:val="en-GB"/>
        </w:rPr>
        <w:t>f</w:t>
      </w:r>
      <w:r w:rsidR="00DF6C79" w:rsidRPr="00323C30">
        <w:rPr>
          <w:lang w:val="en-GB"/>
        </w:rPr>
        <w:t xml:space="preserve">inancial </w:t>
      </w:r>
      <w:r w:rsidR="00A66D34" w:rsidRPr="00323C30">
        <w:rPr>
          <w:lang w:val="en-GB"/>
        </w:rPr>
        <w:t>i</w:t>
      </w:r>
      <w:r w:rsidR="5E28BFB4" w:rsidRPr="00323C30">
        <w:rPr>
          <w:lang w:val="en-GB"/>
        </w:rPr>
        <w:t>mplications</w:t>
      </w:r>
    </w:p>
    <w:p w14:paraId="7812ED22" w14:textId="54D743BD" w:rsidR="00354797" w:rsidRPr="00AB0F55" w:rsidRDefault="002C0537" w:rsidP="00CF0E25">
      <w:pPr>
        <w:rPr>
          <w:lang w:val="en-GB"/>
        </w:rPr>
      </w:pPr>
      <w:r w:rsidRPr="00AB0F55">
        <w:rPr>
          <w:lang w:val="en-GB"/>
        </w:rPr>
        <w:t>Res</w:t>
      </w:r>
      <w:r w:rsidR="00A1752D" w:rsidRPr="00AB0F55">
        <w:rPr>
          <w:lang w:val="en-GB"/>
        </w:rPr>
        <w:t>olution 3/</w:t>
      </w:r>
      <w:r w:rsidRPr="00AB0F55">
        <w:rPr>
          <w:lang w:val="en-GB"/>
        </w:rPr>
        <w:t xml:space="preserve">10 requested to </w:t>
      </w:r>
      <w:r w:rsidR="00EF5E1C" w:rsidRPr="00AB0F55">
        <w:rPr>
          <w:lang w:val="en-GB"/>
        </w:rPr>
        <w:t xml:space="preserve">build upon, as needed, </w:t>
      </w:r>
      <w:r w:rsidRPr="00AB0F55">
        <w:rPr>
          <w:lang w:val="en-GB"/>
        </w:rPr>
        <w:t xml:space="preserve">the GEMS/Water Trust Fund to support countries in water quality monitoring. However, no new contributions </w:t>
      </w:r>
      <w:r w:rsidR="00A1752D" w:rsidRPr="00AB0F55">
        <w:rPr>
          <w:lang w:val="en-GB"/>
        </w:rPr>
        <w:t xml:space="preserve">have been made </w:t>
      </w:r>
      <w:r w:rsidRPr="00AB0F55">
        <w:rPr>
          <w:lang w:val="en-GB"/>
        </w:rPr>
        <w:t>for monitoring or capacity development</w:t>
      </w:r>
      <w:r w:rsidR="00A1752D" w:rsidRPr="00AB0F55">
        <w:rPr>
          <w:lang w:val="en-GB"/>
        </w:rPr>
        <w:t>. C</w:t>
      </w:r>
      <w:r w:rsidRPr="00AB0F55">
        <w:rPr>
          <w:lang w:val="en-GB"/>
        </w:rPr>
        <w:t xml:space="preserve">urrent activities are </w:t>
      </w:r>
      <w:r w:rsidR="00A1752D" w:rsidRPr="00AB0F55">
        <w:rPr>
          <w:lang w:val="en-GB"/>
        </w:rPr>
        <w:t xml:space="preserve">carried out </w:t>
      </w:r>
      <w:r w:rsidRPr="00AB0F55">
        <w:rPr>
          <w:lang w:val="en-GB"/>
        </w:rPr>
        <w:t>within the existing workplan and funding of the programm</w:t>
      </w:r>
      <w:r w:rsidR="00AA3089" w:rsidRPr="00AB0F55">
        <w:rPr>
          <w:lang w:val="en-GB"/>
        </w:rPr>
        <w:t>e.</w:t>
      </w:r>
    </w:p>
    <w:p w14:paraId="301C609E" w14:textId="77777777" w:rsidR="00EB312B" w:rsidRPr="00AB0F55" w:rsidRDefault="00EB312B" w:rsidP="00527298">
      <w:pPr>
        <w:rPr>
          <w:lang w:val="en-GB"/>
        </w:rPr>
      </w:pPr>
    </w:p>
    <w:p w14:paraId="151B5751" w14:textId="77777777" w:rsidR="00384462" w:rsidRPr="00AB0F55" w:rsidRDefault="00384462" w:rsidP="0099707F">
      <w:pPr>
        <w:pStyle w:val="BodyText"/>
        <w:rPr>
          <w:lang w:val="en-GB"/>
        </w:rPr>
      </w:pPr>
    </w:p>
    <w:p w14:paraId="3E1BE78F" w14:textId="7FC47D9A" w:rsidR="00354797" w:rsidRPr="00AB0F55" w:rsidRDefault="00B903F2" w:rsidP="00AF31DB">
      <w:pPr>
        <w:pStyle w:val="Heading1"/>
        <w:rPr>
          <w:rStyle w:val="Heading1Char"/>
          <w:b/>
          <w:sz w:val="22"/>
          <w:lang w:val="en-GB"/>
        </w:rPr>
      </w:pPr>
      <w:bookmarkStart w:id="13" w:name="_Toc2331984"/>
      <w:r w:rsidRPr="00AB0F55">
        <w:rPr>
          <w:lang w:val="en-GB"/>
        </w:rPr>
        <w:t xml:space="preserve">1/10 </w:t>
      </w:r>
      <w:r w:rsidRPr="00AB0F55">
        <w:rPr>
          <w:rStyle w:val="Heading1Char"/>
          <w:b/>
          <w:sz w:val="22"/>
        </w:rPr>
        <w:t xml:space="preserve">Different visions, approaches, models and </w:t>
      </w:r>
      <w:r w:rsidRPr="00AB0F55">
        <w:rPr>
          <w:rStyle w:val="Heading1Char"/>
          <w:b/>
          <w:sz w:val="22"/>
          <w:lang w:val="en-GB"/>
        </w:rPr>
        <w:t xml:space="preserve">tools to achieve </w:t>
      </w:r>
      <w:r w:rsidR="00F5585E" w:rsidRPr="00AB0F55">
        <w:rPr>
          <w:rStyle w:val="Heading1Char"/>
          <w:b/>
          <w:sz w:val="22"/>
          <w:lang w:val="en-GB"/>
        </w:rPr>
        <w:t xml:space="preserve">environmental sustainability </w:t>
      </w:r>
      <w:r w:rsidRPr="00AB0F55">
        <w:rPr>
          <w:rStyle w:val="Heading1Char"/>
          <w:b/>
          <w:sz w:val="22"/>
          <w:lang w:val="en-GB"/>
        </w:rPr>
        <w:t>in the context of sustainable development and poverty eradication</w:t>
      </w:r>
      <w:bookmarkEnd w:id="13"/>
    </w:p>
    <w:p w14:paraId="23160C1C" w14:textId="77777777" w:rsidR="00DF6C79" w:rsidRPr="00AB0F55" w:rsidRDefault="00DF6C79" w:rsidP="00BB72CB">
      <w:pPr>
        <w:pStyle w:val="BodyText"/>
        <w:rPr>
          <w:lang w:val="en-GB"/>
        </w:rPr>
      </w:pPr>
    </w:p>
    <w:p w14:paraId="1FDB403A" w14:textId="77777777" w:rsidR="009E1FCE" w:rsidRPr="00AB0F55" w:rsidRDefault="00DF6C79" w:rsidP="009E1FCE">
      <w:pPr>
        <w:pStyle w:val="Heading2"/>
        <w:rPr>
          <w:lang w:val="en-GB"/>
        </w:rPr>
      </w:pPr>
      <w:r w:rsidRPr="00AB0F55">
        <w:rPr>
          <w:lang w:val="en-GB"/>
        </w:rPr>
        <w:t>Mandate</w:t>
      </w:r>
    </w:p>
    <w:p w14:paraId="0128DAC0" w14:textId="11A8B9A3" w:rsidR="00400F4E" w:rsidRPr="00AB0F55" w:rsidRDefault="00400F4E" w:rsidP="00527298">
      <w:pPr>
        <w:rPr>
          <w:lang w:val="en-GB"/>
        </w:rPr>
      </w:pPr>
      <w:r w:rsidRPr="00AB0F55">
        <w:rPr>
          <w:lang w:val="en-GB"/>
        </w:rPr>
        <w:t xml:space="preserve">In </w:t>
      </w:r>
      <w:r w:rsidRPr="00AB0F55">
        <w:rPr>
          <w:b/>
          <w:lang w:val="en-GB"/>
        </w:rPr>
        <w:t>resolution 1/</w:t>
      </w:r>
      <w:r w:rsidR="00967626" w:rsidRPr="00AB0F55">
        <w:rPr>
          <w:b/>
          <w:lang w:val="en-GB"/>
        </w:rPr>
        <w:t>10</w:t>
      </w:r>
      <w:r w:rsidR="003F0B5B">
        <w:rPr>
          <w:b/>
          <w:lang w:val="en-GB"/>
        </w:rPr>
        <w:t>, on</w:t>
      </w:r>
      <w:r w:rsidRPr="00323C30">
        <w:rPr>
          <w:b/>
          <w:lang w:val="en-GB"/>
        </w:rPr>
        <w:t xml:space="preserve"> </w:t>
      </w:r>
      <w:r w:rsidR="003F0B5B">
        <w:rPr>
          <w:b/>
          <w:lang w:val="en-GB"/>
        </w:rPr>
        <w:t>d</w:t>
      </w:r>
      <w:r w:rsidRPr="00323C30">
        <w:rPr>
          <w:b/>
          <w:lang w:val="en-GB"/>
        </w:rPr>
        <w:t>ifferent</w:t>
      </w:r>
      <w:r w:rsidRPr="00AB0F55">
        <w:rPr>
          <w:b/>
          <w:lang w:val="en-GB"/>
        </w:rPr>
        <w:t xml:space="preserve"> visions, approaches, models and tools to achieve environmental sustainability in the context of sustainable development and poverty eradication</w:t>
      </w:r>
      <w:r w:rsidRPr="00AB0F55">
        <w:rPr>
          <w:lang w:val="en-GB"/>
        </w:rPr>
        <w:t>, the United Nations Environment Assembly, requested</w:t>
      </w:r>
      <w:r w:rsidR="003D26FA" w:rsidRPr="00AB0F55">
        <w:rPr>
          <w:lang w:val="en-GB"/>
        </w:rPr>
        <w:t xml:space="preserve"> the Executive Director to</w:t>
      </w:r>
      <w:r w:rsidRPr="00AB0F55">
        <w:rPr>
          <w:lang w:val="en-GB"/>
        </w:rPr>
        <w:t>:</w:t>
      </w:r>
    </w:p>
    <w:p w14:paraId="3B2F2016" w14:textId="10E64A9B" w:rsidR="003D26FA" w:rsidRPr="00AB0F55" w:rsidRDefault="00400F4E" w:rsidP="006643F3">
      <w:pPr>
        <w:pStyle w:val="BodyText"/>
        <w:numPr>
          <w:ilvl w:val="0"/>
          <w:numId w:val="30"/>
        </w:numPr>
        <w:ind w:left="360"/>
        <w:rPr>
          <w:lang w:val="en-GB"/>
        </w:rPr>
      </w:pPr>
      <w:r w:rsidRPr="00AB0F55">
        <w:rPr>
          <w:lang w:val="en-GB"/>
        </w:rPr>
        <w:t>P</w:t>
      </w:r>
      <w:r w:rsidR="003D26FA" w:rsidRPr="00AB0F55">
        <w:rPr>
          <w:lang w:val="en-GB"/>
        </w:rPr>
        <w:t xml:space="preserve">rovide a report </w:t>
      </w:r>
      <w:proofErr w:type="gramStart"/>
      <w:r w:rsidR="003D26FA" w:rsidRPr="00AB0F55">
        <w:rPr>
          <w:lang w:val="en-GB"/>
        </w:rPr>
        <w:t>on the basis of</w:t>
      </w:r>
      <w:proofErr w:type="gramEnd"/>
      <w:r w:rsidR="003D26FA" w:rsidRPr="00AB0F55">
        <w:rPr>
          <w:lang w:val="en-GB"/>
        </w:rPr>
        <w:t xml:space="preserve"> the information resulting from paragraph 3 of Governing Council decision 27/8, and to submit the report to </w:t>
      </w:r>
      <w:r w:rsidR="00C54AD6" w:rsidRPr="00AB0F55">
        <w:rPr>
          <w:lang w:val="en-GB"/>
        </w:rPr>
        <w:t xml:space="preserve">the </w:t>
      </w:r>
      <w:r w:rsidR="00C54AD6">
        <w:rPr>
          <w:lang w:val="en-GB"/>
        </w:rPr>
        <w:t xml:space="preserve">United Nations </w:t>
      </w:r>
      <w:r w:rsidR="00C54AD6" w:rsidRPr="00AB0F55">
        <w:rPr>
          <w:lang w:val="en-GB"/>
        </w:rPr>
        <w:t>Environment Assembly</w:t>
      </w:r>
      <w:r w:rsidR="003D26FA" w:rsidRPr="00AB0F55">
        <w:rPr>
          <w:lang w:val="en-GB"/>
        </w:rPr>
        <w:t xml:space="preserve"> at its second session</w:t>
      </w:r>
      <w:r w:rsidR="003F6036">
        <w:rPr>
          <w:lang w:val="en-GB"/>
        </w:rPr>
        <w:t>.</w:t>
      </w:r>
    </w:p>
    <w:p w14:paraId="771CFA13" w14:textId="4B4B4A07" w:rsidR="003D26FA" w:rsidRPr="00AB0F55" w:rsidRDefault="00400F4E" w:rsidP="006643F3">
      <w:pPr>
        <w:pStyle w:val="BodyText"/>
        <w:numPr>
          <w:ilvl w:val="0"/>
          <w:numId w:val="30"/>
        </w:numPr>
        <w:ind w:left="360"/>
        <w:rPr>
          <w:lang w:val="en-GB"/>
        </w:rPr>
      </w:pPr>
      <w:r w:rsidRPr="00AB0F55">
        <w:rPr>
          <w:lang w:val="en-GB"/>
        </w:rPr>
        <w:t>C</w:t>
      </w:r>
      <w:r w:rsidR="003D26FA" w:rsidRPr="00AB0F55">
        <w:rPr>
          <w:lang w:val="en-GB"/>
        </w:rPr>
        <w:t xml:space="preserve">onsider organizing a workshop at the second session of </w:t>
      </w:r>
      <w:r w:rsidR="00C54AD6" w:rsidRPr="00AB0F55">
        <w:rPr>
          <w:lang w:val="en-GB"/>
        </w:rPr>
        <w:t xml:space="preserve">the </w:t>
      </w:r>
      <w:r w:rsidR="00C54AD6">
        <w:rPr>
          <w:lang w:val="en-GB"/>
        </w:rPr>
        <w:t xml:space="preserve">United Nations </w:t>
      </w:r>
      <w:r w:rsidR="00C54AD6" w:rsidRPr="00AB0F55">
        <w:rPr>
          <w:lang w:val="en-GB"/>
        </w:rPr>
        <w:t>Environment Assembly</w:t>
      </w:r>
      <w:r w:rsidR="003D26FA" w:rsidRPr="00AB0F55">
        <w:rPr>
          <w:lang w:val="en-GB"/>
        </w:rPr>
        <w:t xml:space="preserve"> </w:t>
      </w:r>
      <w:r w:rsidR="003F6036">
        <w:rPr>
          <w:lang w:val="en-GB"/>
        </w:rPr>
        <w:t>on</w:t>
      </w:r>
      <w:r w:rsidR="003D26FA" w:rsidRPr="00AB0F55">
        <w:rPr>
          <w:lang w:val="en-GB"/>
        </w:rPr>
        <w:t xml:space="preserve"> different approaches, visions, models and tools for achieving sustainable development, noting the approach of </w:t>
      </w:r>
      <w:r w:rsidR="003F6036">
        <w:rPr>
          <w:lang w:val="en-GB"/>
        </w:rPr>
        <w:t>the “</w:t>
      </w:r>
      <w:r w:rsidR="003D26FA" w:rsidRPr="00AB0F55">
        <w:rPr>
          <w:lang w:val="en-GB"/>
        </w:rPr>
        <w:t>Living Well in balance and harmony with Mother Earth</w:t>
      </w:r>
      <w:r w:rsidR="003F6036">
        <w:rPr>
          <w:lang w:val="en-GB"/>
        </w:rPr>
        <w:t>” proposal</w:t>
      </w:r>
      <w:r w:rsidR="003D26FA" w:rsidRPr="00AB0F55">
        <w:rPr>
          <w:lang w:val="en-GB"/>
        </w:rPr>
        <w:t xml:space="preserve"> and that, in this context, the workshop will provide recommendations to the Executive Director for appropriate further steps and work</w:t>
      </w:r>
      <w:r w:rsidR="003F6036">
        <w:rPr>
          <w:lang w:val="en-GB"/>
        </w:rPr>
        <w:t>.</w:t>
      </w:r>
    </w:p>
    <w:p w14:paraId="3A3B5DE7" w14:textId="6A80D875" w:rsidR="003D26FA" w:rsidRPr="00AB0F55" w:rsidRDefault="00400F4E" w:rsidP="006643F3">
      <w:pPr>
        <w:pStyle w:val="BodyText"/>
        <w:numPr>
          <w:ilvl w:val="0"/>
          <w:numId w:val="30"/>
        </w:numPr>
        <w:ind w:left="360"/>
        <w:rPr>
          <w:lang w:val="en-GB"/>
        </w:rPr>
      </w:pPr>
      <w:r w:rsidRPr="00AB0F55">
        <w:rPr>
          <w:lang w:val="en-GB"/>
        </w:rPr>
        <w:t>P</w:t>
      </w:r>
      <w:r w:rsidR="003D26FA" w:rsidRPr="00AB0F55">
        <w:rPr>
          <w:lang w:val="en-GB"/>
        </w:rPr>
        <w:t xml:space="preserve">rovide guidance and to facilitate, through </w:t>
      </w:r>
      <w:r w:rsidR="007E77D3" w:rsidRPr="00AB0F55">
        <w:rPr>
          <w:lang w:val="en-GB"/>
        </w:rPr>
        <w:t>Environment</w:t>
      </w:r>
      <w:r w:rsidR="00FE0FC2">
        <w:rPr>
          <w:lang w:val="en-GB"/>
        </w:rPr>
        <w:t xml:space="preserve"> </w:t>
      </w:r>
      <w:r w:rsidR="003D26FA" w:rsidRPr="00AB0F55">
        <w:rPr>
          <w:lang w:val="en-GB"/>
        </w:rPr>
        <w:t>Live, the visibility of different visions, approaches, models and tools for achieving sustainable development in accordance with paragraph 2 of Governing Council decision 27/</w:t>
      </w:r>
      <w:r w:rsidR="0060556D" w:rsidRPr="00AB0F55">
        <w:rPr>
          <w:lang w:val="en-GB"/>
        </w:rPr>
        <w:t>8</w:t>
      </w:r>
      <w:r w:rsidR="003F6036">
        <w:rPr>
          <w:lang w:val="en-GB"/>
        </w:rPr>
        <w:t>.</w:t>
      </w:r>
    </w:p>
    <w:p w14:paraId="775138E5" w14:textId="64336FDF" w:rsidR="003D26FA" w:rsidRPr="00AB0F55" w:rsidRDefault="00400F4E" w:rsidP="006643F3">
      <w:pPr>
        <w:pStyle w:val="BodyText"/>
        <w:numPr>
          <w:ilvl w:val="0"/>
          <w:numId w:val="30"/>
        </w:numPr>
        <w:ind w:left="360"/>
        <w:rPr>
          <w:lang w:val="en-GB"/>
        </w:rPr>
      </w:pPr>
      <w:r w:rsidRPr="00AB0F55">
        <w:rPr>
          <w:lang w:val="en-GB"/>
        </w:rPr>
        <w:t>T</w:t>
      </w:r>
      <w:r w:rsidR="003D26FA" w:rsidRPr="00AB0F55">
        <w:rPr>
          <w:lang w:val="en-GB"/>
        </w:rPr>
        <w:t xml:space="preserve">ake into consideration the different visions, approaches, models and tools referred to in paragraph 3 of the present resolution during the consultation processes for the Global Environment Outlook and </w:t>
      </w:r>
      <w:r w:rsidR="007E77D3" w:rsidRPr="00AB0F55">
        <w:rPr>
          <w:lang w:val="en-GB"/>
        </w:rPr>
        <w:t>Environment</w:t>
      </w:r>
      <w:r w:rsidR="00FE0FC2">
        <w:rPr>
          <w:lang w:val="en-GB"/>
        </w:rPr>
        <w:t xml:space="preserve"> </w:t>
      </w:r>
      <w:r w:rsidR="003D26FA" w:rsidRPr="00AB0F55">
        <w:rPr>
          <w:lang w:val="en-GB"/>
        </w:rPr>
        <w:t>Live</w:t>
      </w:r>
      <w:r w:rsidR="003F6036">
        <w:rPr>
          <w:lang w:val="en-GB"/>
        </w:rPr>
        <w:t>.</w:t>
      </w:r>
    </w:p>
    <w:p w14:paraId="393BB16F" w14:textId="2457B2D4" w:rsidR="00DF6C79" w:rsidRPr="00AB0F55" w:rsidRDefault="003D26FA" w:rsidP="006643F3">
      <w:pPr>
        <w:pStyle w:val="BodyText"/>
        <w:numPr>
          <w:ilvl w:val="0"/>
          <w:numId w:val="30"/>
        </w:numPr>
        <w:ind w:left="360"/>
        <w:rPr>
          <w:lang w:val="en-GB"/>
        </w:rPr>
      </w:pPr>
      <w:r w:rsidRPr="00AB0F55">
        <w:rPr>
          <w:lang w:val="en-GB"/>
        </w:rPr>
        <w:t xml:space="preserve">Encourage </w:t>
      </w:r>
      <w:proofErr w:type="gramStart"/>
      <w:r w:rsidRPr="00AB0F55">
        <w:rPr>
          <w:lang w:val="en-GB"/>
        </w:rPr>
        <w:t>giving appropriate consideration to</w:t>
      </w:r>
      <w:proofErr w:type="gramEnd"/>
      <w:r w:rsidRPr="00AB0F55">
        <w:rPr>
          <w:lang w:val="en-GB"/>
        </w:rPr>
        <w:t xml:space="preserve"> the issue of harmony with nature in the elaboration of the post-2015 development agenda</w:t>
      </w:r>
      <w:r w:rsidR="003F6036">
        <w:rPr>
          <w:lang w:val="en-GB"/>
        </w:rPr>
        <w:t>.</w:t>
      </w:r>
    </w:p>
    <w:p w14:paraId="33749B10" w14:textId="77777777" w:rsidR="0011010C" w:rsidRPr="00AB0F55" w:rsidRDefault="0011010C" w:rsidP="0011010C">
      <w:pPr>
        <w:pStyle w:val="BodyText"/>
        <w:rPr>
          <w:lang w:val="en-GB"/>
        </w:rPr>
      </w:pPr>
    </w:p>
    <w:p w14:paraId="026A798F" w14:textId="77777777" w:rsidR="006A18E5" w:rsidRPr="00AB0F55" w:rsidRDefault="006A18E5" w:rsidP="00EA7171">
      <w:pPr>
        <w:pStyle w:val="Heading2"/>
        <w:rPr>
          <w:lang w:val="en-GB"/>
        </w:rPr>
      </w:pPr>
      <w:r w:rsidRPr="00AB0F55">
        <w:rPr>
          <w:lang w:val="en-GB"/>
        </w:rPr>
        <w:t>Progress</w:t>
      </w:r>
    </w:p>
    <w:p w14:paraId="47973D1D" w14:textId="0E8DD3FD" w:rsidR="006A18E5" w:rsidRPr="00AB0F55" w:rsidRDefault="006A18E5" w:rsidP="00527298">
      <w:pPr>
        <w:rPr>
          <w:lang w:val="en-GB"/>
        </w:rPr>
      </w:pPr>
      <w:r w:rsidRPr="00AB0F55">
        <w:rPr>
          <w:lang w:val="en-GB"/>
        </w:rPr>
        <w:t>In addition to the activities and outputs described in the 2015 update,</w:t>
      </w:r>
      <w:r w:rsidR="00FE38B6">
        <w:rPr>
          <w:lang w:val="en-GB"/>
        </w:rPr>
        <w:t xml:space="preserve"> which included the production of a report </w:t>
      </w:r>
      <w:r w:rsidR="00FE38B6" w:rsidRPr="00AB0F55">
        <w:rPr>
          <w:lang w:val="en-GB"/>
        </w:rPr>
        <w:t>on the basis of the information resulting from paragraph 3 of Governing Council decision 27/8</w:t>
      </w:r>
      <w:r w:rsidR="00FE38B6">
        <w:rPr>
          <w:lang w:val="en-GB"/>
        </w:rPr>
        <w:t xml:space="preserve"> that</w:t>
      </w:r>
      <w:r w:rsidR="00FE38B6" w:rsidRPr="00AB0F55">
        <w:rPr>
          <w:lang w:val="en-GB"/>
        </w:rPr>
        <w:t xml:space="preserve"> </w:t>
      </w:r>
      <w:r w:rsidR="00FE38B6">
        <w:rPr>
          <w:lang w:val="en-GB"/>
        </w:rPr>
        <w:t xml:space="preserve">was </w:t>
      </w:r>
      <w:r w:rsidR="00FE38B6" w:rsidRPr="00AB0F55">
        <w:rPr>
          <w:lang w:val="en-GB"/>
        </w:rPr>
        <w:t>submit</w:t>
      </w:r>
      <w:r w:rsidR="00FE38B6">
        <w:rPr>
          <w:lang w:val="en-GB"/>
        </w:rPr>
        <w:t>ted</w:t>
      </w:r>
      <w:r w:rsidR="00FE38B6" w:rsidRPr="00AB0F55">
        <w:rPr>
          <w:lang w:val="en-GB"/>
        </w:rPr>
        <w:t xml:space="preserve"> to the </w:t>
      </w:r>
      <w:r w:rsidR="00FE38B6">
        <w:rPr>
          <w:lang w:val="en-GB"/>
        </w:rPr>
        <w:t xml:space="preserve">United Nations </w:t>
      </w:r>
      <w:r w:rsidR="00FE38B6" w:rsidRPr="00AB0F55">
        <w:rPr>
          <w:lang w:val="en-GB"/>
        </w:rPr>
        <w:t>Environment Assembly at its second session</w:t>
      </w:r>
      <w:r w:rsidR="00FE38B6">
        <w:rPr>
          <w:lang w:val="en-GB"/>
        </w:rPr>
        <w:t>, the</w:t>
      </w:r>
      <w:r w:rsidRPr="00AB0F55">
        <w:rPr>
          <w:lang w:val="en-GB"/>
        </w:rPr>
        <w:t xml:space="preserve"> </w:t>
      </w:r>
      <w:r w:rsidR="00AA60A4">
        <w:rPr>
          <w:lang w:val="en-GB"/>
        </w:rPr>
        <w:t>United Nations</w:t>
      </w:r>
      <w:r w:rsidR="00AA60A4" w:rsidRPr="00AB0F55">
        <w:rPr>
          <w:lang w:val="en-GB"/>
        </w:rPr>
        <w:t xml:space="preserve"> Environment</w:t>
      </w:r>
      <w:r w:rsidR="007E77D3" w:rsidRPr="00AB0F55">
        <w:rPr>
          <w:lang w:val="en-GB"/>
        </w:rPr>
        <w:t xml:space="preserve"> Programme</w:t>
      </w:r>
      <w:r w:rsidRPr="00AB0F55">
        <w:rPr>
          <w:lang w:val="en-GB"/>
        </w:rPr>
        <w:t xml:space="preserve"> undertook the following activities to deliver on </w:t>
      </w:r>
      <w:r w:rsidR="00C54AD6" w:rsidRPr="00AB0F55">
        <w:rPr>
          <w:lang w:val="en-GB"/>
        </w:rPr>
        <w:t xml:space="preserve">the </w:t>
      </w:r>
      <w:r w:rsidR="00C54AD6">
        <w:rPr>
          <w:lang w:val="en-GB"/>
        </w:rPr>
        <w:t xml:space="preserve">United Nations </w:t>
      </w:r>
      <w:r w:rsidR="00C54AD6" w:rsidRPr="00AB0F55">
        <w:rPr>
          <w:lang w:val="en-GB"/>
        </w:rPr>
        <w:t>Environment Assembly</w:t>
      </w:r>
      <w:r w:rsidRPr="00AB0F55">
        <w:rPr>
          <w:lang w:val="en-GB"/>
        </w:rPr>
        <w:t xml:space="preserve"> </w:t>
      </w:r>
      <w:r w:rsidR="003F6036">
        <w:rPr>
          <w:lang w:val="en-GB"/>
        </w:rPr>
        <w:t>r</w:t>
      </w:r>
      <w:r w:rsidRPr="00323C30">
        <w:rPr>
          <w:lang w:val="en-GB"/>
        </w:rPr>
        <w:t>esolution</w:t>
      </w:r>
      <w:r w:rsidRPr="00AB0F55">
        <w:rPr>
          <w:lang w:val="en-GB"/>
        </w:rPr>
        <w:t xml:space="preserve"> 1/10:</w:t>
      </w:r>
    </w:p>
    <w:p w14:paraId="10106AD0" w14:textId="1C78AA84" w:rsidR="006A18E5" w:rsidRPr="00AB0F55" w:rsidRDefault="002D7A8D" w:rsidP="001A522E">
      <w:pPr>
        <w:pStyle w:val="ListParagraph"/>
        <w:numPr>
          <w:ilvl w:val="0"/>
          <w:numId w:val="41"/>
        </w:numPr>
        <w:ind w:left="360"/>
        <w:rPr>
          <w:lang w:val="en-GB"/>
        </w:rPr>
      </w:pPr>
      <w:r w:rsidRPr="00AB0F55">
        <w:rPr>
          <w:lang w:val="en-GB"/>
        </w:rPr>
        <w:t>Prepared a</w:t>
      </w:r>
      <w:r w:rsidR="006A18E5" w:rsidRPr="00AB0F55">
        <w:rPr>
          <w:lang w:val="en-GB"/>
        </w:rPr>
        <w:t xml:space="preserve"> </w:t>
      </w:r>
      <w:r w:rsidRPr="00AB0F55">
        <w:rPr>
          <w:lang w:val="en-GB"/>
        </w:rPr>
        <w:t xml:space="preserve">second </w:t>
      </w:r>
      <w:r w:rsidR="006A18E5" w:rsidRPr="00AB0F55">
        <w:rPr>
          <w:lang w:val="en-GB"/>
        </w:rPr>
        <w:t xml:space="preserve">report on national and regional visions, tools, models, and approaches to sustainable development, entitled "Multiple Pathways to Sustainable Development: Further Evidence of Sustainability in Practice". It covered the concepts of Circular Economy, Natural Capital Accounting, Payment for Ecosystem Services, and Gross National Happiness, was published in 2016, and launched during an event at </w:t>
      </w:r>
      <w:r w:rsidR="00EA49CF" w:rsidRPr="00AB0F55">
        <w:rPr>
          <w:lang w:val="en-GB"/>
        </w:rPr>
        <w:t xml:space="preserve">the second session of </w:t>
      </w:r>
      <w:r w:rsidR="00C54AD6" w:rsidRPr="00AB0F55">
        <w:rPr>
          <w:lang w:val="en-GB"/>
        </w:rPr>
        <w:t xml:space="preserve">the </w:t>
      </w:r>
      <w:r w:rsidR="00C54AD6">
        <w:rPr>
          <w:lang w:val="en-GB"/>
        </w:rPr>
        <w:t xml:space="preserve">United Nations </w:t>
      </w:r>
      <w:r w:rsidR="00C54AD6" w:rsidRPr="00AB0F55">
        <w:rPr>
          <w:lang w:val="en-GB"/>
        </w:rPr>
        <w:t>Environment Assembly</w:t>
      </w:r>
      <w:r w:rsidR="006A18E5" w:rsidRPr="00AB0F55">
        <w:rPr>
          <w:lang w:val="en-GB"/>
        </w:rPr>
        <w:t xml:space="preserve"> in May 2016.</w:t>
      </w:r>
    </w:p>
    <w:p w14:paraId="0D987491" w14:textId="7E844BDA" w:rsidR="00A00000" w:rsidRPr="00AB0F55" w:rsidRDefault="006A18E5" w:rsidP="001A522E">
      <w:pPr>
        <w:pStyle w:val="ListParagraph"/>
        <w:numPr>
          <w:ilvl w:val="0"/>
          <w:numId w:val="41"/>
        </w:numPr>
        <w:ind w:left="360"/>
        <w:rPr>
          <w:lang w:val="en-GB"/>
        </w:rPr>
      </w:pPr>
      <w:r w:rsidRPr="00AB0F55">
        <w:rPr>
          <w:lang w:val="en-GB"/>
        </w:rPr>
        <w:t xml:space="preserve">Organized a workshop at </w:t>
      </w:r>
      <w:r w:rsidR="00EA49CF" w:rsidRPr="00AB0F55">
        <w:rPr>
          <w:lang w:val="en-GB"/>
        </w:rPr>
        <w:t xml:space="preserve">the </w:t>
      </w:r>
      <w:r w:rsidR="00F94531" w:rsidRPr="00AB0F55">
        <w:rPr>
          <w:lang w:val="en-GB"/>
        </w:rPr>
        <w:t xml:space="preserve">second session of </w:t>
      </w:r>
      <w:r w:rsidR="00C54AD6" w:rsidRPr="00AB0F55">
        <w:rPr>
          <w:lang w:val="en-GB"/>
        </w:rPr>
        <w:t>the</w:t>
      </w:r>
      <w:r w:rsidR="00C54AD6">
        <w:rPr>
          <w:lang w:val="en-GB"/>
        </w:rPr>
        <w:t xml:space="preserve"> United Nations</w:t>
      </w:r>
      <w:r w:rsidR="00C54AD6" w:rsidRPr="00AB0F55">
        <w:rPr>
          <w:lang w:val="en-GB"/>
        </w:rPr>
        <w:t xml:space="preserve"> Environment Assembly</w:t>
      </w:r>
      <w:r w:rsidRPr="00AB0F55">
        <w:rPr>
          <w:lang w:val="en-GB"/>
        </w:rPr>
        <w:t xml:space="preserve"> about the different visions, approaches, models, and tools to</w:t>
      </w:r>
      <w:r w:rsidR="00A00000" w:rsidRPr="00AB0F55">
        <w:rPr>
          <w:lang w:val="en-GB"/>
        </w:rPr>
        <w:t xml:space="preserve"> </w:t>
      </w:r>
      <w:r w:rsidRPr="00AB0F55">
        <w:rPr>
          <w:lang w:val="en-GB"/>
        </w:rPr>
        <w:t xml:space="preserve">achieve sustainable development that included a high-level </w:t>
      </w:r>
      <w:r w:rsidRPr="00323C30">
        <w:rPr>
          <w:lang w:val="en-GB"/>
        </w:rPr>
        <w:t>round</w:t>
      </w:r>
      <w:r w:rsidR="00F96654" w:rsidRPr="00323C30">
        <w:rPr>
          <w:lang w:val="en-GB"/>
        </w:rPr>
        <w:t>-table</w:t>
      </w:r>
      <w:r w:rsidRPr="00AB0F55">
        <w:rPr>
          <w:lang w:val="en-GB"/>
        </w:rPr>
        <w:t>.</w:t>
      </w:r>
    </w:p>
    <w:p w14:paraId="2DD3BD9D" w14:textId="764747C1" w:rsidR="00EA5C3E" w:rsidRPr="00AB0F55" w:rsidRDefault="006A18E5" w:rsidP="001A522E">
      <w:pPr>
        <w:pStyle w:val="ListParagraph"/>
        <w:numPr>
          <w:ilvl w:val="0"/>
          <w:numId w:val="41"/>
        </w:numPr>
        <w:ind w:left="360"/>
        <w:rPr>
          <w:lang w:val="en-GB"/>
        </w:rPr>
      </w:pPr>
      <w:r w:rsidRPr="00AB0F55">
        <w:rPr>
          <w:lang w:val="en-GB"/>
        </w:rPr>
        <w:t xml:space="preserve">Hosted, at </w:t>
      </w:r>
      <w:r w:rsidR="00984FC0" w:rsidRPr="00AB0F55">
        <w:rPr>
          <w:lang w:val="en-GB"/>
        </w:rPr>
        <w:t xml:space="preserve">the second session of </w:t>
      </w:r>
      <w:r w:rsidR="00C54AD6" w:rsidRPr="00AB0F55">
        <w:rPr>
          <w:lang w:val="en-GB"/>
        </w:rPr>
        <w:t>the</w:t>
      </w:r>
      <w:r w:rsidR="00C54AD6">
        <w:rPr>
          <w:lang w:val="en-GB"/>
        </w:rPr>
        <w:t xml:space="preserve"> United Nations</w:t>
      </w:r>
      <w:r w:rsidR="00C54AD6" w:rsidRPr="00AB0F55">
        <w:rPr>
          <w:lang w:val="en-GB"/>
        </w:rPr>
        <w:t xml:space="preserve"> Environment Assembly</w:t>
      </w:r>
      <w:r w:rsidRPr="00AB0F55">
        <w:rPr>
          <w:lang w:val="en-GB"/>
        </w:rPr>
        <w:t>, a knowledge exchange pavilion where Member States showcased their own unique sustainable development approaches and tools.</w:t>
      </w:r>
    </w:p>
    <w:p w14:paraId="43DFD616" w14:textId="2D065837" w:rsidR="006A18E5" w:rsidRPr="00AB0F55" w:rsidRDefault="00EA5C3E" w:rsidP="001A522E">
      <w:pPr>
        <w:pStyle w:val="ListParagraph"/>
        <w:numPr>
          <w:ilvl w:val="0"/>
          <w:numId w:val="41"/>
        </w:numPr>
        <w:ind w:left="360"/>
        <w:rPr>
          <w:lang w:val="en-GB"/>
        </w:rPr>
      </w:pPr>
      <w:r w:rsidRPr="00AB0F55">
        <w:rPr>
          <w:lang w:val="en-GB"/>
        </w:rPr>
        <w:t>P</w:t>
      </w:r>
      <w:r w:rsidR="006A18E5" w:rsidRPr="00AB0F55">
        <w:rPr>
          <w:lang w:val="en-GB"/>
        </w:rPr>
        <w:t>roduced the report "Uncovering Pathways Towards Inclusive Green Economy: A Summary for Leaders" that updated the Green Economy concept based on the lessons learned from the stocktaking work of the "multiple pathways" to sustainable development.</w:t>
      </w:r>
    </w:p>
    <w:p w14:paraId="7D24E39A" w14:textId="77777777" w:rsidR="006A18E5" w:rsidRPr="00AB0F55" w:rsidRDefault="006A18E5" w:rsidP="00BB72CB">
      <w:pPr>
        <w:pStyle w:val="BodyText"/>
        <w:rPr>
          <w:lang w:val="en-GB"/>
        </w:rPr>
      </w:pPr>
    </w:p>
    <w:p w14:paraId="1503BCA6" w14:textId="77777777" w:rsidR="006179C8" w:rsidRPr="00AB0F55" w:rsidRDefault="006179C8" w:rsidP="000A772A">
      <w:pPr>
        <w:rPr>
          <w:lang w:val="en-GB"/>
        </w:rPr>
      </w:pPr>
    </w:p>
    <w:p w14:paraId="5AA0E660" w14:textId="345EDA84" w:rsidR="00354797" w:rsidRPr="00AB0F55" w:rsidRDefault="00FF7C54" w:rsidP="00A56FAF">
      <w:pPr>
        <w:pStyle w:val="Heading1"/>
        <w:rPr>
          <w:lang w:val="en-GB"/>
        </w:rPr>
      </w:pPr>
      <w:bookmarkStart w:id="14" w:name="_Toc2331985"/>
      <w:r w:rsidRPr="00AB0F55">
        <w:rPr>
          <w:lang w:val="en-GB"/>
        </w:rPr>
        <w:t xml:space="preserve">1/11 </w:t>
      </w:r>
      <w:bookmarkStart w:id="15" w:name="_Hlk792540"/>
      <w:r w:rsidRPr="00AB0F55">
        <w:rPr>
          <w:lang w:val="en-GB"/>
        </w:rPr>
        <w:t>Coordination across the U</w:t>
      </w:r>
      <w:r w:rsidR="002D546D" w:rsidRPr="00AB0F55">
        <w:rPr>
          <w:lang w:val="en-GB"/>
        </w:rPr>
        <w:t xml:space="preserve">nited </w:t>
      </w:r>
      <w:r w:rsidRPr="00AB0F55">
        <w:rPr>
          <w:lang w:val="en-GB"/>
        </w:rPr>
        <w:t>N</w:t>
      </w:r>
      <w:r w:rsidR="002D546D" w:rsidRPr="00AB0F55">
        <w:rPr>
          <w:lang w:val="en-GB"/>
        </w:rPr>
        <w:t>ations</w:t>
      </w:r>
      <w:r w:rsidRPr="00AB0F55">
        <w:rPr>
          <w:lang w:val="en-GB"/>
        </w:rPr>
        <w:t xml:space="preserve"> system in the field of the environment, including the </w:t>
      </w:r>
      <w:r w:rsidR="003F6036" w:rsidRPr="00323C30">
        <w:rPr>
          <w:lang w:val="en-GB"/>
        </w:rPr>
        <w:t>Environment Management Group</w:t>
      </w:r>
      <w:bookmarkEnd w:id="14"/>
      <w:bookmarkEnd w:id="15"/>
    </w:p>
    <w:p w14:paraId="264A3328" w14:textId="5FBD6A42" w:rsidR="00967626" w:rsidRPr="00AB0F55" w:rsidRDefault="00967626" w:rsidP="0099707F">
      <w:pPr>
        <w:pStyle w:val="BodyText"/>
        <w:rPr>
          <w:lang w:val="en-GB"/>
        </w:rPr>
      </w:pPr>
    </w:p>
    <w:p w14:paraId="6145A6EC" w14:textId="4BEB107B" w:rsidR="00E0197A" w:rsidRPr="00AB0F55" w:rsidRDefault="005B3DD2" w:rsidP="00E0197A">
      <w:pPr>
        <w:pStyle w:val="Heading2"/>
        <w:rPr>
          <w:lang w:val="en-GB"/>
        </w:rPr>
      </w:pPr>
      <w:r w:rsidRPr="00AB0F55">
        <w:rPr>
          <w:lang w:val="en-GB"/>
        </w:rPr>
        <w:t>Mandate</w:t>
      </w:r>
    </w:p>
    <w:p w14:paraId="57793714" w14:textId="33F657D9" w:rsidR="004B2C6B" w:rsidRPr="00AB0F55" w:rsidRDefault="004B2C6B" w:rsidP="00527298">
      <w:pPr>
        <w:rPr>
          <w:lang w:val="en-GB"/>
        </w:rPr>
      </w:pPr>
      <w:r w:rsidRPr="00AB0F55">
        <w:rPr>
          <w:lang w:val="en-GB"/>
        </w:rPr>
        <w:t xml:space="preserve">In </w:t>
      </w:r>
      <w:r w:rsidRPr="00AB0F55">
        <w:rPr>
          <w:b/>
          <w:lang w:val="en-GB"/>
        </w:rPr>
        <w:t>resolution 1/11</w:t>
      </w:r>
      <w:r w:rsidR="003F0B5B">
        <w:rPr>
          <w:b/>
          <w:lang w:val="en-GB"/>
        </w:rPr>
        <w:t>,</w:t>
      </w:r>
      <w:r w:rsidRPr="00323C30">
        <w:rPr>
          <w:b/>
          <w:lang w:val="en-GB"/>
        </w:rPr>
        <w:t xml:space="preserve"> </w:t>
      </w:r>
      <w:r w:rsidR="003F6036">
        <w:rPr>
          <w:b/>
          <w:lang w:val="en-GB"/>
        </w:rPr>
        <w:t xml:space="preserve">on </w:t>
      </w:r>
      <w:r w:rsidR="003F0B5B">
        <w:rPr>
          <w:b/>
          <w:lang w:val="en-GB"/>
        </w:rPr>
        <w:t>c</w:t>
      </w:r>
      <w:r w:rsidRPr="00323C30">
        <w:rPr>
          <w:b/>
          <w:lang w:val="en-GB"/>
        </w:rPr>
        <w:t>oordination</w:t>
      </w:r>
      <w:r w:rsidRPr="00AB0F55">
        <w:rPr>
          <w:b/>
          <w:lang w:val="en-GB"/>
        </w:rPr>
        <w:t xml:space="preserve"> across the United Nations system in the field of the environment, including the </w:t>
      </w:r>
      <w:r w:rsidR="003F6036" w:rsidRPr="00323C30">
        <w:rPr>
          <w:b/>
          <w:lang w:val="en-GB"/>
        </w:rPr>
        <w:t>Environment Management Group</w:t>
      </w:r>
      <w:r w:rsidR="003F6036">
        <w:rPr>
          <w:b/>
          <w:lang w:val="en-GB"/>
        </w:rPr>
        <w:t xml:space="preserve"> (EMG)</w:t>
      </w:r>
      <w:r w:rsidRPr="00323C30">
        <w:rPr>
          <w:lang w:val="en-GB"/>
        </w:rPr>
        <w:t>,</w:t>
      </w:r>
      <w:r w:rsidRPr="00AB0F55">
        <w:rPr>
          <w:lang w:val="en-GB"/>
        </w:rPr>
        <w:t xml:space="preserve"> the United Nations Environment Assembly, requested the Executive Director</w:t>
      </w:r>
      <w:r w:rsidR="003F6036">
        <w:rPr>
          <w:lang w:val="en-GB"/>
        </w:rPr>
        <w:t xml:space="preserve"> to</w:t>
      </w:r>
      <w:r w:rsidRPr="00323C30">
        <w:rPr>
          <w:lang w:val="en-GB"/>
        </w:rPr>
        <w:t>:</w:t>
      </w:r>
    </w:p>
    <w:p w14:paraId="545AEFC1" w14:textId="3FF5EBB4" w:rsidR="00D52575" w:rsidRPr="00AB0F55" w:rsidRDefault="003F6036" w:rsidP="006643F3">
      <w:pPr>
        <w:pStyle w:val="BodyText"/>
        <w:numPr>
          <w:ilvl w:val="0"/>
          <w:numId w:val="32"/>
        </w:numPr>
        <w:ind w:left="360"/>
        <w:rPr>
          <w:lang w:val="en-GB"/>
        </w:rPr>
      </w:pPr>
      <w:r>
        <w:rPr>
          <w:lang w:val="en-GB"/>
        </w:rPr>
        <w:t>D</w:t>
      </w:r>
      <w:r w:rsidR="00D52575" w:rsidRPr="00323C30">
        <w:rPr>
          <w:lang w:val="en-GB"/>
        </w:rPr>
        <w:t>evelop</w:t>
      </w:r>
      <w:r w:rsidR="00D52575" w:rsidRPr="00AB0F55">
        <w:rPr>
          <w:lang w:val="en-GB"/>
        </w:rPr>
        <w:t xml:space="preserve"> system-wide strategies on the environment and to invite the engagement of the Secretary-General and the United Nations Chief Executives Board for Coordination to facilitate broad ownership in the United Nations at all levels</w:t>
      </w:r>
      <w:r>
        <w:rPr>
          <w:lang w:val="en-GB"/>
        </w:rPr>
        <w:t>.</w:t>
      </w:r>
    </w:p>
    <w:p w14:paraId="5CD62A67" w14:textId="266CAE8E" w:rsidR="00D52575" w:rsidRPr="00AB0F55" w:rsidRDefault="003F6036" w:rsidP="006643F3">
      <w:pPr>
        <w:pStyle w:val="BodyText"/>
        <w:numPr>
          <w:ilvl w:val="0"/>
          <w:numId w:val="32"/>
        </w:numPr>
        <w:ind w:left="360"/>
        <w:rPr>
          <w:lang w:val="en-GB"/>
        </w:rPr>
      </w:pPr>
      <w:r>
        <w:rPr>
          <w:lang w:val="en-GB"/>
        </w:rPr>
        <w:t>P</w:t>
      </w:r>
      <w:r w:rsidR="00D52575" w:rsidRPr="00323C30">
        <w:rPr>
          <w:lang w:val="en-GB"/>
        </w:rPr>
        <w:t>repare</w:t>
      </w:r>
      <w:r w:rsidR="00D52575" w:rsidRPr="00AB0F55">
        <w:rPr>
          <w:lang w:val="en-GB"/>
        </w:rPr>
        <w:t xml:space="preserve">, in consultation with regions, as appropriate, and to submit to </w:t>
      </w:r>
      <w:r w:rsidR="00C54AD6" w:rsidRPr="00AB0F55">
        <w:rPr>
          <w:lang w:val="en-GB"/>
        </w:rPr>
        <w:t>the</w:t>
      </w:r>
      <w:r w:rsidR="00C54AD6">
        <w:rPr>
          <w:lang w:val="en-GB"/>
        </w:rPr>
        <w:t xml:space="preserve"> United Nations</w:t>
      </w:r>
      <w:r w:rsidR="00C54AD6" w:rsidRPr="00AB0F55">
        <w:rPr>
          <w:lang w:val="en-GB"/>
        </w:rPr>
        <w:t xml:space="preserve"> Environment Assembly</w:t>
      </w:r>
      <w:r w:rsidR="00D52575" w:rsidRPr="00AB0F55">
        <w:rPr>
          <w:lang w:val="en-GB"/>
        </w:rPr>
        <w:t xml:space="preserve"> at its second session, a report which includes proposals developed in conjunction with the </w:t>
      </w:r>
      <w:r>
        <w:rPr>
          <w:lang w:val="en-GB"/>
        </w:rPr>
        <w:t>EMG</w:t>
      </w:r>
      <w:r w:rsidR="00D52575" w:rsidRPr="00AB0F55">
        <w:rPr>
          <w:lang w:val="en-GB"/>
        </w:rPr>
        <w:t xml:space="preserve"> describing the integration of the </w:t>
      </w:r>
      <w:r w:rsidR="00D52575" w:rsidRPr="00323C30">
        <w:rPr>
          <w:lang w:val="en-GB"/>
        </w:rPr>
        <w:t>outcome</w:t>
      </w:r>
      <w:r>
        <w:rPr>
          <w:lang w:val="en-GB"/>
        </w:rPr>
        <w:t>s</w:t>
      </w:r>
      <w:r w:rsidR="00D52575" w:rsidRPr="00AB0F55">
        <w:rPr>
          <w:lang w:val="en-GB"/>
        </w:rPr>
        <w:t xml:space="preserve"> of the post-2015 development agenda into the environmental work of the United Nations</w:t>
      </w:r>
      <w:r>
        <w:rPr>
          <w:lang w:val="en-GB"/>
        </w:rPr>
        <w:t>.</w:t>
      </w:r>
    </w:p>
    <w:p w14:paraId="02D1614F" w14:textId="3EB87EDA" w:rsidR="00D52575" w:rsidRPr="00AB0F55" w:rsidRDefault="00C542AC" w:rsidP="006643F3">
      <w:pPr>
        <w:pStyle w:val="BodyText"/>
        <w:numPr>
          <w:ilvl w:val="0"/>
          <w:numId w:val="32"/>
        </w:numPr>
        <w:ind w:left="360"/>
        <w:rPr>
          <w:lang w:val="en-GB"/>
        </w:rPr>
      </w:pPr>
      <w:r w:rsidRPr="00AB0F55">
        <w:rPr>
          <w:lang w:val="en-GB"/>
        </w:rPr>
        <w:t>A</w:t>
      </w:r>
      <w:r w:rsidR="00D52575" w:rsidRPr="00AB0F55">
        <w:rPr>
          <w:lang w:val="en-GB"/>
        </w:rPr>
        <w:t xml:space="preserve">s Chair of the </w:t>
      </w:r>
      <w:r w:rsidR="003F6036">
        <w:rPr>
          <w:lang w:val="en-GB"/>
        </w:rPr>
        <w:t>EMG</w:t>
      </w:r>
      <w:r w:rsidR="00D52575" w:rsidRPr="00AB0F55">
        <w:rPr>
          <w:lang w:val="en-GB"/>
        </w:rPr>
        <w:t xml:space="preserve">, in consultation with the Secretary-General and the Chief Executives Board, to identify possible measures to maximize the effectiveness and efficiency of the Group and to submit a report with recommendations to </w:t>
      </w:r>
      <w:r w:rsidR="00C54AD6" w:rsidRPr="00AB0F55">
        <w:rPr>
          <w:lang w:val="en-GB"/>
        </w:rPr>
        <w:t xml:space="preserve">the </w:t>
      </w:r>
      <w:r w:rsidR="00C54AD6">
        <w:rPr>
          <w:lang w:val="en-GB"/>
        </w:rPr>
        <w:t xml:space="preserve">United Nations </w:t>
      </w:r>
      <w:r w:rsidR="00C54AD6" w:rsidRPr="00AB0F55">
        <w:rPr>
          <w:lang w:val="en-GB"/>
        </w:rPr>
        <w:t>Environment Assembly</w:t>
      </w:r>
      <w:r w:rsidR="00D52575" w:rsidRPr="00AB0F55">
        <w:rPr>
          <w:lang w:val="en-GB"/>
        </w:rPr>
        <w:t xml:space="preserve"> for consideration at its second session</w:t>
      </w:r>
      <w:r w:rsidR="003F6036">
        <w:rPr>
          <w:lang w:val="en-GB"/>
        </w:rPr>
        <w:t>.</w:t>
      </w:r>
    </w:p>
    <w:p w14:paraId="4372E464" w14:textId="30A6DBEB" w:rsidR="00D52575" w:rsidRPr="00AB0F55" w:rsidRDefault="00C542AC" w:rsidP="006643F3">
      <w:pPr>
        <w:pStyle w:val="BodyText"/>
        <w:numPr>
          <w:ilvl w:val="0"/>
          <w:numId w:val="32"/>
        </w:numPr>
        <w:ind w:left="360"/>
        <w:rPr>
          <w:lang w:val="en-GB"/>
        </w:rPr>
      </w:pPr>
      <w:r w:rsidRPr="00AB0F55">
        <w:rPr>
          <w:lang w:val="en-GB"/>
        </w:rPr>
        <w:t>I</w:t>
      </w:r>
      <w:r w:rsidR="00D52575" w:rsidRPr="00AB0F55">
        <w:rPr>
          <w:lang w:val="en-GB"/>
        </w:rPr>
        <w:t xml:space="preserve">n his capacity as Chair of the </w:t>
      </w:r>
      <w:r w:rsidR="003F6036">
        <w:rPr>
          <w:lang w:val="en-GB"/>
        </w:rPr>
        <w:t>EMG</w:t>
      </w:r>
      <w:r w:rsidR="00D52575" w:rsidRPr="00AB0F55">
        <w:rPr>
          <w:lang w:val="en-GB"/>
        </w:rPr>
        <w:t xml:space="preserve">, to provide a summary report at the second session of </w:t>
      </w:r>
      <w:r w:rsidR="00C54AD6" w:rsidRPr="00AB0F55">
        <w:rPr>
          <w:lang w:val="en-GB"/>
        </w:rPr>
        <w:t>the</w:t>
      </w:r>
      <w:r w:rsidR="00C54AD6">
        <w:rPr>
          <w:lang w:val="en-GB"/>
        </w:rPr>
        <w:t xml:space="preserve"> United Nations</w:t>
      </w:r>
      <w:r w:rsidR="00C54AD6" w:rsidRPr="00AB0F55">
        <w:rPr>
          <w:lang w:val="en-GB"/>
        </w:rPr>
        <w:t xml:space="preserve"> Environment Assembly</w:t>
      </w:r>
      <w:r w:rsidR="00D52575" w:rsidRPr="00AB0F55">
        <w:rPr>
          <w:lang w:val="en-GB"/>
        </w:rPr>
        <w:t xml:space="preserve"> on the Group’s work, highlighting issues that may require the </w:t>
      </w:r>
      <w:proofErr w:type="gramStart"/>
      <w:r w:rsidR="00D52575" w:rsidRPr="00AB0F55">
        <w:rPr>
          <w:lang w:val="en-GB"/>
        </w:rPr>
        <w:t>particular attention</w:t>
      </w:r>
      <w:proofErr w:type="gramEnd"/>
      <w:r w:rsidR="00D52575" w:rsidRPr="00AB0F55">
        <w:rPr>
          <w:lang w:val="en-GB"/>
        </w:rPr>
        <w:t xml:space="preserve"> of the Assembly</w:t>
      </w:r>
      <w:r w:rsidR="003F6036">
        <w:rPr>
          <w:lang w:val="en-GB"/>
        </w:rPr>
        <w:t>.</w:t>
      </w:r>
    </w:p>
    <w:p w14:paraId="4821A26C" w14:textId="0C4F9D24" w:rsidR="005B3DD2" w:rsidRPr="00AB0F55" w:rsidRDefault="00C542AC" w:rsidP="006643F3">
      <w:pPr>
        <w:pStyle w:val="BodyText"/>
        <w:numPr>
          <w:ilvl w:val="0"/>
          <w:numId w:val="32"/>
        </w:numPr>
        <w:ind w:left="360"/>
        <w:rPr>
          <w:lang w:val="en-GB"/>
        </w:rPr>
      </w:pPr>
      <w:r w:rsidRPr="00AB0F55">
        <w:rPr>
          <w:lang w:val="en-GB"/>
        </w:rPr>
        <w:t>In</w:t>
      </w:r>
      <w:r w:rsidR="00D52575" w:rsidRPr="00AB0F55">
        <w:rPr>
          <w:lang w:val="en-GB"/>
        </w:rPr>
        <w:t xml:space="preserve"> his capacity as Chair of the </w:t>
      </w:r>
      <w:r w:rsidR="003F6036">
        <w:rPr>
          <w:lang w:val="en-GB"/>
        </w:rPr>
        <w:t>EMG</w:t>
      </w:r>
      <w:r w:rsidR="00D52575" w:rsidRPr="00AB0F55">
        <w:rPr>
          <w:lang w:val="en-GB"/>
        </w:rPr>
        <w:t>, to transmit the summary report to the governing bodies of the members of the Group</w:t>
      </w:r>
      <w:r w:rsidR="003F6036" w:rsidRPr="00AB0F55">
        <w:rPr>
          <w:lang w:val="en-GB"/>
        </w:rPr>
        <w:t>.</w:t>
      </w:r>
    </w:p>
    <w:p w14:paraId="17347F12" w14:textId="77777777" w:rsidR="005B3DD2" w:rsidRPr="00AB0F55" w:rsidRDefault="005B3DD2" w:rsidP="000A772A">
      <w:pPr>
        <w:rPr>
          <w:lang w:val="en-GB"/>
        </w:rPr>
      </w:pPr>
    </w:p>
    <w:p w14:paraId="53FB8EDC" w14:textId="77777777" w:rsidR="005B3DD2" w:rsidRPr="00AB0F55" w:rsidRDefault="005B3DD2" w:rsidP="00EA7171">
      <w:pPr>
        <w:pStyle w:val="Heading2"/>
        <w:rPr>
          <w:lang w:val="en-GB"/>
        </w:rPr>
      </w:pPr>
      <w:r w:rsidRPr="00AB0F55">
        <w:rPr>
          <w:lang w:val="en-GB"/>
        </w:rPr>
        <w:t>Progress</w:t>
      </w:r>
    </w:p>
    <w:p w14:paraId="35B83C80" w14:textId="562EB457" w:rsidR="00354797" w:rsidRPr="00AB0F55" w:rsidRDefault="002C0537" w:rsidP="006643F3">
      <w:pPr>
        <w:pStyle w:val="BodyText"/>
        <w:numPr>
          <w:ilvl w:val="0"/>
          <w:numId w:val="7"/>
        </w:numPr>
        <w:ind w:left="360"/>
        <w:rPr>
          <w:lang w:val="en-GB"/>
        </w:rPr>
      </w:pPr>
      <w:r w:rsidRPr="00AB0F55">
        <w:rPr>
          <w:lang w:val="en-GB"/>
        </w:rPr>
        <w:t xml:space="preserve">The System-wide Framework of Strategies on the Environment was endorsed by the Senior Officials of the Group on 30 March 2016 and launched at the second session of </w:t>
      </w:r>
      <w:r w:rsidR="00C54AD6" w:rsidRPr="00AB0F55">
        <w:rPr>
          <w:lang w:val="en-GB"/>
        </w:rPr>
        <w:t xml:space="preserve">the </w:t>
      </w:r>
      <w:r w:rsidR="00C54AD6">
        <w:rPr>
          <w:lang w:val="en-GB"/>
        </w:rPr>
        <w:t xml:space="preserve">United Nations </w:t>
      </w:r>
      <w:r w:rsidR="00C54AD6" w:rsidRPr="00AB0F55">
        <w:rPr>
          <w:lang w:val="en-GB"/>
        </w:rPr>
        <w:t>Environment Assembly</w:t>
      </w:r>
      <w:r w:rsidRPr="00AB0F55">
        <w:rPr>
          <w:lang w:val="en-GB"/>
        </w:rPr>
        <w:t xml:space="preserve"> on May 25th, 2016 in Nairobi. The </w:t>
      </w:r>
      <w:r w:rsidR="002D7A8D" w:rsidRPr="00AB0F55">
        <w:rPr>
          <w:lang w:val="en-GB"/>
        </w:rPr>
        <w:t>first</w:t>
      </w:r>
      <w:r w:rsidRPr="00AB0F55">
        <w:rPr>
          <w:lang w:val="en-GB"/>
        </w:rPr>
        <w:t xml:space="preserve"> edition of the synthesis report “</w:t>
      </w:r>
      <w:r w:rsidRPr="00323C30">
        <w:rPr>
          <w:lang w:val="en-GB"/>
        </w:rPr>
        <w:t>U</w:t>
      </w:r>
      <w:r w:rsidR="003F6036">
        <w:rPr>
          <w:lang w:val="en-GB"/>
        </w:rPr>
        <w:t xml:space="preserve">nited </w:t>
      </w:r>
      <w:r w:rsidRPr="00323C30">
        <w:rPr>
          <w:lang w:val="en-GB"/>
        </w:rPr>
        <w:t>N</w:t>
      </w:r>
      <w:r w:rsidR="003F6036">
        <w:rPr>
          <w:lang w:val="en-GB"/>
        </w:rPr>
        <w:t>ations</w:t>
      </w:r>
      <w:r w:rsidRPr="00AB0F55">
        <w:rPr>
          <w:lang w:val="en-GB"/>
        </w:rPr>
        <w:t xml:space="preserve"> Collaboration on the Environment: Synthesis Report on UN System-wide Contributions to the Implementation of the Environmental Dimension in the S</w:t>
      </w:r>
      <w:r w:rsidR="00A66D34" w:rsidRPr="00AB0F55">
        <w:rPr>
          <w:lang w:val="en-GB"/>
        </w:rPr>
        <w:t>ustainable Development Goals</w:t>
      </w:r>
      <w:r w:rsidRPr="00AB0F55">
        <w:rPr>
          <w:lang w:val="en-GB"/>
        </w:rPr>
        <w:t xml:space="preserve">” (2017), was prepared </w:t>
      </w:r>
      <w:proofErr w:type="gramStart"/>
      <w:r w:rsidRPr="00AB0F55">
        <w:rPr>
          <w:lang w:val="en-GB"/>
        </w:rPr>
        <w:t>on the basis of</w:t>
      </w:r>
      <w:proofErr w:type="gramEnd"/>
      <w:r w:rsidRPr="00AB0F55">
        <w:rPr>
          <w:lang w:val="en-GB"/>
        </w:rPr>
        <w:t xml:space="preserve"> inputs from 31 </w:t>
      </w:r>
      <w:r w:rsidR="003F6036">
        <w:rPr>
          <w:lang w:val="en-GB"/>
        </w:rPr>
        <w:t>United Nations</w:t>
      </w:r>
      <w:r w:rsidRPr="00AB0F55">
        <w:rPr>
          <w:lang w:val="en-GB"/>
        </w:rPr>
        <w:t xml:space="preserve"> agencies.</w:t>
      </w:r>
    </w:p>
    <w:p w14:paraId="7EFA7F4E" w14:textId="58C956A7" w:rsidR="00354797" w:rsidRPr="00AB0F55" w:rsidRDefault="002C0537" w:rsidP="006643F3">
      <w:pPr>
        <w:pStyle w:val="BodyText"/>
        <w:numPr>
          <w:ilvl w:val="0"/>
          <w:numId w:val="7"/>
        </w:numPr>
        <w:ind w:left="360"/>
        <w:rPr>
          <w:lang w:val="en-GB"/>
        </w:rPr>
      </w:pPr>
      <w:r w:rsidRPr="00AB0F55">
        <w:rPr>
          <w:lang w:val="en-GB"/>
        </w:rPr>
        <w:t xml:space="preserve">In addition to triennial synthesis reports, annual thematic reports will be prepared. The topic for the first </w:t>
      </w:r>
      <w:r w:rsidR="00A846E4" w:rsidRPr="00323C30">
        <w:rPr>
          <w:lang w:val="en-GB"/>
        </w:rPr>
        <w:t>United Nations System-wide Framework of Strategies on the Environment (</w:t>
      </w:r>
      <w:r w:rsidR="00A846E4" w:rsidRPr="00AB0F55">
        <w:rPr>
          <w:lang w:val="en-GB"/>
        </w:rPr>
        <w:t>SWFS</w:t>
      </w:r>
      <w:r w:rsidR="00A846E4" w:rsidRPr="00323C30">
        <w:rPr>
          <w:lang w:val="en-GB"/>
        </w:rPr>
        <w:t>)</w:t>
      </w:r>
      <w:r w:rsidRPr="00AB0F55">
        <w:rPr>
          <w:lang w:val="en-GB"/>
        </w:rPr>
        <w:t xml:space="preserve"> thematic report (2019) will focus on biodiversity.</w:t>
      </w:r>
    </w:p>
    <w:p w14:paraId="0A614B71" w14:textId="1F80C730" w:rsidR="00354797" w:rsidRPr="00AB0F55" w:rsidRDefault="000B23E7" w:rsidP="006643F3">
      <w:pPr>
        <w:pStyle w:val="BodyText"/>
        <w:numPr>
          <w:ilvl w:val="0"/>
          <w:numId w:val="7"/>
        </w:numPr>
        <w:ind w:left="360"/>
        <w:rPr>
          <w:lang w:val="en-GB"/>
        </w:rPr>
      </w:pPr>
      <w:r w:rsidRPr="00AB0F55">
        <w:rPr>
          <w:lang w:val="en-GB"/>
        </w:rPr>
        <w:t>Th</w:t>
      </w:r>
      <w:r w:rsidR="002C0537" w:rsidRPr="00AB0F55">
        <w:rPr>
          <w:lang w:val="en-GB"/>
        </w:rPr>
        <w:t>e EMG is e</w:t>
      </w:r>
      <w:r w:rsidR="00C5470C" w:rsidRPr="00AB0F55">
        <w:rPr>
          <w:lang w:val="en-GB"/>
        </w:rPr>
        <w:t xml:space="preserve">xpected </w:t>
      </w:r>
      <w:r w:rsidR="002C0537" w:rsidRPr="00AB0F55">
        <w:rPr>
          <w:lang w:val="en-GB"/>
        </w:rPr>
        <w:t xml:space="preserve">to discuss the </w:t>
      </w:r>
      <w:r w:rsidR="00C5470C" w:rsidRPr="00AB0F55">
        <w:rPr>
          <w:lang w:val="en-GB"/>
        </w:rPr>
        <w:t>second</w:t>
      </w:r>
      <w:r w:rsidR="002C0537" w:rsidRPr="00AB0F55">
        <w:rPr>
          <w:lang w:val="en-GB"/>
        </w:rPr>
        <w:t xml:space="preserve"> edition of the SWFS Synthesis Report. </w:t>
      </w:r>
      <w:r w:rsidRPr="00AB0F55">
        <w:rPr>
          <w:lang w:val="en-GB"/>
        </w:rPr>
        <w:t>At a planned annual event, t</w:t>
      </w:r>
      <w:r w:rsidR="002C0537" w:rsidRPr="00AB0F55">
        <w:rPr>
          <w:lang w:val="en-GB"/>
        </w:rPr>
        <w:t xml:space="preserve">he UN system </w:t>
      </w:r>
      <w:r w:rsidR="00C5470C" w:rsidRPr="00AB0F55">
        <w:rPr>
          <w:lang w:val="en-GB"/>
        </w:rPr>
        <w:t xml:space="preserve">is expected </w:t>
      </w:r>
      <w:r w:rsidR="002C0537" w:rsidRPr="00AB0F55">
        <w:rPr>
          <w:lang w:val="en-GB"/>
        </w:rPr>
        <w:t xml:space="preserve">to consider progress made in the implementation of the environmental dimensions of the SDGs and to showcase best practices and </w:t>
      </w:r>
      <w:r w:rsidR="002C0537" w:rsidRPr="00323C30">
        <w:rPr>
          <w:lang w:val="en-GB"/>
        </w:rPr>
        <w:t>inter</w:t>
      </w:r>
      <w:r w:rsidR="00F96654" w:rsidRPr="00323C30">
        <w:rPr>
          <w:lang w:val="en-GB"/>
        </w:rPr>
        <w:t>-agency</w:t>
      </w:r>
      <w:r w:rsidR="002C0537" w:rsidRPr="00AB0F55">
        <w:rPr>
          <w:lang w:val="en-GB"/>
        </w:rPr>
        <w:t xml:space="preserve"> collaboration efforts.</w:t>
      </w:r>
    </w:p>
    <w:p w14:paraId="64AF019D" w14:textId="4ABDDF8D" w:rsidR="00354797" w:rsidRPr="00AB0F55" w:rsidRDefault="002C0537" w:rsidP="006643F3">
      <w:pPr>
        <w:pStyle w:val="BodyText"/>
        <w:numPr>
          <w:ilvl w:val="0"/>
          <w:numId w:val="7"/>
        </w:numPr>
        <w:ind w:left="360"/>
        <w:rPr>
          <w:lang w:val="en-GB"/>
        </w:rPr>
      </w:pPr>
      <w:r w:rsidRPr="00AB0F55">
        <w:rPr>
          <w:lang w:val="en-GB"/>
        </w:rPr>
        <w:t xml:space="preserve">The 2015 report “Maximizing the effectiveness of the </w:t>
      </w:r>
      <w:r w:rsidR="003F6036">
        <w:rPr>
          <w:lang w:val="en-GB"/>
        </w:rPr>
        <w:t>EMG</w:t>
      </w:r>
      <w:r w:rsidRPr="00AB0F55">
        <w:rPr>
          <w:lang w:val="en-GB"/>
        </w:rPr>
        <w:t xml:space="preserve"> in the context of the 2030 Agenda for Sustainable Development” provided</w:t>
      </w:r>
      <w:r w:rsidR="005B3DD2" w:rsidRPr="00AB0F55">
        <w:rPr>
          <w:lang w:val="en-GB"/>
        </w:rPr>
        <w:t xml:space="preserve"> </w:t>
      </w:r>
      <w:r w:rsidRPr="00AB0F55">
        <w:rPr>
          <w:lang w:val="en-GB"/>
        </w:rPr>
        <w:t xml:space="preserve">recommendations and findings on the EMG's modalities of work as well as its substantive focus and role in view of the 2030 Agenda. The </w:t>
      </w:r>
      <w:r w:rsidR="003F6036">
        <w:rPr>
          <w:lang w:val="en-GB"/>
        </w:rPr>
        <w:t>r</w:t>
      </w:r>
      <w:r w:rsidRPr="00323C30">
        <w:rPr>
          <w:lang w:val="en-GB"/>
        </w:rPr>
        <w:t>eport</w:t>
      </w:r>
      <w:r w:rsidRPr="00AB0F55">
        <w:rPr>
          <w:lang w:val="en-GB"/>
        </w:rPr>
        <w:t xml:space="preserve"> was considered by the second session of </w:t>
      </w:r>
      <w:r w:rsidR="00C54AD6" w:rsidRPr="00AB0F55">
        <w:rPr>
          <w:lang w:val="en-GB"/>
        </w:rPr>
        <w:t>the</w:t>
      </w:r>
      <w:r w:rsidR="00C54AD6">
        <w:rPr>
          <w:lang w:val="en-GB"/>
        </w:rPr>
        <w:t xml:space="preserve"> United Nations</w:t>
      </w:r>
      <w:r w:rsidR="00C54AD6" w:rsidRPr="00AB0F55">
        <w:rPr>
          <w:lang w:val="en-GB"/>
        </w:rPr>
        <w:t xml:space="preserve"> Environment Assembly</w:t>
      </w:r>
      <w:r w:rsidRPr="00AB0F55">
        <w:rPr>
          <w:lang w:val="en-GB"/>
        </w:rPr>
        <w:t xml:space="preserve"> held in May 2016.</w:t>
      </w:r>
    </w:p>
    <w:p w14:paraId="61EB587C" w14:textId="3C2AAB02" w:rsidR="00354797" w:rsidRPr="00AB0F55" w:rsidRDefault="002C0537" w:rsidP="006643F3">
      <w:pPr>
        <w:pStyle w:val="BodyText"/>
        <w:numPr>
          <w:ilvl w:val="0"/>
          <w:numId w:val="7"/>
        </w:numPr>
        <w:ind w:left="360"/>
        <w:rPr>
          <w:lang w:val="en-GB"/>
        </w:rPr>
      </w:pPr>
      <w:r w:rsidRPr="00AB0F55">
        <w:rPr>
          <w:lang w:val="en-GB"/>
        </w:rPr>
        <w:t>Building on the report’s recommendations, updated terms of reference and new rules of procedures for the EMG were endorsed in 2017.</w:t>
      </w:r>
    </w:p>
    <w:p w14:paraId="1CAE7892" w14:textId="4BBF60DE" w:rsidR="005B3DD2" w:rsidRPr="00AB0F55" w:rsidRDefault="005B3DD2" w:rsidP="00EA7171">
      <w:pPr>
        <w:pStyle w:val="Heading2"/>
        <w:rPr>
          <w:lang w:val="en-GB"/>
        </w:rPr>
      </w:pPr>
    </w:p>
    <w:p w14:paraId="2FC18F1C" w14:textId="77777777" w:rsidR="00DA3803" w:rsidRPr="00AB0F55" w:rsidRDefault="00DA3803" w:rsidP="000A772A">
      <w:pPr>
        <w:pStyle w:val="BodyText"/>
        <w:rPr>
          <w:lang w:val="en-GB"/>
        </w:rPr>
      </w:pPr>
    </w:p>
    <w:p w14:paraId="3E828766" w14:textId="713601BB" w:rsidR="003E48A1" w:rsidRPr="00AB0F55" w:rsidRDefault="003E48A1" w:rsidP="003E48A1">
      <w:pPr>
        <w:pStyle w:val="Heading1"/>
        <w:rPr>
          <w:lang w:val="en-GB"/>
        </w:rPr>
      </w:pPr>
      <w:bookmarkStart w:id="16" w:name="_Toc2331986"/>
      <w:r w:rsidRPr="00AB0F55">
        <w:rPr>
          <w:lang w:val="en-GB"/>
        </w:rPr>
        <w:t xml:space="preserve">1/13 Implementation of </w:t>
      </w:r>
      <w:r w:rsidR="00666937">
        <w:rPr>
          <w:lang w:val="en-GB"/>
        </w:rPr>
        <w:t>P</w:t>
      </w:r>
      <w:r w:rsidRPr="00323C30">
        <w:rPr>
          <w:lang w:val="en-GB"/>
        </w:rPr>
        <w:t>rinciple</w:t>
      </w:r>
      <w:r w:rsidRPr="00AB0F55">
        <w:rPr>
          <w:lang w:val="en-GB"/>
        </w:rPr>
        <w:t xml:space="preserve"> 10 of the Rio declaration on environment and development</w:t>
      </w:r>
      <w:bookmarkEnd w:id="16"/>
    </w:p>
    <w:p w14:paraId="30912C3F" w14:textId="77777777" w:rsidR="003E48A1" w:rsidRPr="00AB0F55" w:rsidRDefault="003E48A1" w:rsidP="00BB72CB">
      <w:pPr>
        <w:pStyle w:val="BodyText"/>
        <w:rPr>
          <w:lang w:val="en-GB"/>
        </w:rPr>
      </w:pPr>
    </w:p>
    <w:p w14:paraId="0F53DE25" w14:textId="49E5C301" w:rsidR="00BD6B81" w:rsidRPr="00AB0F55" w:rsidRDefault="003E48A1" w:rsidP="00BD6B81">
      <w:pPr>
        <w:pStyle w:val="Heading2"/>
        <w:rPr>
          <w:lang w:val="en-GB"/>
        </w:rPr>
      </w:pPr>
      <w:r w:rsidRPr="00AB0F55">
        <w:rPr>
          <w:lang w:val="en-GB"/>
        </w:rPr>
        <w:t>Mandate</w:t>
      </w:r>
    </w:p>
    <w:p w14:paraId="3FF568C1" w14:textId="216FFC78" w:rsidR="00AD45A7" w:rsidRPr="00AB0F55" w:rsidRDefault="00AD45A7" w:rsidP="0092032F">
      <w:pPr>
        <w:rPr>
          <w:lang w:val="en-GB"/>
        </w:rPr>
      </w:pPr>
      <w:r w:rsidRPr="00AB0F55">
        <w:rPr>
          <w:lang w:val="en-GB"/>
        </w:rPr>
        <w:t xml:space="preserve">In </w:t>
      </w:r>
      <w:r w:rsidRPr="00AB0F55">
        <w:rPr>
          <w:b/>
          <w:lang w:val="en-GB"/>
        </w:rPr>
        <w:t>resolution 1/13</w:t>
      </w:r>
      <w:r w:rsidR="003F0B5B">
        <w:rPr>
          <w:b/>
          <w:lang w:val="en-GB"/>
        </w:rPr>
        <w:t>, on the</w:t>
      </w:r>
      <w:r w:rsidRPr="00323C30">
        <w:rPr>
          <w:b/>
          <w:lang w:val="en-GB"/>
        </w:rPr>
        <w:t xml:space="preserve"> </w:t>
      </w:r>
      <w:r w:rsidR="003F0B5B">
        <w:rPr>
          <w:b/>
          <w:lang w:val="en-GB"/>
        </w:rPr>
        <w:t>i</w:t>
      </w:r>
      <w:r w:rsidRPr="00323C30">
        <w:rPr>
          <w:b/>
          <w:lang w:val="en-GB"/>
        </w:rPr>
        <w:t>mplementation</w:t>
      </w:r>
      <w:r w:rsidRPr="00AB0F55">
        <w:rPr>
          <w:b/>
          <w:lang w:val="en-GB"/>
        </w:rPr>
        <w:t xml:space="preserve"> of </w:t>
      </w:r>
      <w:r w:rsidR="00666937">
        <w:rPr>
          <w:b/>
          <w:lang w:val="en-GB"/>
        </w:rPr>
        <w:t>P</w:t>
      </w:r>
      <w:r w:rsidRPr="00323C30">
        <w:rPr>
          <w:b/>
          <w:lang w:val="en-GB"/>
        </w:rPr>
        <w:t>rinciple</w:t>
      </w:r>
      <w:r w:rsidRPr="00AB0F55">
        <w:rPr>
          <w:b/>
          <w:lang w:val="en-GB"/>
        </w:rPr>
        <w:t xml:space="preserve"> 10 of the Rio declaration on environment and development, </w:t>
      </w:r>
      <w:r w:rsidRPr="00AB0F55">
        <w:rPr>
          <w:lang w:val="en-GB"/>
        </w:rPr>
        <w:t>the United Nations Environment Assembly, requested the Executive Director to:</w:t>
      </w:r>
    </w:p>
    <w:p w14:paraId="3B14DA6B" w14:textId="60355897" w:rsidR="00AD45A7" w:rsidRPr="00AB0F55" w:rsidRDefault="00E201BA" w:rsidP="006643F3">
      <w:pPr>
        <w:pStyle w:val="BodyText"/>
        <w:numPr>
          <w:ilvl w:val="0"/>
          <w:numId w:val="34"/>
        </w:numPr>
        <w:ind w:left="360"/>
        <w:rPr>
          <w:lang w:val="en-GB"/>
        </w:rPr>
      </w:pPr>
      <w:r w:rsidRPr="00AB0F55">
        <w:rPr>
          <w:lang w:val="en-GB"/>
        </w:rPr>
        <w:t>T</w:t>
      </w:r>
      <w:r w:rsidR="00325B8D" w:rsidRPr="00AB0F55">
        <w:rPr>
          <w:lang w:val="en-GB"/>
        </w:rPr>
        <w:t xml:space="preserve">o ensure that a final report is submitted to the next session of the open-ended Committee of Permanent Representatives, with a view to putting the issue before </w:t>
      </w:r>
      <w:r w:rsidR="00C54AD6" w:rsidRPr="00AB0F55">
        <w:rPr>
          <w:lang w:val="en-GB"/>
        </w:rPr>
        <w:t xml:space="preserve">the </w:t>
      </w:r>
      <w:r w:rsidR="00C54AD6">
        <w:rPr>
          <w:lang w:val="en-GB"/>
        </w:rPr>
        <w:t xml:space="preserve">United Nations </w:t>
      </w:r>
      <w:r w:rsidR="00C54AD6" w:rsidRPr="00AB0F55">
        <w:rPr>
          <w:lang w:val="en-GB"/>
        </w:rPr>
        <w:t>Environment Assembly</w:t>
      </w:r>
      <w:r w:rsidR="00666937">
        <w:rPr>
          <w:lang w:val="en-GB"/>
        </w:rPr>
        <w:t>.</w:t>
      </w:r>
    </w:p>
    <w:p w14:paraId="1F7DF015" w14:textId="66D3C930" w:rsidR="003E48A1" w:rsidRPr="00AB0F55" w:rsidRDefault="00AD45A7" w:rsidP="006643F3">
      <w:pPr>
        <w:pStyle w:val="BodyText"/>
        <w:numPr>
          <w:ilvl w:val="0"/>
          <w:numId w:val="34"/>
        </w:numPr>
        <w:ind w:left="360"/>
        <w:rPr>
          <w:lang w:val="en-GB"/>
        </w:rPr>
      </w:pPr>
      <w:r w:rsidRPr="00AB0F55">
        <w:rPr>
          <w:lang w:val="en-GB"/>
        </w:rPr>
        <w:t>S</w:t>
      </w:r>
      <w:r w:rsidR="00325B8D" w:rsidRPr="00AB0F55">
        <w:rPr>
          <w:lang w:val="en-GB"/>
        </w:rPr>
        <w:t xml:space="preserve">ubmit information on the progress made by the task team and its two working groups to the relevant conferences and meetings of parties to be held in the period before the second session of </w:t>
      </w:r>
      <w:r w:rsidR="00C54AD6" w:rsidRPr="00AB0F55">
        <w:rPr>
          <w:lang w:val="en-GB"/>
        </w:rPr>
        <w:t xml:space="preserve">the </w:t>
      </w:r>
      <w:r w:rsidR="00C54AD6">
        <w:rPr>
          <w:lang w:val="en-GB"/>
        </w:rPr>
        <w:t xml:space="preserve">United Nations </w:t>
      </w:r>
      <w:r w:rsidR="00C54AD6" w:rsidRPr="00AB0F55">
        <w:rPr>
          <w:lang w:val="en-GB"/>
        </w:rPr>
        <w:t>Environment Assembly</w:t>
      </w:r>
      <w:r w:rsidR="00666937" w:rsidRPr="00AB0F55">
        <w:rPr>
          <w:lang w:val="en-GB"/>
        </w:rPr>
        <w:t>.</w:t>
      </w:r>
    </w:p>
    <w:p w14:paraId="6B95FA66" w14:textId="77777777" w:rsidR="003E48A1" w:rsidRPr="00AB0F55" w:rsidRDefault="003E48A1" w:rsidP="000A772A">
      <w:pPr>
        <w:rPr>
          <w:lang w:val="en-GB"/>
        </w:rPr>
      </w:pPr>
    </w:p>
    <w:p w14:paraId="73B41988" w14:textId="128BB9CF" w:rsidR="003E48A1" w:rsidRPr="00AB0F55" w:rsidRDefault="003E48A1" w:rsidP="003E48A1">
      <w:pPr>
        <w:pStyle w:val="Heading2"/>
        <w:rPr>
          <w:lang w:val="en-GB"/>
        </w:rPr>
      </w:pPr>
      <w:r w:rsidRPr="00AB0F55">
        <w:rPr>
          <w:lang w:val="en-GB"/>
        </w:rPr>
        <w:t>Partners</w:t>
      </w:r>
    </w:p>
    <w:p w14:paraId="5F44679F" w14:textId="3DD27870" w:rsidR="003E48A1" w:rsidRPr="00AB0F55" w:rsidRDefault="00BD2B28" w:rsidP="00BD2B28">
      <w:pPr>
        <w:pStyle w:val="BodyText"/>
        <w:rPr>
          <w:lang w:val="en-GB"/>
        </w:rPr>
      </w:pPr>
      <w:r w:rsidRPr="00AB0F55">
        <w:rPr>
          <w:lang w:val="en-GB"/>
        </w:rPr>
        <w:t>High Courts - Judicial Training Institutes</w:t>
      </w:r>
      <w:r w:rsidR="00D365C4" w:rsidRPr="00AB0F55">
        <w:rPr>
          <w:lang w:val="en-GB"/>
        </w:rPr>
        <w:t xml:space="preserve">, </w:t>
      </w:r>
      <w:r w:rsidRPr="00AB0F55">
        <w:rPr>
          <w:lang w:val="en-GB"/>
        </w:rPr>
        <w:t>Directorate of Public Prosecution, Police Academies, Universities</w:t>
      </w:r>
      <w:r w:rsidR="00D365C4" w:rsidRPr="00AB0F55">
        <w:rPr>
          <w:lang w:val="en-GB"/>
        </w:rPr>
        <w:t xml:space="preserve">, </w:t>
      </w:r>
      <w:r w:rsidRPr="00AB0F55">
        <w:rPr>
          <w:lang w:val="en-GB"/>
        </w:rPr>
        <w:t>UN Special Rapporteur on Human Rights and Environment</w:t>
      </w:r>
      <w:r w:rsidR="00D365C4" w:rsidRPr="00AB0F55">
        <w:rPr>
          <w:lang w:val="en-GB"/>
        </w:rPr>
        <w:t xml:space="preserve">, </w:t>
      </w:r>
      <w:r w:rsidRPr="00AB0F55">
        <w:rPr>
          <w:lang w:val="en-GB"/>
        </w:rPr>
        <w:t>UN Economic Commission for Latin America (ECLAC)</w:t>
      </w:r>
      <w:r w:rsidR="00D365C4" w:rsidRPr="00AB0F55">
        <w:rPr>
          <w:lang w:val="en-GB"/>
        </w:rPr>
        <w:t xml:space="preserve">, </w:t>
      </w:r>
      <w:r w:rsidRPr="00AB0F55">
        <w:rPr>
          <w:lang w:val="en-GB"/>
        </w:rPr>
        <w:t>World Conservation Monitoring Commission, at University of Cambridge</w:t>
      </w:r>
    </w:p>
    <w:p w14:paraId="5E482A48" w14:textId="77777777" w:rsidR="003E48A1" w:rsidRPr="00AB0F55" w:rsidRDefault="003E48A1" w:rsidP="000A772A">
      <w:pPr>
        <w:rPr>
          <w:lang w:val="en-GB"/>
        </w:rPr>
      </w:pPr>
    </w:p>
    <w:p w14:paraId="118AFF19" w14:textId="77777777" w:rsidR="003E48A1" w:rsidRPr="00AB0F55" w:rsidRDefault="003E48A1" w:rsidP="003E48A1">
      <w:pPr>
        <w:pStyle w:val="Heading2"/>
        <w:rPr>
          <w:lang w:val="en-GB"/>
        </w:rPr>
      </w:pPr>
      <w:r w:rsidRPr="00AB0F55">
        <w:rPr>
          <w:lang w:val="en-GB"/>
        </w:rPr>
        <w:t>Progress</w:t>
      </w:r>
    </w:p>
    <w:p w14:paraId="1402C481" w14:textId="68A6E2EA" w:rsidR="00B949FD" w:rsidRPr="00AB0F55" w:rsidRDefault="00AA60A4" w:rsidP="00B949FD">
      <w:pPr>
        <w:pStyle w:val="Heading2"/>
        <w:rPr>
          <w:b w:val="0"/>
          <w:lang w:val="en-GB"/>
        </w:rPr>
      </w:pPr>
      <w:r>
        <w:rPr>
          <w:b w:val="0"/>
          <w:lang w:val="en-GB"/>
        </w:rPr>
        <w:t>United Nations</w:t>
      </w:r>
      <w:r w:rsidRPr="00AB0F55">
        <w:rPr>
          <w:b w:val="0"/>
          <w:lang w:val="en-GB"/>
        </w:rPr>
        <w:t xml:space="preserve"> Environment</w:t>
      </w:r>
      <w:r w:rsidR="00B949FD" w:rsidRPr="00AB0F55">
        <w:rPr>
          <w:b w:val="0"/>
          <w:lang w:val="en-GB"/>
        </w:rPr>
        <w:t xml:space="preserve"> Programme continues to engage countries in support of the implementation of Principle 10 of the Rio Declaration on Environment and Development. This engagement includes its work on disseminating environmental information of various issues to ensure access to information and wider appreciation of issues relating to the environment;</w:t>
      </w:r>
    </w:p>
    <w:p w14:paraId="49393CA3" w14:textId="77777777" w:rsidR="00B949FD" w:rsidRPr="00AB0F55" w:rsidRDefault="00B949FD" w:rsidP="00B949FD">
      <w:pPr>
        <w:pStyle w:val="Heading2"/>
        <w:rPr>
          <w:b w:val="0"/>
          <w:lang w:val="en-GB"/>
        </w:rPr>
      </w:pPr>
    </w:p>
    <w:p w14:paraId="33D826C3" w14:textId="0403E8FC" w:rsidR="00B949FD" w:rsidRPr="00AB0F55" w:rsidRDefault="00B949FD" w:rsidP="00B949FD">
      <w:pPr>
        <w:pStyle w:val="Heading2"/>
        <w:rPr>
          <w:b w:val="0"/>
          <w:lang w:val="en-GB"/>
        </w:rPr>
      </w:pPr>
      <w:r w:rsidRPr="00AB0F55">
        <w:rPr>
          <w:b w:val="0"/>
          <w:lang w:val="en-GB"/>
        </w:rPr>
        <w:t xml:space="preserve">On enhancing public participation in </w:t>
      </w:r>
      <w:r w:rsidR="002520E1" w:rsidRPr="00AB0F55">
        <w:rPr>
          <w:b w:val="0"/>
          <w:lang w:val="en-GB"/>
        </w:rPr>
        <w:t>decision</w:t>
      </w:r>
      <w:r w:rsidR="002520E1">
        <w:rPr>
          <w:b w:val="0"/>
          <w:lang w:val="en-GB"/>
        </w:rPr>
        <w:t>-</w:t>
      </w:r>
      <w:r w:rsidR="002520E1" w:rsidRPr="00AB0F55">
        <w:rPr>
          <w:b w:val="0"/>
          <w:lang w:val="en-GB"/>
        </w:rPr>
        <w:t>making</w:t>
      </w:r>
      <w:r w:rsidRPr="00AB0F55">
        <w:rPr>
          <w:b w:val="0"/>
          <w:lang w:val="en-GB"/>
        </w:rPr>
        <w:t xml:space="preserve"> in countries its work relating to engaging major groups and other relevant stakeholders in its </w:t>
      </w:r>
      <w:r w:rsidRPr="00323C30">
        <w:rPr>
          <w:b w:val="0"/>
          <w:lang w:val="en-GB"/>
        </w:rPr>
        <w:t>program</w:t>
      </w:r>
      <w:r w:rsidR="00C01B19" w:rsidRPr="00323C30">
        <w:rPr>
          <w:b w:val="0"/>
          <w:lang w:val="en-GB"/>
        </w:rPr>
        <w:t>mes</w:t>
      </w:r>
      <w:r w:rsidRPr="00AB0F55">
        <w:rPr>
          <w:b w:val="0"/>
          <w:lang w:val="en-GB"/>
        </w:rPr>
        <w:t xml:space="preserve"> continues. Public participation engagement is also encouraged in relation to environmental impact assessment processes and in developing national environmental legislation and regulations. In this regard </w:t>
      </w:r>
      <w:r w:rsidR="00AA60A4">
        <w:rPr>
          <w:b w:val="0"/>
          <w:lang w:val="en-GB"/>
        </w:rPr>
        <w:t>United Nations</w:t>
      </w:r>
      <w:r w:rsidR="00AA60A4" w:rsidRPr="00AB0F55">
        <w:rPr>
          <w:b w:val="0"/>
          <w:lang w:val="en-GB"/>
        </w:rPr>
        <w:t xml:space="preserve"> Environment</w:t>
      </w:r>
      <w:r w:rsidRPr="00AB0F55">
        <w:rPr>
          <w:b w:val="0"/>
          <w:lang w:val="en-GB"/>
        </w:rPr>
        <w:t xml:space="preserve"> Programme, in collaboration with the WCMC</w:t>
      </w:r>
      <w:r w:rsidR="003F6036">
        <w:rPr>
          <w:b w:val="0"/>
          <w:lang w:val="en-GB"/>
        </w:rPr>
        <w:t>,</w:t>
      </w:r>
      <w:r w:rsidRPr="00AB0F55">
        <w:rPr>
          <w:b w:val="0"/>
          <w:lang w:val="en-GB"/>
        </w:rPr>
        <w:t xml:space="preserve"> completed a study on “Global Stocktaking of Environmental Impact Assessment and Strategic Environmental Assessment Legislation”. This </w:t>
      </w:r>
      <w:r w:rsidR="003F6036">
        <w:rPr>
          <w:b w:val="0"/>
          <w:lang w:val="en-GB"/>
        </w:rPr>
        <w:t>s</w:t>
      </w:r>
      <w:r w:rsidRPr="00323C30">
        <w:rPr>
          <w:b w:val="0"/>
          <w:lang w:val="en-GB"/>
        </w:rPr>
        <w:t>tudy</w:t>
      </w:r>
      <w:r w:rsidRPr="00AB0F55">
        <w:rPr>
          <w:b w:val="0"/>
          <w:lang w:val="en-GB"/>
        </w:rPr>
        <w:t xml:space="preserve"> is already providing guidance to </w:t>
      </w:r>
      <w:r w:rsidRPr="00323C30">
        <w:rPr>
          <w:b w:val="0"/>
          <w:lang w:val="en-GB"/>
        </w:rPr>
        <w:t>policy</w:t>
      </w:r>
      <w:r w:rsidR="00F96654" w:rsidRPr="00323C30">
        <w:rPr>
          <w:b w:val="0"/>
          <w:lang w:val="en-GB"/>
        </w:rPr>
        <w:t>makers</w:t>
      </w:r>
      <w:r w:rsidRPr="00AB0F55">
        <w:rPr>
          <w:b w:val="0"/>
          <w:lang w:val="en-GB"/>
        </w:rPr>
        <w:t xml:space="preserve"> and practitioners in countries as they develop and implement national laws and policies relating to Environmental Impact Assessments and Strategic Environmental Assessments. On enhancing access to justice in environmental matters, </w:t>
      </w:r>
      <w:r w:rsidR="00AA60A4">
        <w:rPr>
          <w:b w:val="0"/>
          <w:lang w:val="en-GB"/>
        </w:rPr>
        <w:t>United Nations</w:t>
      </w:r>
      <w:r w:rsidR="00AA60A4" w:rsidRPr="00AB0F55">
        <w:rPr>
          <w:b w:val="0"/>
          <w:lang w:val="en-GB"/>
        </w:rPr>
        <w:t xml:space="preserve"> Environment</w:t>
      </w:r>
      <w:r w:rsidRPr="00AB0F55">
        <w:rPr>
          <w:b w:val="0"/>
          <w:lang w:val="en-GB"/>
        </w:rPr>
        <w:t xml:space="preserve"> Programme has undertaken </w:t>
      </w:r>
      <w:r w:rsidRPr="00323C30">
        <w:rPr>
          <w:b w:val="0"/>
          <w:lang w:val="en-GB"/>
        </w:rPr>
        <w:t>program</w:t>
      </w:r>
      <w:r w:rsidR="00C01B19" w:rsidRPr="00323C30">
        <w:rPr>
          <w:b w:val="0"/>
          <w:lang w:val="en-GB"/>
        </w:rPr>
        <w:t>mes</w:t>
      </w:r>
      <w:r w:rsidRPr="00AB0F55">
        <w:rPr>
          <w:b w:val="0"/>
          <w:lang w:val="en-GB"/>
        </w:rPr>
        <w:t xml:space="preserve"> for legal practitioners to enhance the adjudication of cases in the field of environmental law.</w:t>
      </w:r>
    </w:p>
    <w:p w14:paraId="0653CFC0" w14:textId="77777777" w:rsidR="00B949FD" w:rsidRPr="00AB0F55" w:rsidRDefault="00B949FD" w:rsidP="00B949FD">
      <w:pPr>
        <w:pStyle w:val="Heading2"/>
        <w:rPr>
          <w:b w:val="0"/>
          <w:lang w:val="en-GB"/>
        </w:rPr>
      </w:pPr>
    </w:p>
    <w:p w14:paraId="5855A21C" w14:textId="3626CDFD" w:rsidR="00B949FD" w:rsidRPr="00AB0F55" w:rsidRDefault="00B949FD" w:rsidP="00B949FD">
      <w:pPr>
        <w:pStyle w:val="Heading2"/>
        <w:rPr>
          <w:b w:val="0"/>
          <w:lang w:val="en-GB"/>
        </w:rPr>
      </w:pPr>
      <w:r w:rsidRPr="00AB0F55">
        <w:rPr>
          <w:b w:val="0"/>
          <w:lang w:val="en-GB"/>
        </w:rPr>
        <w:t xml:space="preserve">As part of a </w:t>
      </w:r>
      <w:r w:rsidRPr="00323C30">
        <w:rPr>
          <w:b w:val="0"/>
          <w:lang w:val="en-GB"/>
        </w:rPr>
        <w:t>program</w:t>
      </w:r>
      <w:r w:rsidR="00C01B19" w:rsidRPr="00323C30">
        <w:rPr>
          <w:b w:val="0"/>
          <w:lang w:val="en-GB"/>
        </w:rPr>
        <w:t>me</w:t>
      </w:r>
      <w:r w:rsidRPr="00AB0F55">
        <w:rPr>
          <w:b w:val="0"/>
          <w:lang w:val="en-GB"/>
        </w:rPr>
        <w:t xml:space="preserve"> of integrating environmental law in judiciary training institutes</w:t>
      </w:r>
      <w:r w:rsidR="00666937">
        <w:rPr>
          <w:b w:val="0"/>
          <w:lang w:val="en-GB"/>
        </w:rPr>
        <w:t>,</w:t>
      </w:r>
      <w:r w:rsidRPr="00323C30">
        <w:rPr>
          <w:b w:val="0"/>
          <w:lang w:val="en-GB"/>
        </w:rPr>
        <w:t xml:space="preserve"> </w:t>
      </w:r>
      <w:r w:rsidR="00AA60A4">
        <w:rPr>
          <w:b w:val="0"/>
          <w:lang w:val="en-GB"/>
        </w:rPr>
        <w:t>United Nations</w:t>
      </w:r>
      <w:r w:rsidR="00AA60A4" w:rsidRPr="00AB0F55">
        <w:rPr>
          <w:b w:val="0"/>
          <w:lang w:val="en-GB"/>
        </w:rPr>
        <w:t xml:space="preserve"> Environment</w:t>
      </w:r>
      <w:r w:rsidRPr="00AB0F55">
        <w:rPr>
          <w:b w:val="0"/>
          <w:lang w:val="en-GB"/>
        </w:rPr>
        <w:t xml:space="preserve"> Programme worked with various judiciaries at the regional level to ensure that training on environmental law is included in the curriculum of Judicial </w:t>
      </w:r>
      <w:r w:rsidR="00666937" w:rsidRPr="00323C30">
        <w:rPr>
          <w:b w:val="0"/>
          <w:lang w:val="en-GB"/>
        </w:rPr>
        <w:t>training institutes</w:t>
      </w:r>
      <w:r w:rsidRPr="00323C30">
        <w:rPr>
          <w:b w:val="0"/>
          <w:lang w:val="en-GB"/>
        </w:rPr>
        <w:t>.</w:t>
      </w:r>
      <w:r w:rsidRPr="00AB0F55">
        <w:rPr>
          <w:b w:val="0"/>
          <w:lang w:val="en-GB"/>
        </w:rPr>
        <w:t xml:space="preserve"> This exercise also included engaging the police and prosecutors and embedding a curriculum on environmental law in their institutes as appropriate. In addition, individual countries were assisted to develop curricula and training manuals for various legal practitioners.</w:t>
      </w:r>
    </w:p>
    <w:p w14:paraId="6838F033" w14:textId="77777777" w:rsidR="00B949FD" w:rsidRPr="00AB0F55" w:rsidRDefault="00B949FD" w:rsidP="00B949FD">
      <w:pPr>
        <w:pStyle w:val="Heading2"/>
        <w:rPr>
          <w:b w:val="0"/>
          <w:lang w:val="en-GB"/>
        </w:rPr>
      </w:pPr>
    </w:p>
    <w:p w14:paraId="6B63C12C" w14:textId="4D20C569" w:rsidR="00B949FD" w:rsidRPr="00AB0F55" w:rsidRDefault="00AA60A4" w:rsidP="00B949FD">
      <w:pPr>
        <w:pStyle w:val="Heading2"/>
        <w:rPr>
          <w:b w:val="0"/>
          <w:lang w:val="en-GB"/>
        </w:rPr>
      </w:pPr>
      <w:r>
        <w:rPr>
          <w:b w:val="0"/>
          <w:lang w:val="en-GB"/>
        </w:rPr>
        <w:t>United Nations</w:t>
      </w:r>
      <w:r w:rsidRPr="00AB0F55">
        <w:rPr>
          <w:b w:val="0"/>
          <w:lang w:val="en-GB"/>
        </w:rPr>
        <w:t xml:space="preserve"> Environment</w:t>
      </w:r>
      <w:r w:rsidR="00B949FD" w:rsidRPr="00AB0F55">
        <w:rPr>
          <w:b w:val="0"/>
          <w:lang w:val="en-GB"/>
        </w:rPr>
        <w:t xml:space="preserve"> Programme collaborated with the office of the </w:t>
      </w:r>
      <w:r w:rsidR="00B949FD" w:rsidRPr="00323C30">
        <w:rPr>
          <w:b w:val="0"/>
          <w:lang w:val="en-GB"/>
        </w:rPr>
        <w:t>U</w:t>
      </w:r>
      <w:r w:rsidR="00666937">
        <w:rPr>
          <w:b w:val="0"/>
          <w:lang w:val="en-GB"/>
        </w:rPr>
        <w:t xml:space="preserve">nited </w:t>
      </w:r>
      <w:r w:rsidR="00B949FD" w:rsidRPr="00323C30">
        <w:rPr>
          <w:b w:val="0"/>
          <w:lang w:val="en-GB"/>
        </w:rPr>
        <w:t>N</w:t>
      </w:r>
      <w:r w:rsidR="00666937">
        <w:rPr>
          <w:b w:val="0"/>
          <w:lang w:val="en-GB"/>
        </w:rPr>
        <w:t>ations</w:t>
      </w:r>
      <w:r w:rsidR="00B949FD" w:rsidRPr="00AB0F55">
        <w:rPr>
          <w:b w:val="0"/>
          <w:lang w:val="en-GB"/>
        </w:rPr>
        <w:t xml:space="preserve"> Special Rapporteur on Human Rights and Environment to develop and disseminate 16 Framework Principles on Human Rights and the Environment.</w:t>
      </w:r>
    </w:p>
    <w:p w14:paraId="6CF69D5B" w14:textId="77777777" w:rsidR="00B949FD" w:rsidRPr="00AB0F55" w:rsidRDefault="00B949FD" w:rsidP="00B949FD">
      <w:pPr>
        <w:pStyle w:val="Heading2"/>
        <w:rPr>
          <w:b w:val="0"/>
          <w:lang w:val="en-GB"/>
        </w:rPr>
      </w:pPr>
    </w:p>
    <w:p w14:paraId="4BFFAD4F" w14:textId="7D4225B5" w:rsidR="00B949FD" w:rsidRPr="00AB0F55" w:rsidRDefault="00B949FD" w:rsidP="00B949FD">
      <w:pPr>
        <w:pStyle w:val="Heading2"/>
        <w:rPr>
          <w:b w:val="0"/>
          <w:lang w:val="en-GB"/>
        </w:rPr>
      </w:pPr>
      <w:r w:rsidRPr="00AB0F55">
        <w:rPr>
          <w:b w:val="0"/>
          <w:lang w:val="en-GB"/>
        </w:rPr>
        <w:t>Launched on 24 January 2019, the Environmental Rule of Law Report gives an overview of the recent developments in the field of environmental law at the international, regional and national levels. (Link)</w:t>
      </w:r>
    </w:p>
    <w:p w14:paraId="49B02AF2" w14:textId="77777777" w:rsidR="00114531" w:rsidRPr="00AB0F55" w:rsidRDefault="00114531" w:rsidP="00114531">
      <w:pPr>
        <w:pStyle w:val="Heading2"/>
        <w:rPr>
          <w:lang w:val="en-GB"/>
        </w:rPr>
      </w:pPr>
    </w:p>
    <w:p w14:paraId="2C46B5A5" w14:textId="7C2082EB" w:rsidR="00B949FD" w:rsidRPr="00AB0F55" w:rsidRDefault="00114531" w:rsidP="00114531">
      <w:pPr>
        <w:pStyle w:val="Heading2"/>
        <w:rPr>
          <w:b w:val="0"/>
          <w:lang w:val="en-GB"/>
        </w:rPr>
      </w:pPr>
      <w:r w:rsidRPr="00AB0F55">
        <w:rPr>
          <w:b w:val="0"/>
          <w:lang w:val="en-GB"/>
        </w:rPr>
        <w:t>Various activities are planned in the programme work for 2019 to implement Principle 10 by enhancing access to environment</w:t>
      </w:r>
      <w:r w:rsidR="00666937">
        <w:rPr>
          <w:b w:val="0"/>
          <w:lang w:val="en-GB"/>
        </w:rPr>
        <w:t>-</w:t>
      </w:r>
      <w:r w:rsidRPr="00AB0F55">
        <w:rPr>
          <w:b w:val="0"/>
          <w:lang w:val="en-GB"/>
        </w:rPr>
        <w:t xml:space="preserve">related information, ensuring and assuring public participation in </w:t>
      </w:r>
      <w:r w:rsidR="002520E1" w:rsidRPr="00AB0F55">
        <w:rPr>
          <w:b w:val="0"/>
          <w:lang w:val="en-GB"/>
        </w:rPr>
        <w:t>decision</w:t>
      </w:r>
      <w:r w:rsidR="002520E1">
        <w:rPr>
          <w:b w:val="0"/>
          <w:lang w:val="en-GB"/>
        </w:rPr>
        <w:t>-</w:t>
      </w:r>
      <w:r w:rsidR="002520E1" w:rsidRPr="00AB0F55">
        <w:rPr>
          <w:b w:val="0"/>
          <w:lang w:val="en-GB"/>
        </w:rPr>
        <w:t>making</w:t>
      </w:r>
      <w:r w:rsidRPr="00AB0F55">
        <w:rPr>
          <w:b w:val="0"/>
          <w:lang w:val="en-GB"/>
        </w:rPr>
        <w:t xml:space="preserve"> and access to justice in environmental matters</w:t>
      </w:r>
    </w:p>
    <w:p w14:paraId="25D7C4B5" w14:textId="77777777" w:rsidR="00FD4A90" w:rsidRPr="00AB0F55" w:rsidRDefault="00FD4A90" w:rsidP="003E48A1">
      <w:pPr>
        <w:pStyle w:val="Heading2"/>
        <w:rPr>
          <w:lang w:val="en-GB"/>
        </w:rPr>
      </w:pPr>
    </w:p>
    <w:p w14:paraId="0A15F677" w14:textId="77777777" w:rsidR="003E48A1" w:rsidRPr="00AB0F55" w:rsidRDefault="003E48A1" w:rsidP="003E48A1">
      <w:pPr>
        <w:pStyle w:val="Heading2"/>
        <w:rPr>
          <w:lang w:val="en-GB"/>
        </w:rPr>
      </w:pPr>
      <w:r w:rsidRPr="00AB0F55">
        <w:rPr>
          <w:lang w:val="en-GB"/>
        </w:rPr>
        <w:t>Opportunities</w:t>
      </w:r>
    </w:p>
    <w:p w14:paraId="079CE583" w14:textId="3378208A" w:rsidR="003E48A1" w:rsidRPr="00AB0F55" w:rsidRDefault="00164E21" w:rsidP="00BB72CB">
      <w:pPr>
        <w:pStyle w:val="BodyText"/>
        <w:rPr>
          <w:lang w:val="en-GB"/>
        </w:rPr>
      </w:pPr>
      <w:r w:rsidRPr="00AB0F55">
        <w:rPr>
          <w:lang w:val="en-GB"/>
        </w:rPr>
        <w:t xml:space="preserve">The recent adoption of the Regional Agreement on Access to Information, Public Participation in </w:t>
      </w:r>
      <w:r w:rsidR="002520E1" w:rsidRPr="00AB0F55">
        <w:rPr>
          <w:lang w:val="en-GB"/>
        </w:rPr>
        <w:t>decision</w:t>
      </w:r>
      <w:r w:rsidR="002520E1">
        <w:rPr>
          <w:lang w:val="en-GB"/>
        </w:rPr>
        <w:t>-</w:t>
      </w:r>
      <w:r w:rsidR="002520E1" w:rsidRPr="00AB0F55">
        <w:rPr>
          <w:lang w:val="en-GB"/>
        </w:rPr>
        <w:t>making</w:t>
      </w:r>
      <w:r w:rsidRPr="00AB0F55">
        <w:rPr>
          <w:lang w:val="en-GB"/>
        </w:rPr>
        <w:t xml:space="preserve"> and Access to Justice in Environmental Matters in Latin America and the Caribbean will stimulate application of Rio</w:t>
      </w:r>
      <w:r w:rsidR="00666937">
        <w:rPr>
          <w:lang w:val="en-GB"/>
        </w:rPr>
        <w:t>+</w:t>
      </w:r>
      <w:r w:rsidRPr="00AB0F55">
        <w:rPr>
          <w:lang w:val="en-GB"/>
        </w:rPr>
        <w:t>10.</w:t>
      </w:r>
    </w:p>
    <w:p w14:paraId="291D817F" w14:textId="77777777" w:rsidR="003E48A1" w:rsidRPr="00AB0F55" w:rsidRDefault="003E48A1" w:rsidP="003E48A1">
      <w:pPr>
        <w:pStyle w:val="Heading2"/>
        <w:rPr>
          <w:lang w:val="en-GB"/>
        </w:rPr>
      </w:pPr>
    </w:p>
    <w:p w14:paraId="6BFDB3BC" w14:textId="472171A6" w:rsidR="003E48A1" w:rsidRPr="00AB0F55" w:rsidRDefault="003E48A1" w:rsidP="003E48A1">
      <w:pPr>
        <w:pStyle w:val="Heading2"/>
        <w:rPr>
          <w:lang w:val="en-GB"/>
        </w:rPr>
      </w:pPr>
      <w:r w:rsidRPr="00AB0F55">
        <w:rPr>
          <w:lang w:val="en-GB"/>
        </w:rPr>
        <w:t>Challenges</w:t>
      </w:r>
    </w:p>
    <w:p w14:paraId="77A477D8" w14:textId="228518C3" w:rsidR="00656C27" w:rsidRPr="00AB0F55" w:rsidRDefault="00CC188D" w:rsidP="00BB72CB">
      <w:pPr>
        <w:pStyle w:val="BodyText"/>
        <w:rPr>
          <w:lang w:val="en-GB"/>
        </w:rPr>
      </w:pPr>
      <w:r w:rsidRPr="00AB0F55">
        <w:rPr>
          <w:lang w:val="en-GB"/>
        </w:rPr>
        <w:t xml:space="preserve">The </w:t>
      </w:r>
      <w:r w:rsidR="00461895" w:rsidRPr="00AB0F55">
        <w:rPr>
          <w:lang w:val="en-GB"/>
        </w:rPr>
        <w:t xml:space="preserve">Secretariat requires </w:t>
      </w:r>
      <w:r w:rsidRPr="00AB0F55">
        <w:rPr>
          <w:lang w:val="en-GB"/>
        </w:rPr>
        <w:t xml:space="preserve">more resources to promote the application of </w:t>
      </w:r>
      <w:r w:rsidR="00666937">
        <w:rPr>
          <w:lang w:val="en-GB"/>
        </w:rPr>
        <w:t>P</w:t>
      </w:r>
      <w:r w:rsidRPr="00323C30">
        <w:rPr>
          <w:lang w:val="en-GB"/>
        </w:rPr>
        <w:t>rinciple</w:t>
      </w:r>
      <w:r w:rsidRPr="00AB0F55">
        <w:rPr>
          <w:lang w:val="en-GB"/>
        </w:rPr>
        <w:t xml:space="preserve"> 10.</w:t>
      </w:r>
    </w:p>
    <w:p w14:paraId="348A038E" w14:textId="2F10A781" w:rsidR="00282F29" w:rsidRPr="00AB0F55" w:rsidRDefault="00282F29" w:rsidP="000A772A">
      <w:pPr>
        <w:rPr>
          <w:lang w:val="en-GB"/>
        </w:rPr>
      </w:pPr>
    </w:p>
    <w:p w14:paraId="429FF5CF" w14:textId="77777777" w:rsidR="00C30E91" w:rsidRPr="00AB0F55" w:rsidRDefault="00C30E91">
      <w:pPr>
        <w:spacing w:line="240" w:lineRule="auto"/>
        <w:rPr>
          <w:b/>
          <w:sz w:val="24"/>
          <w:lang w:val="en-GB"/>
        </w:rPr>
      </w:pPr>
    </w:p>
    <w:p w14:paraId="2B006C4C" w14:textId="0CBEECC1" w:rsidR="003E48A1" w:rsidRPr="00AB0F55" w:rsidRDefault="003E48A1" w:rsidP="003E48A1">
      <w:pPr>
        <w:pStyle w:val="Heading1"/>
        <w:rPr>
          <w:lang w:val="en-GB"/>
        </w:rPr>
      </w:pPr>
      <w:bookmarkStart w:id="17" w:name="_Toc2331987"/>
      <w:r w:rsidRPr="00AB0F55">
        <w:rPr>
          <w:lang w:val="en-GB"/>
        </w:rPr>
        <w:t>1/16 Management of trust funds and earmarked contributions</w:t>
      </w:r>
      <w:bookmarkEnd w:id="17"/>
    </w:p>
    <w:p w14:paraId="24754373" w14:textId="77777777" w:rsidR="003E48A1" w:rsidRPr="00AB0F55" w:rsidRDefault="003E48A1" w:rsidP="00BB72CB">
      <w:pPr>
        <w:pStyle w:val="BodyText"/>
        <w:rPr>
          <w:lang w:val="en-GB"/>
        </w:rPr>
      </w:pPr>
    </w:p>
    <w:p w14:paraId="41A95670" w14:textId="77777777" w:rsidR="005123D5" w:rsidRPr="00AB0F55" w:rsidRDefault="003E48A1" w:rsidP="005123D5">
      <w:pPr>
        <w:pStyle w:val="Heading2"/>
        <w:rPr>
          <w:lang w:val="en-GB"/>
        </w:rPr>
      </w:pPr>
      <w:r w:rsidRPr="00AB0F55">
        <w:rPr>
          <w:lang w:val="en-GB"/>
        </w:rPr>
        <w:t>Mandate</w:t>
      </w:r>
    </w:p>
    <w:p w14:paraId="6FCC766A" w14:textId="21907CA6" w:rsidR="005D5816" w:rsidRPr="00AB0F55" w:rsidRDefault="00B21347" w:rsidP="00DA525A">
      <w:pPr>
        <w:rPr>
          <w:lang w:val="en-GB"/>
        </w:rPr>
      </w:pPr>
      <w:r w:rsidRPr="00AB0F55">
        <w:rPr>
          <w:lang w:val="en-GB"/>
        </w:rPr>
        <w:t>In</w:t>
      </w:r>
      <w:r w:rsidRPr="00AB0F55">
        <w:rPr>
          <w:b/>
          <w:lang w:val="en-GB"/>
        </w:rPr>
        <w:t xml:space="preserve"> 1/16 Management of trust funds and earmarked contributions</w:t>
      </w:r>
      <w:r w:rsidRPr="00AB0F55">
        <w:rPr>
          <w:lang w:val="en-GB"/>
        </w:rPr>
        <w:t>, the United Nations Environment Assembly, requested the Executive Director to:</w:t>
      </w:r>
    </w:p>
    <w:p w14:paraId="1865E15A" w14:textId="2E31BA7F" w:rsidR="003E48A1" w:rsidRPr="00AB0F55" w:rsidRDefault="00B21347" w:rsidP="006643F3">
      <w:pPr>
        <w:pStyle w:val="BodyText"/>
        <w:numPr>
          <w:ilvl w:val="0"/>
          <w:numId w:val="37"/>
        </w:numPr>
        <w:ind w:left="360"/>
        <w:rPr>
          <w:lang w:val="en-GB"/>
        </w:rPr>
      </w:pPr>
      <w:r w:rsidRPr="00AB0F55">
        <w:rPr>
          <w:lang w:val="en-GB"/>
        </w:rPr>
        <w:t>P</w:t>
      </w:r>
      <w:r w:rsidR="00571E9B" w:rsidRPr="00AB0F55">
        <w:rPr>
          <w:lang w:val="en-GB"/>
        </w:rPr>
        <w:t>rovide the secretariat of the Pan-European Biodiversity Platform on such mutually agreed terms as the Executive Director and the Members of the Platform see fit and in accordance with the outcome of the sixth Biodiversity in Europe Conference, establishing the Pan-European Biodiversity Platform</w:t>
      </w:r>
      <w:r w:rsidRPr="00AB0F55">
        <w:rPr>
          <w:lang w:val="en-GB"/>
        </w:rPr>
        <w:t>.</w:t>
      </w:r>
    </w:p>
    <w:p w14:paraId="5840A6DE" w14:textId="77777777" w:rsidR="003E48A1" w:rsidRPr="00AB0F55" w:rsidRDefault="003E48A1" w:rsidP="000A772A">
      <w:pPr>
        <w:rPr>
          <w:lang w:val="en-GB"/>
        </w:rPr>
      </w:pPr>
    </w:p>
    <w:p w14:paraId="46ED9690" w14:textId="58CE3306" w:rsidR="003E48A1" w:rsidRPr="00AB0F55" w:rsidRDefault="003E48A1" w:rsidP="004757A7">
      <w:pPr>
        <w:pStyle w:val="Heading2"/>
        <w:rPr>
          <w:lang w:val="en-GB"/>
        </w:rPr>
      </w:pPr>
      <w:r w:rsidRPr="00AB0F55">
        <w:rPr>
          <w:lang w:val="en-GB"/>
        </w:rPr>
        <w:t>Progress</w:t>
      </w:r>
    </w:p>
    <w:p w14:paraId="23B5E017" w14:textId="41F4D13D" w:rsidR="003E48A1" w:rsidRPr="00AB0F55" w:rsidRDefault="003E48A1" w:rsidP="00BB72CB">
      <w:pPr>
        <w:pStyle w:val="BodyText"/>
        <w:rPr>
          <w:lang w:val="en-GB"/>
        </w:rPr>
      </w:pPr>
      <w:r w:rsidRPr="00AB0F55">
        <w:rPr>
          <w:lang w:val="en-GB"/>
        </w:rPr>
        <w:t xml:space="preserve">The secretariat of the Pan-European Biodiversity Platform (PEBP) was established and two main projects under the 2014-2017 </w:t>
      </w:r>
      <w:r w:rsidR="00DA3803" w:rsidRPr="00AB0F55">
        <w:rPr>
          <w:lang w:val="en-GB"/>
        </w:rPr>
        <w:t>Programme of Work</w:t>
      </w:r>
      <w:r w:rsidRPr="00AB0F55">
        <w:rPr>
          <w:lang w:val="en-GB"/>
        </w:rPr>
        <w:t xml:space="preserve"> were implemented.</w:t>
      </w:r>
    </w:p>
    <w:p w14:paraId="4A294C85" w14:textId="77777777" w:rsidR="004757A7" w:rsidRPr="00AB0F55" w:rsidRDefault="004757A7" w:rsidP="00BB72CB">
      <w:pPr>
        <w:pStyle w:val="BodyText"/>
        <w:rPr>
          <w:lang w:val="en-GB"/>
        </w:rPr>
      </w:pPr>
    </w:p>
    <w:p w14:paraId="13629AAA" w14:textId="5ED2972F" w:rsidR="003E48A1" w:rsidRPr="00AB0F55" w:rsidRDefault="003E48A1" w:rsidP="00BB72CB">
      <w:pPr>
        <w:pStyle w:val="BodyText"/>
        <w:rPr>
          <w:lang w:val="en-GB"/>
        </w:rPr>
      </w:pPr>
      <w:r w:rsidRPr="00AB0F55">
        <w:rPr>
          <w:lang w:val="en-GB"/>
        </w:rPr>
        <w:t xml:space="preserve">Even though the PEBP was established, </w:t>
      </w:r>
      <w:r w:rsidR="00C54AD6" w:rsidRPr="00AB0F55">
        <w:rPr>
          <w:lang w:val="en-GB"/>
        </w:rPr>
        <w:t xml:space="preserve">the </w:t>
      </w:r>
      <w:r w:rsidR="00C54AD6">
        <w:rPr>
          <w:lang w:val="en-GB"/>
        </w:rPr>
        <w:t xml:space="preserve">United Nations </w:t>
      </w:r>
      <w:r w:rsidR="00C54AD6" w:rsidRPr="00AB0F55">
        <w:rPr>
          <w:lang w:val="en-GB"/>
        </w:rPr>
        <w:t>Environment Assembly</w:t>
      </w:r>
      <w:r w:rsidRPr="00AB0F55">
        <w:rPr>
          <w:lang w:val="en-GB"/>
        </w:rPr>
        <w:t xml:space="preserve"> resolution called for the creation of a “Trust Fund for the Secretariat of the Pan European Biodiversity Platform” that could provide financial resources so that </w:t>
      </w:r>
      <w:r w:rsidR="00AA60A4">
        <w:rPr>
          <w:lang w:val="en-GB"/>
        </w:rPr>
        <w:t>United Nations</w:t>
      </w:r>
      <w:r w:rsidR="00AA60A4" w:rsidRPr="00AB0F55">
        <w:rPr>
          <w:lang w:val="en-GB"/>
        </w:rPr>
        <w:t xml:space="preserve"> Environment</w:t>
      </w:r>
      <w:r w:rsidR="007E77D3" w:rsidRPr="00AB0F55">
        <w:rPr>
          <w:lang w:val="en-GB"/>
        </w:rPr>
        <w:t xml:space="preserve"> Programme</w:t>
      </w:r>
      <w:r w:rsidRPr="00AB0F55">
        <w:rPr>
          <w:lang w:val="en-GB"/>
        </w:rPr>
        <w:t xml:space="preserve"> hosts the Secretariat of the Platform. </w:t>
      </w:r>
      <w:r w:rsidR="00666937">
        <w:rPr>
          <w:lang w:val="en-GB"/>
        </w:rPr>
        <w:t>However, t</w:t>
      </w:r>
      <w:r w:rsidRPr="00323C30">
        <w:rPr>
          <w:lang w:val="en-GB"/>
        </w:rPr>
        <w:t>hat</w:t>
      </w:r>
      <w:r w:rsidRPr="00AB0F55">
        <w:rPr>
          <w:lang w:val="en-GB"/>
        </w:rPr>
        <w:t xml:space="preserve"> Trust Fund was never created</w:t>
      </w:r>
      <w:r w:rsidR="00666937">
        <w:rPr>
          <w:lang w:val="en-GB"/>
        </w:rPr>
        <w:t xml:space="preserve"> and as a result</w:t>
      </w:r>
      <w:r w:rsidR="00666937" w:rsidRPr="00AB0F55">
        <w:rPr>
          <w:lang w:val="en-GB"/>
        </w:rPr>
        <w:t xml:space="preserve"> there</w:t>
      </w:r>
      <w:r w:rsidRPr="00AB0F55">
        <w:rPr>
          <w:lang w:val="en-GB"/>
        </w:rPr>
        <w:t xml:space="preserve"> are currently no resources to provide the Secretariat and the PEBP </w:t>
      </w:r>
      <w:r w:rsidR="00666937">
        <w:rPr>
          <w:lang w:val="en-GB"/>
        </w:rPr>
        <w:t>is no longer operational</w:t>
      </w:r>
      <w:r w:rsidRPr="00AB0F55">
        <w:rPr>
          <w:lang w:val="en-GB"/>
        </w:rPr>
        <w:t>.</w:t>
      </w:r>
    </w:p>
    <w:p w14:paraId="6890522C" w14:textId="73259DD5" w:rsidR="005A0EA0" w:rsidRPr="00AB0F55" w:rsidRDefault="005A0EA0">
      <w:pPr>
        <w:spacing w:line="240" w:lineRule="auto"/>
        <w:rPr>
          <w:b/>
          <w:sz w:val="24"/>
          <w:lang w:val="en-GB"/>
        </w:rPr>
      </w:pPr>
    </w:p>
    <w:p w14:paraId="05FCBDA9" w14:textId="4D78BA81" w:rsidR="005E5FD5" w:rsidRPr="00AB0F55" w:rsidRDefault="00B41B95" w:rsidP="005E5FD5">
      <w:pPr>
        <w:pStyle w:val="Title"/>
        <w:rPr>
          <w:lang w:val="en-GB"/>
        </w:rPr>
      </w:pPr>
      <w:bookmarkStart w:id="18" w:name="_Toc2331988"/>
      <w:r>
        <w:rPr>
          <w:lang w:val="en-GB"/>
        </w:rPr>
        <w:t xml:space="preserve">RESOLUTIONS - </w:t>
      </w:r>
      <w:r w:rsidR="00A61FE5" w:rsidRPr="00AB0F55">
        <w:rPr>
          <w:lang w:val="en-GB"/>
        </w:rPr>
        <w:t xml:space="preserve">SECOND SESSION OF THE </w:t>
      </w:r>
      <w:r w:rsidR="00AA60A4">
        <w:rPr>
          <w:lang w:val="en-GB"/>
        </w:rPr>
        <w:t>UNITED NATIONS</w:t>
      </w:r>
      <w:r w:rsidR="00AA60A4" w:rsidRPr="00AB0F55">
        <w:rPr>
          <w:lang w:val="en-GB"/>
        </w:rPr>
        <w:t xml:space="preserve"> ENVIRONMENT</w:t>
      </w:r>
      <w:r w:rsidR="00A61FE5" w:rsidRPr="00AB0F55">
        <w:rPr>
          <w:lang w:val="en-GB"/>
        </w:rPr>
        <w:t xml:space="preserve"> ASSEMBLY</w:t>
      </w:r>
      <w:bookmarkEnd w:id="18"/>
    </w:p>
    <w:p w14:paraId="09ABF7F7" w14:textId="77777777" w:rsidR="00A07ADE" w:rsidRPr="00AB0F55" w:rsidRDefault="00A07ADE" w:rsidP="001A522E">
      <w:pPr>
        <w:rPr>
          <w:lang w:val="en-GB"/>
        </w:rPr>
      </w:pPr>
    </w:p>
    <w:p w14:paraId="21CDFD16" w14:textId="26AD4B60" w:rsidR="00F31E8E" w:rsidRPr="00AB0F55" w:rsidRDefault="00F31E8E" w:rsidP="004F605E">
      <w:pPr>
        <w:pStyle w:val="Heading1"/>
        <w:rPr>
          <w:lang w:val="en-GB"/>
        </w:rPr>
      </w:pPr>
      <w:bookmarkStart w:id="19" w:name="_Toc2331989"/>
      <w:bookmarkStart w:id="20" w:name="_Hlk791764"/>
      <w:r w:rsidRPr="00AB0F55">
        <w:rPr>
          <w:lang w:val="en-GB"/>
        </w:rPr>
        <w:t>2/2</w:t>
      </w:r>
      <w:r w:rsidR="005646F7" w:rsidRPr="00AB0F55">
        <w:rPr>
          <w:lang w:val="en-GB"/>
        </w:rPr>
        <w:t xml:space="preserve"> Role and functions of the regional forums of ministers of environment and environment authorities</w:t>
      </w:r>
      <w:bookmarkEnd w:id="19"/>
    </w:p>
    <w:bookmarkEnd w:id="20"/>
    <w:p w14:paraId="2275A759" w14:textId="26972801" w:rsidR="5476D66B" w:rsidRPr="00AB0F55" w:rsidRDefault="5476D66B" w:rsidP="5476D66B">
      <w:pPr>
        <w:pStyle w:val="Heading2"/>
        <w:rPr>
          <w:lang w:val="en-GB"/>
        </w:rPr>
      </w:pPr>
    </w:p>
    <w:p w14:paraId="4D1AEB13" w14:textId="7C078320" w:rsidR="00F31E8E" w:rsidRPr="00AB0F55" w:rsidRDefault="00F31E8E" w:rsidP="00835E4F">
      <w:pPr>
        <w:pStyle w:val="Heading2"/>
        <w:rPr>
          <w:lang w:val="en-GB"/>
        </w:rPr>
      </w:pPr>
      <w:r w:rsidRPr="00AB0F55">
        <w:rPr>
          <w:lang w:val="en-GB"/>
        </w:rPr>
        <w:t>Mandate</w:t>
      </w:r>
    </w:p>
    <w:p w14:paraId="2F7E4AA3" w14:textId="53A631BE" w:rsidR="00AB7A88" w:rsidRPr="00AB0F55" w:rsidRDefault="00C34768" w:rsidP="00C34768">
      <w:pPr>
        <w:pStyle w:val="Heading2"/>
        <w:rPr>
          <w:b w:val="0"/>
          <w:lang w:val="en-GB"/>
        </w:rPr>
      </w:pPr>
      <w:r w:rsidRPr="00AB0F55">
        <w:rPr>
          <w:b w:val="0"/>
          <w:lang w:val="en-GB"/>
        </w:rPr>
        <w:t xml:space="preserve">In </w:t>
      </w:r>
      <w:r w:rsidRPr="00AB0F55">
        <w:rPr>
          <w:lang w:val="en-GB"/>
        </w:rPr>
        <w:t>resolution 2/2</w:t>
      </w:r>
      <w:r w:rsidR="003F0B5B">
        <w:rPr>
          <w:lang w:val="en-GB"/>
        </w:rPr>
        <w:t>, on the</w:t>
      </w:r>
      <w:r w:rsidRPr="00323C30">
        <w:rPr>
          <w:lang w:val="en-GB"/>
        </w:rPr>
        <w:t xml:space="preserve"> </w:t>
      </w:r>
      <w:r w:rsidR="003F0B5B">
        <w:rPr>
          <w:lang w:val="en-GB"/>
        </w:rPr>
        <w:t>r</w:t>
      </w:r>
      <w:r w:rsidRPr="00323C30">
        <w:rPr>
          <w:lang w:val="en-GB"/>
        </w:rPr>
        <w:t>ole</w:t>
      </w:r>
      <w:r w:rsidRPr="00AB0F55">
        <w:rPr>
          <w:lang w:val="en-GB"/>
        </w:rPr>
        <w:t xml:space="preserve"> and functions of the regional forums of ministers of environment and environment authorities </w:t>
      </w:r>
      <w:r w:rsidRPr="00AB0F55">
        <w:rPr>
          <w:b w:val="0"/>
          <w:lang w:val="en-GB"/>
        </w:rPr>
        <w:t xml:space="preserve">the United </w:t>
      </w:r>
      <w:r w:rsidR="00AB7A88" w:rsidRPr="00AB0F55">
        <w:rPr>
          <w:b w:val="0"/>
          <w:lang w:val="en-GB"/>
        </w:rPr>
        <w:t xml:space="preserve">Nations Environment Assembly </w:t>
      </w:r>
      <w:r w:rsidR="002D42E4" w:rsidRPr="00AB0F55">
        <w:rPr>
          <w:b w:val="0"/>
          <w:lang w:val="en-GB"/>
        </w:rPr>
        <w:t>r</w:t>
      </w:r>
      <w:r w:rsidR="00AB7A88" w:rsidRPr="00AB0F55">
        <w:rPr>
          <w:b w:val="0"/>
          <w:lang w:val="en-GB"/>
        </w:rPr>
        <w:t>equested the Executive Director to:</w:t>
      </w:r>
    </w:p>
    <w:p w14:paraId="1FDABFBF" w14:textId="5A673A8F" w:rsidR="00C90E73" w:rsidRPr="00AB0F55" w:rsidRDefault="00AB7A88" w:rsidP="00417225">
      <w:pPr>
        <w:pStyle w:val="ListParagraph"/>
        <w:numPr>
          <w:ilvl w:val="0"/>
          <w:numId w:val="83"/>
        </w:numPr>
        <w:ind w:left="360"/>
        <w:rPr>
          <w:lang w:val="en-GB"/>
        </w:rPr>
      </w:pPr>
      <w:r w:rsidRPr="00323C30">
        <w:rPr>
          <w:lang w:val="en-GB"/>
        </w:rPr>
        <w:t>W</w:t>
      </w:r>
      <w:r w:rsidR="00C34768" w:rsidRPr="00323C30">
        <w:rPr>
          <w:lang w:val="en-GB"/>
        </w:rPr>
        <w:t>ithin the mandate of the United Nations Environment Programme, and in accordance with the programme of work and budget, to support and to facilitate convening and/or strengthening the existing regional forums of ministers of the environment and environment authorities</w:t>
      </w:r>
      <w:r w:rsidR="00D10B9A">
        <w:rPr>
          <w:lang w:val="en-GB"/>
        </w:rPr>
        <w:t>.</w:t>
      </w:r>
    </w:p>
    <w:p w14:paraId="381E9198" w14:textId="453E7403" w:rsidR="00C90E73" w:rsidRPr="00AB0F55" w:rsidRDefault="00C90E73" w:rsidP="00417225">
      <w:pPr>
        <w:pStyle w:val="ListParagraph"/>
        <w:numPr>
          <w:ilvl w:val="0"/>
          <w:numId w:val="83"/>
        </w:numPr>
        <w:ind w:left="360"/>
        <w:rPr>
          <w:lang w:val="en-GB"/>
        </w:rPr>
      </w:pPr>
      <w:r w:rsidRPr="00323C30">
        <w:rPr>
          <w:lang w:val="en-GB"/>
        </w:rPr>
        <w:t>W</w:t>
      </w:r>
      <w:r w:rsidR="00C34768" w:rsidRPr="00323C30">
        <w:rPr>
          <w:lang w:val="en-GB"/>
        </w:rPr>
        <w:t>ithin the mandate of the United Nations Environment Programme, to support and to facilitate convening new regional forums of ministers of the environment and environment authorities upon the request of the regions, through the intergovernmental process, with all countries in the respective regions, and subject to the availability of financial resources</w:t>
      </w:r>
      <w:r w:rsidR="00D10B9A">
        <w:rPr>
          <w:lang w:val="en-GB"/>
        </w:rPr>
        <w:t>.</w:t>
      </w:r>
    </w:p>
    <w:p w14:paraId="731DC5C3" w14:textId="07F57ECB" w:rsidR="00F31E8E" w:rsidRPr="00AB0F55" w:rsidRDefault="00C90E73" w:rsidP="00417225">
      <w:pPr>
        <w:pStyle w:val="ListParagraph"/>
        <w:numPr>
          <w:ilvl w:val="0"/>
          <w:numId w:val="83"/>
        </w:numPr>
        <w:ind w:left="360"/>
        <w:rPr>
          <w:lang w:val="en-GB"/>
        </w:rPr>
      </w:pPr>
      <w:r w:rsidRPr="00AB0F55">
        <w:rPr>
          <w:lang w:val="en-GB"/>
        </w:rPr>
        <w:t>P</w:t>
      </w:r>
      <w:r w:rsidR="00C34768" w:rsidRPr="00AB0F55">
        <w:rPr>
          <w:lang w:val="en-GB"/>
        </w:rPr>
        <w:t>rovide an update on progress made in implementing the present resolution through intersessional work relevant to the United Nations Environment Assembly as appropriate</w:t>
      </w:r>
      <w:r w:rsidR="00D10B9A" w:rsidRPr="00AB0F55">
        <w:rPr>
          <w:lang w:val="en-GB"/>
        </w:rPr>
        <w:t>.</w:t>
      </w:r>
    </w:p>
    <w:p w14:paraId="4A332654" w14:textId="77777777" w:rsidR="00C90E73" w:rsidRPr="00AB0F55" w:rsidRDefault="00C90E73" w:rsidP="00715E86">
      <w:pPr>
        <w:pStyle w:val="Heading2"/>
        <w:rPr>
          <w:lang w:val="en-GB"/>
        </w:rPr>
      </w:pPr>
    </w:p>
    <w:p w14:paraId="00D6AFA0" w14:textId="29CF3106" w:rsidR="00F31E8E" w:rsidRPr="00AB0F55" w:rsidRDefault="00F31E8E" w:rsidP="00835E4F">
      <w:pPr>
        <w:pStyle w:val="Heading2"/>
        <w:rPr>
          <w:lang w:val="en-GB"/>
        </w:rPr>
      </w:pPr>
      <w:r w:rsidRPr="00AB0F55">
        <w:rPr>
          <w:lang w:val="en-GB"/>
        </w:rPr>
        <w:t xml:space="preserve">Implementation </w:t>
      </w:r>
      <w:r w:rsidR="00A66D34" w:rsidRPr="00323C30">
        <w:rPr>
          <w:lang w:val="en-GB"/>
        </w:rPr>
        <w:t>p</w:t>
      </w:r>
      <w:r w:rsidRPr="00323C30">
        <w:rPr>
          <w:lang w:val="en-GB"/>
        </w:rPr>
        <w:t>lan</w:t>
      </w:r>
    </w:p>
    <w:p w14:paraId="110789CF" w14:textId="2AC8F72C" w:rsidR="00753045" w:rsidRPr="00AB0F55" w:rsidRDefault="00753045" w:rsidP="00417225">
      <w:pPr>
        <w:rPr>
          <w:lang w:val="en-GB"/>
        </w:rPr>
      </w:pPr>
      <w:r w:rsidRPr="00AB0F55">
        <w:rPr>
          <w:lang w:val="en-GB"/>
        </w:rPr>
        <w:t xml:space="preserve">Through its Regional Offices, </w:t>
      </w:r>
      <w:r w:rsidR="00AA60A4">
        <w:rPr>
          <w:lang w:val="en-GB"/>
        </w:rPr>
        <w:t>United Nations</w:t>
      </w:r>
      <w:r w:rsidR="00AA60A4" w:rsidRPr="00AB0F55">
        <w:rPr>
          <w:lang w:val="en-GB"/>
        </w:rPr>
        <w:t xml:space="preserve"> Environment</w:t>
      </w:r>
      <w:r w:rsidR="00022908" w:rsidRPr="00AB0F55">
        <w:rPr>
          <w:b/>
          <w:lang w:val="en-GB"/>
        </w:rPr>
        <w:t xml:space="preserve"> </w:t>
      </w:r>
      <w:r w:rsidRPr="00AB0F55">
        <w:rPr>
          <w:lang w:val="en-GB"/>
        </w:rPr>
        <w:t>P</w:t>
      </w:r>
      <w:r w:rsidR="00022908" w:rsidRPr="00AB0F55">
        <w:rPr>
          <w:lang w:val="en-GB"/>
        </w:rPr>
        <w:t>rogramme</w:t>
      </w:r>
      <w:r w:rsidRPr="00AB0F55">
        <w:rPr>
          <w:lang w:val="en-GB"/>
        </w:rPr>
        <w:t xml:space="preserve"> will continue to support </w:t>
      </w:r>
      <w:r w:rsidR="00666937">
        <w:rPr>
          <w:lang w:val="en-GB"/>
        </w:rPr>
        <w:t>M</w:t>
      </w:r>
      <w:r w:rsidRPr="00323C30">
        <w:rPr>
          <w:lang w:val="en-GB"/>
        </w:rPr>
        <w:t>ember</w:t>
      </w:r>
      <w:r w:rsidRPr="00AB0F55">
        <w:rPr>
          <w:lang w:val="en-GB"/>
        </w:rPr>
        <w:t xml:space="preserve"> States in the organization of the regional forums of the environment and environment authorities, with a view to mobilizing greater political will and action on priority environmental issues in the region, while preparing effectively for the </w:t>
      </w:r>
      <w:r w:rsidR="00666937">
        <w:rPr>
          <w:lang w:val="en-GB"/>
        </w:rPr>
        <w:t>United Nations Environment Assembly</w:t>
      </w:r>
      <w:r w:rsidRPr="00AB0F55">
        <w:rPr>
          <w:lang w:val="en-GB"/>
        </w:rPr>
        <w:t xml:space="preserve"> sessions. In Europe where such dedicated regional forums do not exist, </w:t>
      </w:r>
      <w:r w:rsidR="00AA60A4">
        <w:rPr>
          <w:lang w:val="en-GB"/>
        </w:rPr>
        <w:t>United Nations</w:t>
      </w:r>
      <w:r w:rsidR="00AA60A4" w:rsidRPr="00AB0F55">
        <w:rPr>
          <w:lang w:val="en-GB"/>
        </w:rPr>
        <w:t xml:space="preserve"> Environment</w:t>
      </w:r>
      <w:r w:rsidR="00022908" w:rsidRPr="00AB0F55">
        <w:rPr>
          <w:b/>
          <w:lang w:val="en-GB"/>
        </w:rPr>
        <w:t xml:space="preserve"> </w:t>
      </w:r>
      <w:r w:rsidRPr="00AB0F55">
        <w:rPr>
          <w:lang w:val="en-GB"/>
        </w:rPr>
        <w:t>P</w:t>
      </w:r>
      <w:r w:rsidR="00022908" w:rsidRPr="00AB0F55">
        <w:rPr>
          <w:lang w:val="en-GB"/>
        </w:rPr>
        <w:t>rogramme</w:t>
      </w:r>
      <w:r w:rsidRPr="00AB0F55">
        <w:rPr>
          <w:lang w:val="en-GB"/>
        </w:rPr>
        <w:t xml:space="preserve"> will support and facilitate relevant consultations, including in the context of the </w:t>
      </w:r>
      <w:r w:rsidRPr="00323C30">
        <w:rPr>
          <w:lang w:val="en-GB"/>
        </w:rPr>
        <w:t>U</w:t>
      </w:r>
      <w:r w:rsidR="00666937">
        <w:rPr>
          <w:lang w:val="en-GB"/>
        </w:rPr>
        <w:t xml:space="preserve">nited </w:t>
      </w:r>
      <w:r w:rsidRPr="00323C30">
        <w:rPr>
          <w:lang w:val="en-GB"/>
        </w:rPr>
        <w:t>N</w:t>
      </w:r>
      <w:r w:rsidR="00666937">
        <w:rPr>
          <w:lang w:val="en-GB"/>
        </w:rPr>
        <w:t>ations</w:t>
      </w:r>
      <w:r w:rsidRPr="00AB0F55">
        <w:rPr>
          <w:lang w:val="en-GB"/>
        </w:rPr>
        <w:t xml:space="preserve"> Economic Commission for Europe</w:t>
      </w:r>
      <w:r w:rsidR="00666937">
        <w:rPr>
          <w:lang w:val="en-GB"/>
        </w:rPr>
        <w:t xml:space="preserve"> (UNECE)</w:t>
      </w:r>
      <w:r w:rsidRPr="00323C30">
        <w:rPr>
          <w:lang w:val="en-GB"/>
        </w:rPr>
        <w:t>.</w:t>
      </w:r>
    </w:p>
    <w:p w14:paraId="5AAE5C6C" w14:textId="77777777" w:rsidR="00F31E8E" w:rsidRPr="00AB0F55" w:rsidRDefault="00F31E8E" w:rsidP="00BB72CB">
      <w:pPr>
        <w:pStyle w:val="BodyText"/>
        <w:rPr>
          <w:lang w:val="en-GB"/>
        </w:rPr>
      </w:pPr>
    </w:p>
    <w:p w14:paraId="6E1C907F" w14:textId="77777777" w:rsidR="00F31E8E" w:rsidRPr="00AB0F55" w:rsidRDefault="00F31E8E" w:rsidP="00835E4F">
      <w:pPr>
        <w:pStyle w:val="Heading2"/>
        <w:rPr>
          <w:lang w:val="en-GB"/>
        </w:rPr>
      </w:pPr>
      <w:r w:rsidRPr="00AB0F55">
        <w:rPr>
          <w:lang w:val="en-GB"/>
        </w:rPr>
        <w:t>Partners</w:t>
      </w:r>
    </w:p>
    <w:p w14:paraId="36C753FD" w14:textId="0528E3D2" w:rsidR="00B45045" w:rsidRPr="00AB0F55" w:rsidRDefault="00B45045" w:rsidP="00AB0F55">
      <w:pPr>
        <w:pStyle w:val="Heading2"/>
        <w:rPr>
          <w:lang w:val="en-GB"/>
        </w:rPr>
      </w:pPr>
      <w:r w:rsidRPr="00323C30">
        <w:rPr>
          <w:rFonts w:eastAsia="Arial Unicode MS"/>
          <w:b w:val="0"/>
          <w:lang w:val="en-GB"/>
        </w:rPr>
        <w:t>U</w:t>
      </w:r>
      <w:r w:rsidR="00666937">
        <w:rPr>
          <w:rFonts w:eastAsia="Arial Unicode MS"/>
          <w:b w:val="0"/>
          <w:lang w:val="en-GB"/>
        </w:rPr>
        <w:t xml:space="preserve">nited </w:t>
      </w:r>
      <w:r w:rsidRPr="00323C30">
        <w:rPr>
          <w:rFonts w:eastAsia="Arial Unicode MS"/>
          <w:b w:val="0"/>
          <w:lang w:val="en-GB"/>
        </w:rPr>
        <w:t>N</w:t>
      </w:r>
      <w:r w:rsidR="00666937">
        <w:rPr>
          <w:rFonts w:eastAsia="Arial Unicode MS"/>
          <w:b w:val="0"/>
          <w:lang w:val="en-GB"/>
        </w:rPr>
        <w:t>ations</w:t>
      </w:r>
      <w:r w:rsidRPr="00AB0F55">
        <w:rPr>
          <w:b w:val="0"/>
          <w:lang w:val="en-GB"/>
        </w:rPr>
        <w:t xml:space="preserve"> regional commissions</w:t>
      </w:r>
      <w:r w:rsidR="00D10B9A">
        <w:rPr>
          <w:rFonts w:eastAsia="Arial Unicode MS"/>
          <w:b w:val="0"/>
          <w:lang w:val="en-GB"/>
        </w:rPr>
        <w:t xml:space="preserve">, </w:t>
      </w:r>
      <w:proofErr w:type="spellStart"/>
      <w:r w:rsidR="00D10B9A">
        <w:rPr>
          <w:rFonts w:eastAsia="Arial Unicode MS"/>
          <w:b w:val="0"/>
          <w:lang w:val="en-GB"/>
        </w:rPr>
        <w:t>s</w:t>
      </w:r>
      <w:r w:rsidRPr="00323C30">
        <w:rPr>
          <w:rFonts w:eastAsia="Arial Unicode MS"/>
          <w:b w:val="0"/>
          <w:lang w:val="en-GB"/>
        </w:rPr>
        <w:t>ubregional</w:t>
      </w:r>
      <w:proofErr w:type="spellEnd"/>
      <w:r w:rsidRPr="00AB0F55">
        <w:rPr>
          <w:b w:val="0"/>
          <w:lang w:val="en-GB"/>
        </w:rPr>
        <w:t xml:space="preserve"> forums of Ministers of the Environment</w:t>
      </w:r>
      <w:r w:rsidR="00D10B9A">
        <w:rPr>
          <w:rFonts w:eastAsia="Arial Unicode MS"/>
          <w:b w:val="0"/>
          <w:lang w:val="en-GB"/>
        </w:rPr>
        <w:t>, m</w:t>
      </w:r>
      <w:r w:rsidRPr="00D10B9A">
        <w:rPr>
          <w:rFonts w:eastAsia="Arial Unicode MS"/>
          <w:b w:val="0"/>
          <w:lang w:val="en-GB"/>
        </w:rPr>
        <w:t>ajor</w:t>
      </w:r>
      <w:r w:rsidRPr="00AB0F55">
        <w:rPr>
          <w:b w:val="0"/>
          <w:lang w:val="en-GB"/>
        </w:rPr>
        <w:t xml:space="preserve"> groups and stakeholders</w:t>
      </w:r>
      <w:r w:rsidR="00D10B9A">
        <w:rPr>
          <w:rFonts w:eastAsia="Arial Unicode MS"/>
          <w:b w:val="0"/>
          <w:lang w:val="en-GB"/>
        </w:rPr>
        <w:t>.</w:t>
      </w:r>
    </w:p>
    <w:p w14:paraId="2D73E3C7" w14:textId="77777777" w:rsidR="00F31E8E" w:rsidRPr="00AB0F55" w:rsidRDefault="00F31E8E" w:rsidP="00BB72CB">
      <w:pPr>
        <w:pStyle w:val="BodyText"/>
        <w:rPr>
          <w:lang w:val="en-GB"/>
        </w:rPr>
      </w:pPr>
    </w:p>
    <w:p w14:paraId="51F6072F" w14:textId="77777777" w:rsidR="00F31E8E" w:rsidRPr="00AB0F55" w:rsidRDefault="00F31E8E" w:rsidP="00835E4F">
      <w:pPr>
        <w:pStyle w:val="Heading2"/>
        <w:rPr>
          <w:lang w:val="en-GB"/>
        </w:rPr>
      </w:pPr>
      <w:r w:rsidRPr="00AB0F55">
        <w:rPr>
          <w:lang w:val="en-GB"/>
        </w:rPr>
        <w:t>Progress</w:t>
      </w:r>
    </w:p>
    <w:p w14:paraId="7F207E0E" w14:textId="77777777" w:rsidR="00547473" w:rsidRPr="00AB0F55" w:rsidRDefault="00547473" w:rsidP="00417225">
      <w:pPr>
        <w:rPr>
          <w:b/>
          <w:i/>
          <w:lang w:val="en-GB"/>
        </w:rPr>
      </w:pPr>
      <w:r w:rsidRPr="00AB0F55">
        <w:rPr>
          <w:i/>
          <w:lang w:val="en-GB"/>
        </w:rPr>
        <w:t>Africa</w:t>
      </w:r>
    </w:p>
    <w:p w14:paraId="15728519" w14:textId="4B99AB04" w:rsidR="00547473" w:rsidRPr="00AB0F55" w:rsidRDefault="00AA60A4" w:rsidP="00417225">
      <w:pPr>
        <w:rPr>
          <w:lang w:val="en-GB"/>
        </w:rPr>
      </w:pPr>
      <w:r>
        <w:rPr>
          <w:lang w:val="en-GB"/>
        </w:rPr>
        <w:t>United Nations</w:t>
      </w:r>
      <w:r w:rsidRPr="00AB0F55">
        <w:rPr>
          <w:lang w:val="en-GB"/>
        </w:rPr>
        <w:t xml:space="preserve"> Environment</w:t>
      </w:r>
      <w:r w:rsidR="00022908" w:rsidRPr="00AB0F55">
        <w:rPr>
          <w:lang w:val="en-GB"/>
        </w:rPr>
        <w:t xml:space="preserve"> </w:t>
      </w:r>
      <w:r w:rsidR="00547473" w:rsidRPr="00AB0F55">
        <w:rPr>
          <w:lang w:val="en-GB"/>
        </w:rPr>
        <w:t>P</w:t>
      </w:r>
      <w:r w:rsidR="00022908" w:rsidRPr="00AB0F55">
        <w:rPr>
          <w:lang w:val="en-GB"/>
        </w:rPr>
        <w:t>rogramme</w:t>
      </w:r>
      <w:r w:rsidR="00547473" w:rsidRPr="00AB0F55">
        <w:rPr>
          <w:lang w:val="en-GB"/>
        </w:rPr>
        <w:t xml:space="preserve"> provides secretariat to the Africa Ministerial Conference on the Environment (AMCEN) and, in</w:t>
      </w:r>
      <w:r w:rsidR="00BE621D" w:rsidRPr="00AB0F55">
        <w:rPr>
          <w:lang w:val="en-GB"/>
        </w:rPr>
        <w:t xml:space="preserve"> </w:t>
      </w:r>
      <w:r w:rsidR="00547473" w:rsidRPr="00AB0F55">
        <w:rPr>
          <w:lang w:val="en-GB"/>
        </w:rPr>
        <w:t xml:space="preserve">collaboration with </w:t>
      </w:r>
      <w:r w:rsidR="00003117" w:rsidRPr="00323C30">
        <w:rPr>
          <w:lang w:val="en-GB"/>
        </w:rPr>
        <w:t>WHO</w:t>
      </w:r>
      <w:r w:rsidR="00547473" w:rsidRPr="00AB0F55">
        <w:rPr>
          <w:lang w:val="en-GB"/>
        </w:rPr>
        <w:t>, provides secretariat support to the Inter</w:t>
      </w:r>
      <w:r w:rsidR="00F96654" w:rsidRPr="00AB0F55">
        <w:rPr>
          <w:lang w:val="en-GB"/>
        </w:rPr>
        <w:t>-Ministerial</w:t>
      </w:r>
      <w:r w:rsidR="00547473" w:rsidRPr="00AB0F55">
        <w:rPr>
          <w:lang w:val="en-GB"/>
        </w:rPr>
        <w:t xml:space="preserve"> Conference on Health and Environment in Africa. In this capacity, </w:t>
      </w:r>
      <w:r>
        <w:rPr>
          <w:lang w:val="en-GB"/>
        </w:rPr>
        <w:t>United Nations</w:t>
      </w:r>
      <w:r w:rsidRPr="00AB0F55">
        <w:rPr>
          <w:lang w:val="en-GB"/>
        </w:rPr>
        <w:t xml:space="preserve"> Environment</w:t>
      </w:r>
      <w:r w:rsidR="00A65FF3" w:rsidRPr="00AB0F55">
        <w:rPr>
          <w:lang w:val="en-GB"/>
        </w:rPr>
        <w:t xml:space="preserve"> </w:t>
      </w:r>
      <w:r w:rsidR="00547473" w:rsidRPr="00AB0F55">
        <w:rPr>
          <w:lang w:val="en-GB"/>
        </w:rPr>
        <w:t>P</w:t>
      </w:r>
      <w:r w:rsidR="00C00572" w:rsidRPr="00AB0F55">
        <w:rPr>
          <w:lang w:val="en-GB"/>
        </w:rPr>
        <w:t>rogramme</w:t>
      </w:r>
      <w:r w:rsidR="00547473" w:rsidRPr="00AB0F55">
        <w:rPr>
          <w:lang w:val="en-GB"/>
        </w:rPr>
        <w:t xml:space="preserve"> provided</w:t>
      </w:r>
      <w:r w:rsidR="0059582B" w:rsidRPr="00AB0F55">
        <w:rPr>
          <w:lang w:val="en-GB"/>
        </w:rPr>
        <w:t xml:space="preserve"> </w:t>
      </w:r>
      <w:r w:rsidR="00547473" w:rsidRPr="00AB0F55">
        <w:rPr>
          <w:lang w:val="en-GB"/>
        </w:rPr>
        <w:t>financial and technical support towards the convening of the following meetings:</w:t>
      </w:r>
    </w:p>
    <w:p w14:paraId="0FE4AD6D" w14:textId="77777777" w:rsidR="0085223C" w:rsidRPr="00AB0F55" w:rsidRDefault="00547473" w:rsidP="00417225">
      <w:pPr>
        <w:pStyle w:val="ListParagraph"/>
        <w:numPr>
          <w:ilvl w:val="0"/>
          <w:numId w:val="84"/>
        </w:numPr>
        <w:ind w:left="360"/>
        <w:rPr>
          <w:lang w:val="en-GB"/>
        </w:rPr>
      </w:pPr>
      <w:r w:rsidRPr="00AB0F55">
        <w:rPr>
          <w:lang w:val="en-GB"/>
        </w:rPr>
        <w:t>16th regular session of AMCEN held under the theme “Investing in innovative environmental</w:t>
      </w:r>
    </w:p>
    <w:p w14:paraId="7FDB0E57" w14:textId="3E9C2910" w:rsidR="00547473" w:rsidRPr="00AB0F55" w:rsidRDefault="00547473" w:rsidP="00417225">
      <w:pPr>
        <w:pStyle w:val="ListParagraph"/>
        <w:ind w:left="360" w:firstLine="0"/>
        <w:rPr>
          <w:lang w:val="en-GB"/>
        </w:rPr>
      </w:pPr>
      <w:r w:rsidRPr="00AB0F55">
        <w:rPr>
          <w:lang w:val="en-GB"/>
        </w:rPr>
        <w:t>solutions to accelerate implementation of the S</w:t>
      </w:r>
      <w:r w:rsidR="00A66D34" w:rsidRPr="00AB0F55">
        <w:rPr>
          <w:lang w:val="en-GB"/>
        </w:rPr>
        <w:t>ustainable Development Goals</w:t>
      </w:r>
      <w:r w:rsidRPr="00AB0F55">
        <w:rPr>
          <w:lang w:val="en-GB"/>
        </w:rPr>
        <w:t xml:space="preserve"> and Agenda 2063 in</w:t>
      </w:r>
    </w:p>
    <w:p w14:paraId="11C22428" w14:textId="77777777" w:rsidR="00547473" w:rsidRPr="00AB0F55" w:rsidRDefault="00547473" w:rsidP="00417225">
      <w:pPr>
        <w:pStyle w:val="ListParagraph"/>
        <w:ind w:left="360" w:firstLine="0"/>
        <w:rPr>
          <w:lang w:val="en-GB"/>
        </w:rPr>
      </w:pPr>
      <w:r w:rsidRPr="00AB0F55">
        <w:rPr>
          <w:lang w:val="en-GB"/>
        </w:rPr>
        <w:t>Africa” in June 2017 in Libreville, Gabon.</w:t>
      </w:r>
    </w:p>
    <w:p w14:paraId="5FF1D272" w14:textId="61428CAC" w:rsidR="00547473" w:rsidRPr="00AB0F55" w:rsidRDefault="00F96654" w:rsidP="00417225">
      <w:pPr>
        <w:pStyle w:val="ListParagraph"/>
        <w:numPr>
          <w:ilvl w:val="0"/>
          <w:numId w:val="84"/>
        </w:numPr>
        <w:ind w:left="360"/>
        <w:rPr>
          <w:lang w:val="en-GB"/>
        </w:rPr>
      </w:pPr>
      <w:r w:rsidRPr="00323C30">
        <w:rPr>
          <w:lang w:val="en-GB"/>
        </w:rPr>
        <w:t>Seven</w:t>
      </w:r>
      <w:r w:rsidR="00547473" w:rsidRPr="00323C30">
        <w:rPr>
          <w:lang w:val="en-GB"/>
        </w:rPr>
        <w:t>th</w:t>
      </w:r>
      <w:r w:rsidR="00547473" w:rsidRPr="00AB0F55">
        <w:rPr>
          <w:lang w:val="en-GB"/>
        </w:rPr>
        <w:t xml:space="preserve"> special session of AMCEN held under the theme “Turning environmental policies into action</w:t>
      </w:r>
    </w:p>
    <w:p w14:paraId="5B2336EE" w14:textId="511B829E" w:rsidR="00547473" w:rsidRPr="00AB0F55" w:rsidRDefault="00547473" w:rsidP="00417225">
      <w:pPr>
        <w:pStyle w:val="ListParagraph"/>
        <w:ind w:left="360" w:firstLine="0"/>
        <w:rPr>
          <w:lang w:val="en-GB"/>
        </w:rPr>
      </w:pPr>
      <w:r w:rsidRPr="00AB0F55">
        <w:rPr>
          <w:lang w:val="en-GB"/>
        </w:rPr>
        <w:t xml:space="preserve">through innovative solutions” in September 2018 at </w:t>
      </w:r>
      <w:r w:rsidR="00AA60A4">
        <w:rPr>
          <w:lang w:val="en-GB"/>
        </w:rPr>
        <w:t>United Nations</w:t>
      </w:r>
      <w:r w:rsidR="00AA60A4" w:rsidRPr="00AB0F55">
        <w:rPr>
          <w:lang w:val="en-GB"/>
        </w:rPr>
        <w:t xml:space="preserve"> Environment</w:t>
      </w:r>
      <w:r w:rsidR="00BE621D" w:rsidRPr="00AB0F55">
        <w:rPr>
          <w:lang w:val="en-GB"/>
        </w:rPr>
        <w:t xml:space="preserve"> </w:t>
      </w:r>
      <w:r w:rsidRPr="00AB0F55">
        <w:rPr>
          <w:lang w:val="en-GB"/>
        </w:rPr>
        <w:t>P</w:t>
      </w:r>
      <w:r w:rsidR="00BE621D" w:rsidRPr="00AB0F55">
        <w:rPr>
          <w:lang w:val="en-GB"/>
        </w:rPr>
        <w:t>rogramme</w:t>
      </w:r>
      <w:r w:rsidRPr="00AB0F55">
        <w:rPr>
          <w:lang w:val="en-GB"/>
        </w:rPr>
        <w:t xml:space="preserve"> Headquarters in Nairobi.</w:t>
      </w:r>
    </w:p>
    <w:p w14:paraId="70FF284B" w14:textId="276EC2F6" w:rsidR="00547473" w:rsidRPr="00AB0F55" w:rsidRDefault="00F96654" w:rsidP="00417225">
      <w:pPr>
        <w:pStyle w:val="ListParagraph"/>
        <w:numPr>
          <w:ilvl w:val="0"/>
          <w:numId w:val="84"/>
        </w:numPr>
        <w:ind w:left="360"/>
        <w:rPr>
          <w:lang w:val="en-GB"/>
        </w:rPr>
      </w:pPr>
      <w:r w:rsidRPr="00323C30">
        <w:rPr>
          <w:lang w:val="en-GB"/>
        </w:rPr>
        <w:t>Third</w:t>
      </w:r>
      <w:r w:rsidR="00547473" w:rsidRPr="00AB0F55">
        <w:rPr>
          <w:lang w:val="en-GB"/>
        </w:rPr>
        <w:t xml:space="preserve"> Inter</w:t>
      </w:r>
      <w:r w:rsidRPr="00AB0F55">
        <w:rPr>
          <w:lang w:val="en-GB"/>
        </w:rPr>
        <w:t>-Ministerial</w:t>
      </w:r>
      <w:r w:rsidR="00547473" w:rsidRPr="00AB0F55">
        <w:rPr>
          <w:lang w:val="en-GB"/>
        </w:rPr>
        <w:t xml:space="preserve"> Conference on Health and Environment in Africa held under the theme</w:t>
      </w:r>
    </w:p>
    <w:p w14:paraId="07B9AB4D" w14:textId="77777777" w:rsidR="00547473" w:rsidRPr="00AB0F55" w:rsidRDefault="00547473" w:rsidP="00417225">
      <w:pPr>
        <w:pStyle w:val="ListParagraph"/>
        <w:ind w:left="360" w:firstLine="0"/>
        <w:rPr>
          <w:lang w:val="en-GB"/>
        </w:rPr>
      </w:pPr>
      <w:r w:rsidRPr="00AB0F55">
        <w:rPr>
          <w:lang w:val="en-GB"/>
        </w:rPr>
        <w:t>“Health and environment: shaping a better future together in Africa” in November 2018 in Libreville.</w:t>
      </w:r>
    </w:p>
    <w:p w14:paraId="78ED6BBB" w14:textId="77777777" w:rsidR="00547473" w:rsidRPr="00AB0F55" w:rsidRDefault="00547473" w:rsidP="00417225">
      <w:pPr>
        <w:rPr>
          <w:lang w:val="en-GB"/>
        </w:rPr>
      </w:pPr>
      <w:r w:rsidRPr="00AB0F55">
        <w:rPr>
          <w:lang w:val="en-GB"/>
        </w:rPr>
        <w:t>These meetings have been appreciated by member States and relevant stakeholders as offering</w:t>
      </w:r>
    </w:p>
    <w:p w14:paraId="1E5C6C04" w14:textId="564AD241" w:rsidR="00547473" w:rsidRPr="00AB0F55" w:rsidRDefault="00547473" w:rsidP="00417225">
      <w:pPr>
        <w:rPr>
          <w:lang w:val="en-GB"/>
        </w:rPr>
      </w:pPr>
      <w:r w:rsidRPr="00AB0F55">
        <w:rPr>
          <w:lang w:val="en-GB"/>
        </w:rPr>
        <w:t xml:space="preserve">important building blocks in the preparation for the meetings of the </w:t>
      </w:r>
      <w:r w:rsidR="00666937">
        <w:rPr>
          <w:lang w:val="en-GB"/>
        </w:rPr>
        <w:t>United Nations Environment Assembly</w:t>
      </w:r>
      <w:r w:rsidRPr="00AB0F55">
        <w:rPr>
          <w:lang w:val="en-GB"/>
        </w:rPr>
        <w:t xml:space="preserve"> and the Conference of</w:t>
      </w:r>
      <w:r w:rsidR="00666937">
        <w:rPr>
          <w:lang w:val="en-GB"/>
        </w:rPr>
        <w:t xml:space="preserve"> </w:t>
      </w:r>
      <w:r w:rsidRPr="00AB0F55">
        <w:rPr>
          <w:lang w:val="en-GB"/>
        </w:rPr>
        <w:t>the Parties to various conventions, including on biodiversity and climate change.</w:t>
      </w:r>
    </w:p>
    <w:p w14:paraId="03B9C1C1" w14:textId="77777777" w:rsidR="00F426E2" w:rsidRPr="00AB0F55" w:rsidRDefault="00F426E2" w:rsidP="00547473">
      <w:pPr>
        <w:pStyle w:val="Heading2"/>
        <w:rPr>
          <w:b w:val="0"/>
          <w:lang w:val="en-GB"/>
        </w:rPr>
      </w:pPr>
    </w:p>
    <w:p w14:paraId="5AA88AF3" w14:textId="6B50542A" w:rsidR="00547473" w:rsidRPr="00AB0F55" w:rsidRDefault="00547473" w:rsidP="00417225">
      <w:pPr>
        <w:rPr>
          <w:b/>
          <w:i/>
          <w:lang w:val="en-GB"/>
        </w:rPr>
      </w:pPr>
      <w:r w:rsidRPr="00AB0F55">
        <w:rPr>
          <w:i/>
          <w:lang w:val="en-GB"/>
        </w:rPr>
        <w:t>Asia Pacific</w:t>
      </w:r>
    </w:p>
    <w:p w14:paraId="0EE780A5" w14:textId="0F70DE75" w:rsidR="00547473" w:rsidRPr="00AB0F55" w:rsidRDefault="00547473" w:rsidP="00417225">
      <w:pPr>
        <w:rPr>
          <w:lang w:val="en-GB"/>
        </w:rPr>
      </w:pPr>
      <w:r w:rsidRPr="00AB0F55">
        <w:rPr>
          <w:lang w:val="en-GB"/>
        </w:rPr>
        <w:t xml:space="preserve">At the </w:t>
      </w:r>
      <w:r w:rsidR="00C01B19" w:rsidRPr="00323C30">
        <w:rPr>
          <w:lang w:val="en-GB"/>
        </w:rPr>
        <w:t>First</w:t>
      </w:r>
      <w:r w:rsidRPr="00AB0F55">
        <w:rPr>
          <w:lang w:val="en-GB"/>
        </w:rPr>
        <w:t xml:space="preserve"> Forum of Ministers and Environment Authorities of Asia Pacific held in Bangkok in May</w:t>
      </w:r>
    </w:p>
    <w:p w14:paraId="623EF0CA" w14:textId="77777777" w:rsidR="00547473" w:rsidRPr="00AB0F55" w:rsidRDefault="00547473" w:rsidP="00417225">
      <w:pPr>
        <w:rPr>
          <w:lang w:val="en-GB"/>
        </w:rPr>
      </w:pPr>
      <w:r w:rsidRPr="00AB0F55">
        <w:rPr>
          <w:lang w:val="en-GB"/>
        </w:rPr>
        <w:t>2015, member States requested the Executive Director to organize the Forum every two years,</w:t>
      </w:r>
    </w:p>
    <w:p w14:paraId="23A84DBA" w14:textId="77777777" w:rsidR="00547473" w:rsidRPr="00AB0F55" w:rsidRDefault="00547473" w:rsidP="00417225">
      <w:pPr>
        <w:rPr>
          <w:lang w:val="en-GB"/>
        </w:rPr>
      </w:pPr>
      <w:r w:rsidRPr="00AB0F55">
        <w:rPr>
          <w:lang w:val="en-GB"/>
        </w:rPr>
        <w:t>which resulted in, among others, the adoption of the present resolution 2/2.</w:t>
      </w:r>
    </w:p>
    <w:p w14:paraId="0ABA91F8" w14:textId="7812F5FB" w:rsidR="00547473" w:rsidRPr="00AB0F55" w:rsidRDefault="00F96654" w:rsidP="00417225">
      <w:pPr>
        <w:pStyle w:val="ListParagraph"/>
        <w:numPr>
          <w:ilvl w:val="0"/>
          <w:numId w:val="84"/>
        </w:numPr>
        <w:ind w:left="360"/>
        <w:rPr>
          <w:lang w:val="en-GB"/>
        </w:rPr>
      </w:pPr>
      <w:r w:rsidRPr="00323C30">
        <w:rPr>
          <w:lang w:val="en-GB"/>
        </w:rPr>
        <w:t>Second</w:t>
      </w:r>
      <w:r w:rsidR="00547473" w:rsidRPr="00AB0F55">
        <w:rPr>
          <w:lang w:val="en-GB"/>
        </w:rPr>
        <w:t xml:space="preserve"> Forum of Ministers and Environment Authorities held under the theme “Towards a resource</w:t>
      </w:r>
    </w:p>
    <w:p w14:paraId="327E8FD1" w14:textId="77777777" w:rsidR="00547473" w:rsidRPr="00AB0F55" w:rsidRDefault="00547473" w:rsidP="00417225">
      <w:pPr>
        <w:pStyle w:val="ListParagraph"/>
        <w:ind w:left="360" w:firstLine="0"/>
        <w:rPr>
          <w:lang w:val="en-GB"/>
        </w:rPr>
      </w:pPr>
      <w:r w:rsidRPr="00AB0F55">
        <w:rPr>
          <w:lang w:val="en-GB"/>
        </w:rPr>
        <w:t>efficient and pollution free Asia Pacific” in September 2017 in Bangkok, together with the UN</w:t>
      </w:r>
    </w:p>
    <w:p w14:paraId="3C600BA9" w14:textId="0A73A954" w:rsidR="00547473" w:rsidRPr="00AB0F55" w:rsidRDefault="00547473" w:rsidP="00417225">
      <w:pPr>
        <w:pStyle w:val="ListParagraph"/>
        <w:ind w:left="360" w:firstLine="0"/>
        <w:rPr>
          <w:lang w:val="en-GB"/>
        </w:rPr>
      </w:pPr>
      <w:r w:rsidRPr="00AB0F55">
        <w:rPr>
          <w:lang w:val="en-GB"/>
        </w:rPr>
        <w:t>Economic and Social Commission for Asia and the Pacific</w:t>
      </w:r>
      <w:r w:rsidRPr="00323C30">
        <w:rPr>
          <w:lang w:val="en-GB"/>
        </w:rPr>
        <w:t>.</w:t>
      </w:r>
    </w:p>
    <w:p w14:paraId="4BAC17DA" w14:textId="1233BAD5" w:rsidR="00547473" w:rsidRPr="00AB0F55" w:rsidRDefault="00F96654" w:rsidP="00417225">
      <w:pPr>
        <w:pStyle w:val="ListParagraph"/>
        <w:numPr>
          <w:ilvl w:val="0"/>
          <w:numId w:val="84"/>
        </w:numPr>
        <w:ind w:left="360"/>
        <w:rPr>
          <w:lang w:val="en-GB"/>
        </w:rPr>
      </w:pPr>
      <w:r w:rsidRPr="00323C30">
        <w:rPr>
          <w:lang w:val="en-GB"/>
        </w:rPr>
        <w:t>Third</w:t>
      </w:r>
      <w:r w:rsidR="00547473" w:rsidRPr="00AB0F55">
        <w:rPr>
          <w:lang w:val="en-GB"/>
        </w:rPr>
        <w:t xml:space="preserve"> Forum of Ministers of Environment Authorities held under the theme “Innovative solutions for</w:t>
      </w:r>
    </w:p>
    <w:p w14:paraId="241BEEA6" w14:textId="77777777" w:rsidR="00547473" w:rsidRPr="00AB0F55" w:rsidRDefault="00547473" w:rsidP="00417225">
      <w:pPr>
        <w:pStyle w:val="ListParagraph"/>
        <w:ind w:left="360" w:firstLine="0"/>
        <w:rPr>
          <w:lang w:val="en-GB"/>
        </w:rPr>
      </w:pPr>
      <w:r w:rsidRPr="00AB0F55">
        <w:rPr>
          <w:lang w:val="en-GB"/>
        </w:rPr>
        <w:t>environmental challenges and sustainable consumption and production” in January 2019 in</w:t>
      </w:r>
    </w:p>
    <w:p w14:paraId="5E9F11B9" w14:textId="77777777" w:rsidR="00547473" w:rsidRPr="00AB0F55" w:rsidRDefault="00547473" w:rsidP="00417225">
      <w:pPr>
        <w:pStyle w:val="ListParagraph"/>
        <w:ind w:left="360" w:firstLine="0"/>
        <w:rPr>
          <w:lang w:val="en-GB"/>
        </w:rPr>
      </w:pPr>
      <w:r w:rsidRPr="00AB0F55">
        <w:rPr>
          <w:lang w:val="en-GB"/>
        </w:rPr>
        <w:t>Singapore.</w:t>
      </w:r>
    </w:p>
    <w:p w14:paraId="1777C19F" w14:textId="77777777" w:rsidR="00547473" w:rsidRPr="00AB0F55" w:rsidRDefault="00547473" w:rsidP="00417225">
      <w:pPr>
        <w:rPr>
          <w:lang w:val="en-GB"/>
        </w:rPr>
      </w:pPr>
      <w:r w:rsidRPr="00AB0F55">
        <w:rPr>
          <w:lang w:val="en-GB"/>
        </w:rPr>
        <w:t>As demonstrated by the participation of, among others, the President of Sri Lanka and the Prime</w:t>
      </w:r>
    </w:p>
    <w:p w14:paraId="684BBB50" w14:textId="65934383" w:rsidR="00547473" w:rsidRPr="00AB0F55" w:rsidRDefault="00547473" w:rsidP="00417225">
      <w:pPr>
        <w:rPr>
          <w:lang w:val="en-GB"/>
        </w:rPr>
      </w:pPr>
      <w:r w:rsidRPr="00AB0F55">
        <w:rPr>
          <w:lang w:val="en-GB"/>
        </w:rPr>
        <w:t xml:space="preserve">Minister of Tuvalu, in the </w:t>
      </w:r>
      <w:r w:rsidR="00F96654" w:rsidRPr="00323C30">
        <w:rPr>
          <w:lang w:val="en-GB"/>
        </w:rPr>
        <w:t>Third</w:t>
      </w:r>
      <w:r w:rsidRPr="00AB0F55">
        <w:rPr>
          <w:lang w:val="en-GB"/>
        </w:rPr>
        <w:t xml:space="preserve"> Forum of Ministers, both the political support and stakeholder</w:t>
      </w:r>
    </w:p>
    <w:p w14:paraId="3C5DE200" w14:textId="77777777" w:rsidR="00547473" w:rsidRPr="00AB0F55" w:rsidRDefault="00547473" w:rsidP="00417225">
      <w:pPr>
        <w:rPr>
          <w:lang w:val="en-GB"/>
        </w:rPr>
      </w:pPr>
      <w:r w:rsidRPr="00AB0F55">
        <w:rPr>
          <w:lang w:val="en-GB"/>
        </w:rPr>
        <w:t>interest in the Forum are growing, and the Forum is increasingly recognized as an important</w:t>
      </w:r>
    </w:p>
    <w:p w14:paraId="78B3F017" w14:textId="5D91D307" w:rsidR="00547473" w:rsidRPr="00AB0F55" w:rsidRDefault="00547473" w:rsidP="00417225">
      <w:pPr>
        <w:rPr>
          <w:lang w:val="en-GB"/>
        </w:rPr>
      </w:pPr>
      <w:r w:rsidRPr="00AB0F55">
        <w:rPr>
          <w:lang w:val="en-GB"/>
        </w:rPr>
        <w:t xml:space="preserve">regional preparatory process for the </w:t>
      </w:r>
      <w:r w:rsidR="00666937">
        <w:rPr>
          <w:lang w:val="en-GB"/>
        </w:rPr>
        <w:t>United Nations Environment Assembly</w:t>
      </w:r>
      <w:r w:rsidRPr="00AB0F55">
        <w:rPr>
          <w:lang w:val="en-GB"/>
        </w:rPr>
        <w:t>.</w:t>
      </w:r>
    </w:p>
    <w:p w14:paraId="3396DC88" w14:textId="77777777" w:rsidR="00F426E2" w:rsidRPr="00AB0F55" w:rsidRDefault="00F426E2" w:rsidP="00547473">
      <w:pPr>
        <w:pStyle w:val="Heading2"/>
        <w:rPr>
          <w:b w:val="0"/>
          <w:lang w:val="en-GB"/>
        </w:rPr>
      </w:pPr>
    </w:p>
    <w:p w14:paraId="2A0E973F" w14:textId="084AAB36" w:rsidR="00547473" w:rsidRPr="00AB0F55" w:rsidRDefault="00547473" w:rsidP="00417225">
      <w:pPr>
        <w:rPr>
          <w:b/>
          <w:i/>
          <w:lang w:val="en-GB"/>
        </w:rPr>
      </w:pPr>
      <w:r w:rsidRPr="00AB0F55">
        <w:rPr>
          <w:i/>
          <w:lang w:val="en-GB"/>
        </w:rPr>
        <w:t>Europe</w:t>
      </w:r>
    </w:p>
    <w:p w14:paraId="0CCD0D27" w14:textId="77777777" w:rsidR="00547473" w:rsidRPr="00AB0F55" w:rsidRDefault="00547473" w:rsidP="00417225">
      <w:pPr>
        <w:rPr>
          <w:lang w:val="en-GB"/>
        </w:rPr>
      </w:pPr>
      <w:r w:rsidRPr="00AB0F55">
        <w:rPr>
          <w:lang w:val="en-GB"/>
        </w:rPr>
        <w:t>In Europe, there is no a dedicated preparatory process to engage member States in the lead up to</w:t>
      </w:r>
    </w:p>
    <w:p w14:paraId="4A37B008" w14:textId="39B8F5ED" w:rsidR="00547473" w:rsidRPr="00AB0F55" w:rsidRDefault="00547473" w:rsidP="00417225">
      <w:pPr>
        <w:rPr>
          <w:lang w:val="en-GB"/>
        </w:rPr>
      </w:pPr>
      <w:r w:rsidRPr="00AB0F55">
        <w:rPr>
          <w:lang w:val="en-GB"/>
        </w:rPr>
        <w:t xml:space="preserve">the </w:t>
      </w:r>
      <w:r w:rsidR="00666937">
        <w:rPr>
          <w:lang w:val="en-GB"/>
        </w:rPr>
        <w:t>United Nations Environment Assembly</w:t>
      </w:r>
      <w:r w:rsidRPr="00AB0F55">
        <w:rPr>
          <w:lang w:val="en-GB"/>
        </w:rPr>
        <w:t xml:space="preserve">, but </w:t>
      </w:r>
      <w:r w:rsidR="00AA60A4">
        <w:rPr>
          <w:lang w:val="en-GB"/>
        </w:rPr>
        <w:t>United Nations</w:t>
      </w:r>
      <w:r w:rsidR="00AA60A4" w:rsidRPr="00AB0F55">
        <w:rPr>
          <w:lang w:val="en-GB"/>
        </w:rPr>
        <w:t xml:space="preserve"> Environment</w:t>
      </w:r>
      <w:r w:rsidR="00BE621D" w:rsidRPr="00AB0F55">
        <w:rPr>
          <w:lang w:val="en-GB"/>
        </w:rPr>
        <w:t xml:space="preserve"> </w:t>
      </w:r>
      <w:r w:rsidRPr="00AB0F55">
        <w:rPr>
          <w:lang w:val="en-GB"/>
        </w:rPr>
        <w:t>P</w:t>
      </w:r>
      <w:r w:rsidR="00BE621D" w:rsidRPr="00AB0F55">
        <w:rPr>
          <w:lang w:val="en-GB"/>
        </w:rPr>
        <w:t>rogramme</w:t>
      </w:r>
      <w:r w:rsidRPr="00AB0F55">
        <w:rPr>
          <w:lang w:val="en-GB"/>
        </w:rPr>
        <w:t xml:space="preserve"> supports existing forums like the Environment for Europe Ministerial</w:t>
      </w:r>
      <w:r w:rsidR="00BE621D" w:rsidRPr="00AB0F55">
        <w:rPr>
          <w:lang w:val="en-GB"/>
        </w:rPr>
        <w:t xml:space="preserve"> </w:t>
      </w:r>
      <w:r w:rsidRPr="00AB0F55">
        <w:rPr>
          <w:lang w:val="en-GB"/>
        </w:rPr>
        <w:t>Conference under the auspices of the UNECE and the</w:t>
      </w:r>
      <w:r w:rsidR="00666937">
        <w:rPr>
          <w:lang w:val="en-GB"/>
        </w:rPr>
        <w:t xml:space="preserve"> </w:t>
      </w:r>
      <w:r w:rsidRPr="00AB0F55">
        <w:rPr>
          <w:lang w:val="en-GB"/>
        </w:rPr>
        <w:t>Ministerial Conference on Environment and Health under the auspices of WHO</w:t>
      </w:r>
      <w:r w:rsidRPr="00323C30">
        <w:rPr>
          <w:lang w:val="en-GB"/>
        </w:rPr>
        <w:t>,</w:t>
      </w:r>
      <w:r w:rsidRPr="00AB0F55">
        <w:rPr>
          <w:lang w:val="en-GB"/>
        </w:rPr>
        <w:t xml:space="preserve"> both of which take place every five years. For the first time in 2017, </w:t>
      </w:r>
      <w:r w:rsidR="00AA60A4">
        <w:rPr>
          <w:lang w:val="en-GB"/>
        </w:rPr>
        <w:t>United Nations</w:t>
      </w:r>
      <w:r w:rsidR="00AA60A4" w:rsidRPr="00AB0F55">
        <w:rPr>
          <w:lang w:val="en-GB"/>
        </w:rPr>
        <w:t xml:space="preserve"> Environment</w:t>
      </w:r>
      <w:r w:rsidR="00727DFF" w:rsidRPr="00AB0F55">
        <w:rPr>
          <w:lang w:val="en-GB"/>
        </w:rPr>
        <w:t xml:space="preserve"> </w:t>
      </w:r>
      <w:r w:rsidRPr="00AB0F55">
        <w:rPr>
          <w:lang w:val="en-GB"/>
        </w:rPr>
        <w:t>P</w:t>
      </w:r>
      <w:r w:rsidR="00727DFF" w:rsidRPr="00AB0F55">
        <w:rPr>
          <w:lang w:val="en-GB"/>
        </w:rPr>
        <w:t xml:space="preserve">rogramme </w:t>
      </w:r>
      <w:r w:rsidRPr="00AB0F55">
        <w:rPr>
          <w:lang w:val="en-GB"/>
        </w:rPr>
        <w:t xml:space="preserve">organized, in partnership with </w:t>
      </w:r>
      <w:r w:rsidR="00F96654" w:rsidRPr="00AB0F55">
        <w:rPr>
          <w:lang w:val="en-GB"/>
        </w:rPr>
        <w:t>WHO</w:t>
      </w:r>
      <w:r w:rsidRPr="00AB0F55">
        <w:rPr>
          <w:lang w:val="en-GB"/>
        </w:rPr>
        <w:t xml:space="preserve"> and the UNECE, the </w:t>
      </w:r>
      <w:r w:rsidR="00F96654" w:rsidRPr="00323C30">
        <w:rPr>
          <w:lang w:val="en-GB"/>
        </w:rPr>
        <w:t>Six</w:t>
      </w:r>
      <w:r w:rsidRPr="00323C30">
        <w:rPr>
          <w:lang w:val="en-GB"/>
        </w:rPr>
        <w:t>th</w:t>
      </w:r>
      <w:r w:rsidRPr="00AB0F55">
        <w:rPr>
          <w:lang w:val="en-GB"/>
        </w:rPr>
        <w:t xml:space="preserve"> Ministerial Conference on</w:t>
      </w:r>
      <w:r w:rsidR="00666937">
        <w:rPr>
          <w:lang w:val="en-GB"/>
        </w:rPr>
        <w:t xml:space="preserve"> </w:t>
      </w:r>
      <w:r w:rsidRPr="00AB0F55">
        <w:rPr>
          <w:lang w:val="en-GB"/>
        </w:rPr>
        <w:t>Environment and Health in June 2017 in Ostrava, Czech Republic “to shape future common actions</w:t>
      </w:r>
      <w:r w:rsidR="00666937">
        <w:rPr>
          <w:lang w:val="en-GB"/>
        </w:rPr>
        <w:t xml:space="preserve"> </w:t>
      </w:r>
      <w:r w:rsidRPr="00AB0F55">
        <w:rPr>
          <w:lang w:val="en-GB"/>
        </w:rPr>
        <w:t>to decrease the burden of diseases caused by environmental factors.” In the margins of this</w:t>
      </w:r>
      <w:r w:rsidR="00666937">
        <w:rPr>
          <w:lang w:val="en-GB"/>
        </w:rPr>
        <w:t xml:space="preserve"> </w:t>
      </w:r>
      <w:r w:rsidRPr="00AB0F55">
        <w:rPr>
          <w:lang w:val="en-GB"/>
        </w:rPr>
        <w:t xml:space="preserve">Conference, </w:t>
      </w:r>
      <w:r w:rsidR="00AA60A4">
        <w:rPr>
          <w:lang w:val="en-GB"/>
        </w:rPr>
        <w:t>United Nations</w:t>
      </w:r>
      <w:r w:rsidR="00AA60A4" w:rsidRPr="00AB0F55">
        <w:rPr>
          <w:lang w:val="en-GB"/>
        </w:rPr>
        <w:t xml:space="preserve"> Environment</w:t>
      </w:r>
      <w:r w:rsidR="00727DFF" w:rsidRPr="00AB0F55">
        <w:rPr>
          <w:lang w:val="en-GB"/>
        </w:rPr>
        <w:t xml:space="preserve"> </w:t>
      </w:r>
      <w:r w:rsidRPr="00AB0F55">
        <w:rPr>
          <w:lang w:val="en-GB"/>
        </w:rPr>
        <w:t>P</w:t>
      </w:r>
      <w:r w:rsidR="00727DFF" w:rsidRPr="00AB0F55">
        <w:rPr>
          <w:lang w:val="en-GB"/>
        </w:rPr>
        <w:t>rogramme</w:t>
      </w:r>
      <w:r w:rsidRPr="00AB0F55">
        <w:rPr>
          <w:lang w:val="en-GB"/>
        </w:rPr>
        <w:t xml:space="preserve"> organized an informal regional ministerial consultation under the theme</w:t>
      </w:r>
      <w:r w:rsidR="00666937">
        <w:rPr>
          <w:lang w:val="en-GB"/>
        </w:rPr>
        <w:t xml:space="preserve"> </w:t>
      </w:r>
      <w:r w:rsidRPr="00AB0F55">
        <w:rPr>
          <w:lang w:val="en-GB"/>
        </w:rPr>
        <w:t xml:space="preserve">“Europe’s call for a pollution-free planet” in preparation for the </w:t>
      </w:r>
      <w:r w:rsidR="00CC4DA1">
        <w:rPr>
          <w:lang w:val="en-GB"/>
        </w:rPr>
        <w:t>t</w:t>
      </w:r>
      <w:r w:rsidR="00F96654" w:rsidRPr="00323C30">
        <w:rPr>
          <w:lang w:val="en-GB"/>
        </w:rPr>
        <w:t>hird</w:t>
      </w:r>
      <w:r w:rsidRPr="00AB0F55">
        <w:rPr>
          <w:lang w:val="en-GB"/>
        </w:rPr>
        <w:t xml:space="preserve"> session of the </w:t>
      </w:r>
      <w:r w:rsidR="00666937">
        <w:rPr>
          <w:lang w:val="en-GB"/>
        </w:rPr>
        <w:t>United Nations Environment Assembly</w:t>
      </w:r>
      <w:r w:rsidRPr="00323C30">
        <w:rPr>
          <w:lang w:val="en-GB"/>
        </w:rPr>
        <w:t xml:space="preserve">. </w:t>
      </w:r>
      <w:r w:rsidR="00AA60A4">
        <w:rPr>
          <w:lang w:val="en-GB"/>
        </w:rPr>
        <w:t>United Nations</w:t>
      </w:r>
      <w:r w:rsidR="00AA60A4" w:rsidRPr="00AB0F55">
        <w:rPr>
          <w:lang w:val="en-GB"/>
        </w:rPr>
        <w:t xml:space="preserve"> Environment</w:t>
      </w:r>
      <w:r w:rsidR="00727DFF" w:rsidRPr="00AB0F55">
        <w:rPr>
          <w:lang w:val="en-GB"/>
        </w:rPr>
        <w:t xml:space="preserve"> </w:t>
      </w:r>
      <w:r w:rsidRPr="00AB0F55">
        <w:rPr>
          <w:lang w:val="en-GB"/>
        </w:rPr>
        <w:t>P</w:t>
      </w:r>
      <w:r w:rsidR="00727DFF" w:rsidRPr="00AB0F55">
        <w:rPr>
          <w:lang w:val="en-GB"/>
        </w:rPr>
        <w:t>rogramme</w:t>
      </w:r>
      <w:r w:rsidRPr="00AB0F55">
        <w:rPr>
          <w:lang w:val="en-GB"/>
        </w:rPr>
        <w:t xml:space="preserve"> also</w:t>
      </w:r>
      <w:r w:rsidR="00727DFF" w:rsidRPr="00AB0F55">
        <w:rPr>
          <w:lang w:val="en-GB"/>
        </w:rPr>
        <w:t xml:space="preserve"> </w:t>
      </w:r>
      <w:r w:rsidRPr="00AB0F55">
        <w:rPr>
          <w:lang w:val="en-GB"/>
        </w:rPr>
        <w:t>organized a ministerial conference under the theme “Innovative solutions to pollution in South</w:t>
      </w:r>
      <w:r w:rsidR="00C01B19" w:rsidRPr="00323C30">
        <w:rPr>
          <w:lang w:val="en-GB"/>
        </w:rPr>
        <w:t>-</w:t>
      </w:r>
      <w:r w:rsidRPr="00AB0F55">
        <w:rPr>
          <w:lang w:val="en-GB"/>
        </w:rPr>
        <w:t>East</w:t>
      </w:r>
      <w:r w:rsidR="00727DFF" w:rsidRPr="00AB0F55">
        <w:rPr>
          <w:lang w:val="en-GB"/>
        </w:rPr>
        <w:t xml:space="preserve"> </w:t>
      </w:r>
      <w:r w:rsidRPr="00AB0F55">
        <w:rPr>
          <w:lang w:val="en-GB"/>
        </w:rPr>
        <w:t xml:space="preserve">and Southern Europe” in December 2018 in Belgrade, Serbia. </w:t>
      </w:r>
      <w:r w:rsidR="00AA60A4">
        <w:rPr>
          <w:lang w:val="en-GB"/>
        </w:rPr>
        <w:t>United Nations</w:t>
      </w:r>
      <w:r w:rsidR="00AA60A4" w:rsidRPr="00AB0F55">
        <w:rPr>
          <w:lang w:val="en-GB"/>
        </w:rPr>
        <w:t xml:space="preserve"> Environment</w:t>
      </w:r>
      <w:r w:rsidR="00C00572" w:rsidRPr="00AB0F55">
        <w:rPr>
          <w:lang w:val="en-GB"/>
        </w:rPr>
        <w:t xml:space="preserve"> </w:t>
      </w:r>
      <w:r w:rsidRPr="00AB0F55">
        <w:rPr>
          <w:lang w:val="en-GB"/>
        </w:rPr>
        <w:t>P</w:t>
      </w:r>
      <w:r w:rsidR="00C00572" w:rsidRPr="00AB0F55">
        <w:rPr>
          <w:lang w:val="en-GB"/>
        </w:rPr>
        <w:t>rogramme</w:t>
      </w:r>
      <w:r w:rsidRPr="00AB0F55">
        <w:rPr>
          <w:lang w:val="en-GB"/>
        </w:rPr>
        <w:t xml:space="preserve"> has also included </w:t>
      </w:r>
      <w:r w:rsidR="00666937">
        <w:rPr>
          <w:lang w:val="en-GB"/>
        </w:rPr>
        <w:t xml:space="preserve">the </w:t>
      </w:r>
      <w:r w:rsidRPr="00323C30">
        <w:rPr>
          <w:lang w:val="en-GB"/>
        </w:rPr>
        <w:t>“</w:t>
      </w:r>
      <w:r w:rsidR="00666937">
        <w:rPr>
          <w:lang w:val="en-GB"/>
        </w:rPr>
        <w:t>United Nations Environment Assembly</w:t>
      </w:r>
      <w:r w:rsidRPr="00AB0F55">
        <w:rPr>
          <w:lang w:val="en-GB"/>
        </w:rPr>
        <w:t>” as a</w:t>
      </w:r>
      <w:r w:rsidR="00727DFF" w:rsidRPr="00AB0F55">
        <w:rPr>
          <w:lang w:val="en-GB"/>
        </w:rPr>
        <w:t xml:space="preserve"> </w:t>
      </w:r>
      <w:r w:rsidRPr="00AB0F55">
        <w:rPr>
          <w:lang w:val="en-GB"/>
        </w:rPr>
        <w:t>standing agenda item in the annual sessions of the Committee of Environment Policy of the UNECE.</w:t>
      </w:r>
      <w:r w:rsidR="00727DFF" w:rsidRPr="00AB0F55">
        <w:rPr>
          <w:lang w:val="en-GB"/>
        </w:rPr>
        <w:t xml:space="preserve"> </w:t>
      </w:r>
      <w:r w:rsidRPr="00AB0F55">
        <w:rPr>
          <w:lang w:val="en-GB"/>
        </w:rPr>
        <w:t xml:space="preserve">In addition, </w:t>
      </w:r>
      <w:r w:rsidR="00AA60A4">
        <w:rPr>
          <w:lang w:val="en-GB"/>
        </w:rPr>
        <w:t>United Nations</w:t>
      </w:r>
      <w:r w:rsidR="00AA60A4" w:rsidRPr="00AB0F55">
        <w:rPr>
          <w:lang w:val="en-GB"/>
        </w:rPr>
        <w:t xml:space="preserve"> Environment</w:t>
      </w:r>
      <w:r w:rsidR="00727DFF" w:rsidRPr="00AB0F55">
        <w:rPr>
          <w:lang w:val="en-GB"/>
        </w:rPr>
        <w:t xml:space="preserve"> </w:t>
      </w:r>
      <w:r w:rsidRPr="00AB0F55">
        <w:rPr>
          <w:lang w:val="en-GB"/>
        </w:rPr>
        <w:t>P</w:t>
      </w:r>
      <w:r w:rsidR="00727DFF" w:rsidRPr="00AB0F55">
        <w:rPr>
          <w:lang w:val="en-GB"/>
        </w:rPr>
        <w:t>rogramme</w:t>
      </w:r>
      <w:r w:rsidRPr="00AB0F55">
        <w:rPr>
          <w:lang w:val="en-GB"/>
        </w:rPr>
        <w:t xml:space="preserve"> facilitates regular consultations of major groups and stakeholders in the lead up</w:t>
      </w:r>
      <w:r w:rsidR="00727DFF" w:rsidRPr="00AB0F55">
        <w:rPr>
          <w:lang w:val="en-GB"/>
        </w:rPr>
        <w:t xml:space="preserve"> </w:t>
      </w:r>
      <w:r w:rsidRPr="00AB0F55">
        <w:rPr>
          <w:lang w:val="en-GB"/>
        </w:rPr>
        <w:t xml:space="preserve">to the </w:t>
      </w:r>
      <w:r w:rsidR="00666937">
        <w:rPr>
          <w:lang w:val="en-GB"/>
        </w:rPr>
        <w:t>United Nations Environment Assembly</w:t>
      </w:r>
      <w:r w:rsidRPr="00AB0F55">
        <w:rPr>
          <w:lang w:val="en-GB"/>
        </w:rPr>
        <w:t xml:space="preserve"> through extrabudgetary funding.</w:t>
      </w:r>
    </w:p>
    <w:p w14:paraId="048F50B8" w14:textId="77777777" w:rsidR="00087A6C" w:rsidRPr="00AB0F55" w:rsidRDefault="00087A6C" w:rsidP="00547473">
      <w:pPr>
        <w:pStyle w:val="Heading2"/>
        <w:rPr>
          <w:b w:val="0"/>
          <w:lang w:val="en-GB"/>
        </w:rPr>
      </w:pPr>
    </w:p>
    <w:p w14:paraId="55690357" w14:textId="476EE68C" w:rsidR="00547473" w:rsidRPr="00AB0F55" w:rsidRDefault="00547473" w:rsidP="00417225">
      <w:pPr>
        <w:rPr>
          <w:lang w:val="en-GB"/>
        </w:rPr>
      </w:pPr>
      <w:r w:rsidRPr="00AB0F55">
        <w:rPr>
          <w:lang w:val="en-GB"/>
        </w:rPr>
        <w:t xml:space="preserve">Member States welcomed the convening of these </w:t>
      </w:r>
      <w:proofErr w:type="spellStart"/>
      <w:r w:rsidRPr="00AB0F55">
        <w:rPr>
          <w:lang w:val="en-GB"/>
        </w:rPr>
        <w:t>subregional</w:t>
      </w:r>
      <w:proofErr w:type="spellEnd"/>
      <w:r w:rsidRPr="00AB0F55">
        <w:rPr>
          <w:lang w:val="en-GB"/>
        </w:rPr>
        <w:t xml:space="preserve"> and regional opportunities to</w:t>
      </w:r>
    </w:p>
    <w:p w14:paraId="3F65881A" w14:textId="5068545D" w:rsidR="00547473" w:rsidRPr="00AB0F55" w:rsidRDefault="00547473" w:rsidP="00417225">
      <w:pPr>
        <w:rPr>
          <w:lang w:val="en-GB"/>
        </w:rPr>
      </w:pPr>
      <w:r w:rsidRPr="00AB0F55">
        <w:rPr>
          <w:lang w:val="en-GB"/>
        </w:rPr>
        <w:t xml:space="preserve">consult, including at the ministerial level, and urged </w:t>
      </w:r>
      <w:r w:rsidR="00AA60A4">
        <w:rPr>
          <w:lang w:val="en-GB"/>
        </w:rPr>
        <w:t>United Nations</w:t>
      </w:r>
      <w:r w:rsidR="00AA60A4" w:rsidRPr="00AB0F55">
        <w:rPr>
          <w:lang w:val="en-GB"/>
        </w:rPr>
        <w:t xml:space="preserve"> Environment</w:t>
      </w:r>
      <w:r w:rsidR="004020DE" w:rsidRPr="00AB0F55">
        <w:rPr>
          <w:lang w:val="en-GB"/>
        </w:rPr>
        <w:t xml:space="preserve"> </w:t>
      </w:r>
      <w:r w:rsidRPr="00AB0F55">
        <w:rPr>
          <w:lang w:val="en-GB"/>
        </w:rPr>
        <w:t>P</w:t>
      </w:r>
      <w:r w:rsidR="004020DE" w:rsidRPr="00AB0F55">
        <w:rPr>
          <w:lang w:val="en-GB"/>
        </w:rPr>
        <w:t>rogramme</w:t>
      </w:r>
      <w:r w:rsidRPr="00AB0F55">
        <w:rPr>
          <w:lang w:val="en-GB"/>
        </w:rPr>
        <w:t xml:space="preserve"> to ensure their continuation in the</w:t>
      </w:r>
      <w:r w:rsidR="004020DE" w:rsidRPr="00AB0F55">
        <w:rPr>
          <w:lang w:val="en-GB"/>
        </w:rPr>
        <w:t xml:space="preserve"> </w:t>
      </w:r>
      <w:r w:rsidRPr="00AB0F55">
        <w:rPr>
          <w:lang w:val="en-GB"/>
        </w:rPr>
        <w:t xml:space="preserve">future. Member States have also asked </w:t>
      </w:r>
      <w:r w:rsidR="00AA60A4">
        <w:rPr>
          <w:lang w:val="en-GB"/>
        </w:rPr>
        <w:t>United Nations</w:t>
      </w:r>
      <w:r w:rsidR="00AA60A4" w:rsidRPr="00AB0F55">
        <w:rPr>
          <w:lang w:val="en-GB"/>
        </w:rPr>
        <w:t xml:space="preserve"> Environment</w:t>
      </w:r>
      <w:r w:rsidR="004020DE" w:rsidRPr="00AB0F55">
        <w:rPr>
          <w:lang w:val="en-GB"/>
        </w:rPr>
        <w:t xml:space="preserve"> </w:t>
      </w:r>
      <w:r w:rsidRPr="00AB0F55">
        <w:rPr>
          <w:lang w:val="en-GB"/>
        </w:rPr>
        <w:t>P</w:t>
      </w:r>
      <w:r w:rsidR="004020DE" w:rsidRPr="00AB0F55">
        <w:rPr>
          <w:lang w:val="en-GB"/>
        </w:rPr>
        <w:t>rogramme</w:t>
      </w:r>
      <w:r w:rsidRPr="00AB0F55">
        <w:rPr>
          <w:lang w:val="en-GB"/>
        </w:rPr>
        <w:t xml:space="preserve"> to consider opening a dedicated regional fund to</w:t>
      </w:r>
      <w:r w:rsidR="004020DE" w:rsidRPr="00AB0F55">
        <w:rPr>
          <w:lang w:val="en-GB"/>
        </w:rPr>
        <w:t xml:space="preserve"> </w:t>
      </w:r>
      <w:r w:rsidRPr="00AB0F55">
        <w:rPr>
          <w:lang w:val="en-GB"/>
        </w:rPr>
        <w:t xml:space="preserve">enable greater country engagement, </w:t>
      </w:r>
      <w:proofErr w:type="gramStart"/>
      <w:r w:rsidRPr="00AB0F55">
        <w:rPr>
          <w:lang w:val="en-GB"/>
        </w:rPr>
        <w:t>in particular from</w:t>
      </w:r>
      <w:proofErr w:type="gramEnd"/>
      <w:r w:rsidRPr="00AB0F55">
        <w:rPr>
          <w:lang w:val="en-GB"/>
        </w:rPr>
        <w:t xml:space="preserve"> the Eastern Europe Caucasus and Central</w:t>
      </w:r>
      <w:r w:rsidR="004020DE" w:rsidRPr="00AB0F55">
        <w:rPr>
          <w:b/>
          <w:lang w:val="en-GB"/>
        </w:rPr>
        <w:t xml:space="preserve"> </w:t>
      </w:r>
      <w:r w:rsidRPr="00AB0F55">
        <w:rPr>
          <w:lang w:val="en-GB"/>
        </w:rPr>
        <w:t>Asia.</w:t>
      </w:r>
    </w:p>
    <w:p w14:paraId="496051EB" w14:textId="77777777" w:rsidR="00362C1B" w:rsidRPr="00AB0F55" w:rsidRDefault="00362C1B" w:rsidP="00547473">
      <w:pPr>
        <w:pStyle w:val="Heading2"/>
        <w:rPr>
          <w:b w:val="0"/>
          <w:lang w:val="en-GB"/>
        </w:rPr>
      </w:pPr>
    </w:p>
    <w:p w14:paraId="22CED45D" w14:textId="2D5FA597" w:rsidR="00547473" w:rsidRPr="00AB0F55" w:rsidRDefault="00547473" w:rsidP="00417225">
      <w:pPr>
        <w:rPr>
          <w:b/>
          <w:i/>
          <w:lang w:val="en-GB"/>
        </w:rPr>
      </w:pPr>
      <w:r w:rsidRPr="00AB0F55">
        <w:rPr>
          <w:i/>
          <w:lang w:val="en-GB"/>
        </w:rPr>
        <w:t>Latin America and the Caribbean</w:t>
      </w:r>
    </w:p>
    <w:p w14:paraId="47596A84" w14:textId="30408E12" w:rsidR="00547473" w:rsidRPr="00AB0F55" w:rsidRDefault="00AA60A4" w:rsidP="00417225">
      <w:pPr>
        <w:rPr>
          <w:lang w:val="en-GB"/>
        </w:rPr>
      </w:pPr>
      <w:r>
        <w:rPr>
          <w:lang w:val="en-GB"/>
        </w:rPr>
        <w:t>United Nations</w:t>
      </w:r>
      <w:r w:rsidRPr="00AB0F55">
        <w:rPr>
          <w:lang w:val="en-GB"/>
        </w:rPr>
        <w:t xml:space="preserve"> Environment</w:t>
      </w:r>
      <w:r w:rsidR="004020DE" w:rsidRPr="00AB0F55">
        <w:rPr>
          <w:lang w:val="en-GB"/>
        </w:rPr>
        <w:t xml:space="preserve"> </w:t>
      </w:r>
      <w:r w:rsidR="00547473" w:rsidRPr="00AB0F55">
        <w:rPr>
          <w:lang w:val="en-GB"/>
        </w:rPr>
        <w:t>P</w:t>
      </w:r>
      <w:r w:rsidR="004020DE" w:rsidRPr="00AB0F55">
        <w:rPr>
          <w:lang w:val="en-GB"/>
        </w:rPr>
        <w:t>rogramme</w:t>
      </w:r>
      <w:r w:rsidR="00547473" w:rsidRPr="00AB0F55">
        <w:rPr>
          <w:lang w:val="en-GB"/>
        </w:rPr>
        <w:t xml:space="preserve"> has been providing secretariat to the Forum of Ministers of Environment of Latin America</w:t>
      </w:r>
      <w:r w:rsidR="004020DE" w:rsidRPr="00AB0F55">
        <w:rPr>
          <w:lang w:val="en-GB"/>
        </w:rPr>
        <w:t xml:space="preserve"> </w:t>
      </w:r>
      <w:r w:rsidR="00547473" w:rsidRPr="00AB0F55">
        <w:rPr>
          <w:lang w:val="en-GB"/>
        </w:rPr>
        <w:t>and the Caribbean since 1982, when it first convened. The Forum, which meets biennially in tandem</w:t>
      </w:r>
      <w:r w:rsidR="004020DE" w:rsidRPr="00AB0F55">
        <w:rPr>
          <w:lang w:val="en-GB"/>
        </w:rPr>
        <w:t xml:space="preserve"> </w:t>
      </w:r>
      <w:r w:rsidR="00547473" w:rsidRPr="00AB0F55">
        <w:rPr>
          <w:lang w:val="en-GB"/>
        </w:rPr>
        <w:t xml:space="preserve">with the </w:t>
      </w:r>
      <w:r w:rsidR="00666937">
        <w:rPr>
          <w:lang w:val="en-GB"/>
        </w:rPr>
        <w:t>United Nations Environment Assembly</w:t>
      </w:r>
      <w:r w:rsidR="00547473" w:rsidRPr="00AB0F55">
        <w:rPr>
          <w:lang w:val="en-GB"/>
        </w:rPr>
        <w:t>, provides leadership and guidance to the regional mechanisms that monitor the</w:t>
      </w:r>
      <w:r w:rsidR="00666937">
        <w:rPr>
          <w:lang w:val="en-GB"/>
        </w:rPr>
        <w:t xml:space="preserve"> </w:t>
      </w:r>
      <w:r w:rsidR="00547473" w:rsidRPr="00AB0F55">
        <w:rPr>
          <w:lang w:val="en-GB"/>
        </w:rPr>
        <w:t>implementation of the 2030 Agenda for Sustainable Development, particularly the Forum of</w:t>
      </w:r>
      <w:r w:rsidR="00666937">
        <w:rPr>
          <w:lang w:val="en-GB"/>
        </w:rPr>
        <w:t xml:space="preserve"> </w:t>
      </w:r>
      <w:r w:rsidR="00547473" w:rsidRPr="00AB0F55">
        <w:rPr>
          <w:lang w:val="en-GB"/>
        </w:rPr>
        <w:t>Countries of Latin America and the Caribbean on Sustainable Development, and coordinates inputs</w:t>
      </w:r>
      <w:r w:rsidR="00666937">
        <w:rPr>
          <w:lang w:val="en-GB"/>
        </w:rPr>
        <w:t xml:space="preserve"> </w:t>
      </w:r>
      <w:r w:rsidR="00547473" w:rsidRPr="00AB0F55">
        <w:rPr>
          <w:lang w:val="en-GB"/>
        </w:rPr>
        <w:t xml:space="preserve">to the </w:t>
      </w:r>
      <w:r w:rsidR="00666937">
        <w:rPr>
          <w:lang w:val="en-GB"/>
        </w:rPr>
        <w:t>United Nations Environment Assembly</w:t>
      </w:r>
      <w:r w:rsidR="00547473" w:rsidRPr="00323C30">
        <w:rPr>
          <w:lang w:val="en-GB"/>
        </w:rPr>
        <w:t>.</w:t>
      </w:r>
      <w:r w:rsidR="00547473" w:rsidRPr="00AB0F55">
        <w:rPr>
          <w:lang w:val="en-GB"/>
        </w:rPr>
        <w:t xml:space="preserve"> The Forum has also established several regional networks that promote </w:t>
      </w:r>
      <w:r w:rsidR="00F34A49" w:rsidRPr="00323C30">
        <w:rPr>
          <w:lang w:val="en-GB"/>
        </w:rPr>
        <w:t>South-South</w:t>
      </w:r>
      <w:r w:rsidR="00F34A49">
        <w:rPr>
          <w:lang w:val="en-GB"/>
        </w:rPr>
        <w:t xml:space="preserve"> </w:t>
      </w:r>
      <w:r w:rsidR="00547473" w:rsidRPr="00AB0F55">
        <w:rPr>
          <w:lang w:val="en-GB"/>
        </w:rPr>
        <w:t>cooperation on key issues such as environmental education, biodiversity and chemicals and waste.</w:t>
      </w:r>
    </w:p>
    <w:p w14:paraId="4C583699" w14:textId="3797175D" w:rsidR="00547473" w:rsidRPr="00AB0F55" w:rsidRDefault="00547473" w:rsidP="00417225">
      <w:pPr>
        <w:rPr>
          <w:lang w:val="en-GB"/>
        </w:rPr>
      </w:pPr>
      <w:r w:rsidRPr="00AB0F55">
        <w:rPr>
          <w:lang w:val="en-GB"/>
        </w:rPr>
        <w:t xml:space="preserve">In its capacity as the secretariat of the Forum, </w:t>
      </w:r>
      <w:r w:rsidR="00AA60A4">
        <w:rPr>
          <w:lang w:val="en-GB"/>
        </w:rPr>
        <w:t>United Nations</w:t>
      </w:r>
      <w:r w:rsidR="00AA60A4" w:rsidRPr="00AB0F55">
        <w:rPr>
          <w:lang w:val="en-GB"/>
        </w:rPr>
        <w:t xml:space="preserve"> Environment</w:t>
      </w:r>
      <w:r w:rsidR="004020DE" w:rsidRPr="00AB0F55">
        <w:rPr>
          <w:lang w:val="en-GB"/>
        </w:rPr>
        <w:t xml:space="preserve"> </w:t>
      </w:r>
      <w:r w:rsidRPr="00AB0F55">
        <w:rPr>
          <w:lang w:val="en-GB"/>
        </w:rPr>
        <w:t>P</w:t>
      </w:r>
      <w:r w:rsidR="004020DE" w:rsidRPr="00AB0F55">
        <w:rPr>
          <w:lang w:val="en-GB"/>
        </w:rPr>
        <w:t>rogramme</w:t>
      </w:r>
      <w:r w:rsidRPr="00AB0F55">
        <w:rPr>
          <w:lang w:val="en-GB"/>
        </w:rPr>
        <w:t xml:space="preserve"> organized:</w:t>
      </w:r>
    </w:p>
    <w:p w14:paraId="70002975" w14:textId="48D05A1B" w:rsidR="00547473" w:rsidRPr="00AB0F55" w:rsidRDefault="00547473" w:rsidP="00417225">
      <w:pPr>
        <w:pStyle w:val="ListParagraph"/>
        <w:numPr>
          <w:ilvl w:val="0"/>
          <w:numId w:val="84"/>
        </w:numPr>
        <w:ind w:left="360"/>
        <w:rPr>
          <w:lang w:val="en-GB"/>
        </w:rPr>
      </w:pPr>
      <w:r w:rsidRPr="00AB0F55">
        <w:rPr>
          <w:lang w:val="en-GB"/>
        </w:rPr>
        <w:t>High-level Intersessional Meeting of the Forum of Ministers of Environment of Latin America and</w:t>
      </w:r>
      <w:r w:rsidR="00FB2FD8" w:rsidRPr="00AB0F55">
        <w:rPr>
          <w:b/>
          <w:lang w:val="en-GB"/>
        </w:rPr>
        <w:t xml:space="preserve"> </w:t>
      </w:r>
      <w:r w:rsidRPr="00AB0F55">
        <w:rPr>
          <w:lang w:val="en-GB"/>
        </w:rPr>
        <w:t xml:space="preserve">the Caribbean and Regional Consultation for the third session of the </w:t>
      </w:r>
      <w:r w:rsidR="00666937">
        <w:rPr>
          <w:lang w:val="en-GB"/>
        </w:rPr>
        <w:t>United Nations Environment Assembly</w:t>
      </w:r>
      <w:r w:rsidRPr="00AB0F55">
        <w:rPr>
          <w:lang w:val="en-GB"/>
        </w:rPr>
        <w:t xml:space="preserve"> in October 2017 in</w:t>
      </w:r>
      <w:r w:rsidR="00FB2FD8" w:rsidRPr="00AB0F55">
        <w:rPr>
          <w:b/>
          <w:lang w:val="en-GB"/>
        </w:rPr>
        <w:t xml:space="preserve"> </w:t>
      </w:r>
      <w:r w:rsidRPr="00323C30">
        <w:rPr>
          <w:lang w:val="en-GB"/>
        </w:rPr>
        <w:t>Bogot</w:t>
      </w:r>
      <w:r w:rsidR="00C01B19" w:rsidRPr="00323C30">
        <w:rPr>
          <w:lang w:val="en-GB"/>
        </w:rPr>
        <w:t>a</w:t>
      </w:r>
      <w:r w:rsidRPr="00323C30">
        <w:rPr>
          <w:lang w:val="en-GB"/>
        </w:rPr>
        <w:t>, Col</w:t>
      </w:r>
      <w:r w:rsidR="005F0CA8">
        <w:rPr>
          <w:lang w:val="en-GB"/>
        </w:rPr>
        <w:t>om</w:t>
      </w:r>
      <w:r w:rsidRPr="00323C30">
        <w:rPr>
          <w:lang w:val="en-GB"/>
        </w:rPr>
        <w:t>bia</w:t>
      </w:r>
      <w:r w:rsidRPr="00AB0F55">
        <w:rPr>
          <w:lang w:val="en-GB"/>
        </w:rPr>
        <w:t>.</w:t>
      </w:r>
    </w:p>
    <w:p w14:paraId="569C903F" w14:textId="77777777" w:rsidR="00DD47E3" w:rsidRPr="00AB0F55" w:rsidRDefault="00547473" w:rsidP="00417225">
      <w:pPr>
        <w:pStyle w:val="ListParagraph"/>
        <w:numPr>
          <w:ilvl w:val="0"/>
          <w:numId w:val="84"/>
        </w:numPr>
        <w:ind w:left="360"/>
        <w:rPr>
          <w:lang w:val="en-GB"/>
        </w:rPr>
      </w:pPr>
      <w:r w:rsidRPr="00AB0F55">
        <w:rPr>
          <w:lang w:val="en-GB"/>
        </w:rPr>
        <w:t>XXI Meeting of the Forum of Ministers of Environment in October 2018 in Buenos Aires, Argentina,</w:t>
      </w:r>
      <w:r w:rsidR="00FB2FD8" w:rsidRPr="00AB0F55">
        <w:rPr>
          <w:b/>
          <w:lang w:val="en-GB"/>
        </w:rPr>
        <w:t xml:space="preserve"> </w:t>
      </w:r>
      <w:r w:rsidRPr="00AB0F55">
        <w:rPr>
          <w:lang w:val="en-GB"/>
        </w:rPr>
        <w:t>preceded by the Civil Society Regional Consultative Meeting. The XXI Meeting adopted the following</w:t>
      </w:r>
      <w:r w:rsidR="00FB2FD8" w:rsidRPr="00AB0F55">
        <w:rPr>
          <w:b/>
          <w:lang w:val="en-GB"/>
        </w:rPr>
        <w:t xml:space="preserve"> </w:t>
      </w:r>
      <w:r w:rsidRPr="00AB0F55">
        <w:rPr>
          <w:lang w:val="en-GB"/>
        </w:rPr>
        <w:t>decisions: 1) Chemicals, marine litter and waste management; 2) Climate change; 3) Sustainable</w:t>
      </w:r>
      <w:r w:rsidR="00FB2FD8" w:rsidRPr="00AB0F55">
        <w:rPr>
          <w:b/>
          <w:lang w:val="en-GB"/>
        </w:rPr>
        <w:t xml:space="preserve"> </w:t>
      </w:r>
      <w:r w:rsidRPr="00AB0F55">
        <w:rPr>
          <w:lang w:val="en-GB"/>
        </w:rPr>
        <w:t>consumption and production: decoupling economic growth from resource use and environmental</w:t>
      </w:r>
      <w:r w:rsidR="00FB2FD8" w:rsidRPr="00AB0F55">
        <w:rPr>
          <w:b/>
          <w:lang w:val="en-GB"/>
        </w:rPr>
        <w:t xml:space="preserve"> </w:t>
      </w:r>
      <w:r w:rsidRPr="00AB0F55">
        <w:rPr>
          <w:lang w:val="en-GB"/>
        </w:rPr>
        <w:t>impact; and 4) Innovative solutions to enhance the benefits of biodiversity and ecosystems.</w:t>
      </w:r>
    </w:p>
    <w:p w14:paraId="34707474" w14:textId="5F429ACA" w:rsidR="00547473" w:rsidRPr="00AB0F55" w:rsidRDefault="00547473" w:rsidP="00417225">
      <w:pPr>
        <w:rPr>
          <w:lang w:val="en-GB"/>
        </w:rPr>
      </w:pPr>
      <w:r w:rsidRPr="00AB0F55">
        <w:rPr>
          <w:lang w:val="en-GB"/>
        </w:rPr>
        <w:t>Member States expressed the need for annual meetings, with the intersessional meeting taking</w:t>
      </w:r>
      <w:r w:rsidR="004020DE" w:rsidRPr="00AB0F55">
        <w:rPr>
          <w:b/>
          <w:lang w:val="en-GB"/>
        </w:rPr>
        <w:t xml:space="preserve"> </w:t>
      </w:r>
      <w:r w:rsidRPr="00AB0F55">
        <w:rPr>
          <w:lang w:val="en-GB"/>
        </w:rPr>
        <w:t>place in the years when the ordinary session of the Forum does not meet.</w:t>
      </w:r>
    </w:p>
    <w:p w14:paraId="06B768C1" w14:textId="77777777" w:rsidR="00362C1B" w:rsidRPr="00AB0F55" w:rsidRDefault="00362C1B" w:rsidP="00417225">
      <w:pPr>
        <w:rPr>
          <w:lang w:val="en-GB"/>
        </w:rPr>
      </w:pPr>
    </w:p>
    <w:p w14:paraId="59305BA2" w14:textId="2E04BC45" w:rsidR="00547473" w:rsidRPr="00AB0F55" w:rsidRDefault="00547473" w:rsidP="00417225">
      <w:pPr>
        <w:rPr>
          <w:b/>
          <w:i/>
          <w:lang w:val="en-GB"/>
        </w:rPr>
      </w:pPr>
      <w:r w:rsidRPr="00AB0F55">
        <w:rPr>
          <w:i/>
          <w:lang w:val="en-GB"/>
        </w:rPr>
        <w:t>West Asia</w:t>
      </w:r>
    </w:p>
    <w:p w14:paraId="7FB207BD" w14:textId="17D0BBA6" w:rsidR="00547473" w:rsidRPr="00AB0F55" w:rsidRDefault="00AA60A4" w:rsidP="00417225">
      <w:pPr>
        <w:rPr>
          <w:lang w:val="en-GB"/>
        </w:rPr>
      </w:pPr>
      <w:r>
        <w:rPr>
          <w:lang w:val="en-GB"/>
        </w:rPr>
        <w:t>United Nations</w:t>
      </w:r>
      <w:r w:rsidRPr="00AB0F55">
        <w:rPr>
          <w:lang w:val="en-GB"/>
        </w:rPr>
        <w:t xml:space="preserve"> Environment</w:t>
      </w:r>
      <w:r w:rsidR="004020DE" w:rsidRPr="00AB0F55">
        <w:rPr>
          <w:b/>
          <w:lang w:val="en-GB"/>
        </w:rPr>
        <w:t xml:space="preserve"> </w:t>
      </w:r>
      <w:r w:rsidR="00547473" w:rsidRPr="00AB0F55">
        <w:rPr>
          <w:lang w:val="en-GB"/>
        </w:rPr>
        <w:t>P</w:t>
      </w:r>
      <w:r w:rsidR="004020DE" w:rsidRPr="00AB0F55">
        <w:rPr>
          <w:lang w:val="en-GB"/>
        </w:rPr>
        <w:t>rogramme</w:t>
      </w:r>
      <w:r w:rsidR="00547473" w:rsidRPr="00AB0F55">
        <w:rPr>
          <w:lang w:val="en-GB"/>
        </w:rPr>
        <w:t>, together with the League of Arab States and the Economic and Social Commission for West</w:t>
      </w:r>
      <w:r w:rsidR="004020DE" w:rsidRPr="00AB0F55">
        <w:rPr>
          <w:b/>
          <w:lang w:val="en-GB"/>
        </w:rPr>
        <w:t xml:space="preserve"> </w:t>
      </w:r>
      <w:r w:rsidR="00547473" w:rsidRPr="00AB0F55">
        <w:rPr>
          <w:lang w:val="en-GB"/>
        </w:rPr>
        <w:t>Asia</w:t>
      </w:r>
      <w:r w:rsidR="00547473" w:rsidRPr="00323C30">
        <w:rPr>
          <w:lang w:val="en-GB"/>
        </w:rPr>
        <w:t>,</w:t>
      </w:r>
      <w:r w:rsidR="00547473" w:rsidRPr="00AB0F55">
        <w:rPr>
          <w:lang w:val="en-GB"/>
        </w:rPr>
        <w:t xml:space="preserve"> provides secretariat to the Council of the Arab Ministers Responsible for the</w:t>
      </w:r>
      <w:r w:rsidR="00694F0D" w:rsidRPr="00AB0F55">
        <w:rPr>
          <w:b/>
          <w:lang w:val="en-GB"/>
        </w:rPr>
        <w:t xml:space="preserve"> </w:t>
      </w:r>
      <w:r w:rsidR="00547473" w:rsidRPr="00AB0F55">
        <w:rPr>
          <w:lang w:val="en-GB"/>
        </w:rPr>
        <w:t>Environment (CAMRE), which meets annually under the League of Arab States. In this capacity,</w:t>
      </w:r>
    </w:p>
    <w:p w14:paraId="6BDFDC36" w14:textId="3DBB998F" w:rsidR="00547473" w:rsidRPr="00AB0F55" w:rsidRDefault="00AA60A4" w:rsidP="00417225">
      <w:pPr>
        <w:rPr>
          <w:lang w:val="en-GB"/>
        </w:rPr>
      </w:pPr>
      <w:r>
        <w:rPr>
          <w:lang w:val="en-GB"/>
        </w:rPr>
        <w:t>United Nations</w:t>
      </w:r>
      <w:r w:rsidRPr="00AB0F55">
        <w:rPr>
          <w:lang w:val="en-GB"/>
        </w:rPr>
        <w:t xml:space="preserve"> Environment</w:t>
      </w:r>
      <w:r w:rsidR="00694F0D" w:rsidRPr="00AB0F55">
        <w:rPr>
          <w:b/>
          <w:lang w:val="en-GB"/>
        </w:rPr>
        <w:t xml:space="preserve"> </w:t>
      </w:r>
      <w:r w:rsidR="00547473" w:rsidRPr="00AB0F55">
        <w:rPr>
          <w:lang w:val="en-GB"/>
        </w:rPr>
        <w:t>P</w:t>
      </w:r>
      <w:r w:rsidR="00694F0D" w:rsidRPr="00AB0F55">
        <w:rPr>
          <w:lang w:val="en-GB"/>
        </w:rPr>
        <w:t>rogramme</w:t>
      </w:r>
      <w:r w:rsidR="00547473" w:rsidRPr="00AB0F55">
        <w:rPr>
          <w:lang w:val="en-GB"/>
        </w:rPr>
        <w:t xml:space="preserve"> supported the organization of the following meetings:</w:t>
      </w:r>
    </w:p>
    <w:p w14:paraId="51B60CF1" w14:textId="17F6AE5F" w:rsidR="00DD47E3" w:rsidRPr="00AB0F55" w:rsidRDefault="00547473" w:rsidP="00417225">
      <w:pPr>
        <w:pStyle w:val="ListParagraph"/>
        <w:numPr>
          <w:ilvl w:val="0"/>
          <w:numId w:val="85"/>
        </w:numPr>
        <w:ind w:left="360"/>
        <w:rPr>
          <w:lang w:val="en-GB"/>
        </w:rPr>
      </w:pPr>
      <w:r w:rsidRPr="00AB0F55">
        <w:rPr>
          <w:lang w:val="en-GB"/>
        </w:rPr>
        <w:t>30th session of the CAMRE held in October 2018 in Cairo, Egypt</w:t>
      </w:r>
      <w:r w:rsidR="00666937" w:rsidRPr="00AB0F55">
        <w:rPr>
          <w:lang w:val="en-GB"/>
        </w:rPr>
        <w:t xml:space="preserve"> which </w:t>
      </w:r>
      <w:r w:rsidR="00666937">
        <w:rPr>
          <w:lang w:val="en-GB"/>
        </w:rPr>
        <w:t>agreed</w:t>
      </w:r>
      <w:r w:rsidR="00666937" w:rsidRPr="00AB0F55">
        <w:rPr>
          <w:lang w:val="en-GB"/>
        </w:rPr>
        <w:t xml:space="preserve"> to </w:t>
      </w:r>
      <w:r w:rsidR="00666937">
        <w:rPr>
          <w:lang w:val="en-GB"/>
        </w:rPr>
        <w:t>a number of actions including</w:t>
      </w:r>
      <w:r w:rsidRPr="00323C30">
        <w:rPr>
          <w:lang w:val="en-GB"/>
        </w:rPr>
        <w:t>: hold</w:t>
      </w:r>
      <w:r w:rsidR="00666937">
        <w:rPr>
          <w:lang w:val="en-GB"/>
        </w:rPr>
        <w:t>ing</w:t>
      </w:r>
      <w:r w:rsidRPr="00AB0F55">
        <w:rPr>
          <w:lang w:val="en-GB"/>
        </w:rPr>
        <w:t xml:space="preserve"> a special session of the Council in 2019 to prepare for the fourth session of the </w:t>
      </w:r>
      <w:r w:rsidR="00666937">
        <w:rPr>
          <w:lang w:val="en-GB"/>
        </w:rPr>
        <w:t>United Nations Environment Assembly</w:t>
      </w:r>
      <w:r w:rsidRPr="00323C30">
        <w:rPr>
          <w:lang w:val="en-GB"/>
        </w:rPr>
        <w:t>; conclud</w:t>
      </w:r>
      <w:r w:rsidR="00666937">
        <w:rPr>
          <w:lang w:val="en-GB"/>
        </w:rPr>
        <w:t>ing</w:t>
      </w:r>
      <w:r w:rsidRPr="00AB0F55">
        <w:rPr>
          <w:lang w:val="en-GB"/>
        </w:rPr>
        <w:t xml:space="preserve"> a memorandum of understanding </w:t>
      </w:r>
      <w:r w:rsidR="003C073B">
        <w:rPr>
          <w:lang w:val="en-GB"/>
        </w:rPr>
        <w:t>(M</w:t>
      </w:r>
      <w:r w:rsidR="005F0CA8">
        <w:rPr>
          <w:lang w:val="en-GB"/>
        </w:rPr>
        <w:t>o</w:t>
      </w:r>
      <w:r w:rsidR="003C073B">
        <w:rPr>
          <w:lang w:val="en-GB"/>
        </w:rPr>
        <w:t xml:space="preserve">U) </w:t>
      </w:r>
      <w:r w:rsidRPr="00AB0F55">
        <w:rPr>
          <w:lang w:val="en-GB"/>
        </w:rPr>
        <w:t xml:space="preserve">between the </w:t>
      </w:r>
      <w:r w:rsidR="00AA60A4">
        <w:rPr>
          <w:lang w:val="en-GB"/>
        </w:rPr>
        <w:t>United Nations</w:t>
      </w:r>
      <w:r w:rsidR="00AA60A4" w:rsidRPr="00AB0F55">
        <w:rPr>
          <w:lang w:val="en-GB"/>
        </w:rPr>
        <w:t xml:space="preserve"> Environment</w:t>
      </w:r>
      <w:r w:rsidR="00694F0D" w:rsidRPr="00AB0F55">
        <w:rPr>
          <w:lang w:val="en-GB"/>
        </w:rPr>
        <w:t xml:space="preserve"> </w:t>
      </w:r>
      <w:r w:rsidRPr="00AB0F55">
        <w:rPr>
          <w:lang w:val="en-GB"/>
        </w:rPr>
        <w:t>P</w:t>
      </w:r>
      <w:r w:rsidR="00694F0D" w:rsidRPr="00AB0F55">
        <w:rPr>
          <w:lang w:val="en-GB"/>
        </w:rPr>
        <w:t>rogramme</w:t>
      </w:r>
      <w:r w:rsidRPr="00AB0F55">
        <w:rPr>
          <w:lang w:val="en-GB"/>
        </w:rPr>
        <w:t xml:space="preserve"> and the League of Arab States in</w:t>
      </w:r>
      <w:r w:rsidR="009F394A" w:rsidRPr="00AB0F55">
        <w:rPr>
          <w:lang w:val="en-GB"/>
        </w:rPr>
        <w:t xml:space="preserve"> </w:t>
      </w:r>
      <w:r w:rsidRPr="00AB0F55">
        <w:rPr>
          <w:lang w:val="en-GB"/>
        </w:rPr>
        <w:t>the margins of the fourth session; and re-</w:t>
      </w:r>
      <w:r w:rsidR="005F0CA8" w:rsidRPr="00323C30">
        <w:rPr>
          <w:lang w:val="en-GB"/>
        </w:rPr>
        <w:t>operationali</w:t>
      </w:r>
      <w:r w:rsidR="005F0CA8">
        <w:rPr>
          <w:lang w:val="en-GB"/>
        </w:rPr>
        <w:t>zing</w:t>
      </w:r>
      <w:r w:rsidRPr="00AB0F55">
        <w:rPr>
          <w:lang w:val="en-GB"/>
        </w:rPr>
        <w:t xml:space="preserve"> the </w:t>
      </w:r>
      <w:r w:rsidR="00AA60A4">
        <w:rPr>
          <w:lang w:val="en-GB"/>
        </w:rPr>
        <w:t>United Nations</w:t>
      </w:r>
      <w:r w:rsidR="00AA60A4" w:rsidRPr="00AB0F55">
        <w:rPr>
          <w:lang w:val="en-GB"/>
        </w:rPr>
        <w:t xml:space="preserve"> Environment</w:t>
      </w:r>
      <w:r w:rsidR="00694F0D" w:rsidRPr="00AB0F55">
        <w:rPr>
          <w:lang w:val="en-GB"/>
        </w:rPr>
        <w:t xml:space="preserve"> </w:t>
      </w:r>
      <w:r w:rsidRPr="00AB0F55">
        <w:rPr>
          <w:lang w:val="en-GB"/>
        </w:rPr>
        <w:t>P</w:t>
      </w:r>
      <w:r w:rsidR="00694F0D" w:rsidRPr="00AB0F55">
        <w:rPr>
          <w:lang w:val="en-GB"/>
        </w:rPr>
        <w:t>rogramme</w:t>
      </w:r>
      <w:r w:rsidRPr="00AB0F55">
        <w:rPr>
          <w:lang w:val="en-GB"/>
        </w:rPr>
        <w:t xml:space="preserve"> Liaison Office in Cairo.</w:t>
      </w:r>
    </w:p>
    <w:p w14:paraId="1A9C5449" w14:textId="6B931D9E" w:rsidR="00547473" w:rsidRPr="00AB0F55" w:rsidRDefault="00547473" w:rsidP="00417225">
      <w:pPr>
        <w:pStyle w:val="ListParagraph"/>
        <w:numPr>
          <w:ilvl w:val="0"/>
          <w:numId w:val="85"/>
        </w:numPr>
        <w:ind w:left="360"/>
        <w:rPr>
          <w:lang w:val="en-GB"/>
        </w:rPr>
      </w:pPr>
      <w:r w:rsidRPr="00323C30">
        <w:rPr>
          <w:lang w:val="en-GB"/>
        </w:rPr>
        <w:t>Extraordinary</w:t>
      </w:r>
      <w:r w:rsidRPr="00AB0F55">
        <w:rPr>
          <w:lang w:val="en-GB"/>
        </w:rPr>
        <w:t xml:space="preserve"> session of the CAMRE held in January 2019 </w:t>
      </w:r>
      <w:r w:rsidR="00666937">
        <w:rPr>
          <w:lang w:val="en-GB"/>
        </w:rPr>
        <w:t>beside</w:t>
      </w:r>
      <w:r w:rsidRPr="00323C30">
        <w:rPr>
          <w:lang w:val="en-GB"/>
        </w:rPr>
        <w:t xml:space="preserve"> </w:t>
      </w:r>
      <w:r w:rsidR="00666937">
        <w:rPr>
          <w:lang w:val="en-GB"/>
        </w:rPr>
        <w:t>the</w:t>
      </w:r>
      <w:r w:rsidR="00666937" w:rsidRPr="00AB0F55">
        <w:rPr>
          <w:lang w:val="en-GB"/>
        </w:rPr>
        <w:t xml:space="preserve"> </w:t>
      </w:r>
      <w:r w:rsidRPr="00AB0F55">
        <w:rPr>
          <w:lang w:val="en-GB"/>
        </w:rPr>
        <w:t>Dead Sea</w:t>
      </w:r>
      <w:r w:rsidR="00666937">
        <w:rPr>
          <w:lang w:val="en-GB"/>
        </w:rPr>
        <w:t xml:space="preserve"> in</w:t>
      </w:r>
      <w:r w:rsidRPr="00AB0F55">
        <w:rPr>
          <w:lang w:val="en-GB"/>
        </w:rPr>
        <w:t xml:space="preserve"> Jordan, which prepared for</w:t>
      </w:r>
      <w:r w:rsidR="00DD47E3" w:rsidRPr="00AB0F55">
        <w:rPr>
          <w:b/>
          <w:lang w:val="en-GB"/>
        </w:rPr>
        <w:t xml:space="preserve"> </w:t>
      </w:r>
      <w:r w:rsidRPr="00AB0F55">
        <w:rPr>
          <w:lang w:val="en-GB"/>
        </w:rPr>
        <w:t xml:space="preserve">the fourth session of the </w:t>
      </w:r>
      <w:r w:rsidR="00666937">
        <w:rPr>
          <w:lang w:val="en-GB"/>
        </w:rPr>
        <w:t>United Nations Environment Assembly</w:t>
      </w:r>
      <w:r w:rsidRPr="00AB0F55">
        <w:rPr>
          <w:lang w:val="en-GB"/>
        </w:rPr>
        <w:t xml:space="preserve"> and discussed</w:t>
      </w:r>
      <w:r w:rsidR="00666937">
        <w:rPr>
          <w:lang w:val="en-GB"/>
        </w:rPr>
        <w:t xml:space="preserve"> issues including</w:t>
      </w:r>
      <w:r w:rsidRPr="00AB0F55">
        <w:rPr>
          <w:lang w:val="en-GB"/>
        </w:rPr>
        <w:t xml:space="preserve"> the Global Pact for the Environment</w:t>
      </w:r>
      <w:r w:rsidR="00DD47E3" w:rsidRPr="00AB0F55">
        <w:rPr>
          <w:b/>
          <w:lang w:val="en-GB"/>
        </w:rPr>
        <w:t xml:space="preserve"> </w:t>
      </w:r>
      <w:r w:rsidRPr="00AB0F55">
        <w:rPr>
          <w:lang w:val="en-GB"/>
        </w:rPr>
        <w:t>and the CAMRE inputs to the Arab Economic and Social</w:t>
      </w:r>
      <w:r w:rsidR="00362C1B" w:rsidRPr="00AB0F55">
        <w:rPr>
          <w:b/>
          <w:lang w:val="en-GB"/>
        </w:rPr>
        <w:t xml:space="preserve"> </w:t>
      </w:r>
      <w:r w:rsidRPr="00AB0F55">
        <w:rPr>
          <w:lang w:val="en-GB"/>
        </w:rPr>
        <w:t>Development Summit (held at the level of Heads of State in Beirut, Lebanon, in January 2019). The</w:t>
      </w:r>
      <w:r w:rsidR="00362C1B" w:rsidRPr="00AB0F55">
        <w:rPr>
          <w:b/>
          <w:lang w:val="en-GB"/>
        </w:rPr>
        <w:t xml:space="preserve"> </w:t>
      </w:r>
      <w:r w:rsidR="00666937">
        <w:rPr>
          <w:lang w:val="en-GB"/>
        </w:rPr>
        <w:t>e</w:t>
      </w:r>
      <w:r w:rsidRPr="00323C30">
        <w:rPr>
          <w:lang w:val="en-GB"/>
        </w:rPr>
        <w:t>xtraordinary</w:t>
      </w:r>
      <w:r w:rsidRPr="00AB0F55">
        <w:rPr>
          <w:lang w:val="en-GB"/>
        </w:rPr>
        <w:t xml:space="preserve"> session developed a concept note on solid waste management in the Arab region,</w:t>
      </w:r>
      <w:r w:rsidR="00DD47E3" w:rsidRPr="00AB0F55">
        <w:rPr>
          <w:b/>
          <w:lang w:val="en-GB"/>
        </w:rPr>
        <w:t xml:space="preserve"> </w:t>
      </w:r>
      <w:r w:rsidRPr="00AB0F55">
        <w:rPr>
          <w:lang w:val="en-GB"/>
        </w:rPr>
        <w:t>which was approved by the Summit; the Summit subsequently mandated the CAMRE to prepare a</w:t>
      </w:r>
      <w:r w:rsidR="00DD47E3" w:rsidRPr="00AB0F55">
        <w:rPr>
          <w:b/>
          <w:lang w:val="en-GB"/>
        </w:rPr>
        <w:t xml:space="preserve"> </w:t>
      </w:r>
      <w:r w:rsidRPr="00AB0F55">
        <w:rPr>
          <w:lang w:val="en-GB"/>
        </w:rPr>
        <w:t xml:space="preserve">framework strategy for </w:t>
      </w:r>
      <w:r w:rsidRPr="00323C30">
        <w:rPr>
          <w:lang w:val="en-GB"/>
        </w:rPr>
        <w:t>s</w:t>
      </w:r>
      <w:r w:rsidR="00666937">
        <w:rPr>
          <w:lang w:val="en-GB"/>
        </w:rPr>
        <w:t>o</w:t>
      </w:r>
      <w:r w:rsidRPr="00323C30">
        <w:rPr>
          <w:lang w:val="en-GB"/>
        </w:rPr>
        <w:t>lid</w:t>
      </w:r>
      <w:r w:rsidRPr="00AB0F55">
        <w:rPr>
          <w:lang w:val="en-GB"/>
        </w:rPr>
        <w:t xml:space="preserve"> waste management in the Arab region.</w:t>
      </w:r>
    </w:p>
    <w:p w14:paraId="6CAF2D45" w14:textId="77777777" w:rsidR="00E21F3B" w:rsidRPr="00AB0F55" w:rsidRDefault="00E21F3B" w:rsidP="00547473">
      <w:pPr>
        <w:pStyle w:val="Heading2"/>
        <w:rPr>
          <w:b w:val="0"/>
          <w:lang w:val="en-GB"/>
        </w:rPr>
      </w:pPr>
    </w:p>
    <w:p w14:paraId="26EB6CCD" w14:textId="06A56132" w:rsidR="00547473" w:rsidRPr="00AB0F55" w:rsidRDefault="00547473" w:rsidP="00417225">
      <w:pPr>
        <w:rPr>
          <w:lang w:val="en-GB"/>
        </w:rPr>
      </w:pPr>
      <w:r w:rsidRPr="00AB0F55">
        <w:rPr>
          <w:lang w:val="en-GB"/>
        </w:rPr>
        <w:t xml:space="preserve">Member States welcomed the </w:t>
      </w:r>
      <w:r w:rsidRPr="00323C30">
        <w:rPr>
          <w:lang w:val="en-GB"/>
        </w:rPr>
        <w:t>extraordinary</w:t>
      </w:r>
      <w:r w:rsidRPr="00AB0F55">
        <w:rPr>
          <w:lang w:val="en-GB"/>
        </w:rPr>
        <w:t xml:space="preserve"> session of the CAMRE, and they urged </w:t>
      </w:r>
      <w:r w:rsidR="00AA60A4">
        <w:rPr>
          <w:lang w:val="en-GB"/>
        </w:rPr>
        <w:t>United Nations</w:t>
      </w:r>
      <w:r w:rsidR="00AA60A4" w:rsidRPr="00AB0F55">
        <w:rPr>
          <w:lang w:val="en-GB"/>
        </w:rPr>
        <w:t xml:space="preserve"> Environment</w:t>
      </w:r>
      <w:r w:rsidR="00694F0D" w:rsidRPr="00AB0F55">
        <w:rPr>
          <w:lang w:val="en-GB"/>
        </w:rPr>
        <w:t xml:space="preserve"> </w:t>
      </w:r>
      <w:r w:rsidRPr="00AB0F55">
        <w:rPr>
          <w:lang w:val="en-GB"/>
        </w:rPr>
        <w:t>P</w:t>
      </w:r>
      <w:r w:rsidR="00694F0D" w:rsidRPr="00AB0F55">
        <w:rPr>
          <w:lang w:val="en-GB"/>
        </w:rPr>
        <w:t>rogramme</w:t>
      </w:r>
      <w:r w:rsidRPr="00AB0F55">
        <w:rPr>
          <w:lang w:val="en-GB"/>
        </w:rPr>
        <w:t xml:space="preserve"> to</w:t>
      </w:r>
      <w:r w:rsidR="00694F0D" w:rsidRPr="00AB0F55">
        <w:rPr>
          <w:lang w:val="en-GB"/>
        </w:rPr>
        <w:t xml:space="preserve"> </w:t>
      </w:r>
      <w:r w:rsidRPr="00AB0F55">
        <w:rPr>
          <w:lang w:val="en-GB"/>
        </w:rPr>
        <w:t xml:space="preserve">organize such sessions on a regular basis ahead of each </w:t>
      </w:r>
      <w:r w:rsidR="00666937">
        <w:rPr>
          <w:lang w:val="en-GB"/>
        </w:rPr>
        <w:t>United Nations Environment Assembly</w:t>
      </w:r>
      <w:r w:rsidRPr="00AB0F55">
        <w:rPr>
          <w:lang w:val="en-GB"/>
        </w:rPr>
        <w:t xml:space="preserve"> session. For </w:t>
      </w:r>
      <w:r w:rsidR="00AA60A4">
        <w:rPr>
          <w:lang w:val="en-GB"/>
        </w:rPr>
        <w:t>United Nations</w:t>
      </w:r>
      <w:r w:rsidR="00AA60A4" w:rsidRPr="00AB0F55">
        <w:rPr>
          <w:lang w:val="en-GB"/>
        </w:rPr>
        <w:t xml:space="preserve"> Environment</w:t>
      </w:r>
      <w:r w:rsidR="006F7451" w:rsidRPr="00AB0F55">
        <w:rPr>
          <w:lang w:val="en-GB"/>
        </w:rPr>
        <w:t xml:space="preserve"> </w:t>
      </w:r>
      <w:r w:rsidRPr="00AB0F55">
        <w:rPr>
          <w:lang w:val="en-GB"/>
        </w:rPr>
        <w:t>P</w:t>
      </w:r>
      <w:r w:rsidR="006F7451" w:rsidRPr="00AB0F55">
        <w:rPr>
          <w:lang w:val="en-GB"/>
        </w:rPr>
        <w:t>rogramme</w:t>
      </w:r>
      <w:r w:rsidRPr="00AB0F55">
        <w:rPr>
          <w:lang w:val="en-GB"/>
        </w:rPr>
        <w:t>, it would be</w:t>
      </w:r>
      <w:r w:rsidR="00694F0D" w:rsidRPr="00AB0F55">
        <w:rPr>
          <w:lang w:val="en-GB"/>
        </w:rPr>
        <w:t xml:space="preserve"> </w:t>
      </w:r>
      <w:r w:rsidRPr="00AB0F55">
        <w:rPr>
          <w:lang w:val="en-GB"/>
        </w:rPr>
        <w:t>useful to consider resolving the discrepancy between the 12 countries served by the West Asia</w:t>
      </w:r>
      <w:r w:rsidR="00035CAA" w:rsidRPr="00AB0F55">
        <w:rPr>
          <w:lang w:val="en-GB"/>
        </w:rPr>
        <w:t xml:space="preserve"> </w:t>
      </w:r>
      <w:r w:rsidRPr="00AB0F55">
        <w:rPr>
          <w:lang w:val="en-GB"/>
        </w:rPr>
        <w:t>Office and the 22 members of the League of Arab States.</w:t>
      </w:r>
    </w:p>
    <w:p w14:paraId="29F39C6B" w14:textId="77777777" w:rsidR="00E21F3B" w:rsidRPr="00AB0F55" w:rsidRDefault="00E21F3B" w:rsidP="00417225">
      <w:pPr>
        <w:rPr>
          <w:lang w:val="en-GB"/>
        </w:rPr>
      </w:pPr>
    </w:p>
    <w:p w14:paraId="4D5313F8" w14:textId="7E695520" w:rsidR="00547473" w:rsidRPr="00AB0F55" w:rsidRDefault="00547473" w:rsidP="00417225">
      <w:pPr>
        <w:rPr>
          <w:lang w:val="en-GB"/>
        </w:rPr>
      </w:pPr>
      <w:r w:rsidRPr="00AB0F55">
        <w:rPr>
          <w:lang w:val="en-GB"/>
        </w:rPr>
        <w:t>The regional forums of ministers of the environment provide excellent opportunities not only to</w:t>
      </w:r>
    </w:p>
    <w:p w14:paraId="0731E10C" w14:textId="77777777" w:rsidR="00547473" w:rsidRPr="00AB0F55" w:rsidRDefault="00547473" w:rsidP="00417225">
      <w:pPr>
        <w:rPr>
          <w:lang w:val="en-GB"/>
        </w:rPr>
      </w:pPr>
      <w:r w:rsidRPr="00AB0F55">
        <w:rPr>
          <w:lang w:val="en-GB"/>
        </w:rPr>
        <w:t>enhance the governance of major environmental problems in the region, but also to prepare</w:t>
      </w:r>
    </w:p>
    <w:p w14:paraId="680C381C" w14:textId="449EF48B" w:rsidR="00547473" w:rsidRPr="00AB0F55" w:rsidRDefault="00547473" w:rsidP="00417225">
      <w:pPr>
        <w:rPr>
          <w:lang w:val="en-GB"/>
        </w:rPr>
      </w:pPr>
      <w:r w:rsidRPr="00AB0F55">
        <w:rPr>
          <w:lang w:val="en-GB"/>
        </w:rPr>
        <w:t xml:space="preserve">regional inputs to the </w:t>
      </w:r>
      <w:r w:rsidR="00666937">
        <w:rPr>
          <w:lang w:val="en-GB"/>
        </w:rPr>
        <w:t>United Nations Environment Assembly</w:t>
      </w:r>
      <w:r w:rsidRPr="00323C30">
        <w:rPr>
          <w:lang w:val="en-GB"/>
        </w:rPr>
        <w:t>.</w:t>
      </w:r>
      <w:r w:rsidRPr="00AB0F55">
        <w:rPr>
          <w:lang w:val="en-GB"/>
        </w:rPr>
        <w:t xml:space="preserve"> The forums also allow for more active stakeholder engagement as</w:t>
      </w:r>
      <w:r w:rsidR="00666937">
        <w:rPr>
          <w:lang w:val="en-GB"/>
        </w:rPr>
        <w:t xml:space="preserve"> </w:t>
      </w:r>
      <w:r w:rsidRPr="00AB0F55">
        <w:rPr>
          <w:lang w:val="en-GB"/>
        </w:rPr>
        <w:t>called for by paragraph 88 of the Rio+20 outcome document, "The future we want" and Governing</w:t>
      </w:r>
      <w:r w:rsidR="00666937">
        <w:rPr>
          <w:lang w:val="en-GB"/>
        </w:rPr>
        <w:t xml:space="preserve"> </w:t>
      </w:r>
      <w:r w:rsidRPr="00AB0F55">
        <w:rPr>
          <w:lang w:val="en-GB"/>
        </w:rPr>
        <w:t>Council decision 27/2 on the implementation of paragraph 88. There is room for greater</w:t>
      </w:r>
      <w:r w:rsidR="00666937">
        <w:rPr>
          <w:lang w:val="en-GB"/>
        </w:rPr>
        <w:t xml:space="preserve"> </w:t>
      </w:r>
      <w:r w:rsidRPr="00AB0F55">
        <w:rPr>
          <w:lang w:val="en-GB"/>
        </w:rPr>
        <w:t>cooperation with the UN regional commissions to ensure that the outcomes feed into the regional</w:t>
      </w:r>
    </w:p>
    <w:p w14:paraId="4CD9DDC1" w14:textId="5D1D02AA" w:rsidR="002E6368" w:rsidRPr="00AB0F55" w:rsidRDefault="00547473" w:rsidP="00417225">
      <w:pPr>
        <w:rPr>
          <w:lang w:val="en-GB"/>
        </w:rPr>
      </w:pPr>
      <w:r w:rsidRPr="00AB0F55">
        <w:rPr>
          <w:lang w:val="en-GB"/>
        </w:rPr>
        <w:t>forums on sustainable development.</w:t>
      </w:r>
      <w:r w:rsidRPr="00AB0F55">
        <w:rPr>
          <w:lang w:val="en-GB"/>
        </w:rPr>
        <w:cr/>
      </w:r>
    </w:p>
    <w:p w14:paraId="3CFC0D86" w14:textId="211864C5" w:rsidR="002E6368" w:rsidRPr="00AB0F55" w:rsidRDefault="002E6368" w:rsidP="00417225">
      <w:pPr>
        <w:pStyle w:val="Heading2"/>
        <w:rPr>
          <w:lang w:val="en-GB"/>
        </w:rPr>
      </w:pPr>
      <w:r w:rsidRPr="00AB0F55">
        <w:rPr>
          <w:lang w:val="en-GB"/>
        </w:rPr>
        <w:t>Challenges/</w:t>
      </w:r>
      <w:r w:rsidR="00A66D34" w:rsidRPr="00323C30">
        <w:rPr>
          <w:lang w:val="en-GB"/>
        </w:rPr>
        <w:t>f</w:t>
      </w:r>
      <w:r w:rsidRPr="00323C30">
        <w:rPr>
          <w:lang w:val="en-GB"/>
        </w:rPr>
        <w:t xml:space="preserve">inancial </w:t>
      </w:r>
      <w:r w:rsidR="00A66D34" w:rsidRPr="00323C30">
        <w:rPr>
          <w:lang w:val="en-GB"/>
        </w:rPr>
        <w:t>i</w:t>
      </w:r>
      <w:r w:rsidRPr="00323C30">
        <w:rPr>
          <w:lang w:val="en-GB"/>
        </w:rPr>
        <w:t>mplications</w:t>
      </w:r>
    </w:p>
    <w:p w14:paraId="2CDBDCB2" w14:textId="4B3B04B4" w:rsidR="00F31E8E" w:rsidRPr="00AB0F55" w:rsidRDefault="002E6368" w:rsidP="00417225">
      <w:pPr>
        <w:rPr>
          <w:lang w:val="en-GB"/>
        </w:rPr>
      </w:pPr>
      <w:r w:rsidRPr="00AB0F55">
        <w:rPr>
          <w:lang w:val="en-GB"/>
        </w:rPr>
        <w:t xml:space="preserve">Financial resources continue to constrain the ability of </w:t>
      </w:r>
      <w:r w:rsidR="00AA60A4">
        <w:rPr>
          <w:lang w:val="en-GB"/>
        </w:rPr>
        <w:t>United Nations</w:t>
      </w:r>
      <w:r w:rsidR="00AA60A4" w:rsidRPr="00AB0F55">
        <w:rPr>
          <w:lang w:val="en-GB"/>
        </w:rPr>
        <w:t xml:space="preserve"> Environment</w:t>
      </w:r>
      <w:r w:rsidR="00694F0D" w:rsidRPr="00AB0F55">
        <w:rPr>
          <w:lang w:val="en-GB"/>
        </w:rPr>
        <w:t xml:space="preserve"> </w:t>
      </w:r>
      <w:r w:rsidRPr="00AB0F55">
        <w:rPr>
          <w:lang w:val="en-GB"/>
        </w:rPr>
        <w:t>P</w:t>
      </w:r>
      <w:r w:rsidR="00694F0D" w:rsidRPr="00AB0F55">
        <w:rPr>
          <w:lang w:val="en-GB"/>
        </w:rPr>
        <w:t>rogramme</w:t>
      </w:r>
      <w:r w:rsidRPr="00AB0F55">
        <w:rPr>
          <w:lang w:val="en-GB"/>
        </w:rPr>
        <w:t xml:space="preserve"> Regional Offices to further support and facilitate (new) regional forums of ministers. There is an expectation that </w:t>
      </w:r>
      <w:r w:rsidR="00AA60A4">
        <w:rPr>
          <w:lang w:val="en-GB"/>
        </w:rPr>
        <w:t>United Nations</w:t>
      </w:r>
      <w:r w:rsidR="00AA60A4" w:rsidRPr="00AB0F55">
        <w:rPr>
          <w:lang w:val="en-GB"/>
        </w:rPr>
        <w:t xml:space="preserve"> Environment</w:t>
      </w:r>
      <w:r w:rsidR="00694F0D" w:rsidRPr="00AB0F55">
        <w:rPr>
          <w:lang w:val="en-GB"/>
        </w:rPr>
        <w:t xml:space="preserve"> </w:t>
      </w:r>
      <w:r w:rsidRPr="00AB0F55">
        <w:rPr>
          <w:lang w:val="en-GB"/>
        </w:rPr>
        <w:t>P</w:t>
      </w:r>
      <w:r w:rsidR="00694F0D" w:rsidRPr="00AB0F55">
        <w:rPr>
          <w:lang w:val="en-GB"/>
        </w:rPr>
        <w:t>rogramme</w:t>
      </w:r>
      <w:r w:rsidRPr="00AB0F55">
        <w:rPr>
          <w:lang w:val="en-GB"/>
        </w:rPr>
        <w:t xml:space="preserve"> also helps </w:t>
      </w:r>
      <w:r w:rsidR="005F0CA8">
        <w:rPr>
          <w:lang w:val="en-GB"/>
        </w:rPr>
        <w:t>M</w:t>
      </w:r>
      <w:r w:rsidRPr="00323C30">
        <w:rPr>
          <w:lang w:val="en-GB"/>
        </w:rPr>
        <w:t>ember</w:t>
      </w:r>
      <w:r w:rsidRPr="00AB0F55">
        <w:rPr>
          <w:lang w:val="en-GB"/>
        </w:rPr>
        <w:t xml:space="preserve"> States to implement the decisions adopted at these forums, which require additional resources.</w:t>
      </w:r>
    </w:p>
    <w:p w14:paraId="7779C160" w14:textId="77777777" w:rsidR="000A56B7" w:rsidRPr="00AB0F55" w:rsidRDefault="000A56B7" w:rsidP="00573D87">
      <w:pPr>
        <w:pStyle w:val="BodyText"/>
        <w:rPr>
          <w:lang w:val="en-GB"/>
        </w:rPr>
      </w:pPr>
    </w:p>
    <w:p w14:paraId="09AE6CAA" w14:textId="140A85EF" w:rsidR="00F31E8E" w:rsidRPr="00AB0F55" w:rsidRDefault="00835E4F" w:rsidP="00835E4F">
      <w:pPr>
        <w:pStyle w:val="Heading1"/>
        <w:rPr>
          <w:lang w:val="en-GB"/>
        </w:rPr>
      </w:pPr>
      <w:bookmarkStart w:id="21" w:name="_Toc2331990"/>
      <w:r w:rsidRPr="00AB0F55">
        <w:rPr>
          <w:lang w:val="en-GB"/>
        </w:rPr>
        <w:t>2/3 Investing in human capacity for sustainable development through environmental education and training</w:t>
      </w:r>
      <w:bookmarkEnd w:id="21"/>
    </w:p>
    <w:p w14:paraId="672332E2" w14:textId="598E1AB7" w:rsidR="00F31E8E" w:rsidRPr="00AB0F55" w:rsidRDefault="00F31E8E" w:rsidP="00BB72CB">
      <w:pPr>
        <w:pStyle w:val="BodyText"/>
        <w:rPr>
          <w:lang w:val="en-GB"/>
        </w:rPr>
      </w:pPr>
    </w:p>
    <w:p w14:paraId="14206DB1" w14:textId="77777777" w:rsidR="00A26B96" w:rsidRPr="00AB0F55" w:rsidRDefault="00F31E8E" w:rsidP="00A26B96">
      <w:pPr>
        <w:pStyle w:val="Heading2"/>
        <w:rPr>
          <w:lang w:val="en-GB"/>
        </w:rPr>
      </w:pPr>
      <w:r w:rsidRPr="00AB0F55">
        <w:rPr>
          <w:lang w:val="en-GB"/>
        </w:rPr>
        <w:t>Mandate</w:t>
      </w:r>
    </w:p>
    <w:p w14:paraId="7C26381F" w14:textId="35851214" w:rsidR="008B4DEC" w:rsidRPr="00AB0F55" w:rsidRDefault="008B4DEC" w:rsidP="000A772A">
      <w:pPr>
        <w:rPr>
          <w:lang w:val="en-GB"/>
        </w:rPr>
      </w:pPr>
      <w:r w:rsidRPr="00AB0F55">
        <w:rPr>
          <w:lang w:val="en-GB"/>
        </w:rPr>
        <w:t xml:space="preserve">In </w:t>
      </w:r>
      <w:r w:rsidRPr="00AB0F55">
        <w:rPr>
          <w:b/>
          <w:lang w:val="en-GB"/>
        </w:rPr>
        <w:t>r</w:t>
      </w:r>
      <w:r w:rsidR="09A97F49" w:rsidRPr="00AB0F55">
        <w:rPr>
          <w:b/>
          <w:lang w:val="en-GB"/>
        </w:rPr>
        <w:t xml:space="preserve">esolution </w:t>
      </w:r>
      <w:r w:rsidRPr="00AB0F55">
        <w:rPr>
          <w:b/>
          <w:lang w:val="en-GB"/>
        </w:rPr>
        <w:t>2/3</w:t>
      </w:r>
      <w:r w:rsidR="003F0B5B">
        <w:rPr>
          <w:b/>
          <w:lang w:val="en-GB"/>
        </w:rPr>
        <w:t>, on</w:t>
      </w:r>
      <w:r w:rsidR="09A97F49" w:rsidRPr="00323C30">
        <w:rPr>
          <w:b/>
          <w:lang w:val="en-GB"/>
        </w:rPr>
        <w:t xml:space="preserve"> </w:t>
      </w:r>
      <w:r w:rsidR="003F0B5B">
        <w:rPr>
          <w:b/>
          <w:lang w:val="en-GB"/>
        </w:rPr>
        <w:t>i</w:t>
      </w:r>
      <w:r w:rsidR="09A97F49" w:rsidRPr="00323C30">
        <w:rPr>
          <w:b/>
          <w:lang w:val="en-GB"/>
        </w:rPr>
        <w:t>nvesting</w:t>
      </w:r>
      <w:r w:rsidR="09A97F49" w:rsidRPr="00AB0F55">
        <w:rPr>
          <w:b/>
          <w:lang w:val="en-GB"/>
        </w:rPr>
        <w:t xml:space="preserve"> in human capacity for sustainable development, through environmental education and training</w:t>
      </w:r>
      <w:r w:rsidR="09A97F49" w:rsidRPr="00AB0F55">
        <w:rPr>
          <w:lang w:val="en-GB"/>
        </w:rPr>
        <w:t xml:space="preserve"> </w:t>
      </w:r>
      <w:r w:rsidRPr="00AB0F55">
        <w:rPr>
          <w:lang w:val="en-GB"/>
        </w:rPr>
        <w:t xml:space="preserve">the United Nations Environment Assembly </w:t>
      </w:r>
      <w:r w:rsidR="09A97F49" w:rsidRPr="00AB0F55">
        <w:rPr>
          <w:lang w:val="en-GB"/>
        </w:rPr>
        <w:t>request</w:t>
      </w:r>
      <w:r w:rsidRPr="00AB0F55">
        <w:rPr>
          <w:lang w:val="en-GB"/>
        </w:rPr>
        <w:t>ed</w:t>
      </w:r>
      <w:r w:rsidR="09A97F49" w:rsidRPr="00AB0F55">
        <w:rPr>
          <w:lang w:val="en-GB"/>
        </w:rPr>
        <w:t xml:space="preserve"> the Executive Director </w:t>
      </w:r>
      <w:r w:rsidRPr="00AB0F55">
        <w:rPr>
          <w:lang w:val="en-GB"/>
        </w:rPr>
        <w:t>to:</w:t>
      </w:r>
    </w:p>
    <w:p w14:paraId="501929C6" w14:textId="67FD8E5F" w:rsidR="00D01E51" w:rsidRPr="00AB0F55" w:rsidRDefault="00770587" w:rsidP="00417225">
      <w:pPr>
        <w:pStyle w:val="ListParagraph"/>
        <w:numPr>
          <w:ilvl w:val="0"/>
          <w:numId w:val="26"/>
        </w:numPr>
        <w:ind w:left="360"/>
        <w:rPr>
          <w:lang w:val="en-GB"/>
        </w:rPr>
      </w:pPr>
      <w:r w:rsidRPr="00AB0F55">
        <w:rPr>
          <w:lang w:val="en-GB"/>
        </w:rPr>
        <w:t>C</w:t>
      </w:r>
      <w:r w:rsidR="008D0DB2" w:rsidRPr="00AB0F55">
        <w:rPr>
          <w:lang w:val="en-GB"/>
        </w:rPr>
        <w:t>o</w:t>
      </w:r>
      <w:r w:rsidRPr="00AB0F55">
        <w:rPr>
          <w:lang w:val="en-GB"/>
        </w:rPr>
        <w:t>ntinue to provide technical assistance and capacity-building through access to environmental education</w:t>
      </w:r>
      <w:r w:rsidR="000719B5" w:rsidRPr="00AB0F55">
        <w:rPr>
          <w:lang w:val="en-GB"/>
        </w:rPr>
        <w:t xml:space="preserve">, training and capacity-building opportunities, including increased capacity development to help Member States, upon request, to integrate the environmental dimension into their relevant curricula in line with the implementation of the Bali Strategic Plan for Technology Support and Capacity-building, especially for developing countries and countries with economies in transition as </w:t>
      </w:r>
      <w:r w:rsidR="00D01E51" w:rsidRPr="00AB0F55">
        <w:rPr>
          <w:lang w:val="en-GB"/>
        </w:rPr>
        <w:t>appropriate</w:t>
      </w:r>
      <w:r w:rsidR="00666937" w:rsidRPr="00AB0F55">
        <w:rPr>
          <w:lang w:val="en-GB"/>
        </w:rPr>
        <w:t>.</w:t>
      </w:r>
    </w:p>
    <w:p w14:paraId="7E41B8D9" w14:textId="4084E73B" w:rsidR="008D0DB2" w:rsidRPr="00AB0F55" w:rsidRDefault="00D01E51" w:rsidP="00417225">
      <w:pPr>
        <w:pStyle w:val="ListParagraph"/>
        <w:numPr>
          <w:ilvl w:val="0"/>
          <w:numId w:val="26"/>
        </w:numPr>
        <w:ind w:left="360"/>
        <w:rPr>
          <w:lang w:val="en-GB"/>
        </w:rPr>
      </w:pPr>
      <w:r w:rsidRPr="00AB0F55">
        <w:rPr>
          <w:lang w:val="en-GB"/>
        </w:rPr>
        <w:t>P</w:t>
      </w:r>
      <w:r w:rsidR="000719B5" w:rsidRPr="00AB0F55">
        <w:rPr>
          <w:lang w:val="en-GB"/>
        </w:rPr>
        <w:t>romote cooperation and interaction between the United Nations Environment Programme and the higher education community in mainstreaming environment and sustainability across education and training</w:t>
      </w:r>
      <w:r w:rsidR="00666937" w:rsidRPr="00AB0F55">
        <w:rPr>
          <w:lang w:val="en-GB"/>
        </w:rPr>
        <w:t>.</w:t>
      </w:r>
    </w:p>
    <w:p w14:paraId="18B7B364" w14:textId="7A1BC801" w:rsidR="00F13F25" w:rsidRPr="00AB0F55" w:rsidRDefault="00F13F25" w:rsidP="00417225">
      <w:pPr>
        <w:pStyle w:val="ListParagraph"/>
        <w:numPr>
          <w:ilvl w:val="0"/>
          <w:numId w:val="26"/>
        </w:numPr>
        <w:ind w:left="360"/>
        <w:rPr>
          <w:lang w:val="en-GB"/>
        </w:rPr>
      </w:pPr>
      <w:r w:rsidRPr="00AB0F55">
        <w:rPr>
          <w:lang w:val="en-GB"/>
        </w:rPr>
        <w:t>E</w:t>
      </w:r>
      <w:r w:rsidR="000719B5" w:rsidRPr="00AB0F55">
        <w:rPr>
          <w:lang w:val="en-GB"/>
        </w:rPr>
        <w:t xml:space="preserve">nhance cooperation with all relevant United Nations bodies, including </w:t>
      </w:r>
      <w:r w:rsidR="00AB1C30">
        <w:rPr>
          <w:lang w:val="en-GB"/>
        </w:rPr>
        <w:t>UNESCO</w:t>
      </w:r>
      <w:r w:rsidR="00666937" w:rsidRPr="00AB0F55">
        <w:rPr>
          <w:lang w:val="en-GB"/>
        </w:rPr>
        <w:t>,</w:t>
      </w:r>
      <w:r w:rsidR="000719B5" w:rsidRPr="00AB0F55">
        <w:rPr>
          <w:lang w:val="en-GB"/>
        </w:rPr>
        <w:t xml:space="preserve"> the United Nations University</w:t>
      </w:r>
      <w:r w:rsidR="00666937">
        <w:rPr>
          <w:lang w:val="en-GB"/>
        </w:rPr>
        <w:t xml:space="preserve"> (UNU)</w:t>
      </w:r>
      <w:r w:rsidR="000719B5" w:rsidRPr="00323C30">
        <w:rPr>
          <w:lang w:val="en-GB"/>
        </w:rPr>
        <w:t>,</w:t>
      </w:r>
      <w:r w:rsidR="000719B5" w:rsidRPr="00AB0F55">
        <w:rPr>
          <w:lang w:val="en-GB"/>
        </w:rPr>
        <w:t xml:space="preserve"> the secretariats of multilateral environmental agreements, the United Nations Institute for Training and Research </w:t>
      </w:r>
      <w:r w:rsidR="00114009">
        <w:rPr>
          <w:lang w:val="en-GB"/>
        </w:rPr>
        <w:t xml:space="preserve">(UNITAR) </w:t>
      </w:r>
      <w:r w:rsidR="000719B5" w:rsidRPr="00AB0F55">
        <w:rPr>
          <w:lang w:val="en-GB"/>
        </w:rPr>
        <w:t>and other international institutions, for better implementation of the Global Action Programme on Education for Sustainable Development</w:t>
      </w:r>
      <w:r w:rsidR="00666937" w:rsidRPr="00AB0F55">
        <w:rPr>
          <w:lang w:val="en-GB"/>
        </w:rPr>
        <w:t>.</w:t>
      </w:r>
    </w:p>
    <w:p w14:paraId="3B1CD04E" w14:textId="4C22A415" w:rsidR="00F31E8E" w:rsidRPr="00AB0F55" w:rsidRDefault="00F13F25" w:rsidP="00417225">
      <w:pPr>
        <w:pStyle w:val="ListParagraph"/>
        <w:numPr>
          <w:ilvl w:val="0"/>
          <w:numId w:val="26"/>
        </w:numPr>
        <w:ind w:left="360"/>
        <w:rPr>
          <w:lang w:val="en-GB"/>
        </w:rPr>
      </w:pPr>
      <w:r w:rsidRPr="00AB0F55">
        <w:rPr>
          <w:lang w:val="en-GB"/>
        </w:rPr>
        <w:t>R</w:t>
      </w:r>
      <w:r w:rsidR="000719B5" w:rsidRPr="00AB0F55">
        <w:rPr>
          <w:lang w:val="en-GB"/>
        </w:rPr>
        <w:t>eport on progress in the implementation of the present resolution to the United Nations Environment Assembly</w:t>
      </w:r>
      <w:r w:rsidR="00666937" w:rsidRPr="00AB0F55">
        <w:rPr>
          <w:lang w:val="en-GB"/>
        </w:rPr>
        <w:t>.</w:t>
      </w:r>
    </w:p>
    <w:p w14:paraId="06E6CA0D" w14:textId="77777777" w:rsidR="00F13F25" w:rsidRPr="00AB0F55" w:rsidRDefault="00F13F25" w:rsidP="000A772A">
      <w:pPr>
        <w:pStyle w:val="ListParagraph"/>
        <w:rPr>
          <w:lang w:val="en-GB"/>
        </w:rPr>
      </w:pPr>
    </w:p>
    <w:p w14:paraId="5B70123B" w14:textId="16D4D696" w:rsidR="00F31E8E" w:rsidRPr="00AB0F55" w:rsidRDefault="00F31E8E" w:rsidP="00835E4F">
      <w:pPr>
        <w:pStyle w:val="Heading2"/>
        <w:rPr>
          <w:lang w:val="en-GB"/>
        </w:rPr>
      </w:pPr>
      <w:r w:rsidRPr="00AB0F55">
        <w:rPr>
          <w:lang w:val="en-GB"/>
        </w:rPr>
        <w:t xml:space="preserve">Implementation </w:t>
      </w:r>
      <w:r w:rsidR="00A66D34" w:rsidRPr="00323C30">
        <w:rPr>
          <w:lang w:val="en-GB"/>
        </w:rPr>
        <w:t>p</w:t>
      </w:r>
      <w:r w:rsidRPr="00323C30">
        <w:rPr>
          <w:lang w:val="en-GB"/>
        </w:rPr>
        <w:t>lan</w:t>
      </w:r>
    </w:p>
    <w:p w14:paraId="75784FBA" w14:textId="570A65C8" w:rsidR="00F31E8E" w:rsidRPr="00AB0F55" w:rsidRDefault="00AA60A4" w:rsidP="000A772A">
      <w:pPr>
        <w:rPr>
          <w:lang w:val="en-GB"/>
        </w:rPr>
      </w:pPr>
      <w:r>
        <w:rPr>
          <w:lang w:val="en-GB"/>
        </w:rPr>
        <w:t>United Nations</w:t>
      </w:r>
      <w:r w:rsidRPr="00AB0F55">
        <w:rPr>
          <w:lang w:val="en-GB"/>
        </w:rPr>
        <w:t xml:space="preserve"> Environment</w:t>
      </w:r>
      <w:r w:rsidR="003B152C" w:rsidRPr="00AB0F55">
        <w:rPr>
          <w:lang w:val="en-GB"/>
        </w:rPr>
        <w:t xml:space="preserve"> Programme </w:t>
      </w:r>
      <w:r w:rsidR="00F31E8E" w:rsidRPr="00AB0F55">
        <w:rPr>
          <w:lang w:val="en-GB"/>
        </w:rPr>
        <w:t xml:space="preserve">has updated its Environmental Education &amp; Youth Programme with the introduction a revised </w:t>
      </w:r>
      <w:r w:rsidR="00666937" w:rsidRPr="00323C30">
        <w:rPr>
          <w:lang w:val="en-GB"/>
        </w:rPr>
        <w:t>project document</w:t>
      </w:r>
      <w:r w:rsidR="00F31E8E" w:rsidRPr="00323C30">
        <w:rPr>
          <w:lang w:val="en-GB"/>
        </w:rPr>
        <w:t>.</w:t>
      </w:r>
      <w:r w:rsidR="00F31E8E" w:rsidRPr="00AB0F55">
        <w:rPr>
          <w:lang w:val="en-GB"/>
        </w:rPr>
        <w:t xml:space="preserve"> This programme will be developed within the context of </w:t>
      </w:r>
      <w:r w:rsidR="00C54AD6" w:rsidRPr="00AB0F55">
        <w:rPr>
          <w:lang w:val="en-GB"/>
        </w:rPr>
        <w:t xml:space="preserve">the </w:t>
      </w:r>
      <w:r w:rsidR="00666937">
        <w:rPr>
          <w:lang w:val="en-GB"/>
        </w:rPr>
        <w:t>U</w:t>
      </w:r>
      <w:r w:rsidR="00B5016B">
        <w:rPr>
          <w:lang w:val="en-GB"/>
        </w:rPr>
        <w:t xml:space="preserve">nited </w:t>
      </w:r>
      <w:r w:rsidR="00666937">
        <w:rPr>
          <w:lang w:val="en-GB"/>
        </w:rPr>
        <w:t>N</w:t>
      </w:r>
      <w:r w:rsidR="00B5016B">
        <w:rPr>
          <w:lang w:val="en-GB"/>
        </w:rPr>
        <w:t xml:space="preserve">ations </w:t>
      </w:r>
      <w:r w:rsidR="00666937">
        <w:rPr>
          <w:lang w:val="en-GB"/>
        </w:rPr>
        <w:t>E</w:t>
      </w:r>
      <w:r w:rsidR="00B5016B">
        <w:rPr>
          <w:lang w:val="en-GB"/>
        </w:rPr>
        <w:t xml:space="preserve">nvironment </w:t>
      </w:r>
      <w:r w:rsidR="00666937">
        <w:rPr>
          <w:lang w:val="en-GB"/>
        </w:rPr>
        <w:t>A</w:t>
      </w:r>
      <w:r w:rsidR="00B5016B">
        <w:rPr>
          <w:lang w:val="en-GB"/>
        </w:rPr>
        <w:t>ssembly</w:t>
      </w:r>
      <w:r w:rsidR="00666937">
        <w:rPr>
          <w:lang w:val="en-GB"/>
        </w:rPr>
        <w:t xml:space="preserve"> r</w:t>
      </w:r>
      <w:r w:rsidR="00F31E8E" w:rsidRPr="00323C30">
        <w:rPr>
          <w:lang w:val="en-GB"/>
        </w:rPr>
        <w:t>esolution</w:t>
      </w:r>
      <w:r w:rsidR="00F31E8E" w:rsidRPr="00AB0F55">
        <w:rPr>
          <w:lang w:val="en-GB"/>
        </w:rPr>
        <w:t xml:space="preserve"> 2/3 and SDG 4.7 on Education for Sustainable Development.</w:t>
      </w:r>
    </w:p>
    <w:p w14:paraId="23977ACC" w14:textId="77777777" w:rsidR="00F31E8E" w:rsidRPr="00AB0F55" w:rsidRDefault="00F31E8E" w:rsidP="000A772A">
      <w:pPr>
        <w:rPr>
          <w:lang w:val="en-GB"/>
        </w:rPr>
      </w:pPr>
    </w:p>
    <w:p w14:paraId="06C77FF9" w14:textId="2C2C26C1" w:rsidR="007F31AF" w:rsidRPr="00AB0F55" w:rsidRDefault="00F31E8E" w:rsidP="000A772A">
      <w:pPr>
        <w:rPr>
          <w:lang w:val="en-GB"/>
        </w:rPr>
      </w:pPr>
      <w:r w:rsidRPr="00AB0F55">
        <w:rPr>
          <w:lang w:val="en-GB"/>
        </w:rPr>
        <w:t xml:space="preserve">In particular, the new programme will focus </w:t>
      </w:r>
      <w:r w:rsidR="00666937">
        <w:rPr>
          <w:lang w:val="en-GB"/>
        </w:rPr>
        <w:t>o</w:t>
      </w:r>
      <w:r w:rsidRPr="00323C30">
        <w:rPr>
          <w:lang w:val="en-GB"/>
        </w:rPr>
        <w:t>n</w:t>
      </w:r>
      <w:r w:rsidRPr="00AB0F55">
        <w:rPr>
          <w:lang w:val="en-GB"/>
        </w:rPr>
        <w:t xml:space="preserve"> the following core areas:</w:t>
      </w:r>
    </w:p>
    <w:p w14:paraId="36EB7B32" w14:textId="01369BDE" w:rsidR="00F31E8E" w:rsidRPr="00AB0F55" w:rsidRDefault="00F31E8E" w:rsidP="00417225">
      <w:pPr>
        <w:pStyle w:val="ListParagraph"/>
        <w:numPr>
          <w:ilvl w:val="0"/>
          <w:numId w:val="8"/>
        </w:numPr>
        <w:ind w:left="360"/>
        <w:rPr>
          <w:lang w:val="en-GB"/>
        </w:rPr>
      </w:pPr>
      <w:r w:rsidRPr="00AB0F55">
        <w:rPr>
          <w:lang w:val="en-GB"/>
        </w:rPr>
        <w:t xml:space="preserve">Supporting the integration of </w:t>
      </w:r>
      <w:r w:rsidR="00666937" w:rsidRPr="00323C30">
        <w:rPr>
          <w:lang w:val="en-GB"/>
        </w:rPr>
        <w:t>environmental education</w:t>
      </w:r>
      <w:r w:rsidR="00666937" w:rsidRPr="00AB0F55">
        <w:rPr>
          <w:lang w:val="en-GB"/>
        </w:rPr>
        <w:t xml:space="preserve"> </w:t>
      </w:r>
      <w:r w:rsidRPr="00AB0F55">
        <w:rPr>
          <w:lang w:val="en-GB"/>
        </w:rPr>
        <w:t xml:space="preserve">into the curricula </w:t>
      </w:r>
      <w:r w:rsidR="00666937" w:rsidRPr="00AB0F55">
        <w:rPr>
          <w:lang w:val="en-GB"/>
        </w:rPr>
        <w:t xml:space="preserve">of </w:t>
      </w:r>
      <w:r w:rsidR="00666937" w:rsidRPr="00323C30">
        <w:rPr>
          <w:lang w:val="en-GB"/>
        </w:rPr>
        <w:t>universities</w:t>
      </w:r>
      <w:r w:rsidR="00666937" w:rsidRPr="00AB0F55">
        <w:rPr>
          <w:lang w:val="en-GB"/>
        </w:rPr>
        <w:t xml:space="preserve"> and </w:t>
      </w:r>
      <w:r w:rsidR="00666937" w:rsidRPr="00323C30">
        <w:rPr>
          <w:lang w:val="en-GB"/>
        </w:rPr>
        <w:t xml:space="preserve">technical and vocational education and training </w:t>
      </w:r>
      <w:r w:rsidR="00666937">
        <w:rPr>
          <w:lang w:val="en-GB"/>
        </w:rPr>
        <w:t>institutions</w:t>
      </w:r>
      <w:r w:rsidR="00666937" w:rsidRPr="00AB0F55">
        <w:rPr>
          <w:lang w:val="en-GB"/>
        </w:rPr>
        <w:t xml:space="preserve"> </w:t>
      </w:r>
      <w:r w:rsidRPr="00AB0F55">
        <w:rPr>
          <w:lang w:val="en-GB"/>
        </w:rPr>
        <w:t xml:space="preserve">to increase student awareness, </w:t>
      </w:r>
      <w:r w:rsidRPr="00323C30">
        <w:rPr>
          <w:lang w:val="en-GB"/>
        </w:rPr>
        <w:t>behavio</w:t>
      </w:r>
      <w:r w:rsidR="00C01B19" w:rsidRPr="00323C30">
        <w:rPr>
          <w:lang w:val="en-GB"/>
        </w:rPr>
        <w:t>ural</w:t>
      </w:r>
      <w:r w:rsidRPr="00AB0F55">
        <w:rPr>
          <w:lang w:val="en-GB"/>
        </w:rPr>
        <w:t xml:space="preserve"> change, employment opportunities and where possible, the leadership capability of students. This will include:</w:t>
      </w:r>
    </w:p>
    <w:p w14:paraId="02E1F27A" w14:textId="0A2B9D4D" w:rsidR="00F31E8E" w:rsidRPr="00AB0F55" w:rsidRDefault="00F31E8E" w:rsidP="006643F3">
      <w:pPr>
        <w:pStyle w:val="ListParagraph"/>
        <w:numPr>
          <w:ilvl w:val="0"/>
          <w:numId w:val="9"/>
        </w:numPr>
        <w:rPr>
          <w:lang w:val="en-GB"/>
        </w:rPr>
      </w:pPr>
      <w:r w:rsidRPr="00AB0F55">
        <w:rPr>
          <w:lang w:val="en-GB"/>
        </w:rPr>
        <w:t xml:space="preserve">Influencing course design &amp; delivery: Expand the </w:t>
      </w:r>
      <w:r w:rsidR="00666937">
        <w:rPr>
          <w:lang w:val="en-GB"/>
        </w:rPr>
        <w:t>u</w:t>
      </w:r>
      <w:r w:rsidRPr="00323C30">
        <w:rPr>
          <w:lang w:val="en-GB"/>
        </w:rPr>
        <w:t>niversity</w:t>
      </w:r>
      <w:r w:rsidRPr="00AB0F55">
        <w:rPr>
          <w:lang w:val="en-GB"/>
        </w:rPr>
        <w:t xml:space="preserve"> network and work to ensure environmental education is </w:t>
      </w:r>
      <w:r w:rsidR="00DF45AC" w:rsidRPr="00AB0F55">
        <w:rPr>
          <w:lang w:val="en-GB"/>
        </w:rPr>
        <w:t>formalized</w:t>
      </w:r>
      <w:r w:rsidRPr="00AB0F55">
        <w:rPr>
          <w:lang w:val="en-GB"/>
        </w:rPr>
        <w:t xml:space="preserve"> as a normative </w:t>
      </w:r>
      <w:r w:rsidRPr="00323C30">
        <w:rPr>
          <w:lang w:val="en-GB"/>
        </w:rPr>
        <w:t>inter</w:t>
      </w:r>
      <w:r w:rsidR="00F96654" w:rsidRPr="00323C30">
        <w:rPr>
          <w:lang w:val="en-GB"/>
        </w:rPr>
        <w:t>disciplinary</w:t>
      </w:r>
      <w:r w:rsidRPr="00AB0F55">
        <w:rPr>
          <w:lang w:val="en-GB"/>
        </w:rPr>
        <w:t xml:space="preserve"> subject that is delivered into broader range of courses at </w:t>
      </w:r>
      <w:r w:rsidR="00666937">
        <w:rPr>
          <w:lang w:val="en-GB"/>
        </w:rPr>
        <w:t>u</w:t>
      </w:r>
      <w:r w:rsidRPr="00323C30">
        <w:rPr>
          <w:lang w:val="en-GB"/>
        </w:rPr>
        <w:t>niversity</w:t>
      </w:r>
      <w:r w:rsidRPr="00AB0F55">
        <w:rPr>
          <w:lang w:val="en-GB"/>
        </w:rPr>
        <w:t xml:space="preserve"> level.</w:t>
      </w:r>
    </w:p>
    <w:p w14:paraId="259C9FA9" w14:textId="31AB0FC8" w:rsidR="00114009" w:rsidRPr="00AB0F55" w:rsidRDefault="00F31E8E" w:rsidP="00114009">
      <w:pPr>
        <w:pStyle w:val="ListParagraph"/>
        <w:numPr>
          <w:ilvl w:val="0"/>
          <w:numId w:val="9"/>
        </w:numPr>
        <w:rPr>
          <w:lang w:val="en-GB"/>
        </w:rPr>
      </w:pPr>
      <w:r w:rsidRPr="00AB0F55">
        <w:rPr>
          <w:lang w:val="en-GB"/>
        </w:rPr>
        <w:t xml:space="preserve">Policy and advocacy: With partners such as UNESCO, UNU, UNICEF and </w:t>
      </w:r>
      <w:r w:rsidR="006031E4" w:rsidRPr="00114009">
        <w:rPr>
          <w:lang w:val="en-GB"/>
        </w:rPr>
        <w:t>UN</w:t>
      </w:r>
      <w:r w:rsidRPr="00114009">
        <w:rPr>
          <w:lang w:val="en-GB"/>
        </w:rPr>
        <w:t>DESA</w:t>
      </w:r>
      <w:r w:rsidRPr="00AB0F55">
        <w:rPr>
          <w:lang w:val="en-GB"/>
        </w:rPr>
        <w:t>, to play a stronger leadership role in key global alliances (</w:t>
      </w:r>
      <w:r w:rsidR="00DF45AC" w:rsidRPr="00AB0F55">
        <w:rPr>
          <w:lang w:val="en-GB"/>
        </w:rPr>
        <w:t>e.g.</w:t>
      </w:r>
      <w:r w:rsidRPr="00AB0F55">
        <w:rPr>
          <w:lang w:val="en-GB"/>
        </w:rPr>
        <w:t xml:space="preserve"> HESI, Global Alliance) to design a global advocacy agenda on this issue to share key content and assess the status of environmental education in key countries around the world so that best practice, policy frameworks and guidance is </w:t>
      </w:r>
      <w:r w:rsidR="00666937" w:rsidRPr="00114009">
        <w:rPr>
          <w:lang w:val="en-GB"/>
        </w:rPr>
        <w:t>collated</w:t>
      </w:r>
      <w:r w:rsidRPr="00AB0F55">
        <w:rPr>
          <w:lang w:val="en-GB"/>
        </w:rPr>
        <w:t xml:space="preserve"> and shared with countries.</w:t>
      </w:r>
    </w:p>
    <w:p w14:paraId="387A1E31" w14:textId="13DC7596" w:rsidR="00114009" w:rsidRPr="00AB0F55" w:rsidRDefault="00F31E8E" w:rsidP="00AB0F55">
      <w:pPr>
        <w:pStyle w:val="ListParagraph"/>
        <w:numPr>
          <w:ilvl w:val="0"/>
          <w:numId w:val="9"/>
        </w:numPr>
        <w:rPr>
          <w:lang w:val="en-GB"/>
        </w:rPr>
      </w:pPr>
      <w:r w:rsidRPr="00AB0F55">
        <w:rPr>
          <w:lang w:val="en-GB"/>
        </w:rPr>
        <w:t>Communication outreach: Raise the profile of environmental education work across the world, by</w:t>
      </w:r>
      <w:r w:rsidR="00114009" w:rsidRPr="00114009">
        <w:rPr>
          <w:lang w:val="en-GB"/>
        </w:rPr>
        <w:t xml:space="preserve"> o</w:t>
      </w:r>
      <w:r w:rsidR="00DF45AC" w:rsidRPr="00114009">
        <w:rPr>
          <w:lang w:val="en-GB"/>
        </w:rPr>
        <w:t>rganizing</w:t>
      </w:r>
      <w:r w:rsidRPr="00AB0F55">
        <w:rPr>
          <w:lang w:val="en-GB"/>
        </w:rPr>
        <w:t xml:space="preserve"> all the content in one place and show-casing what is working.</w:t>
      </w:r>
    </w:p>
    <w:p w14:paraId="4A6C8D00" w14:textId="541A9D89" w:rsidR="00F31E8E" w:rsidRPr="00AB0F55" w:rsidRDefault="00F31E8E" w:rsidP="00AB0F55">
      <w:pPr>
        <w:pStyle w:val="ListParagraph"/>
        <w:numPr>
          <w:ilvl w:val="0"/>
          <w:numId w:val="9"/>
        </w:numPr>
        <w:rPr>
          <w:lang w:val="en-GB"/>
        </w:rPr>
      </w:pPr>
      <w:r w:rsidRPr="00AB0F55">
        <w:rPr>
          <w:lang w:val="en-GB"/>
        </w:rPr>
        <w:t xml:space="preserve">Student engagement and Green Campus outreach </w:t>
      </w:r>
      <w:r w:rsidR="00114009">
        <w:rPr>
          <w:lang w:val="en-GB"/>
        </w:rPr>
        <w:t>p</w:t>
      </w:r>
      <w:r w:rsidR="000E3A83" w:rsidRPr="00114009">
        <w:rPr>
          <w:lang w:val="en-GB"/>
        </w:rPr>
        <w:t>rogramme</w:t>
      </w:r>
      <w:r w:rsidR="00114009">
        <w:rPr>
          <w:lang w:val="en-GB"/>
        </w:rPr>
        <w:t>.</w:t>
      </w:r>
    </w:p>
    <w:p w14:paraId="520DE8A8" w14:textId="77777777" w:rsidR="00114009" w:rsidRPr="00114009" w:rsidRDefault="00114009" w:rsidP="00114009">
      <w:pPr>
        <w:pStyle w:val="ListParagraph"/>
        <w:ind w:left="1080" w:firstLine="0"/>
        <w:rPr>
          <w:lang w:val="en-GB"/>
        </w:rPr>
      </w:pPr>
    </w:p>
    <w:p w14:paraId="1C3F40D7" w14:textId="3B1CE3FE" w:rsidR="00F31E8E" w:rsidRPr="00AB0F55" w:rsidRDefault="00F31E8E" w:rsidP="00417225">
      <w:pPr>
        <w:pStyle w:val="ListParagraph"/>
        <w:numPr>
          <w:ilvl w:val="0"/>
          <w:numId w:val="8"/>
        </w:numPr>
        <w:ind w:left="360"/>
        <w:rPr>
          <w:lang w:val="en-GB"/>
        </w:rPr>
      </w:pPr>
      <w:r w:rsidRPr="00AB0F55">
        <w:rPr>
          <w:lang w:val="en-GB"/>
        </w:rPr>
        <w:t xml:space="preserve">The creation and diversification of </w:t>
      </w:r>
      <w:r w:rsidR="00114009">
        <w:rPr>
          <w:lang w:val="en-GB"/>
        </w:rPr>
        <w:t>p</w:t>
      </w:r>
      <w:r w:rsidRPr="00323C30">
        <w:rPr>
          <w:lang w:val="en-GB"/>
        </w:rPr>
        <w:t>ublic</w:t>
      </w:r>
      <w:r w:rsidRPr="00AB0F55">
        <w:rPr>
          <w:lang w:val="en-GB"/>
        </w:rPr>
        <w:t>-private, non-formal and other relevant partnerships and initiatives in environmental education, education for sustainable development and sustainable lifestyles.</w:t>
      </w:r>
      <w:r w:rsidR="00761DC9" w:rsidRPr="00AB0F55">
        <w:rPr>
          <w:lang w:val="en-GB"/>
        </w:rPr>
        <w:t xml:space="preserve"> </w:t>
      </w:r>
      <w:r w:rsidRPr="00AB0F55">
        <w:rPr>
          <w:lang w:val="en-GB"/>
        </w:rPr>
        <w:t xml:space="preserve">This would include the </w:t>
      </w:r>
      <w:r w:rsidR="00114009" w:rsidRPr="00323C30">
        <w:rPr>
          <w:lang w:val="en-GB"/>
        </w:rPr>
        <w:t>gaming industry</w:t>
      </w:r>
      <w:r w:rsidRPr="00AB0F55">
        <w:rPr>
          <w:lang w:val="en-GB"/>
        </w:rPr>
        <w:t xml:space="preserve">, so </w:t>
      </w:r>
      <w:r w:rsidR="00400A8F" w:rsidRPr="00AB0F55">
        <w:rPr>
          <w:lang w:val="en-GB"/>
        </w:rPr>
        <w:t>it</w:t>
      </w:r>
      <w:r w:rsidRPr="00AB0F55">
        <w:rPr>
          <w:lang w:val="en-GB"/>
        </w:rPr>
        <w:t xml:space="preserve"> can integrate environmental content in </w:t>
      </w:r>
      <w:r w:rsidR="00400A8F" w:rsidRPr="00AB0F55">
        <w:rPr>
          <w:lang w:val="en-GB"/>
        </w:rPr>
        <w:t>its</w:t>
      </w:r>
      <w:r w:rsidRPr="00AB0F55">
        <w:rPr>
          <w:lang w:val="en-GB"/>
        </w:rPr>
        <w:t xml:space="preserve"> platforms</w:t>
      </w:r>
      <w:r w:rsidR="00EC16E5" w:rsidRPr="00AB0F55">
        <w:rPr>
          <w:lang w:val="en-GB"/>
        </w:rPr>
        <w:t>.</w:t>
      </w:r>
    </w:p>
    <w:p w14:paraId="41A74BBA" w14:textId="77777777" w:rsidR="00F31E8E" w:rsidRPr="00AB0F55" w:rsidRDefault="00F31E8E" w:rsidP="00417225">
      <w:pPr>
        <w:ind w:left="360"/>
        <w:rPr>
          <w:lang w:val="en-GB"/>
        </w:rPr>
      </w:pPr>
    </w:p>
    <w:p w14:paraId="4A10ED52" w14:textId="52445068" w:rsidR="00F31E8E" w:rsidRPr="00AB0F55" w:rsidRDefault="00F31E8E" w:rsidP="00417225">
      <w:pPr>
        <w:pStyle w:val="ListParagraph"/>
        <w:numPr>
          <w:ilvl w:val="0"/>
          <w:numId w:val="8"/>
        </w:numPr>
        <w:ind w:left="360"/>
        <w:rPr>
          <w:lang w:val="en-GB"/>
        </w:rPr>
      </w:pPr>
      <w:r w:rsidRPr="00AB0F55">
        <w:rPr>
          <w:lang w:val="en-GB"/>
        </w:rPr>
        <w:t xml:space="preserve">New youth and education partnerships developed which lead to </w:t>
      </w:r>
      <w:r w:rsidR="00114009">
        <w:rPr>
          <w:lang w:val="en-GB"/>
        </w:rPr>
        <w:t xml:space="preserve">an </w:t>
      </w:r>
      <w:r w:rsidRPr="00AB0F55">
        <w:rPr>
          <w:lang w:val="en-GB"/>
        </w:rPr>
        <w:t xml:space="preserve">increase in new environmental education curricula integrated into their agenda. </w:t>
      </w:r>
      <w:r w:rsidR="00114009">
        <w:rPr>
          <w:lang w:val="en-GB"/>
        </w:rPr>
        <w:t xml:space="preserve">A </w:t>
      </w:r>
      <w:r w:rsidRPr="00AB0F55">
        <w:rPr>
          <w:lang w:val="en-GB"/>
        </w:rPr>
        <w:t xml:space="preserve">Young Leaders Plastic Challenge Badge produced and launched in </w:t>
      </w:r>
      <w:r w:rsidR="00C01B19" w:rsidRPr="00323C30">
        <w:rPr>
          <w:lang w:val="en-GB"/>
        </w:rPr>
        <w:t>five</w:t>
      </w:r>
      <w:r w:rsidRPr="00AB0F55">
        <w:rPr>
          <w:lang w:val="en-GB"/>
        </w:rPr>
        <w:t xml:space="preserve"> countries with </w:t>
      </w:r>
      <w:r w:rsidR="00114009" w:rsidRPr="00323C30">
        <w:rPr>
          <w:lang w:val="en-GB"/>
        </w:rPr>
        <w:t>scouts, guides</w:t>
      </w:r>
      <w:r w:rsidR="003D2ABF">
        <w:rPr>
          <w:lang w:val="en-GB"/>
        </w:rPr>
        <w:t xml:space="preserve"> </w:t>
      </w:r>
      <w:r w:rsidR="00114009" w:rsidRPr="00AB0F55">
        <w:rPr>
          <w:lang w:val="en-GB"/>
        </w:rPr>
        <w:t xml:space="preserve">and </w:t>
      </w:r>
      <w:r w:rsidR="00114009" w:rsidRPr="00323C30">
        <w:rPr>
          <w:lang w:val="en-GB"/>
        </w:rPr>
        <w:t>universities</w:t>
      </w:r>
      <w:r w:rsidR="00114009" w:rsidRPr="00AB0F55">
        <w:rPr>
          <w:lang w:val="en-GB"/>
        </w:rPr>
        <w:t xml:space="preserve"> </w:t>
      </w:r>
      <w:r w:rsidRPr="00AB0F55">
        <w:rPr>
          <w:lang w:val="en-GB"/>
        </w:rPr>
        <w:t>to remove plastic waste in their community. This will launch in 2019.</w:t>
      </w:r>
    </w:p>
    <w:p w14:paraId="066D38F6" w14:textId="77777777" w:rsidR="00F31E8E" w:rsidRPr="00AB0F55" w:rsidRDefault="00F31E8E" w:rsidP="00417225">
      <w:pPr>
        <w:ind w:left="360"/>
        <w:rPr>
          <w:lang w:val="en-GB"/>
        </w:rPr>
      </w:pPr>
    </w:p>
    <w:p w14:paraId="272EE480" w14:textId="40060714" w:rsidR="00F31E8E" w:rsidRPr="00AB0F55" w:rsidRDefault="00F31E8E" w:rsidP="00417225">
      <w:pPr>
        <w:pStyle w:val="ListParagraph"/>
        <w:numPr>
          <w:ilvl w:val="0"/>
          <w:numId w:val="8"/>
        </w:numPr>
        <w:ind w:left="360"/>
        <w:rPr>
          <w:lang w:val="en-GB"/>
        </w:rPr>
      </w:pPr>
      <w:r w:rsidRPr="00AB0F55">
        <w:rPr>
          <w:lang w:val="en-GB"/>
        </w:rPr>
        <w:t xml:space="preserve">Collaboration with </w:t>
      </w:r>
      <w:r w:rsidR="00114009">
        <w:rPr>
          <w:lang w:val="en-GB"/>
        </w:rPr>
        <w:t>United Nations</w:t>
      </w:r>
      <w:r w:rsidRPr="00AB0F55">
        <w:rPr>
          <w:lang w:val="en-GB"/>
        </w:rPr>
        <w:t xml:space="preserve"> partners to explore a new project around the theme of “Green Collar Jobs”. This would explore how universities</w:t>
      </w:r>
      <w:r w:rsidR="00114009">
        <w:rPr>
          <w:lang w:val="en-GB"/>
        </w:rPr>
        <w:t>,</w:t>
      </w:r>
      <w:r w:rsidRPr="00AB0F55">
        <w:rPr>
          <w:lang w:val="en-GB"/>
        </w:rPr>
        <w:t xml:space="preserve"> together with the public and private sector</w:t>
      </w:r>
      <w:r w:rsidR="00114009">
        <w:rPr>
          <w:lang w:val="en-GB"/>
        </w:rPr>
        <w:t>,</w:t>
      </w:r>
      <w:r w:rsidRPr="00AB0F55">
        <w:rPr>
          <w:lang w:val="en-GB"/>
        </w:rPr>
        <w:t xml:space="preserve"> can collaborate to support students to be equipped with skills to work in the green jobs </w:t>
      </w:r>
      <w:r w:rsidR="00114009">
        <w:rPr>
          <w:lang w:val="en-GB"/>
        </w:rPr>
        <w:t xml:space="preserve">sector </w:t>
      </w:r>
      <w:r w:rsidRPr="00AB0F55">
        <w:rPr>
          <w:lang w:val="en-GB"/>
        </w:rPr>
        <w:t xml:space="preserve">across fields </w:t>
      </w:r>
      <w:r w:rsidR="00114009">
        <w:rPr>
          <w:lang w:val="en-GB"/>
        </w:rPr>
        <w:t>such as</w:t>
      </w:r>
      <w:r w:rsidR="00114009" w:rsidRPr="00AB0F55">
        <w:rPr>
          <w:lang w:val="en-GB"/>
        </w:rPr>
        <w:t xml:space="preserve"> </w:t>
      </w:r>
      <w:r w:rsidRPr="00AB0F55">
        <w:rPr>
          <w:lang w:val="en-GB"/>
        </w:rPr>
        <w:t>energy, conservation, finance</w:t>
      </w:r>
      <w:r w:rsidR="00114009" w:rsidRPr="00AB0F55">
        <w:rPr>
          <w:lang w:val="en-GB"/>
        </w:rPr>
        <w:t xml:space="preserve"> and </w:t>
      </w:r>
      <w:r w:rsidRPr="00323C30">
        <w:rPr>
          <w:lang w:val="en-GB"/>
        </w:rPr>
        <w:t>tech</w:t>
      </w:r>
      <w:r w:rsidR="00114009">
        <w:rPr>
          <w:lang w:val="en-GB"/>
        </w:rPr>
        <w:t>nology</w:t>
      </w:r>
      <w:r w:rsidRPr="00AB0F55">
        <w:rPr>
          <w:lang w:val="en-GB"/>
        </w:rPr>
        <w:t>. A plan will be put in place in 2019 with partners and focus countries selected to take this work forward.</w:t>
      </w:r>
    </w:p>
    <w:p w14:paraId="4D00BFA4" w14:textId="424A6082" w:rsidR="00F31E8E" w:rsidRPr="00AB0F55" w:rsidRDefault="00F31E8E" w:rsidP="000A772A">
      <w:pPr>
        <w:rPr>
          <w:lang w:val="en-GB"/>
        </w:rPr>
      </w:pPr>
    </w:p>
    <w:p w14:paraId="30C4D8CF" w14:textId="77777777" w:rsidR="00F31E8E" w:rsidRPr="00AB0F55" w:rsidRDefault="00F31E8E" w:rsidP="00835E4F">
      <w:pPr>
        <w:pStyle w:val="Heading2"/>
        <w:rPr>
          <w:lang w:val="en-GB"/>
        </w:rPr>
      </w:pPr>
      <w:r w:rsidRPr="00AB0F55">
        <w:rPr>
          <w:lang w:val="en-GB"/>
        </w:rPr>
        <w:t>Partners</w:t>
      </w:r>
    </w:p>
    <w:p w14:paraId="0ABE5C10" w14:textId="3A6537B0" w:rsidR="00F31E8E" w:rsidRPr="00AB0F55" w:rsidRDefault="00114009" w:rsidP="000A772A">
      <w:pPr>
        <w:rPr>
          <w:lang w:val="en-GB"/>
        </w:rPr>
      </w:pPr>
      <w:r>
        <w:rPr>
          <w:lang w:val="en-GB"/>
        </w:rPr>
        <w:t>UNITAR</w:t>
      </w:r>
      <w:r w:rsidR="00F31E8E" w:rsidRPr="00323C30">
        <w:rPr>
          <w:lang w:val="en-GB"/>
        </w:rPr>
        <w:t xml:space="preserve">, </w:t>
      </w:r>
      <w:r>
        <w:rPr>
          <w:lang w:val="en-GB"/>
        </w:rPr>
        <w:t>UNU, UNESCO</w:t>
      </w:r>
      <w:r w:rsidR="00F31E8E" w:rsidRPr="00AB0F55">
        <w:rPr>
          <w:lang w:val="en-GB"/>
        </w:rPr>
        <w:t>, United Nations Human Settlements Programme.</w:t>
      </w:r>
    </w:p>
    <w:p w14:paraId="39BB0895" w14:textId="77777777" w:rsidR="008B0124" w:rsidRPr="00AB0F55" w:rsidRDefault="008B0124" w:rsidP="00835E4F">
      <w:pPr>
        <w:pStyle w:val="Heading2"/>
        <w:rPr>
          <w:lang w:val="en-GB"/>
        </w:rPr>
      </w:pPr>
    </w:p>
    <w:p w14:paraId="45C1F292" w14:textId="77777777" w:rsidR="00F31E8E" w:rsidRPr="00AB0F55" w:rsidRDefault="00F31E8E" w:rsidP="00835E4F">
      <w:pPr>
        <w:pStyle w:val="Heading2"/>
        <w:rPr>
          <w:lang w:val="en-GB"/>
        </w:rPr>
      </w:pPr>
      <w:r w:rsidRPr="00AB0F55">
        <w:rPr>
          <w:lang w:val="en-GB"/>
        </w:rPr>
        <w:t>Progress</w:t>
      </w:r>
    </w:p>
    <w:p w14:paraId="3C83A913" w14:textId="77777777" w:rsidR="00F31E8E" w:rsidRPr="00AB0F55" w:rsidRDefault="00F31E8E" w:rsidP="00417225">
      <w:pPr>
        <w:pStyle w:val="ListParagraph"/>
        <w:numPr>
          <w:ilvl w:val="0"/>
          <w:numId w:val="11"/>
        </w:numPr>
        <w:ind w:left="360"/>
        <w:rPr>
          <w:lang w:val="en-GB"/>
        </w:rPr>
      </w:pPr>
      <w:r w:rsidRPr="00AB0F55">
        <w:rPr>
          <w:lang w:val="en-GB"/>
        </w:rPr>
        <w:t xml:space="preserve">Components on environmental education have been included in </w:t>
      </w:r>
      <w:proofErr w:type="gramStart"/>
      <w:r w:rsidRPr="00AB0F55">
        <w:rPr>
          <w:lang w:val="en-GB"/>
        </w:rPr>
        <w:t>a number of</w:t>
      </w:r>
      <w:proofErr w:type="gramEnd"/>
      <w:r w:rsidRPr="00AB0F55">
        <w:rPr>
          <w:lang w:val="en-GB"/>
        </w:rPr>
        <w:t xml:space="preserve"> projects under development in countries such as the Maldives, Mongolia, Mozambique, Guinea and South Sudan. Support is being offered to other countries on a demand-driven basis.</w:t>
      </w:r>
    </w:p>
    <w:p w14:paraId="21FA162C" w14:textId="58163A52" w:rsidR="00F31E8E" w:rsidRPr="00AB0F55" w:rsidRDefault="00F31E8E" w:rsidP="00417225">
      <w:pPr>
        <w:pStyle w:val="ListParagraph"/>
        <w:numPr>
          <w:ilvl w:val="0"/>
          <w:numId w:val="11"/>
        </w:numPr>
        <w:ind w:left="360"/>
        <w:rPr>
          <w:lang w:val="en-GB"/>
        </w:rPr>
      </w:pPr>
      <w:r w:rsidRPr="00AB0F55">
        <w:rPr>
          <w:lang w:val="en-GB"/>
        </w:rPr>
        <w:t xml:space="preserve">In strengthening university engagement, a strategic planning meeting was held with leaders from the </w:t>
      </w:r>
      <w:r w:rsidR="00AA60A4">
        <w:rPr>
          <w:lang w:val="en-GB"/>
        </w:rPr>
        <w:t>United Nations</w:t>
      </w:r>
      <w:r w:rsidR="00AA60A4" w:rsidRPr="00AB0F55">
        <w:rPr>
          <w:lang w:val="en-GB"/>
        </w:rPr>
        <w:t xml:space="preserve"> Environment</w:t>
      </w:r>
      <w:r w:rsidR="000E3A83" w:rsidRPr="00AB0F55">
        <w:rPr>
          <w:lang w:val="en-GB"/>
        </w:rPr>
        <w:t xml:space="preserve"> Programme</w:t>
      </w:r>
      <w:r w:rsidRPr="00AB0F55">
        <w:rPr>
          <w:lang w:val="en-GB"/>
        </w:rPr>
        <w:t xml:space="preserve">-led Global Universities Partnership. This meeting identified </w:t>
      </w:r>
      <w:proofErr w:type="gramStart"/>
      <w:r w:rsidRPr="00AB0F55">
        <w:rPr>
          <w:lang w:val="en-GB"/>
        </w:rPr>
        <w:t>a number of</w:t>
      </w:r>
      <w:proofErr w:type="gramEnd"/>
      <w:r w:rsidRPr="00AB0F55">
        <w:rPr>
          <w:lang w:val="en-GB"/>
        </w:rPr>
        <w:t xml:space="preserve"> priority actions that will be further elaborated and implemented over the coming years.</w:t>
      </w:r>
    </w:p>
    <w:p w14:paraId="1231486A" w14:textId="080E8408" w:rsidR="00F31E8E" w:rsidRPr="00AB0F55" w:rsidRDefault="00F31E8E" w:rsidP="00417225">
      <w:pPr>
        <w:pStyle w:val="ListParagraph"/>
        <w:numPr>
          <w:ilvl w:val="0"/>
          <w:numId w:val="11"/>
        </w:numPr>
        <w:ind w:left="360"/>
        <w:rPr>
          <w:lang w:val="en-GB"/>
        </w:rPr>
      </w:pPr>
      <w:r w:rsidRPr="00AB0F55">
        <w:rPr>
          <w:lang w:val="en-GB"/>
        </w:rPr>
        <w:t xml:space="preserve">National engagement has been strengthened with the launch of the Morocco Green University Network aimed at enhancing campus sustainability, promoting strengthened curricula and supporting the role of universities in the achievement of the </w:t>
      </w:r>
      <w:r w:rsidRPr="00323C30">
        <w:rPr>
          <w:lang w:val="en-GB"/>
        </w:rPr>
        <w:t>S</w:t>
      </w:r>
      <w:r w:rsidR="00A66D34" w:rsidRPr="00323C30">
        <w:rPr>
          <w:lang w:val="en-GB"/>
        </w:rPr>
        <w:t>DGs</w:t>
      </w:r>
      <w:r w:rsidRPr="00AB0F55">
        <w:rPr>
          <w:lang w:val="en-GB"/>
        </w:rPr>
        <w:t>.</w:t>
      </w:r>
    </w:p>
    <w:p w14:paraId="07B3C75A" w14:textId="77777777" w:rsidR="00F31E8E" w:rsidRPr="00AB0F55" w:rsidRDefault="00F31E8E" w:rsidP="000A772A">
      <w:pPr>
        <w:rPr>
          <w:lang w:val="en-GB"/>
        </w:rPr>
      </w:pPr>
    </w:p>
    <w:p w14:paraId="16F38E0E" w14:textId="088FB779" w:rsidR="00F31E8E" w:rsidRPr="00AB0F55" w:rsidRDefault="00AA60A4" w:rsidP="000A772A">
      <w:pPr>
        <w:rPr>
          <w:lang w:val="en-GB"/>
        </w:rPr>
      </w:pPr>
      <w:r>
        <w:rPr>
          <w:lang w:val="en-GB"/>
        </w:rPr>
        <w:t>United Nations</w:t>
      </w:r>
      <w:r w:rsidRPr="00AB0F55">
        <w:rPr>
          <w:lang w:val="en-GB"/>
        </w:rPr>
        <w:t xml:space="preserve"> Environment</w:t>
      </w:r>
      <w:r w:rsidR="000E3A83" w:rsidRPr="00AB0F55">
        <w:rPr>
          <w:lang w:val="en-GB"/>
        </w:rPr>
        <w:t xml:space="preserve"> Programme </w:t>
      </w:r>
      <w:r w:rsidR="00F31E8E" w:rsidRPr="00AB0F55">
        <w:rPr>
          <w:lang w:val="en-GB"/>
        </w:rPr>
        <w:t xml:space="preserve">has continued to work closely with </w:t>
      </w:r>
      <w:r w:rsidR="00114009" w:rsidRPr="00323C30">
        <w:rPr>
          <w:lang w:val="en-GB"/>
        </w:rPr>
        <w:t>higher education insti</w:t>
      </w:r>
      <w:r w:rsidR="00F31E8E" w:rsidRPr="00323C30">
        <w:rPr>
          <w:lang w:val="en-GB"/>
        </w:rPr>
        <w:t>tutions</w:t>
      </w:r>
      <w:r w:rsidR="00F31E8E" w:rsidRPr="00AB0F55">
        <w:rPr>
          <w:lang w:val="en-GB"/>
        </w:rPr>
        <w:t xml:space="preserve"> across the globe by promoting innovative, action oriented environmental education for sustainable development. </w:t>
      </w:r>
      <w:r w:rsidR="00E23B02" w:rsidRPr="00AB0F55">
        <w:rPr>
          <w:lang w:val="en-GB"/>
        </w:rPr>
        <w:t>By</w:t>
      </w:r>
      <w:r w:rsidR="00F31E8E" w:rsidRPr="00AB0F55">
        <w:rPr>
          <w:lang w:val="en-GB"/>
        </w:rPr>
        <w:t xml:space="preserve"> December 2018, </w:t>
      </w:r>
      <w:r w:rsidR="005A2F0C" w:rsidRPr="00AB0F55">
        <w:rPr>
          <w:lang w:val="en-GB"/>
        </w:rPr>
        <w:t>it</w:t>
      </w:r>
      <w:r w:rsidR="00461895" w:rsidRPr="00AB0F55">
        <w:rPr>
          <w:lang w:val="en-GB"/>
        </w:rPr>
        <w:t>s</w:t>
      </w:r>
      <w:r w:rsidR="00F31E8E" w:rsidRPr="00AB0F55">
        <w:rPr>
          <w:lang w:val="en-GB"/>
        </w:rPr>
        <w:t xml:space="preserve"> flagship platform, the Global Universities Partnership on Environment and Sustainability (GUPES) had over 800 partners worldwide, with a strong presence in the Global South.</w:t>
      </w:r>
    </w:p>
    <w:p w14:paraId="189D7812" w14:textId="0C7E4C51" w:rsidR="00F31E8E" w:rsidRPr="00AB0F55" w:rsidRDefault="00F31E8E" w:rsidP="000A772A">
      <w:pPr>
        <w:rPr>
          <w:lang w:val="en-GB"/>
        </w:rPr>
      </w:pPr>
      <w:r w:rsidRPr="00AB0F55">
        <w:rPr>
          <w:lang w:val="en-GB"/>
        </w:rPr>
        <w:t xml:space="preserve">GUPES has also been promoting South-South and South-North partnerships </w:t>
      </w:r>
      <w:r w:rsidR="00F96654" w:rsidRPr="00323C30">
        <w:rPr>
          <w:lang w:val="en-GB"/>
        </w:rPr>
        <w:t>among</w:t>
      </w:r>
      <w:r w:rsidRPr="00AB0F55">
        <w:rPr>
          <w:lang w:val="en-GB"/>
        </w:rPr>
        <w:t xml:space="preserve"> higher education institutions and enables academic exchanges, knowledge sharing and cooperation.</w:t>
      </w:r>
    </w:p>
    <w:p w14:paraId="558BF68E" w14:textId="77777777" w:rsidR="00F31E8E" w:rsidRPr="00AB0F55" w:rsidRDefault="00F31E8E" w:rsidP="000A772A">
      <w:pPr>
        <w:rPr>
          <w:lang w:val="en-GB"/>
        </w:rPr>
      </w:pPr>
    </w:p>
    <w:p w14:paraId="757E929B" w14:textId="6313E70A" w:rsidR="00F31E8E" w:rsidRPr="00AB0F55" w:rsidRDefault="00AA60A4" w:rsidP="000A772A">
      <w:pPr>
        <w:rPr>
          <w:lang w:val="en-GB"/>
        </w:rPr>
      </w:pPr>
      <w:r>
        <w:rPr>
          <w:lang w:val="en-GB"/>
        </w:rPr>
        <w:t>United Nations</w:t>
      </w:r>
      <w:r w:rsidRPr="00AB0F55">
        <w:rPr>
          <w:lang w:val="en-GB"/>
        </w:rPr>
        <w:t xml:space="preserve"> Environment</w:t>
      </w:r>
      <w:r w:rsidR="00F31E8E" w:rsidRPr="00AB0F55">
        <w:rPr>
          <w:lang w:val="en-GB"/>
        </w:rPr>
        <w:t xml:space="preserve"> </w:t>
      </w:r>
      <w:r w:rsidR="00945455" w:rsidRPr="00AB0F55">
        <w:rPr>
          <w:lang w:val="en-GB"/>
        </w:rPr>
        <w:t xml:space="preserve">Programme </w:t>
      </w:r>
      <w:r w:rsidR="00F31E8E" w:rsidRPr="00AB0F55">
        <w:rPr>
          <w:lang w:val="en-GB"/>
        </w:rPr>
        <w:t>has deliver</w:t>
      </w:r>
      <w:r w:rsidR="00C30681" w:rsidRPr="00AB0F55">
        <w:rPr>
          <w:lang w:val="en-GB"/>
        </w:rPr>
        <w:t>ed</w:t>
      </w:r>
      <w:r w:rsidR="00F31E8E" w:rsidRPr="00AB0F55">
        <w:rPr>
          <w:lang w:val="en-GB"/>
        </w:rPr>
        <w:t xml:space="preserve"> content through different platforms, including </w:t>
      </w:r>
      <w:r w:rsidR="006031E4" w:rsidRPr="00323C30">
        <w:rPr>
          <w:lang w:val="en-GB"/>
        </w:rPr>
        <w:t>information and communication technologies</w:t>
      </w:r>
      <w:r w:rsidR="006031E4" w:rsidRPr="00AB0F55">
        <w:rPr>
          <w:lang w:val="en-GB"/>
        </w:rPr>
        <w:t xml:space="preserve"> </w:t>
      </w:r>
      <w:r w:rsidR="00F31E8E" w:rsidRPr="00AB0F55">
        <w:rPr>
          <w:lang w:val="en-GB"/>
        </w:rPr>
        <w:t>and Massive Open Online Courses (MOOCs)</w:t>
      </w:r>
      <w:r w:rsidR="00E007D0" w:rsidRPr="00AB0F55">
        <w:rPr>
          <w:lang w:val="en-GB"/>
        </w:rPr>
        <w:t xml:space="preserve"> such as:</w:t>
      </w:r>
    </w:p>
    <w:p w14:paraId="13CB292A" w14:textId="0D934A9F" w:rsidR="00F31E8E" w:rsidRPr="00AB0F55" w:rsidRDefault="00F31E8E" w:rsidP="00417225">
      <w:pPr>
        <w:pStyle w:val="ListParagraph"/>
        <w:numPr>
          <w:ilvl w:val="0"/>
          <w:numId w:val="12"/>
        </w:numPr>
        <w:ind w:left="360" w:hanging="360"/>
        <w:rPr>
          <w:lang w:val="en-GB"/>
        </w:rPr>
      </w:pPr>
      <w:r w:rsidRPr="00AB0F55">
        <w:rPr>
          <w:lang w:val="en-GB"/>
        </w:rPr>
        <w:t>Marine Litter Course (English and Spanish versions), developed together with the Open Univ</w:t>
      </w:r>
      <w:r w:rsidR="00DA48AF" w:rsidRPr="00AB0F55">
        <w:rPr>
          <w:lang w:val="en-GB"/>
        </w:rPr>
        <w:t>ersity</w:t>
      </w:r>
      <w:r w:rsidRPr="00AB0F55">
        <w:rPr>
          <w:lang w:val="en-GB"/>
        </w:rPr>
        <w:t>, The Netherlands</w:t>
      </w:r>
    </w:p>
    <w:p w14:paraId="73F6F69D" w14:textId="66A25D06" w:rsidR="00F31E8E" w:rsidRPr="00AB0F55" w:rsidRDefault="00F31E8E" w:rsidP="00417225">
      <w:pPr>
        <w:pStyle w:val="ListParagraph"/>
        <w:numPr>
          <w:ilvl w:val="0"/>
          <w:numId w:val="12"/>
        </w:numPr>
        <w:ind w:left="360" w:hanging="360"/>
        <w:rPr>
          <w:lang w:val="en-GB"/>
        </w:rPr>
      </w:pPr>
      <w:r w:rsidRPr="00AB0F55">
        <w:rPr>
          <w:lang w:val="en-GB"/>
        </w:rPr>
        <w:t>Wicked Problems, Dynamic Solutions: The Ecosystem Approach and Systems Thinking, developed together with Concordia Univ., Canada</w:t>
      </w:r>
    </w:p>
    <w:p w14:paraId="645FD460" w14:textId="7DD78FE9" w:rsidR="00F31E8E" w:rsidRPr="00AB0F55" w:rsidRDefault="00F31E8E" w:rsidP="00417225">
      <w:pPr>
        <w:pStyle w:val="ListParagraph"/>
        <w:numPr>
          <w:ilvl w:val="0"/>
          <w:numId w:val="12"/>
        </w:numPr>
        <w:ind w:left="360" w:hanging="360"/>
        <w:rPr>
          <w:lang w:val="en-GB"/>
        </w:rPr>
      </w:pPr>
      <w:r w:rsidRPr="00AB0F55">
        <w:rPr>
          <w:lang w:val="en-GB"/>
        </w:rPr>
        <w:t>Disasters and Ecosystems: Resilience in a Changing Climate, developed together with developed together with TH Köln/University of Applied Sciences, Germany</w:t>
      </w:r>
    </w:p>
    <w:p w14:paraId="4B636414" w14:textId="637D3E47" w:rsidR="00F31E8E" w:rsidRPr="00AB0F55" w:rsidRDefault="00F31E8E" w:rsidP="00417225">
      <w:pPr>
        <w:pStyle w:val="ListParagraph"/>
        <w:numPr>
          <w:ilvl w:val="0"/>
          <w:numId w:val="12"/>
        </w:numPr>
        <w:ind w:left="360" w:hanging="360"/>
        <w:rPr>
          <w:lang w:val="en-GB"/>
        </w:rPr>
      </w:pPr>
      <w:r w:rsidRPr="00AB0F55">
        <w:rPr>
          <w:lang w:val="en-GB"/>
        </w:rPr>
        <w:t xml:space="preserve">Environmental Security and Sustaining Peace Course, developed together with the SDG Academy, </w:t>
      </w:r>
      <w:r w:rsidR="00AA60A4">
        <w:rPr>
          <w:lang w:val="en-GB"/>
        </w:rPr>
        <w:t>United Nations</w:t>
      </w:r>
      <w:r w:rsidR="00AA60A4" w:rsidRPr="00AB0F55">
        <w:rPr>
          <w:lang w:val="en-GB"/>
        </w:rPr>
        <w:t xml:space="preserve"> Environment</w:t>
      </w:r>
      <w:r w:rsidR="007E77D3" w:rsidRPr="00AB0F55">
        <w:rPr>
          <w:lang w:val="en-GB"/>
        </w:rPr>
        <w:t xml:space="preserve"> Programme</w:t>
      </w:r>
      <w:r w:rsidRPr="00AB0F55">
        <w:rPr>
          <w:lang w:val="en-GB"/>
        </w:rPr>
        <w:t xml:space="preserve">, </w:t>
      </w:r>
      <w:r w:rsidRPr="00323C30">
        <w:rPr>
          <w:lang w:val="en-GB"/>
        </w:rPr>
        <w:t>UN</w:t>
      </w:r>
      <w:r w:rsidR="00114009">
        <w:rPr>
          <w:lang w:val="en-GB"/>
        </w:rPr>
        <w:t>DP</w:t>
      </w:r>
      <w:r w:rsidRPr="00AB0F55">
        <w:rPr>
          <w:lang w:val="en-GB"/>
        </w:rPr>
        <w:t>, the Environmental Law Institute, and the Universities of Columbia, Duke and University of California, Irvine</w:t>
      </w:r>
    </w:p>
    <w:p w14:paraId="3F03411C" w14:textId="56CB09B3" w:rsidR="00F31E8E" w:rsidRPr="00AB0F55" w:rsidRDefault="00F31E8E" w:rsidP="00417225">
      <w:pPr>
        <w:pStyle w:val="ListParagraph"/>
        <w:numPr>
          <w:ilvl w:val="0"/>
          <w:numId w:val="12"/>
        </w:numPr>
        <w:ind w:left="360" w:hanging="360"/>
        <w:rPr>
          <w:lang w:val="en-GB"/>
        </w:rPr>
      </w:pPr>
      <w:r w:rsidRPr="00AB0F55">
        <w:rPr>
          <w:lang w:val="en-GB"/>
        </w:rPr>
        <w:t>The Landscape Academy, developed together with Wageningen Univ., The Netherlands</w:t>
      </w:r>
    </w:p>
    <w:p w14:paraId="7AE5B3F2" w14:textId="4640050C" w:rsidR="00F31E8E" w:rsidRPr="00AB0F55" w:rsidRDefault="00F31E8E" w:rsidP="00417225">
      <w:pPr>
        <w:pStyle w:val="ListParagraph"/>
        <w:numPr>
          <w:ilvl w:val="0"/>
          <w:numId w:val="12"/>
        </w:numPr>
        <w:ind w:left="360" w:hanging="360"/>
        <w:rPr>
          <w:lang w:val="en-GB"/>
        </w:rPr>
      </w:pPr>
      <w:r w:rsidRPr="00AB0F55">
        <w:rPr>
          <w:lang w:val="en-GB"/>
        </w:rPr>
        <w:t xml:space="preserve">The REDD+ Academy, developed by UN-REDD, </w:t>
      </w:r>
      <w:r w:rsidR="00AA60A4">
        <w:rPr>
          <w:lang w:val="en-GB"/>
        </w:rPr>
        <w:t>United Nations</w:t>
      </w:r>
      <w:r w:rsidR="00AA60A4" w:rsidRPr="00AB0F55">
        <w:rPr>
          <w:lang w:val="en-GB"/>
        </w:rPr>
        <w:t xml:space="preserve"> Environment</w:t>
      </w:r>
      <w:r w:rsidR="007E77D3" w:rsidRPr="00AB0F55">
        <w:rPr>
          <w:lang w:val="en-GB"/>
        </w:rPr>
        <w:t xml:space="preserve"> Programme</w:t>
      </w:r>
      <w:r w:rsidRPr="00AB0F55">
        <w:rPr>
          <w:lang w:val="en-GB"/>
        </w:rPr>
        <w:t xml:space="preserve"> and Yale University</w:t>
      </w:r>
    </w:p>
    <w:p w14:paraId="6EB520EC" w14:textId="24DCEF97" w:rsidR="7799B867" w:rsidRPr="00AB0F55" w:rsidRDefault="7799B867" w:rsidP="000A772A">
      <w:pPr>
        <w:rPr>
          <w:lang w:val="en-GB"/>
        </w:rPr>
      </w:pPr>
    </w:p>
    <w:p w14:paraId="7DA38360" w14:textId="21AC2E78" w:rsidR="177599AD" w:rsidRPr="00AB0F55" w:rsidRDefault="00AA60A4" w:rsidP="000A772A">
      <w:pPr>
        <w:rPr>
          <w:lang w:val="en-GB"/>
        </w:rPr>
      </w:pPr>
      <w:r>
        <w:rPr>
          <w:lang w:val="en-GB"/>
        </w:rPr>
        <w:t>United Nations</w:t>
      </w:r>
      <w:r w:rsidRPr="00AB0F55">
        <w:rPr>
          <w:lang w:val="en-GB"/>
        </w:rPr>
        <w:t xml:space="preserve"> Environment</w:t>
      </w:r>
      <w:r w:rsidR="00945455" w:rsidRPr="00AB0F55">
        <w:rPr>
          <w:lang w:val="en-GB"/>
        </w:rPr>
        <w:t xml:space="preserve"> Programme</w:t>
      </w:r>
      <w:r w:rsidR="6DEB40CF" w:rsidRPr="00AB0F55">
        <w:rPr>
          <w:lang w:val="en-GB"/>
        </w:rPr>
        <w:t xml:space="preserve"> will</w:t>
      </w:r>
      <w:r w:rsidR="00DA48AF" w:rsidRPr="00AB0F55">
        <w:rPr>
          <w:lang w:val="en-GB"/>
        </w:rPr>
        <w:t xml:space="preserve"> </w:t>
      </w:r>
      <w:r w:rsidR="6DEB40CF" w:rsidRPr="00AB0F55">
        <w:rPr>
          <w:lang w:val="en-GB"/>
        </w:rPr>
        <w:t xml:space="preserve">launch a new Education and Youth Alliance at the forthcoming </w:t>
      </w:r>
      <w:r w:rsidR="00431CC4" w:rsidRPr="00AB0F55">
        <w:rPr>
          <w:lang w:val="en-GB"/>
        </w:rPr>
        <w:t xml:space="preserve">fourth session of </w:t>
      </w:r>
      <w:r w:rsidR="00C54AD6" w:rsidRPr="00AB0F55">
        <w:rPr>
          <w:lang w:val="en-GB"/>
        </w:rPr>
        <w:t xml:space="preserve">the </w:t>
      </w:r>
      <w:r w:rsidR="00C54AD6">
        <w:rPr>
          <w:lang w:val="en-GB"/>
        </w:rPr>
        <w:t xml:space="preserve">United Nations </w:t>
      </w:r>
      <w:r w:rsidR="00C54AD6" w:rsidRPr="00AB0F55">
        <w:rPr>
          <w:lang w:val="en-GB"/>
        </w:rPr>
        <w:t>Environment Assembly</w:t>
      </w:r>
      <w:r w:rsidR="6DEB40CF" w:rsidRPr="00AB0F55">
        <w:rPr>
          <w:lang w:val="en-GB"/>
        </w:rPr>
        <w:t>. The</w:t>
      </w:r>
      <w:r w:rsidR="00431CC4" w:rsidRPr="00AB0F55">
        <w:rPr>
          <w:lang w:val="en-GB"/>
        </w:rPr>
        <w:t xml:space="preserve"> </w:t>
      </w:r>
      <w:r w:rsidR="6DEB40CF" w:rsidRPr="00AB0F55">
        <w:rPr>
          <w:lang w:val="en-GB"/>
        </w:rPr>
        <w:t xml:space="preserve">Alliance will build on </w:t>
      </w:r>
      <w:r w:rsidR="006031E4" w:rsidRPr="00323C30">
        <w:rPr>
          <w:lang w:val="en-GB"/>
        </w:rPr>
        <w:t xml:space="preserve">the </w:t>
      </w:r>
      <w:r w:rsidR="6DEB40CF" w:rsidRPr="00AB0F55">
        <w:rPr>
          <w:lang w:val="en-GB"/>
        </w:rPr>
        <w:t>G</w:t>
      </w:r>
      <w:r w:rsidR="006031E4" w:rsidRPr="00AB0F55">
        <w:rPr>
          <w:lang w:val="en-GB"/>
        </w:rPr>
        <w:t>UPES</w:t>
      </w:r>
      <w:r w:rsidR="006031E4" w:rsidRPr="00323C30">
        <w:rPr>
          <w:lang w:val="en-GB"/>
        </w:rPr>
        <w:t xml:space="preserve"> p</w:t>
      </w:r>
      <w:r w:rsidR="00945455" w:rsidRPr="00323C30">
        <w:rPr>
          <w:lang w:val="en-GB"/>
        </w:rPr>
        <w:t>rogramme</w:t>
      </w:r>
      <w:r w:rsidR="00114009">
        <w:rPr>
          <w:lang w:val="en-GB"/>
        </w:rPr>
        <w:t>.</w:t>
      </w:r>
    </w:p>
    <w:p w14:paraId="73A4A236" w14:textId="70C13A0C" w:rsidR="0AEDD66E" w:rsidRPr="00AB0F55" w:rsidRDefault="0AEDD66E" w:rsidP="000A772A">
      <w:pPr>
        <w:rPr>
          <w:lang w:val="en-GB"/>
        </w:rPr>
      </w:pPr>
    </w:p>
    <w:p w14:paraId="36746D6D" w14:textId="6568FD49" w:rsidR="177599AD" w:rsidRPr="00AB0F55" w:rsidRDefault="00945455" w:rsidP="000A772A">
      <w:pPr>
        <w:rPr>
          <w:b/>
          <w:lang w:val="en-GB"/>
        </w:rPr>
      </w:pPr>
      <w:r w:rsidRPr="00AB0F55">
        <w:rPr>
          <w:b/>
          <w:lang w:val="en-GB"/>
        </w:rPr>
        <w:t xml:space="preserve">Programme </w:t>
      </w:r>
      <w:r w:rsidR="00666937" w:rsidRPr="00323C30">
        <w:rPr>
          <w:b/>
          <w:lang w:val="en-GB"/>
        </w:rPr>
        <w:t>challenges/financial implications</w:t>
      </w:r>
    </w:p>
    <w:p w14:paraId="5FF64530" w14:textId="07C9B7C8" w:rsidR="177599AD" w:rsidRPr="00AB0F55" w:rsidRDefault="495FAA95" w:rsidP="000A772A">
      <w:pPr>
        <w:rPr>
          <w:lang w:val="en-GB"/>
        </w:rPr>
      </w:pPr>
      <w:r w:rsidRPr="00323C30">
        <w:rPr>
          <w:lang w:val="en-GB"/>
        </w:rPr>
        <w:t>Whil</w:t>
      </w:r>
      <w:r w:rsidR="00C01B19" w:rsidRPr="00323C30">
        <w:rPr>
          <w:lang w:val="en-GB"/>
        </w:rPr>
        <w:t>e</w:t>
      </w:r>
      <w:r w:rsidR="6DEB40CF" w:rsidRPr="00AB0F55">
        <w:rPr>
          <w:lang w:val="en-GB"/>
        </w:rPr>
        <w:t xml:space="preserve"> some staff costs are covered by the Environment Trust Fund, additional funding will be needed to</w:t>
      </w:r>
    </w:p>
    <w:p w14:paraId="451E2A34" w14:textId="1E95C90F" w:rsidR="177599AD" w:rsidRPr="00AB0F55" w:rsidRDefault="6DEB40CF" w:rsidP="000A772A">
      <w:pPr>
        <w:rPr>
          <w:lang w:val="en-GB"/>
        </w:rPr>
      </w:pPr>
      <w:r w:rsidRPr="00AB0F55">
        <w:rPr>
          <w:lang w:val="en-GB"/>
        </w:rPr>
        <w:t>ensure full implementation.</w:t>
      </w:r>
    </w:p>
    <w:p w14:paraId="593556E1" w14:textId="77777777" w:rsidR="00F31E8E" w:rsidRPr="00AB0F55" w:rsidRDefault="00F31E8E" w:rsidP="000A772A">
      <w:pPr>
        <w:rPr>
          <w:lang w:val="en-GB"/>
        </w:rPr>
      </w:pPr>
    </w:p>
    <w:p w14:paraId="6E52DB43" w14:textId="6F684871" w:rsidR="00F31E8E" w:rsidRPr="00AB0F55" w:rsidRDefault="00F31E8E" w:rsidP="000A772A">
      <w:pPr>
        <w:rPr>
          <w:lang w:val="en-GB"/>
        </w:rPr>
      </w:pPr>
    </w:p>
    <w:p w14:paraId="7BB29E42" w14:textId="609C3A76" w:rsidR="00F31E8E" w:rsidRPr="00AB0F55" w:rsidRDefault="00F31E8E" w:rsidP="00835E4F">
      <w:pPr>
        <w:pStyle w:val="Heading1"/>
        <w:rPr>
          <w:lang w:val="en-GB"/>
        </w:rPr>
      </w:pPr>
      <w:bookmarkStart w:id="22" w:name="_Toc2331991"/>
      <w:r w:rsidRPr="00AB0F55">
        <w:rPr>
          <w:lang w:val="en-GB"/>
        </w:rPr>
        <w:t xml:space="preserve">2/4 </w:t>
      </w:r>
      <w:r w:rsidR="00835E4F" w:rsidRPr="00AB0F55">
        <w:rPr>
          <w:lang w:val="en-GB"/>
        </w:rPr>
        <w:t xml:space="preserve">Role, functions and modalities for </w:t>
      </w:r>
      <w:r w:rsidR="00AA60A4">
        <w:rPr>
          <w:lang w:val="en-GB"/>
        </w:rPr>
        <w:t>United Nations</w:t>
      </w:r>
      <w:r w:rsidR="00AA60A4" w:rsidRPr="00AB0F55">
        <w:rPr>
          <w:lang w:val="en-GB"/>
        </w:rPr>
        <w:t xml:space="preserve"> Environment</w:t>
      </w:r>
      <w:r w:rsidR="007E77D3" w:rsidRPr="00AB0F55">
        <w:rPr>
          <w:lang w:val="en-GB"/>
        </w:rPr>
        <w:t xml:space="preserve"> Programme</w:t>
      </w:r>
      <w:r w:rsidR="00835E4F" w:rsidRPr="00AB0F55">
        <w:rPr>
          <w:lang w:val="en-GB"/>
        </w:rPr>
        <w:t xml:space="preserve"> implementation of the SAMOA pathway as a means of facilitating achievement of the </w:t>
      </w:r>
      <w:r w:rsidR="00A66D34" w:rsidRPr="00AB0F55">
        <w:rPr>
          <w:lang w:val="en-GB"/>
        </w:rPr>
        <w:t>sustainable development goals</w:t>
      </w:r>
      <w:bookmarkEnd w:id="22"/>
    </w:p>
    <w:p w14:paraId="0E3EA0B9" w14:textId="77777777" w:rsidR="00F31E8E" w:rsidRPr="00AB0F55" w:rsidRDefault="00F31E8E" w:rsidP="000A772A">
      <w:pPr>
        <w:rPr>
          <w:lang w:val="en-GB"/>
        </w:rPr>
      </w:pPr>
    </w:p>
    <w:p w14:paraId="1ADC0AE2" w14:textId="4591D4BF" w:rsidR="009A05F9" w:rsidRPr="00AB0F55" w:rsidRDefault="383B94C4" w:rsidP="009A05F9">
      <w:pPr>
        <w:pStyle w:val="Heading2"/>
        <w:rPr>
          <w:lang w:val="en-GB"/>
        </w:rPr>
      </w:pPr>
      <w:r w:rsidRPr="00AB0F55">
        <w:rPr>
          <w:lang w:val="en-GB"/>
        </w:rPr>
        <w:t>Mandate</w:t>
      </w:r>
    </w:p>
    <w:p w14:paraId="1C1D1B35" w14:textId="2637C7C3" w:rsidR="00CC435F" w:rsidRPr="00AB0F55" w:rsidRDefault="00CC435F" w:rsidP="00625055">
      <w:pPr>
        <w:pStyle w:val="BodyText"/>
        <w:rPr>
          <w:lang w:val="en-GB"/>
        </w:rPr>
      </w:pPr>
      <w:r w:rsidRPr="00AB0F55">
        <w:rPr>
          <w:lang w:val="en-GB"/>
        </w:rPr>
        <w:t>In</w:t>
      </w:r>
      <w:r w:rsidR="209C13D8" w:rsidRPr="00AB0F55">
        <w:rPr>
          <w:b/>
          <w:lang w:val="en-GB"/>
        </w:rPr>
        <w:t xml:space="preserve"> resolution </w:t>
      </w:r>
      <w:r w:rsidRPr="00AB0F55">
        <w:rPr>
          <w:b/>
          <w:lang w:val="en-GB"/>
        </w:rPr>
        <w:t xml:space="preserve">2/4 </w:t>
      </w:r>
      <w:r w:rsidR="209C13D8" w:rsidRPr="00AB0F55">
        <w:rPr>
          <w:b/>
          <w:lang w:val="en-GB"/>
        </w:rPr>
        <w:t xml:space="preserve">Role, </w:t>
      </w:r>
      <w:r w:rsidR="003F0B5B">
        <w:rPr>
          <w:b/>
          <w:lang w:val="en-GB"/>
        </w:rPr>
        <w:t xml:space="preserve">on the </w:t>
      </w:r>
      <w:r w:rsidR="209C13D8" w:rsidRPr="00AB0F55">
        <w:rPr>
          <w:b/>
          <w:lang w:val="en-GB"/>
        </w:rPr>
        <w:t xml:space="preserve">functions and modalities for </w:t>
      </w:r>
      <w:r w:rsidR="00AA60A4">
        <w:rPr>
          <w:b/>
          <w:lang w:val="en-GB"/>
        </w:rPr>
        <w:t>United Nations</w:t>
      </w:r>
      <w:r w:rsidR="00AA60A4" w:rsidRPr="00AB0F55">
        <w:rPr>
          <w:b/>
          <w:lang w:val="en-GB"/>
        </w:rPr>
        <w:t xml:space="preserve"> Environment</w:t>
      </w:r>
      <w:r w:rsidR="007E77D3" w:rsidRPr="00AB0F55">
        <w:rPr>
          <w:b/>
          <w:lang w:val="en-GB"/>
        </w:rPr>
        <w:t xml:space="preserve"> Programme</w:t>
      </w:r>
      <w:r w:rsidR="209C13D8" w:rsidRPr="00AB0F55">
        <w:rPr>
          <w:b/>
          <w:lang w:val="en-GB"/>
        </w:rPr>
        <w:t xml:space="preserve"> implementation of the SAMOA Pathway as a means of facilitating achievement of the S</w:t>
      </w:r>
      <w:r w:rsidR="00A66D34" w:rsidRPr="00AB0F55">
        <w:rPr>
          <w:b/>
          <w:lang w:val="en-GB"/>
        </w:rPr>
        <w:t>ustainable Development Goals</w:t>
      </w:r>
      <w:r w:rsidRPr="00AB0F55">
        <w:rPr>
          <w:lang w:val="en-GB"/>
        </w:rPr>
        <w:t xml:space="preserve"> </w:t>
      </w:r>
      <w:r w:rsidR="007F6EDA" w:rsidRPr="00AB0F55">
        <w:rPr>
          <w:lang w:val="en-GB"/>
        </w:rPr>
        <w:t>the</w:t>
      </w:r>
      <w:r w:rsidRPr="00AB0F55">
        <w:rPr>
          <w:lang w:val="en-GB"/>
        </w:rPr>
        <w:t xml:space="preserve"> United Nations Environment Assembly requested </w:t>
      </w:r>
      <w:r w:rsidR="00BC4A9D" w:rsidRPr="00AB0F55">
        <w:rPr>
          <w:lang w:val="en-GB"/>
        </w:rPr>
        <w:t>the Executive Director to:</w:t>
      </w:r>
    </w:p>
    <w:p w14:paraId="20DFB1FD" w14:textId="5FE038BF" w:rsidR="00E0197A" w:rsidRPr="00AB0F55" w:rsidRDefault="00E0197A" w:rsidP="00417225">
      <w:pPr>
        <w:pStyle w:val="ListParagraph"/>
        <w:numPr>
          <w:ilvl w:val="0"/>
          <w:numId w:val="31"/>
        </w:numPr>
        <w:ind w:left="360"/>
        <w:rPr>
          <w:lang w:val="en-GB"/>
        </w:rPr>
      </w:pPr>
      <w:r w:rsidRPr="00AB0F55">
        <w:rPr>
          <w:lang w:val="en-GB"/>
        </w:rPr>
        <w:t>I</w:t>
      </w:r>
      <w:r w:rsidR="00BC4A9D" w:rsidRPr="00AB0F55">
        <w:rPr>
          <w:lang w:val="en-GB"/>
        </w:rPr>
        <w:t xml:space="preserve">ncorporate into the medium-term strategy and its ongoing programme of work, and clearly identify, actions that assist small island developing </w:t>
      </w:r>
      <w:r w:rsidR="00A846E4" w:rsidRPr="00323C30">
        <w:rPr>
          <w:lang w:val="en-GB"/>
        </w:rPr>
        <w:t>s</w:t>
      </w:r>
      <w:r w:rsidR="00BC4A9D" w:rsidRPr="00323C30">
        <w:rPr>
          <w:lang w:val="en-GB"/>
        </w:rPr>
        <w:t>tates</w:t>
      </w:r>
      <w:r w:rsidR="00A846E4" w:rsidRPr="00323C30">
        <w:rPr>
          <w:lang w:val="en-GB"/>
        </w:rPr>
        <w:t xml:space="preserve"> (SIDS)</w:t>
      </w:r>
      <w:r w:rsidR="00BC4A9D" w:rsidRPr="00AB0F55">
        <w:rPr>
          <w:lang w:val="en-GB"/>
        </w:rPr>
        <w:t xml:space="preserve"> in the implementation of the SAMOA Pathway, with an emphasis on partnerships, technology transfer, capacity-building, institutional support, monitoring, reporting and evaluation</w:t>
      </w:r>
      <w:r w:rsidR="00D47406">
        <w:rPr>
          <w:lang w:val="en-GB"/>
        </w:rPr>
        <w:t>.</w:t>
      </w:r>
    </w:p>
    <w:p w14:paraId="2BEE0677" w14:textId="3991AEF8" w:rsidR="00E0197A" w:rsidRPr="00AB0F55" w:rsidRDefault="00E0197A" w:rsidP="00417225">
      <w:pPr>
        <w:pStyle w:val="ListParagraph"/>
        <w:numPr>
          <w:ilvl w:val="0"/>
          <w:numId w:val="31"/>
        </w:numPr>
        <w:ind w:left="360"/>
        <w:rPr>
          <w:lang w:val="en-GB"/>
        </w:rPr>
      </w:pPr>
      <w:r w:rsidRPr="00AB0F55">
        <w:rPr>
          <w:lang w:val="en-GB"/>
        </w:rPr>
        <w:t>E</w:t>
      </w:r>
      <w:r w:rsidR="00BC4A9D" w:rsidRPr="00AB0F55">
        <w:rPr>
          <w:lang w:val="en-GB"/>
        </w:rPr>
        <w:t>nhance the provision of strategic and targeted support in areas covered by the environmental dimension of the SAMOA Pathway, including, inter alia, sustainable tourism</w:t>
      </w:r>
      <w:r w:rsidR="00D47406">
        <w:rPr>
          <w:lang w:val="en-GB"/>
        </w:rPr>
        <w:t>.</w:t>
      </w:r>
    </w:p>
    <w:p w14:paraId="3A4CFB2C" w14:textId="77DF82F2" w:rsidR="00E0197A" w:rsidRPr="00AB0F55" w:rsidRDefault="00E0197A" w:rsidP="00417225">
      <w:pPr>
        <w:pStyle w:val="ListParagraph"/>
        <w:numPr>
          <w:ilvl w:val="0"/>
          <w:numId w:val="31"/>
        </w:numPr>
        <w:ind w:left="360"/>
        <w:rPr>
          <w:lang w:val="en-GB"/>
        </w:rPr>
      </w:pPr>
      <w:r w:rsidRPr="00AB0F55">
        <w:rPr>
          <w:lang w:val="en-GB"/>
        </w:rPr>
        <w:t>F</w:t>
      </w:r>
      <w:r w:rsidR="00BC4A9D" w:rsidRPr="00AB0F55">
        <w:rPr>
          <w:lang w:val="en-GB"/>
        </w:rPr>
        <w:t xml:space="preserve">acilitate learning, exchange of information, and North-South and South-South cooperation between small island developing </w:t>
      </w:r>
      <w:r w:rsidR="00D47406">
        <w:rPr>
          <w:lang w:val="en-GB"/>
        </w:rPr>
        <w:t>s</w:t>
      </w:r>
      <w:r w:rsidR="00BC4A9D" w:rsidRPr="00323C30">
        <w:rPr>
          <w:lang w:val="en-GB"/>
        </w:rPr>
        <w:t>tates</w:t>
      </w:r>
      <w:r w:rsidR="00BC4A9D" w:rsidRPr="00AB0F55">
        <w:rPr>
          <w:lang w:val="en-GB"/>
        </w:rPr>
        <w:t xml:space="preserve">, regions and other developing countries, particularly </w:t>
      </w:r>
      <w:proofErr w:type="gramStart"/>
      <w:r w:rsidR="00BC4A9D" w:rsidRPr="00AB0F55">
        <w:rPr>
          <w:lang w:val="en-GB"/>
        </w:rPr>
        <w:t>with regard to</w:t>
      </w:r>
      <w:proofErr w:type="gramEnd"/>
      <w:r w:rsidR="00BC4A9D" w:rsidRPr="00AB0F55">
        <w:rPr>
          <w:lang w:val="en-GB"/>
        </w:rPr>
        <w:t xml:space="preserve"> how they have adapted and implemented approaches such as sustainable consumption and production patterns and resource efficiency</w:t>
      </w:r>
      <w:r w:rsidR="00D47406">
        <w:rPr>
          <w:lang w:val="en-GB"/>
        </w:rPr>
        <w:t>.</w:t>
      </w:r>
    </w:p>
    <w:p w14:paraId="1F341BF6" w14:textId="29ACF7B5" w:rsidR="00382BB7" w:rsidRPr="00AB0F55" w:rsidRDefault="00E0197A" w:rsidP="00417225">
      <w:pPr>
        <w:pStyle w:val="ListParagraph"/>
        <w:numPr>
          <w:ilvl w:val="0"/>
          <w:numId w:val="31"/>
        </w:numPr>
        <w:tabs>
          <w:tab w:val="left" w:pos="6750"/>
        </w:tabs>
        <w:ind w:left="360"/>
        <w:rPr>
          <w:lang w:val="en-GB"/>
        </w:rPr>
      </w:pPr>
      <w:r w:rsidRPr="00AB0F55">
        <w:rPr>
          <w:lang w:val="en-GB"/>
        </w:rPr>
        <w:t>B</w:t>
      </w:r>
      <w:r w:rsidR="00BC4A9D" w:rsidRPr="00AB0F55">
        <w:rPr>
          <w:lang w:val="en-GB"/>
        </w:rPr>
        <w:t xml:space="preserve">uild national and </w:t>
      </w:r>
      <w:proofErr w:type="spellStart"/>
      <w:r w:rsidR="00BC4A9D" w:rsidRPr="00AB0F55">
        <w:rPr>
          <w:lang w:val="en-GB"/>
        </w:rPr>
        <w:t>subregional</w:t>
      </w:r>
      <w:proofErr w:type="spellEnd"/>
      <w:r w:rsidR="00BC4A9D" w:rsidRPr="00AB0F55">
        <w:rPr>
          <w:lang w:val="en-GB"/>
        </w:rPr>
        <w:t xml:space="preserve"> capacity for reporting against the SAMOA Pathway and the </w:t>
      </w:r>
      <w:r w:rsidR="00BC4A9D" w:rsidRPr="00323C30">
        <w:rPr>
          <w:lang w:val="en-GB"/>
        </w:rPr>
        <w:t>S</w:t>
      </w:r>
      <w:r w:rsidR="00A66D34" w:rsidRPr="00323C30">
        <w:rPr>
          <w:lang w:val="en-GB"/>
        </w:rPr>
        <w:t>DGs</w:t>
      </w:r>
      <w:r w:rsidR="00BC4A9D" w:rsidRPr="00AB0F55">
        <w:rPr>
          <w:lang w:val="en-GB"/>
        </w:rPr>
        <w:t xml:space="preserve">, linking it to United Nations Environment Programme international environmental reporting platforms such as </w:t>
      </w:r>
      <w:r w:rsidR="007E77D3" w:rsidRPr="00AB0F55">
        <w:rPr>
          <w:lang w:val="en-GB"/>
        </w:rPr>
        <w:t>Environment</w:t>
      </w:r>
      <w:r w:rsidR="00DC743A">
        <w:rPr>
          <w:lang w:val="en-GB"/>
        </w:rPr>
        <w:t xml:space="preserve"> </w:t>
      </w:r>
      <w:r w:rsidR="00BC4A9D" w:rsidRPr="00AB0F55">
        <w:rPr>
          <w:lang w:val="en-GB"/>
        </w:rPr>
        <w:t xml:space="preserve">Live and utilizing the Programme Indicator Reporting Information System for reporting under multilateral environmental agreements and the </w:t>
      </w:r>
      <w:r w:rsidR="00BC4A9D" w:rsidRPr="00323C30">
        <w:rPr>
          <w:lang w:val="en-GB"/>
        </w:rPr>
        <w:t>S</w:t>
      </w:r>
      <w:r w:rsidR="00A66D34" w:rsidRPr="00323C30">
        <w:rPr>
          <w:lang w:val="en-GB"/>
        </w:rPr>
        <w:t>DGs</w:t>
      </w:r>
      <w:r w:rsidR="00D47406" w:rsidRPr="00AB0F55">
        <w:rPr>
          <w:lang w:val="en-GB"/>
        </w:rPr>
        <w:t>.</w:t>
      </w:r>
    </w:p>
    <w:p w14:paraId="5AA36BDA" w14:textId="6ED8424F" w:rsidR="00382BB7" w:rsidRPr="00AB0F55" w:rsidRDefault="00382BB7" w:rsidP="00417225">
      <w:pPr>
        <w:pStyle w:val="ListParagraph"/>
        <w:numPr>
          <w:ilvl w:val="0"/>
          <w:numId w:val="31"/>
        </w:numPr>
        <w:ind w:left="360"/>
        <w:rPr>
          <w:lang w:val="en-GB"/>
        </w:rPr>
      </w:pPr>
      <w:r w:rsidRPr="00AB0F55">
        <w:rPr>
          <w:lang w:val="en-GB"/>
        </w:rPr>
        <w:t>S</w:t>
      </w:r>
      <w:r w:rsidR="00BC4A9D" w:rsidRPr="00AB0F55">
        <w:rPr>
          <w:lang w:val="en-GB"/>
        </w:rPr>
        <w:t xml:space="preserve">upport small island developing </w:t>
      </w:r>
      <w:r w:rsidR="00D47406">
        <w:rPr>
          <w:lang w:val="en-GB"/>
        </w:rPr>
        <w:t>s</w:t>
      </w:r>
      <w:r w:rsidR="00BC4A9D" w:rsidRPr="00323C30">
        <w:rPr>
          <w:lang w:val="en-GB"/>
        </w:rPr>
        <w:t>tates</w:t>
      </w:r>
      <w:r w:rsidR="00BC4A9D" w:rsidRPr="00AB0F55">
        <w:rPr>
          <w:lang w:val="en-GB"/>
        </w:rPr>
        <w:t xml:space="preserve"> </w:t>
      </w:r>
      <w:r w:rsidR="00D47406" w:rsidRPr="00AB0F55">
        <w:rPr>
          <w:lang w:val="en-GB"/>
        </w:rPr>
        <w:t xml:space="preserve">in </w:t>
      </w:r>
      <w:r w:rsidR="00D47406">
        <w:rPr>
          <w:lang w:val="en-GB"/>
        </w:rPr>
        <w:t>their</w:t>
      </w:r>
      <w:r w:rsidR="00BC4A9D" w:rsidRPr="00323C30">
        <w:rPr>
          <w:lang w:val="en-GB"/>
        </w:rPr>
        <w:t xml:space="preserve"> implement</w:t>
      </w:r>
      <w:r w:rsidR="00D47406">
        <w:rPr>
          <w:lang w:val="en-GB"/>
        </w:rPr>
        <w:t>ation of</w:t>
      </w:r>
      <w:r w:rsidR="00BC4A9D" w:rsidRPr="00AB0F55">
        <w:rPr>
          <w:lang w:val="en-GB"/>
        </w:rPr>
        <w:t xml:space="preserve"> the SAMOA Pathway </w:t>
      </w:r>
      <w:r w:rsidR="00D47406">
        <w:rPr>
          <w:lang w:val="en-GB"/>
        </w:rPr>
        <w:t>to</w:t>
      </w:r>
      <w:r w:rsidR="00BC4A9D" w:rsidRPr="00323C30">
        <w:rPr>
          <w:lang w:val="en-GB"/>
        </w:rPr>
        <w:t xml:space="preserve"> </w:t>
      </w:r>
      <w:r w:rsidR="00BC4A9D" w:rsidRPr="00AB0F55">
        <w:rPr>
          <w:lang w:val="en-GB"/>
        </w:rPr>
        <w:t xml:space="preserve">contribute to achieving the </w:t>
      </w:r>
      <w:r w:rsidR="00BC4A9D" w:rsidRPr="00323C30">
        <w:rPr>
          <w:lang w:val="en-GB"/>
        </w:rPr>
        <w:t>S</w:t>
      </w:r>
      <w:r w:rsidR="00A66D34" w:rsidRPr="00323C30">
        <w:rPr>
          <w:lang w:val="en-GB"/>
        </w:rPr>
        <w:t>DGs</w:t>
      </w:r>
      <w:r w:rsidR="00D47406">
        <w:rPr>
          <w:lang w:val="en-GB"/>
        </w:rPr>
        <w:t>.</w:t>
      </w:r>
    </w:p>
    <w:p w14:paraId="1BB7C846" w14:textId="726134DB" w:rsidR="00F31E8E" w:rsidRPr="00AB0F55" w:rsidRDefault="00E0197A" w:rsidP="00417225">
      <w:pPr>
        <w:pStyle w:val="ListParagraph"/>
        <w:numPr>
          <w:ilvl w:val="0"/>
          <w:numId w:val="31"/>
        </w:numPr>
        <w:ind w:left="360"/>
        <w:rPr>
          <w:lang w:val="en-GB"/>
        </w:rPr>
      </w:pPr>
      <w:r w:rsidRPr="00AB0F55">
        <w:rPr>
          <w:lang w:val="en-GB"/>
        </w:rPr>
        <w:t>R</w:t>
      </w:r>
      <w:r w:rsidR="00BC4A9D" w:rsidRPr="00AB0F55">
        <w:rPr>
          <w:lang w:val="en-GB"/>
        </w:rPr>
        <w:t>eport on progress in the implementation of the present resolution, with an emphasis on programme activity outputs and impacts</w:t>
      </w:r>
      <w:r w:rsidR="00D47406" w:rsidRPr="00AB0F55">
        <w:rPr>
          <w:lang w:val="en-GB"/>
        </w:rPr>
        <w:t>.</w:t>
      </w:r>
    </w:p>
    <w:p w14:paraId="71DCFF9E" w14:textId="77777777" w:rsidR="001B7CC9" w:rsidRPr="00AB0F55" w:rsidRDefault="001B7CC9" w:rsidP="0073255C">
      <w:pPr>
        <w:pStyle w:val="Heading2"/>
        <w:rPr>
          <w:lang w:val="en-GB"/>
        </w:rPr>
      </w:pPr>
    </w:p>
    <w:p w14:paraId="13A8A4BD" w14:textId="7974BA92" w:rsidR="00F31E8E" w:rsidRPr="00AB0F55" w:rsidRDefault="00F31E8E" w:rsidP="0073255C">
      <w:pPr>
        <w:pStyle w:val="Heading2"/>
        <w:rPr>
          <w:lang w:val="en-GB"/>
        </w:rPr>
      </w:pPr>
      <w:r w:rsidRPr="00AB0F55">
        <w:rPr>
          <w:lang w:val="en-GB"/>
        </w:rPr>
        <w:t xml:space="preserve">Implementation </w:t>
      </w:r>
      <w:r w:rsidR="00A66D34" w:rsidRPr="00323C30">
        <w:rPr>
          <w:lang w:val="en-GB"/>
        </w:rPr>
        <w:t>p</w:t>
      </w:r>
      <w:r w:rsidRPr="00323C30">
        <w:rPr>
          <w:lang w:val="en-GB"/>
        </w:rPr>
        <w:t>lan</w:t>
      </w:r>
    </w:p>
    <w:p w14:paraId="47C49DBB" w14:textId="3B77D26C" w:rsidR="00F31E8E" w:rsidRPr="00AB0F55" w:rsidRDefault="00AA60A4" w:rsidP="00417225">
      <w:pPr>
        <w:pStyle w:val="ListParagraph"/>
        <w:numPr>
          <w:ilvl w:val="0"/>
          <w:numId w:val="14"/>
        </w:numPr>
        <w:ind w:left="360" w:hanging="360"/>
        <w:rPr>
          <w:lang w:val="en-GB"/>
        </w:rPr>
      </w:pPr>
      <w:r>
        <w:rPr>
          <w:lang w:val="en-GB"/>
        </w:rPr>
        <w:t>United Nations</w:t>
      </w:r>
      <w:r w:rsidRPr="00AB0F55">
        <w:rPr>
          <w:lang w:val="en-GB"/>
        </w:rPr>
        <w:t xml:space="preserve"> Environment</w:t>
      </w:r>
      <w:r w:rsidR="00F31E8E" w:rsidRPr="00AB0F55">
        <w:rPr>
          <w:lang w:val="en-GB"/>
        </w:rPr>
        <w:t xml:space="preserve"> </w:t>
      </w:r>
      <w:r w:rsidR="004C2B57" w:rsidRPr="00AB0F55">
        <w:rPr>
          <w:lang w:val="en-GB"/>
        </w:rPr>
        <w:t xml:space="preserve">Programme </w:t>
      </w:r>
      <w:r w:rsidR="00F31E8E" w:rsidRPr="00AB0F55">
        <w:rPr>
          <w:lang w:val="en-GB"/>
        </w:rPr>
        <w:t xml:space="preserve">has already prepared its implementation matrix of the SAMOA Pathway. </w:t>
      </w:r>
      <w:r w:rsidR="008A5852" w:rsidRPr="00AB0F55">
        <w:rPr>
          <w:lang w:val="en-GB"/>
        </w:rPr>
        <w:t>A</w:t>
      </w:r>
      <w:r w:rsidR="00F31E8E" w:rsidRPr="00AB0F55">
        <w:rPr>
          <w:lang w:val="en-GB"/>
        </w:rPr>
        <w:t xml:space="preserve">ctivities relevant to </w:t>
      </w:r>
      <w:r w:rsidR="00D47406">
        <w:rPr>
          <w:lang w:val="en-GB"/>
        </w:rPr>
        <w:t>SIDS</w:t>
      </w:r>
      <w:r w:rsidR="00F31E8E" w:rsidRPr="00AB0F55">
        <w:rPr>
          <w:lang w:val="en-GB"/>
        </w:rPr>
        <w:t xml:space="preserve"> are aligned with the SAMOA Pathway.</w:t>
      </w:r>
    </w:p>
    <w:p w14:paraId="5CE3FC2D" w14:textId="32B85168" w:rsidR="00F31E8E" w:rsidRPr="00AB0F55" w:rsidRDefault="00F31E8E" w:rsidP="00417225">
      <w:pPr>
        <w:pStyle w:val="ListParagraph"/>
        <w:numPr>
          <w:ilvl w:val="0"/>
          <w:numId w:val="14"/>
        </w:numPr>
        <w:ind w:left="360" w:hanging="360"/>
        <w:rPr>
          <w:lang w:val="en-GB"/>
        </w:rPr>
      </w:pPr>
      <w:r w:rsidRPr="00AB0F55">
        <w:rPr>
          <w:lang w:val="en-GB"/>
        </w:rPr>
        <w:t xml:space="preserve">Use of the </w:t>
      </w:r>
      <w:r w:rsidR="00AA60A4" w:rsidRPr="00AB0F55">
        <w:rPr>
          <w:lang w:val="en-GB"/>
        </w:rPr>
        <w:t>Environment</w:t>
      </w:r>
      <w:r w:rsidR="004C2B57" w:rsidRPr="00AB0F55">
        <w:rPr>
          <w:lang w:val="en-GB"/>
        </w:rPr>
        <w:t xml:space="preserve"> </w:t>
      </w:r>
      <w:r w:rsidRPr="00AB0F55">
        <w:rPr>
          <w:lang w:val="en-GB"/>
        </w:rPr>
        <w:t>Live SIDS page for reporting.</w:t>
      </w:r>
    </w:p>
    <w:p w14:paraId="314E441B" w14:textId="77777777" w:rsidR="00F31E8E" w:rsidRPr="00AB0F55" w:rsidRDefault="00F31E8E" w:rsidP="000A772A">
      <w:pPr>
        <w:rPr>
          <w:lang w:val="en-GB"/>
        </w:rPr>
      </w:pPr>
    </w:p>
    <w:p w14:paraId="2297A005" w14:textId="77777777" w:rsidR="00F31E8E" w:rsidRPr="00AB0F55" w:rsidRDefault="00F31E8E" w:rsidP="00BE7009">
      <w:pPr>
        <w:pStyle w:val="Heading2"/>
        <w:rPr>
          <w:lang w:val="en-GB"/>
        </w:rPr>
      </w:pPr>
      <w:r w:rsidRPr="00AB0F55">
        <w:rPr>
          <w:lang w:val="en-GB"/>
        </w:rPr>
        <w:t>Partners:</w:t>
      </w:r>
    </w:p>
    <w:p w14:paraId="2DE29BFC" w14:textId="6417DAE5" w:rsidR="00F31E8E" w:rsidRPr="00AB0F55" w:rsidRDefault="00D47406" w:rsidP="000A772A">
      <w:pPr>
        <w:rPr>
          <w:lang w:val="en-GB"/>
        </w:rPr>
      </w:pPr>
      <w:r>
        <w:rPr>
          <w:lang w:val="en-GB"/>
        </w:rPr>
        <w:t>SIDS</w:t>
      </w:r>
      <w:r w:rsidR="00F31E8E" w:rsidRPr="00AB0F55">
        <w:rPr>
          <w:lang w:val="en-GB"/>
        </w:rPr>
        <w:t>, Secretariat of the Pacific Regional Environment Programme, Secretariat of the Caribbean Community, Nairobi Convention secretariat, Abidjan Convention secretariat, Caribbean Environment Programme.</w:t>
      </w:r>
    </w:p>
    <w:p w14:paraId="6986E6EA" w14:textId="77777777" w:rsidR="00F31E8E" w:rsidRPr="00AB0F55" w:rsidRDefault="00F31E8E" w:rsidP="000A772A">
      <w:pPr>
        <w:rPr>
          <w:lang w:val="en-GB"/>
        </w:rPr>
      </w:pPr>
    </w:p>
    <w:p w14:paraId="77558D13" w14:textId="77777777" w:rsidR="00F31E8E" w:rsidRPr="00AB0F55" w:rsidRDefault="00F31E8E" w:rsidP="00BE7009">
      <w:pPr>
        <w:pStyle w:val="Heading2"/>
        <w:rPr>
          <w:lang w:val="en-GB"/>
        </w:rPr>
      </w:pPr>
      <w:r w:rsidRPr="00AB0F55">
        <w:rPr>
          <w:lang w:val="en-GB"/>
        </w:rPr>
        <w:t>Progress</w:t>
      </w:r>
    </w:p>
    <w:p w14:paraId="3299B696" w14:textId="6E328E0B" w:rsidR="00F31E8E" w:rsidRPr="00AB0F55" w:rsidRDefault="00AA60A4" w:rsidP="000A772A">
      <w:pPr>
        <w:rPr>
          <w:lang w:val="en-GB"/>
        </w:rPr>
      </w:pPr>
      <w:r>
        <w:rPr>
          <w:lang w:val="en-GB"/>
        </w:rPr>
        <w:t>United Nations</w:t>
      </w:r>
      <w:r w:rsidRPr="00AB0F55">
        <w:rPr>
          <w:lang w:val="en-GB"/>
        </w:rPr>
        <w:t xml:space="preserve"> Environment</w:t>
      </w:r>
      <w:r w:rsidR="004C2B57" w:rsidRPr="00AB0F55">
        <w:rPr>
          <w:lang w:val="en-GB"/>
        </w:rPr>
        <w:t xml:space="preserve"> Programme</w:t>
      </w:r>
      <w:r w:rsidR="00F31E8E" w:rsidRPr="00AB0F55">
        <w:rPr>
          <w:lang w:val="en-GB"/>
        </w:rPr>
        <w:t xml:space="preserve"> continues to implement the </w:t>
      </w:r>
      <w:r w:rsidR="00F31E8E" w:rsidRPr="00323C30">
        <w:rPr>
          <w:lang w:val="en-GB"/>
        </w:rPr>
        <w:t>S</w:t>
      </w:r>
      <w:r w:rsidR="006031E4" w:rsidRPr="00323C30">
        <w:rPr>
          <w:lang w:val="en-GB"/>
        </w:rPr>
        <w:t>AMOA</w:t>
      </w:r>
      <w:r w:rsidR="00F31E8E" w:rsidRPr="00AB0F55">
        <w:rPr>
          <w:lang w:val="en-GB"/>
        </w:rPr>
        <w:t xml:space="preserve"> Pathway. </w:t>
      </w:r>
      <w:r w:rsidR="005F4E4C" w:rsidRPr="00AB0F55">
        <w:rPr>
          <w:lang w:val="en-GB"/>
        </w:rPr>
        <w:t>In 2018, t</w:t>
      </w:r>
      <w:r w:rsidR="00F31E8E" w:rsidRPr="00AB0F55">
        <w:rPr>
          <w:lang w:val="en-GB"/>
        </w:rPr>
        <w:t xml:space="preserve">here </w:t>
      </w:r>
      <w:r w:rsidR="005F4E4C" w:rsidRPr="00AB0F55">
        <w:rPr>
          <w:lang w:val="en-GB"/>
        </w:rPr>
        <w:t>w</w:t>
      </w:r>
      <w:r w:rsidR="00F31E8E" w:rsidRPr="00AB0F55">
        <w:rPr>
          <w:lang w:val="en-GB"/>
        </w:rPr>
        <w:t xml:space="preserve">as </w:t>
      </w:r>
      <w:r w:rsidR="005F4E4C" w:rsidRPr="00AB0F55">
        <w:rPr>
          <w:lang w:val="en-GB"/>
        </w:rPr>
        <w:t>p</w:t>
      </w:r>
      <w:r w:rsidR="00F31E8E" w:rsidRPr="00AB0F55">
        <w:rPr>
          <w:lang w:val="en-GB"/>
        </w:rPr>
        <w:t xml:space="preserve">rogress in </w:t>
      </w:r>
      <w:r w:rsidR="005F4E4C" w:rsidRPr="00AB0F55">
        <w:rPr>
          <w:lang w:val="en-GB"/>
        </w:rPr>
        <w:t>areas such as</w:t>
      </w:r>
      <w:r w:rsidR="00F31E8E" w:rsidRPr="00AB0F55">
        <w:rPr>
          <w:lang w:val="en-GB"/>
        </w:rPr>
        <w:t xml:space="preserve"> marine litter, sustainable tourism, climate change adaptation in 2018.</w:t>
      </w:r>
      <w:r w:rsidR="00991C52" w:rsidRPr="00AB0F55">
        <w:rPr>
          <w:lang w:val="en-GB"/>
        </w:rPr>
        <w:t xml:space="preserve"> </w:t>
      </w:r>
      <w:r w:rsidR="00F31E8E" w:rsidRPr="00AB0F55">
        <w:rPr>
          <w:lang w:val="en-GB"/>
        </w:rPr>
        <w:t xml:space="preserve">An opportunity arose to coordinate </w:t>
      </w:r>
      <w:r w:rsidR="00991C52" w:rsidRPr="00AB0F55">
        <w:rPr>
          <w:lang w:val="en-GB"/>
        </w:rPr>
        <w:t xml:space="preserve">implementation </w:t>
      </w:r>
      <w:r w:rsidR="00F31E8E" w:rsidRPr="00AB0F55">
        <w:rPr>
          <w:lang w:val="en-GB"/>
        </w:rPr>
        <w:t xml:space="preserve">with </w:t>
      </w:r>
      <w:r w:rsidR="0031138E" w:rsidRPr="00AB0F55">
        <w:rPr>
          <w:lang w:val="en-GB"/>
        </w:rPr>
        <w:t xml:space="preserve">Programme </w:t>
      </w:r>
      <w:r w:rsidR="00F31E8E" w:rsidRPr="00AB0F55">
        <w:rPr>
          <w:lang w:val="en-GB"/>
        </w:rPr>
        <w:t>SDG implementation support activities.</w:t>
      </w:r>
    </w:p>
    <w:p w14:paraId="4DFE6C7C" w14:textId="6D586A31" w:rsidR="00F31E8E" w:rsidRPr="00AB0F55" w:rsidRDefault="00F31E8E" w:rsidP="000A772A">
      <w:pPr>
        <w:rPr>
          <w:lang w:val="en-GB"/>
        </w:rPr>
      </w:pPr>
    </w:p>
    <w:p w14:paraId="73EEB97B" w14:textId="77777777" w:rsidR="00035CAA" w:rsidRPr="00AB0F55" w:rsidRDefault="00035CAA" w:rsidP="000A772A">
      <w:pPr>
        <w:rPr>
          <w:lang w:val="en-GB"/>
        </w:rPr>
      </w:pPr>
    </w:p>
    <w:p w14:paraId="2867B680" w14:textId="7CA411C4" w:rsidR="00F31E8E" w:rsidRPr="00AB0F55" w:rsidRDefault="00760C51" w:rsidP="00760C51">
      <w:pPr>
        <w:pStyle w:val="Heading1"/>
        <w:rPr>
          <w:lang w:val="en-GB"/>
        </w:rPr>
      </w:pPr>
      <w:bookmarkStart w:id="23" w:name="_Toc2331992"/>
      <w:r w:rsidRPr="00AB0F55">
        <w:rPr>
          <w:lang w:val="en-GB"/>
        </w:rPr>
        <w:t>2/5 Delivering on the 2030 agenda for sustainable development</w:t>
      </w:r>
      <w:bookmarkEnd w:id="23"/>
    </w:p>
    <w:p w14:paraId="72D28344" w14:textId="784AF1D3" w:rsidR="00F31E8E" w:rsidRPr="00AB0F55" w:rsidRDefault="00F31E8E" w:rsidP="000A772A">
      <w:pPr>
        <w:rPr>
          <w:lang w:val="en-GB"/>
        </w:rPr>
      </w:pPr>
    </w:p>
    <w:p w14:paraId="00AD531A" w14:textId="62A76619" w:rsidR="00F31E8E" w:rsidRPr="00AB0F55" w:rsidRDefault="00F31E8E" w:rsidP="00507AF4">
      <w:pPr>
        <w:pStyle w:val="Heading2"/>
        <w:rPr>
          <w:lang w:val="en-GB"/>
        </w:rPr>
      </w:pPr>
      <w:r w:rsidRPr="00AB0F55">
        <w:rPr>
          <w:lang w:val="en-GB"/>
        </w:rPr>
        <w:t>Mandate</w:t>
      </w:r>
    </w:p>
    <w:p w14:paraId="47FB3106" w14:textId="721F5F2A" w:rsidR="00BB1F32" w:rsidRPr="00AB0F55" w:rsidRDefault="00D47406" w:rsidP="000A772A">
      <w:pPr>
        <w:rPr>
          <w:lang w:val="en-GB"/>
        </w:rPr>
      </w:pPr>
      <w:r>
        <w:rPr>
          <w:b/>
          <w:lang w:val="en-GB"/>
        </w:rPr>
        <w:t>In r</w:t>
      </w:r>
      <w:r w:rsidR="3768A950" w:rsidRPr="00323C30">
        <w:rPr>
          <w:b/>
          <w:lang w:val="en-GB"/>
        </w:rPr>
        <w:t>esolution</w:t>
      </w:r>
      <w:r w:rsidR="3768A950" w:rsidRPr="00AB0F55">
        <w:rPr>
          <w:b/>
          <w:lang w:val="en-GB"/>
        </w:rPr>
        <w:t xml:space="preserve"> </w:t>
      </w:r>
      <w:r w:rsidR="00894940" w:rsidRPr="00AB0F55">
        <w:rPr>
          <w:b/>
          <w:lang w:val="en-GB"/>
        </w:rPr>
        <w:t>2/5</w:t>
      </w:r>
      <w:r w:rsidR="003F0B5B">
        <w:rPr>
          <w:b/>
          <w:lang w:val="en-GB"/>
        </w:rPr>
        <w:t>, on</w:t>
      </w:r>
      <w:r w:rsidR="00894940" w:rsidRPr="00323C30">
        <w:rPr>
          <w:b/>
          <w:lang w:val="en-GB"/>
        </w:rPr>
        <w:t xml:space="preserve"> </w:t>
      </w:r>
      <w:r w:rsidR="003F0B5B">
        <w:rPr>
          <w:b/>
          <w:lang w:val="en-GB"/>
        </w:rPr>
        <w:t>d</w:t>
      </w:r>
      <w:r w:rsidR="3768A950" w:rsidRPr="00323C30">
        <w:rPr>
          <w:b/>
          <w:lang w:val="en-GB"/>
        </w:rPr>
        <w:t>elivering</w:t>
      </w:r>
      <w:r w:rsidR="3768A950" w:rsidRPr="00AB0F55">
        <w:rPr>
          <w:b/>
          <w:lang w:val="en-GB"/>
        </w:rPr>
        <w:t xml:space="preserve"> on the 2030 Agenda for Sustainable Development</w:t>
      </w:r>
      <w:r w:rsidR="3768A950" w:rsidRPr="00AB0F55">
        <w:rPr>
          <w:lang w:val="en-GB"/>
        </w:rPr>
        <w:t xml:space="preserve"> </w:t>
      </w:r>
      <w:r w:rsidR="00BB1F32" w:rsidRPr="00AB0F55">
        <w:rPr>
          <w:lang w:val="en-GB"/>
        </w:rPr>
        <w:t>requests</w:t>
      </w:r>
      <w:r w:rsidR="3768A950" w:rsidRPr="00AB0F55">
        <w:rPr>
          <w:lang w:val="en-GB"/>
        </w:rPr>
        <w:t xml:space="preserve"> the Executive Director</w:t>
      </w:r>
      <w:r w:rsidR="00BB1F32" w:rsidRPr="00AB0F55">
        <w:rPr>
          <w:lang w:val="en-GB"/>
        </w:rPr>
        <w:t xml:space="preserve"> to:</w:t>
      </w:r>
    </w:p>
    <w:p w14:paraId="034E2FC4" w14:textId="77777777" w:rsidR="00BB1F32" w:rsidRPr="00AB0F55" w:rsidRDefault="00BB1F32" w:rsidP="000A772A">
      <w:pPr>
        <w:rPr>
          <w:lang w:val="en-GB"/>
        </w:rPr>
      </w:pPr>
    </w:p>
    <w:p w14:paraId="769CC5FD" w14:textId="5BC5EAA8" w:rsidR="00BB1F32" w:rsidRPr="00AB0F55" w:rsidRDefault="00BB1F32" w:rsidP="00AB0F55">
      <w:pPr>
        <w:pStyle w:val="ListParagraph"/>
        <w:numPr>
          <w:ilvl w:val="0"/>
          <w:numId w:val="86"/>
        </w:numPr>
        <w:ind w:left="360"/>
        <w:rPr>
          <w:lang w:val="en-GB"/>
        </w:rPr>
      </w:pPr>
      <w:r w:rsidRPr="00AB0F55">
        <w:rPr>
          <w:lang w:val="en-GB"/>
        </w:rPr>
        <w:t xml:space="preserve">Enhance </w:t>
      </w:r>
      <w:r w:rsidR="00AA60A4">
        <w:rPr>
          <w:lang w:val="en-GB"/>
        </w:rPr>
        <w:t>United Nations</w:t>
      </w:r>
      <w:r w:rsidR="00AA60A4" w:rsidRPr="00AB0F55">
        <w:rPr>
          <w:lang w:val="en-GB"/>
        </w:rPr>
        <w:t xml:space="preserve"> Environment</w:t>
      </w:r>
      <w:r w:rsidRPr="00AB0F55">
        <w:rPr>
          <w:lang w:val="en-GB"/>
        </w:rPr>
        <w:t xml:space="preserve"> </w:t>
      </w:r>
      <w:r w:rsidRPr="00323C30">
        <w:rPr>
          <w:lang w:val="en-GB"/>
        </w:rPr>
        <w:t>Programme</w:t>
      </w:r>
      <w:r w:rsidRPr="00AB0F55">
        <w:rPr>
          <w:lang w:val="en-GB"/>
        </w:rPr>
        <w:t xml:space="preserve"> activities, in support of the coherent implementation of the environmental dimension of the 2030 Agenda for Sustainable Development, </w:t>
      </w:r>
      <w:proofErr w:type="gramStart"/>
      <w:r w:rsidRPr="00AB0F55">
        <w:rPr>
          <w:lang w:val="en-GB"/>
        </w:rPr>
        <w:t>taking into account</w:t>
      </w:r>
      <w:proofErr w:type="gramEnd"/>
      <w:r w:rsidRPr="00AB0F55">
        <w:rPr>
          <w:lang w:val="en-GB"/>
        </w:rPr>
        <w:t xml:space="preserve"> the recommendations of the </w:t>
      </w:r>
      <w:r w:rsidR="005F0CA8">
        <w:rPr>
          <w:lang w:val="en-GB"/>
        </w:rPr>
        <w:t>HLPF.</w:t>
      </w:r>
    </w:p>
    <w:p w14:paraId="7764854D" w14:textId="52C80845" w:rsidR="00BB1F32" w:rsidRPr="00AB0F55" w:rsidRDefault="00BB1F32" w:rsidP="00AB0F55">
      <w:pPr>
        <w:pStyle w:val="Default"/>
        <w:numPr>
          <w:ilvl w:val="0"/>
          <w:numId w:val="86"/>
        </w:numPr>
        <w:ind w:left="360"/>
        <w:rPr>
          <w:rFonts w:ascii="Roboto" w:hAnsi="Roboto"/>
          <w:color w:val="000000" w:themeColor="text1"/>
          <w:sz w:val="22"/>
          <w:lang w:val="en-GB"/>
        </w:rPr>
      </w:pPr>
      <w:r w:rsidRPr="00AB0F55">
        <w:rPr>
          <w:rFonts w:ascii="Roboto" w:hAnsi="Roboto"/>
          <w:color w:val="000000" w:themeColor="text1"/>
          <w:sz w:val="22"/>
          <w:lang w:val="en-GB"/>
        </w:rPr>
        <w:t>Initiate new multi-stakeholder partnerships and strengthen existing ones, including with the private sector, civil society and other relevant stakeholders, to promote activities that contribute to delivering the environmental dimension of the 2030 Agenda for Sustainable Development</w:t>
      </w:r>
      <w:r w:rsidR="005F0CA8">
        <w:rPr>
          <w:rFonts w:ascii="Roboto" w:eastAsia="Arial Unicode MS" w:hAnsi="Roboto" w:cs="Times New Roman"/>
          <w:color w:val="000000" w:themeColor="text1"/>
          <w:sz w:val="22"/>
          <w:szCs w:val="22"/>
          <w:lang w:val="en-GB"/>
        </w:rPr>
        <w:t>.</w:t>
      </w:r>
    </w:p>
    <w:p w14:paraId="43ABC0B8" w14:textId="0A9DD7D8" w:rsidR="00BB1F32" w:rsidRPr="00AB0F55" w:rsidRDefault="00BB1F32" w:rsidP="00AB0F55">
      <w:pPr>
        <w:pStyle w:val="Default"/>
        <w:numPr>
          <w:ilvl w:val="0"/>
          <w:numId w:val="86"/>
        </w:numPr>
        <w:ind w:left="360"/>
        <w:rPr>
          <w:rFonts w:ascii="Roboto" w:hAnsi="Roboto"/>
          <w:color w:val="000000" w:themeColor="text1"/>
          <w:sz w:val="22"/>
          <w:lang w:val="en-GB"/>
        </w:rPr>
      </w:pPr>
      <w:r w:rsidRPr="00AB0F55">
        <w:rPr>
          <w:rFonts w:ascii="Roboto" w:hAnsi="Roboto"/>
          <w:color w:val="000000" w:themeColor="text1"/>
          <w:sz w:val="22"/>
          <w:lang w:val="en-GB"/>
        </w:rPr>
        <w:t xml:space="preserve">Continue to consult international financial institutions and the private finance sector, building on the report of the United Nations Environment </w:t>
      </w:r>
      <w:r w:rsidRPr="00323C30">
        <w:rPr>
          <w:rFonts w:ascii="Roboto" w:eastAsia="Arial Unicode MS" w:hAnsi="Roboto" w:cs="Times New Roman"/>
          <w:color w:val="000000" w:themeColor="text1"/>
          <w:sz w:val="22"/>
          <w:szCs w:val="22"/>
          <w:lang w:val="en-GB"/>
        </w:rPr>
        <w:t>Programme</w:t>
      </w:r>
      <w:r w:rsidR="00784E11">
        <w:rPr>
          <w:rFonts w:ascii="Roboto" w:eastAsia="Arial Unicode MS" w:hAnsi="Roboto" w:cs="Times New Roman"/>
          <w:color w:val="000000" w:themeColor="text1"/>
          <w:sz w:val="22"/>
          <w:szCs w:val="22"/>
          <w:lang w:val="en-GB"/>
        </w:rPr>
        <w:t>’s</w:t>
      </w:r>
      <w:r w:rsidRPr="00323C30">
        <w:rPr>
          <w:rFonts w:ascii="Roboto" w:eastAsia="Arial Unicode MS" w:hAnsi="Roboto" w:cs="Times New Roman"/>
          <w:color w:val="000000" w:themeColor="text1"/>
          <w:sz w:val="22"/>
          <w:szCs w:val="22"/>
          <w:lang w:val="en-GB"/>
        </w:rPr>
        <w:t xml:space="preserve"> </w:t>
      </w:r>
      <w:r w:rsidR="00784E11">
        <w:rPr>
          <w:rFonts w:ascii="Roboto" w:eastAsia="Arial Unicode MS" w:hAnsi="Roboto" w:cs="Times New Roman"/>
          <w:color w:val="000000" w:themeColor="text1"/>
          <w:sz w:val="22"/>
          <w:szCs w:val="22"/>
          <w:lang w:val="en-GB"/>
        </w:rPr>
        <w:t>“</w:t>
      </w:r>
      <w:r w:rsidRPr="00AB0F55">
        <w:rPr>
          <w:rFonts w:ascii="Roboto" w:hAnsi="Roboto"/>
          <w:color w:val="000000" w:themeColor="text1"/>
          <w:sz w:val="22"/>
          <w:lang w:val="en-GB"/>
        </w:rPr>
        <w:t>The Financial System We Need</w:t>
      </w:r>
      <w:r w:rsidR="00784E11">
        <w:rPr>
          <w:rFonts w:ascii="Roboto" w:eastAsia="Arial Unicode MS" w:hAnsi="Roboto" w:cs="Times New Roman"/>
          <w:color w:val="000000" w:themeColor="text1"/>
          <w:sz w:val="22"/>
          <w:szCs w:val="22"/>
          <w:lang w:val="en-GB"/>
        </w:rPr>
        <w:t>”</w:t>
      </w:r>
      <w:r w:rsidR="00F7392B">
        <w:rPr>
          <w:rFonts w:ascii="Roboto" w:eastAsia="Arial Unicode MS" w:hAnsi="Roboto" w:cs="Times New Roman"/>
          <w:color w:val="000000" w:themeColor="text1"/>
          <w:sz w:val="22"/>
          <w:szCs w:val="22"/>
          <w:lang w:val="en-GB"/>
        </w:rPr>
        <w:t xml:space="preserve"> </w:t>
      </w:r>
      <w:r w:rsidR="00784E11">
        <w:rPr>
          <w:rFonts w:ascii="Roboto" w:eastAsia="Arial Unicode MS" w:hAnsi="Roboto" w:cs="Times New Roman"/>
          <w:color w:val="000000" w:themeColor="text1"/>
          <w:sz w:val="22"/>
          <w:szCs w:val="22"/>
          <w:lang w:val="en-GB"/>
        </w:rPr>
        <w:t xml:space="preserve">inquiry </w:t>
      </w:r>
      <w:r w:rsidR="00F7392B">
        <w:rPr>
          <w:rFonts w:ascii="Roboto" w:eastAsia="Arial Unicode MS" w:hAnsi="Roboto" w:cs="Times New Roman"/>
          <w:color w:val="000000" w:themeColor="text1"/>
          <w:sz w:val="22"/>
          <w:szCs w:val="22"/>
          <w:lang w:val="en-GB"/>
        </w:rPr>
        <w:t>report</w:t>
      </w:r>
      <w:r w:rsidRPr="00AB0F55">
        <w:rPr>
          <w:rFonts w:ascii="Roboto" w:hAnsi="Roboto"/>
          <w:color w:val="000000" w:themeColor="text1"/>
          <w:sz w:val="22"/>
          <w:lang w:val="en-GB"/>
        </w:rPr>
        <w:t>, on issues at the intersection of finance and the environment to support the achievement of the 2030 Agenda for Sustainable Development</w:t>
      </w:r>
      <w:r w:rsidR="00784E11">
        <w:rPr>
          <w:rFonts w:ascii="Roboto" w:eastAsia="Arial Unicode MS" w:hAnsi="Roboto" w:cs="Times New Roman"/>
          <w:color w:val="000000" w:themeColor="text1"/>
          <w:sz w:val="22"/>
          <w:szCs w:val="22"/>
          <w:lang w:val="en-GB"/>
        </w:rPr>
        <w:t>.</w:t>
      </w:r>
    </w:p>
    <w:p w14:paraId="280AA0A7" w14:textId="354F1C24" w:rsidR="00BB1F32" w:rsidRPr="00AB0F55" w:rsidRDefault="00BB1F32" w:rsidP="00AB0F55">
      <w:pPr>
        <w:pStyle w:val="ListParagraph"/>
        <w:numPr>
          <w:ilvl w:val="0"/>
          <w:numId w:val="86"/>
        </w:numPr>
        <w:ind w:left="360"/>
        <w:rPr>
          <w:lang w:val="en-GB"/>
        </w:rPr>
      </w:pPr>
      <w:r w:rsidRPr="00AB0F55">
        <w:rPr>
          <w:lang w:val="en-GB"/>
        </w:rPr>
        <w:t>Strengthen the science-policy interface regarding the environmental dimension of the 2030 Agenda for Sustainable Development</w:t>
      </w:r>
      <w:r w:rsidR="00784E11">
        <w:rPr>
          <w:lang w:val="en-GB"/>
        </w:rPr>
        <w:t>.</w:t>
      </w:r>
    </w:p>
    <w:p w14:paraId="3AC1EDB3" w14:textId="6F8E8ACD" w:rsidR="00BB1F32" w:rsidRPr="00AB0F55" w:rsidRDefault="00BB1F32" w:rsidP="00AB0F55">
      <w:pPr>
        <w:pStyle w:val="Default"/>
        <w:numPr>
          <w:ilvl w:val="0"/>
          <w:numId w:val="86"/>
        </w:numPr>
        <w:ind w:left="360"/>
        <w:rPr>
          <w:rFonts w:ascii="Roboto" w:hAnsi="Roboto"/>
          <w:color w:val="000000" w:themeColor="text1"/>
          <w:sz w:val="22"/>
          <w:lang w:val="en-GB"/>
        </w:rPr>
      </w:pPr>
      <w:r w:rsidRPr="00AB0F55">
        <w:rPr>
          <w:rFonts w:ascii="Roboto" w:hAnsi="Roboto"/>
          <w:color w:val="000000" w:themeColor="text1"/>
          <w:sz w:val="22"/>
          <w:lang w:val="en-GB"/>
        </w:rPr>
        <w:t xml:space="preserve">Ensure that the Global Environment Outlook process, products and thematic assessments, which include assessments of the state of, the trends in and the outlook for the environment, and cover the internationally agreed environmental goals, </w:t>
      </w:r>
      <w:proofErr w:type="gramStart"/>
      <w:r w:rsidRPr="00AB0F55">
        <w:rPr>
          <w:rFonts w:ascii="Roboto" w:hAnsi="Roboto"/>
          <w:color w:val="000000" w:themeColor="text1"/>
          <w:sz w:val="22"/>
          <w:lang w:val="en-GB"/>
        </w:rPr>
        <w:t>take into account</w:t>
      </w:r>
      <w:proofErr w:type="gramEnd"/>
      <w:r w:rsidRPr="00AB0F55">
        <w:rPr>
          <w:rFonts w:ascii="Roboto" w:hAnsi="Roboto"/>
          <w:color w:val="000000" w:themeColor="text1"/>
          <w:sz w:val="22"/>
          <w:lang w:val="en-GB"/>
        </w:rPr>
        <w:t xml:space="preserve"> the 2030 Agenda for Sustainable Development, in particular the </w:t>
      </w:r>
      <w:r w:rsidRPr="00323C30">
        <w:rPr>
          <w:rFonts w:ascii="Roboto" w:eastAsia="Arial Unicode MS" w:hAnsi="Roboto" w:cs="Times New Roman"/>
          <w:color w:val="000000" w:themeColor="text1"/>
          <w:sz w:val="22"/>
          <w:szCs w:val="22"/>
          <w:lang w:val="en-GB"/>
        </w:rPr>
        <w:t>S</w:t>
      </w:r>
      <w:r w:rsidR="00A66D34" w:rsidRPr="00323C30">
        <w:rPr>
          <w:rFonts w:ascii="Roboto" w:eastAsia="Arial Unicode MS" w:hAnsi="Roboto" w:cs="Times New Roman"/>
          <w:color w:val="000000" w:themeColor="text1"/>
          <w:sz w:val="22"/>
          <w:szCs w:val="22"/>
          <w:lang w:val="en-GB"/>
        </w:rPr>
        <w:t>DGs</w:t>
      </w:r>
      <w:r w:rsidRPr="00AB0F55">
        <w:rPr>
          <w:rFonts w:ascii="Roboto" w:hAnsi="Roboto"/>
          <w:color w:val="000000" w:themeColor="text1"/>
          <w:sz w:val="22"/>
          <w:lang w:val="en-GB"/>
        </w:rPr>
        <w:t xml:space="preserve"> and </w:t>
      </w:r>
      <w:r w:rsidR="00A66D34" w:rsidRPr="00323C30">
        <w:rPr>
          <w:rFonts w:ascii="Roboto" w:eastAsia="Arial Unicode MS" w:hAnsi="Roboto" w:cs="Times New Roman"/>
          <w:color w:val="000000" w:themeColor="text1"/>
          <w:sz w:val="22"/>
          <w:szCs w:val="22"/>
          <w:lang w:val="en-GB"/>
        </w:rPr>
        <w:t xml:space="preserve">related </w:t>
      </w:r>
      <w:r w:rsidRPr="00AB0F55">
        <w:rPr>
          <w:rFonts w:ascii="Roboto" w:hAnsi="Roboto"/>
          <w:color w:val="000000" w:themeColor="text1"/>
          <w:sz w:val="22"/>
          <w:lang w:val="en-GB"/>
        </w:rPr>
        <w:t>targets</w:t>
      </w:r>
      <w:r w:rsidR="00784E11">
        <w:rPr>
          <w:rFonts w:ascii="Roboto" w:eastAsia="Arial Unicode MS" w:hAnsi="Roboto" w:cs="Times New Roman"/>
          <w:color w:val="000000" w:themeColor="text1"/>
          <w:sz w:val="22"/>
          <w:szCs w:val="22"/>
          <w:lang w:val="en-GB"/>
        </w:rPr>
        <w:t>.</w:t>
      </w:r>
    </w:p>
    <w:p w14:paraId="7E7B1A62" w14:textId="494494C8" w:rsidR="00BB1F32" w:rsidRPr="00BE1163" w:rsidRDefault="00BB1F32" w:rsidP="00AB0F55">
      <w:pPr>
        <w:pStyle w:val="Default"/>
        <w:numPr>
          <w:ilvl w:val="0"/>
          <w:numId w:val="86"/>
        </w:numPr>
        <w:ind w:left="360"/>
        <w:rPr>
          <w:rFonts w:ascii="Roboto" w:hAnsi="Roboto"/>
          <w:color w:val="000000" w:themeColor="text1"/>
          <w:sz w:val="22"/>
          <w:lang w:val="en-GB"/>
        </w:rPr>
      </w:pPr>
      <w:r w:rsidRPr="00BE1163">
        <w:rPr>
          <w:rFonts w:ascii="Roboto" w:hAnsi="Roboto"/>
          <w:color w:val="000000" w:themeColor="text1"/>
          <w:sz w:val="22"/>
          <w:lang w:val="en-GB"/>
        </w:rPr>
        <w:t xml:space="preserve">Ensure that the early warning activities of the United Nations Environment Programme support relevant decision makers, as well as the </w:t>
      </w:r>
      <w:r w:rsidR="005F0CA8" w:rsidRPr="00BE1163">
        <w:rPr>
          <w:rFonts w:ascii="Roboto" w:hAnsi="Roboto"/>
          <w:color w:val="000000" w:themeColor="text1"/>
          <w:sz w:val="22"/>
          <w:lang w:val="en-GB"/>
        </w:rPr>
        <w:t>HLPF</w:t>
      </w:r>
      <w:r w:rsidRPr="00BE1163">
        <w:rPr>
          <w:rFonts w:ascii="Roboto" w:hAnsi="Roboto"/>
          <w:color w:val="000000" w:themeColor="text1"/>
          <w:sz w:val="22"/>
          <w:lang w:val="en-GB"/>
        </w:rPr>
        <w:t>, through the provision of information on emerging issues and risks that may have an impact on the achievement of the 2030 Agenda for Sustainable Development</w:t>
      </w:r>
      <w:r w:rsidR="00784E11" w:rsidRPr="00BE1163">
        <w:rPr>
          <w:rFonts w:ascii="Roboto" w:hAnsi="Roboto"/>
          <w:color w:val="000000" w:themeColor="text1"/>
          <w:sz w:val="22"/>
          <w:lang w:val="en-GB"/>
        </w:rPr>
        <w:t>.</w:t>
      </w:r>
    </w:p>
    <w:p w14:paraId="2877DD4A" w14:textId="322981FE" w:rsidR="00BB1F32" w:rsidRPr="00AB0F55" w:rsidRDefault="00BB1F32" w:rsidP="00AB0F55">
      <w:pPr>
        <w:pStyle w:val="Default"/>
        <w:numPr>
          <w:ilvl w:val="0"/>
          <w:numId w:val="86"/>
        </w:numPr>
        <w:ind w:left="360"/>
        <w:rPr>
          <w:rFonts w:ascii="Roboto" w:hAnsi="Roboto"/>
          <w:color w:val="000000" w:themeColor="text1"/>
          <w:sz w:val="22"/>
          <w:lang w:val="en-GB"/>
        </w:rPr>
      </w:pPr>
      <w:r w:rsidRPr="00AB0F55">
        <w:rPr>
          <w:rFonts w:ascii="Roboto" w:hAnsi="Roboto"/>
          <w:color w:val="000000" w:themeColor="text1"/>
          <w:sz w:val="22"/>
          <w:lang w:val="en-GB"/>
        </w:rPr>
        <w:t xml:space="preserve">Ensure that </w:t>
      </w:r>
      <w:r w:rsidR="005F0CA8">
        <w:rPr>
          <w:rFonts w:ascii="Roboto" w:eastAsia="Arial Unicode MS" w:hAnsi="Roboto" w:cs="Times New Roman"/>
          <w:color w:val="000000" w:themeColor="text1"/>
          <w:sz w:val="22"/>
          <w:szCs w:val="22"/>
          <w:lang w:val="en-GB"/>
        </w:rPr>
        <w:t>Environment</w:t>
      </w:r>
      <w:r w:rsidRPr="00AB0F55">
        <w:rPr>
          <w:rFonts w:ascii="Roboto" w:hAnsi="Roboto"/>
          <w:color w:val="000000" w:themeColor="text1"/>
          <w:sz w:val="22"/>
          <w:lang w:val="en-GB"/>
        </w:rPr>
        <w:t xml:space="preserve"> Live, which already covers the internationally agreed environmental goals, provides credible, up-to-date information to support the follow-up to and review of progress towards the achievement of the </w:t>
      </w:r>
      <w:r w:rsidRPr="00323C30">
        <w:rPr>
          <w:rFonts w:ascii="Roboto" w:eastAsia="Arial Unicode MS" w:hAnsi="Roboto" w:cs="Times New Roman"/>
          <w:color w:val="000000" w:themeColor="text1"/>
          <w:sz w:val="22"/>
          <w:szCs w:val="22"/>
          <w:lang w:val="en-GB"/>
        </w:rPr>
        <w:t>S</w:t>
      </w:r>
      <w:r w:rsidR="00A66D34" w:rsidRPr="00323C30">
        <w:rPr>
          <w:rFonts w:ascii="Roboto" w:eastAsia="Arial Unicode MS" w:hAnsi="Roboto" w:cs="Times New Roman"/>
          <w:color w:val="000000" w:themeColor="text1"/>
          <w:sz w:val="22"/>
          <w:szCs w:val="22"/>
          <w:lang w:val="en-GB"/>
        </w:rPr>
        <w:t>DGs</w:t>
      </w:r>
      <w:r w:rsidRPr="00AB0F55">
        <w:rPr>
          <w:rFonts w:ascii="Roboto" w:hAnsi="Roboto"/>
          <w:color w:val="000000" w:themeColor="text1"/>
          <w:sz w:val="22"/>
          <w:lang w:val="en-GB"/>
        </w:rPr>
        <w:t>, at all levels, by establishing a long-term plan for the maintenance of the programme and the relevance of its content and ensuring good traceability of the data and information made accessible through it</w:t>
      </w:r>
      <w:r w:rsidR="00784E11">
        <w:rPr>
          <w:rFonts w:ascii="Roboto" w:eastAsia="Arial Unicode MS" w:hAnsi="Roboto" w:cs="Times New Roman"/>
          <w:color w:val="000000" w:themeColor="text1"/>
          <w:sz w:val="22"/>
          <w:szCs w:val="22"/>
          <w:lang w:val="en-GB"/>
        </w:rPr>
        <w:t>.</w:t>
      </w:r>
    </w:p>
    <w:p w14:paraId="0131DC23" w14:textId="77777777" w:rsidR="00BB1F32" w:rsidRPr="00AB0F55" w:rsidRDefault="00BB1F32" w:rsidP="000A772A">
      <w:pPr>
        <w:rPr>
          <w:lang w:val="en-GB"/>
        </w:rPr>
      </w:pPr>
      <w:bookmarkStart w:id="24" w:name="_Hlk2250755"/>
    </w:p>
    <w:bookmarkEnd w:id="24"/>
    <w:p w14:paraId="2853AD7F" w14:textId="787667C8" w:rsidR="3768A950" w:rsidRPr="00AB0F55" w:rsidRDefault="00BB1F32" w:rsidP="000A772A">
      <w:pPr>
        <w:rPr>
          <w:lang w:val="en-GB"/>
        </w:rPr>
      </w:pPr>
      <w:r w:rsidRPr="00AB0F55">
        <w:rPr>
          <w:lang w:val="en-GB"/>
        </w:rPr>
        <w:t xml:space="preserve">It also encourages the Executive Director </w:t>
      </w:r>
      <w:r w:rsidR="3768A950" w:rsidRPr="00AB0F55">
        <w:rPr>
          <w:lang w:val="en-GB"/>
        </w:rPr>
        <w:t xml:space="preserve">to continue </w:t>
      </w:r>
      <w:r w:rsidR="00784E11">
        <w:rPr>
          <w:lang w:val="en-GB"/>
        </w:rPr>
        <w:t xml:space="preserve">the </w:t>
      </w:r>
      <w:r w:rsidR="00AA60A4">
        <w:rPr>
          <w:lang w:val="en-GB"/>
        </w:rPr>
        <w:t>United Nations Environment</w:t>
      </w:r>
      <w:r w:rsidR="00784E11">
        <w:rPr>
          <w:lang w:val="en-GB"/>
        </w:rPr>
        <w:t xml:space="preserve"> Programme</w:t>
      </w:r>
      <w:r w:rsidR="3768A950" w:rsidRPr="00AB0F55">
        <w:rPr>
          <w:lang w:val="en-GB"/>
        </w:rPr>
        <w:t xml:space="preserve"> work on indicators to support monitoring the delivery of the </w:t>
      </w:r>
      <w:r w:rsidR="3768A950" w:rsidRPr="00323C30">
        <w:rPr>
          <w:lang w:val="en-GB"/>
        </w:rPr>
        <w:t>environ</w:t>
      </w:r>
      <w:r w:rsidR="00F96654" w:rsidRPr="00323C30">
        <w:rPr>
          <w:lang w:val="en-GB"/>
        </w:rPr>
        <w:t>mental</w:t>
      </w:r>
      <w:r w:rsidR="3768A950" w:rsidRPr="00AB0F55">
        <w:rPr>
          <w:lang w:val="en-GB"/>
        </w:rPr>
        <w:t xml:space="preserve"> dimension of the 2030 Agenda.</w:t>
      </w:r>
    </w:p>
    <w:p w14:paraId="104A7EBD" w14:textId="7369901B" w:rsidR="00F31E8E" w:rsidRPr="00AB0F55" w:rsidRDefault="00F31E8E" w:rsidP="00715E86">
      <w:pPr>
        <w:pStyle w:val="Heading2"/>
        <w:rPr>
          <w:lang w:val="en-GB"/>
        </w:rPr>
      </w:pPr>
    </w:p>
    <w:p w14:paraId="523011E4" w14:textId="717852FF" w:rsidR="00F31E8E" w:rsidRPr="00AB0F55" w:rsidRDefault="00F31E8E" w:rsidP="00715E86">
      <w:pPr>
        <w:pStyle w:val="Heading2"/>
        <w:rPr>
          <w:lang w:val="en-GB"/>
        </w:rPr>
      </w:pPr>
      <w:r w:rsidRPr="00AB0F55">
        <w:rPr>
          <w:lang w:val="en-GB"/>
        </w:rPr>
        <w:t xml:space="preserve">Implementation </w:t>
      </w:r>
      <w:r w:rsidR="00A66D34" w:rsidRPr="00323C30">
        <w:rPr>
          <w:lang w:val="en-GB"/>
        </w:rPr>
        <w:t>p</w:t>
      </w:r>
      <w:r w:rsidRPr="00323C30">
        <w:rPr>
          <w:lang w:val="en-GB"/>
        </w:rPr>
        <w:t>lan</w:t>
      </w:r>
    </w:p>
    <w:p w14:paraId="192B2C3D" w14:textId="7EBD5A8B" w:rsidR="00F31E8E" w:rsidRPr="00AB0F55" w:rsidRDefault="00F31E8E" w:rsidP="00417225">
      <w:pPr>
        <w:pStyle w:val="ListParagraph"/>
        <w:numPr>
          <w:ilvl w:val="0"/>
          <w:numId w:val="3"/>
        </w:numPr>
        <w:ind w:left="360" w:hanging="360"/>
        <w:rPr>
          <w:lang w:val="en-GB"/>
        </w:rPr>
      </w:pPr>
      <w:r w:rsidRPr="00AB0F55">
        <w:rPr>
          <w:lang w:val="en-GB"/>
        </w:rPr>
        <w:t>Align the subprogrammes to the 2030 Agenda Environment Under Review</w:t>
      </w:r>
      <w:r w:rsidR="00784E11">
        <w:rPr>
          <w:lang w:val="en-GB"/>
        </w:rPr>
        <w:t>.</w:t>
      </w:r>
    </w:p>
    <w:p w14:paraId="284CD835" w14:textId="22024ECE" w:rsidR="00F31E8E" w:rsidRPr="00AB0F55" w:rsidRDefault="00F31E8E" w:rsidP="00417225">
      <w:pPr>
        <w:pStyle w:val="ListParagraph"/>
        <w:numPr>
          <w:ilvl w:val="0"/>
          <w:numId w:val="3"/>
        </w:numPr>
        <w:ind w:left="360" w:hanging="360"/>
        <w:rPr>
          <w:lang w:val="en-GB"/>
        </w:rPr>
      </w:pPr>
      <w:r w:rsidRPr="00AB0F55">
        <w:rPr>
          <w:lang w:val="en-GB"/>
        </w:rPr>
        <w:t>Implementation of monitoring, reporting information systems for the 2030 Agenda</w:t>
      </w:r>
      <w:r w:rsidR="00784E11">
        <w:rPr>
          <w:lang w:val="en-GB"/>
        </w:rPr>
        <w:t>.</w:t>
      </w:r>
    </w:p>
    <w:p w14:paraId="270F3E00" w14:textId="4D95F619" w:rsidR="00F31E8E" w:rsidRPr="00AB0F55" w:rsidRDefault="00F31E8E" w:rsidP="00417225">
      <w:pPr>
        <w:pStyle w:val="ListParagraph"/>
        <w:numPr>
          <w:ilvl w:val="0"/>
          <w:numId w:val="3"/>
        </w:numPr>
        <w:ind w:left="360" w:hanging="360"/>
        <w:rPr>
          <w:lang w:val="en-GB"/>
        </w:rPr>
      </w:pPr>
      <w:r w:rsidRPr="00AB0F55">
        <w:rPr>
          <w:lang w:val="en-GB"/>
        </w:rPr>
        <w:t>Full implementation plan for Sustainable Development Indicators and Global Environment Outlook 6 available</w:t>
      </w:r>
      <w:r w:rsidR="00784E11">
        <w:rPr>
          <w:lang w:val="en-GB"/>
        </w:rPr>
        <w:t>.</w:t>
      </w:r>
    </w:p>
    <w:p w14:paraId="0ECA4A30" w14:textId="3014FDD8" w:rsidR="00F31E8E" w:rsidRPr="00AB0F55" w:rsidRDefault="00AA60A4" w:rsidP="00417225">
      <w:pPr>
        <w:pStyle w:val="ListParagraph"/>
        <w:numPr>
          <w:ilvl w:val="0"/>
          <w:numId w:val="3"/>
        </w:numPr>
        <w:ind w:left="360" w:hanging="360"/>
        <w:rPr>
          <w:lang w:val="en-GB"/>
        </w:rPr>
      </w:pPr>
      <w:r>
        <w:rPr>
          <w:lang w:val="en-GB"/>
        </w:rPr>
        <w:t>United Nations</w:t>
      </w:r>
      <w:r w:rsidRPr="00AB0F55">
        <w:rPr>
          <w:lang w:val="en-GB"/>
        </w:rPr>
        <w:t xml:space="preserve"> Environment</w:t>
      </w:r>
      <w:r w:rsidR="00914284" w:rsidRPr="00AB0F55">
        <w:rPr>
          <w:lang w:val="en-GB"/>
        </w:rPr>
        <w:t xml:space="preserve"> Programme </w:t>
      </w:r>
      <w:r w:rsidR="00F31E8E" w:rsidRPr="00AB0F55">
        <w:rPr>
          <w:lang w:val="en-GB"/>
        </w:rPr>
        <w:t>as custodian agency, working with all lead United Nations entities, to submit and develop all indicators required for follow-up and review of the environmental pillar of the 2030 Agenda.</w:t>
      </w:r>
    </w:p>
    <w:p w14:paraId="018CD228" w14:textId="5ECD1994" w:rsidR="00F31E8E" w:rsidRPr="00AB0F55" w:rsidRDefault="00AA60A4" w:rsidP="00417225">
      <w:pPr>
        <w:pStyle w:val="ListParagraph"/>
        <w:numPr>
          <w:ilvl w:val="0"/>
          <w:numId w:val="3"/>
        </w:numPr>
        <w:ind w:left="360" w:hanging="360"/>
        <w:rPr>
          <w:lang w:val="en-GB"/>
        </w:rPr>
      </w:pPr>
      <w:r>
        <w:rPr>
          <w:lang w:val="en-GB"/>
        </w:rPr>
        <w:t>United Nations</w:t>
      </w:r>
      <w:r w:rsidRPr="00AB0F55">
        <w:rPr>
          <w:lang w:val="en-GB"/>
        </w:rPr>
        <w:t xml:space="preserve"> Environment</w:t>
      </w:r>
      <w:r w:rsidR="00914284" w:rsidRPr="00AB0F55">
        <w:rPr>
          <w:lang w:val="en-GB"/>
        </w:rPr>
        <w:t xml:space="preserve"> Programme </w:t>
      </w:r>
      <w:r w:rsidR="00F31E8E" w:rsidRPr="00AB0F55">
        <w:rPr>
          <w:lang w:val="en-GB"/>
        </w:rPr>
        <w:t xml:space="preserve">Statistics, in partnership with national statistics offices and relevant </w:t>
      </w:r>
      <w:r w:rsidR="00F31E8E" w:rsidRPr="00323C30">
        <w:rPr>
          <w:lang w:val="en-GB"/>
        </w:rPr>
        <w:t>minis</w:t>
      </w:r>
      <w:r w:rsidR="00F96654" w:rsidRPr="00323C30">
        <w:rPr>
          <w:lang w:val="en-GB"/>
        </w:rPr>
        <w:t>tries</w:t>
      </w:r>
      <w:r w:rsidR="00F31E8E" w:rsidRPr="00AB0F55">
        <w:rPr>
          <w:lang w:val="en-GB"/>
        </w:rPr>
        <w:t xml:space="preserve"> to undertake capacity development and deployment of </w:t>
      </w:r>
      <w:r w:rsidR="00F31E8E" w:rsidRPr="00323C30">
        <w:rPr>
          <w:lang w:val="en-GB"/>
        </w:rPr>
        <w:t>indicator</w:t>
      </w:r>
      <w:r w:rsidR="00784E11">
        <w:rPr>
          <w:lang w:val="en-GB"/>
        </w:rPr>
        <w:t>s</w:t>
      </w:r>
      <w:r w:rsidR="00F31E8E" w:rsidRPr="00AB0F55">
        <w:rPr>
          <w:lang w:val="en-GB"/>
        </w:rPr>
        <w:t xml:space="preserve"> and data collection to support the coherent implementation of the environmental dimension of the 2030 Agenda for Sustainable Development</w:t>
      </w:r>
      <w:r w:rsidR="00784E11">
        <w:rPr>
          <w:lang w:val="en-GB"/>
        </w:rPr>
        <w:t>.</w:t>
      </w:r>
    </w:p>
    <w:p w14:paraId="1266FD49" w14:textId="2D340329" w:rsidR="00F31E8E" w:rsidRPr="00AB0F55" w:rsidRDefault="00F31E8E" w:rsidP="00417225">
      <w:pPr>
        <w:pStyle w:val="ListParagraph"/>
        <w:numPr>
          <w:ilvl w:val="0"/>
          <w:numId w:val="3"/>
        </w:numPr>
        <w:ind w:left="360" w:hanging="360"/>
        <w:rPr>
          <w:lang w:val="en-GB"/>
        </w:rPr>
      </w:pPr>
      <w:r w:rsidRPr="00AB0F55">
        <w:rPr>
          <w:lang w:val="en-GB"/>
        </w:rPr>
        <w:t xml:space="preserve">Full implementation plans for Sustainable Development Indicators for the annual report by the </w:t>
      </w:r>
      <w:r w:rsidR="00F96654" w:rsidRPr="00323C30">
        <w:rPr>
          <w:lang w:val="en-GB"/>
        </w:rPr>
        <w:t>U</w:t>
      </w:r>
      <w:r w:rsidR="00784E11">
        <w:rPr>
          <w:lang w:val="en-GB"/>
        </w:rPr>
        <w:t xml:space="preserve">nited </w:t>
      </w:r>
      <w:r w:rsidR="00F96654" w:rsidRPr="00323C30">
        <w:rPr>
          <w:lang w:val="en-GB"/>
        </w:rPr>
        <w:t>N</w:t>
      </w:r>
      <w:r w:rsidR="00784E11">
        <w:rPr>
          <w:lang w:val="en-GB"/>
        </w:rPr>
        <w:t>ations</w:t>
      </w:r>
      <w:r w:rsidR="00F96654" w:rsidRPr="00AB0F55">
        <w:rPr>
          <w:lang w:val="en-GB"/>
        </w:rPr>
        <w:t xml:space="preserve"> Secretary</w:t>
      </w:r>
      <w:r w:rsidR="00F96654" w:rsidRPr="00323C30">
        <w:rPr>
          <w:lang w:val="en-GB"/>
        </w:rPr>
        <w:t>-</w:t>
      </w:r>
      <w:r w:rsidR="00F96654" w:rsidRPr="00AB0F55">
        <w:rPr>
          <w:lang w:val="en-GB"/>
        </w:rPr>
        <w:t>General</w:t>
      </w:r>
      <w:r w:rsidRPr="00AB0F55">
        <w:rPr>
          <w:lang w:val="en-GB"/>
        </w:rPr>
        <w:t xml:space="preserve"> and for follow-up and review by High Level Political Forum.</w:t>
      </w:r>
    </w:p>
    <w:p w14:paraId="140F8834" w14:textId="62103324" w:rsidR="00F31E8E" w:rsidRPr="00AB0F55" w:rsidRDefault="00AA60A4" w:rsidP="00417225">
      <w:pPr>
        <w:pStyle w:val="ListParagraph"/>
        <w:numPr>
          <w:ilvl w:val="0"/>
          <w:numId w:val="3"/>
        </w:numPr>
        <w:ind w:left="360" w:hanging="360"/>
        <w:rPr>
          <w:lang w:val="en-GB"/>
        </w:rPr>
      </w:pPr>
      <w:r>
        <w:rPr>
          <w:lang w:val="en-GB"/>
        </w:rPr>
        <w:t>United Nations</w:t>
      </w:r>
      <w:r w:rsidRPr="00AB0F55">
        <w:rPr>
          <w:lang w:val="en-GB"/>
        </w:rPr>
        <w:t xml:space="preserve"> Environment</w:t>
      </w:r>
      <w:r w:rsidR="00784E11">
        <w:rPr>
          <w:lang w:val="en-GB"/>
        </w:rPr>
        <w:t xml:space="preserve"> Programme</w:t>
      </w:r>
      <w:r w:rsidR="00F31E8E" w:rsidRPr="00AB0F55">
        <w:rPr>
          <w:lang w:val="en-GB"/>
        </w:rPr>
        <w:t xml:space="preserve">, acting as the Secretariat of the 10 Year Framework of Programmes on Sustainable Consumption and Production, is developing and implementing a Monitoring and Evaluation Framework to achieve a range of SDG targets as </w:t>
      </w:r>
      <w:r w:rsidR="00F31E8E" w:rsidRPr="00323C30">
        <w:rPr>
          <w:lang w:val="en-GB"/>
        </w:rPr>
        <w:t>well</w:t>
      </w:r>
      <w:r w:rsidR="00784E11">
        <w:rPr>
          <w:lang w:val="en-GB"/>
        </w:rPr>
        <w:t xml:space="preserve"> a</w:t>
      </w:r>
      <w:r w:rsidR="00F31E8E" w:rsidRPr="00323C30">
        <w:rPr>
          <w:lang w:val="en-GB"/>
        </w:rPr>
        <w:t>s</w:t>
      </w:r>
      <w:r w:rsidR="00F31E8E" w:rsidRPr="00AB0F55">
        <w:rPr>
          <w:lang w:val="en-GB"/>
        </w:rPr>
        <w:t xml:space="preserve"> SDG targets in goals 2, 8, 12, 15 and 17. The Monitoring &amp; Evaluation Framework will guide and measure the collective impact of the framework and inform the 10YFP mid-term review in 2017</w:t>
      </w:r>
    </w:p>
    <w:p w14:paraId="32E8F817" w14:textId="77777777" w:rsidR="00F31E8E" w:rsidRPr="00AB0F55" w:rsidRDefault="00F31E8E" w:rsidP="00BB72CB">
      <w:pPr>
        <w:pStyle w:val="BodyText"/>
        <w:rPr>
          <w:i/>
          <w:lang w:val="en-GB"/>
        </w:rPr>
      </w:pPr>
    </w:p>
    <w:p w14:paraId="2E82473C" w14:textId="77777777" w:rsidR="00F31E8E" w:rsidRPr="00AB0F55" w:rsidRDefault="00F31E8E" w:rsidP="00BB72CB">
      <w:pPr>
        <w:pStyle w:val="BodyText"/>
        <w:rPr>
          <w:b/>
          <w:i/>
          <w:lang w:val="en-GB"/>
        </w:rPr>
      </w:pPr>
      <w:r w:rsidRPr="00AB0F55">
        <w:rPr>
          <w:b/>
          <w:i/>
          <w:lang w:val="en-GB"/>
        </w:rPr>
        <w:t>Strengthen the science-science policy interface</w:t>
      </w:r>
    </w:p>
    <w:p w14:paraId="570A8823" w14:textId="402B739F" w:rsidR="00B360C0" w:rsidRPr="00AB0F55" w:rsidRDefault="00F31E8E" w:rsidP="00B360C0">
      <w:pPr>
        <w:pStyle w:val="BodyText"/>
        <w:rPr>
          <w:lang w:val="en-GB"/>
        </w:rPr>
      </w:pPr>
      <w:r w:rsidRPr="00AB0F55">
        <w:rPr>
          <w:lang w:val="en-GB"/>
        </w:rPr>
        <w:t xml:space="preserve">Continuing to collaborate with other relevant </w:t>
      </w:r>
      <w:r w:rsidRPr="00323C30">
        <w:rPr>
          <w:lang w:val="en-GB"/>
        </w:rPr>
        <w:t>U</w:t>
      </w:r>
      <w:r w:rsidR="00784E11">
        <w:rPr>
          <w:lang w:val="en-GB"/>
        </w:rPr>
        <w:t xml:space="preserve">nited </w:t>
      </w:r>
      <w:r w:rsidRPr="00323C30">
        <w:rPr>
          <w:lang w:val="en-GB"/>
        </w:rPr>
        <w:t>N</w:t>
      </w:r>
      <w:r w:rsidR="00784E11">
        <w:rPr>
          <w:lang w:val="en-GB"/>
        </w:rPr>
        <w:t>ations</w:t>
      </w:r>
      <w:r w:rsidRPr="00AB0F55">
        <w:rPr>
          <w:lang w:val="en-GB"/>
        </w:rPr>
        <w:t xml:space="preserve"> bodies and to facilitate the work of scientific panels that provide integrated assessments to support policymaking, especially those for which </w:t>
      </w:r>
      <w:r w:rsidR="00AA60A4">
        <w:rPr>
          <w:lang w:val="en-GB"/>
        </w:rPr>
        <w:t>United Nations</w:t>
      </w:r>
      <w:r w:rsidR="00AA60A4" w:rsidRPr="00AB0F55">
        <w:rPr>
          <w:lang w:val="en-GB"/>
        </w:rPr>
        <w:t xml:space="preserve"> Environment</w:t>
      </w:r>
      <w:r w:rsidR="00914284" w:rsidRPr="00AB0F55">
        <w:rPr>
          <w:lang w:val="en-GB"/>
        </w:rPr>
        <w:t xml:space="preserve"> Programme </w:t>
      </w:r>
      <w:r w:rsidRPr="00AB0F55">
        <w:rPr>
          <w:lang w:val="en-GB"/>
        </w:rPr>
        <w:t>is secretariat, such as the International Resource Panel and the Intergovernmental Science-Policy Platform on Biodiversity and Ecosystem Services</w:t>
      </w:r>
      <w:r w:rsidR="007003FF" w:rsidRPr="00323C30">
        <w:rPr>
          <w:lang w:val="en-GB"/>
        </w:rPr>
        <w:t>:</w:t>
      </w:r>
    </w:p>
    <w:p w14:paraId="6856EB08" w14:textId="5DFF5EA5" w:rsidR="00332957" w:rsidRPr="00AB0F55" w:rsidRDefault="00F31E8E" w:rsidP="00417225">
      <w:pPr>
        <w:pStyle w:val="BodyText"/>
        <w:numPr>
          <w:ilvl w:val="0"/>
          <w:numId w:val="53"/>
        </w:numPr>
        <w:ind w:left="360"/>
        <w:rPr>
          <w:lang w:val="en-GB"/>
        </w:rPr>
      </w:pPr>
      <w:r w:rsidRPr="00AB0F55">
        <w:rPr>
          <w:lang w:val="en-GB"/>
        </w:rPr>
        <w:t xml:space="preserve">Increasing the visibility and impact of such assessments by presenting them to the </w:t>
      </w:r>
      <w:r w:rsidR="005F0CA8">
        <w:rPr>
          <w:lang w:val="en-GB"/>
        </w:rPr>
        <w:t>HLPF</w:t>
      </w:r>
      <w:r w:rsidRPr="00AB0F55">
        <w:rPr>
          <w:lang w:val="en-GB"/>
        </w:rPr>
        <w:t xml:space="preserve"> and facilitating their dissemination to a wide range of audiences</w:t>
      </w:r>
      <w:r w:rsidR="00D10B9A" w:rsidRPr="00AB0F55">
        <w:rPr>
          <w:lang w:val="en-GB"/>
        </w:rPr>
        <w:t>;</w:t>
      </w:r>
    </w:p>
    <w:p w14:paraId="780F65C7" w14:textId="06CB99D4" w:rsidR="00332957" w:rsidRPr="00AB0F55" w:rsidRDefault="00F31E8E" w:rsidP="00417225">
      <w:pPr>
        <w:pStyle w:val="BodyText"/>
        <w:numPr>
          <w:ilvl w:val="0"/>
          <w:numId w:val="53"/>
        </w:numPr>
        <w:ind w:left="360"/>
        <w:rPr>
          <w:lang w:val="en-GB"/>
        </w:rPr>
      </w:pPr>
      <w:r w:rsidRPr="00AB0F55">
        <w:rPr>
          <w:lang w:val="en-GB"/>
        </w:rPr>
        <w:t xml:space="preserve">Continue to provide policy-relevant information, incl. </w:t>
      </w:r>
      <w:r w:rsidR="008F07E0">
        <w:rPr>
          <w:lang w:val="en-GB"/>
        </w:rPr>
        <w:t>Global Environment Outlook</w:t>
      </w:r>
      <w:r w:rsidRPr="00323C30">
        <w:rPr>
          <w:lang w:val="en-GB"/>
        </w:rPr>
        <w:t>s</w:t>
      </w:r>
      <w:r w:rsidRPr="00AB0F55">
        <w:rPr>
          <w:lang w:val="en-GB"/>
        </w:rPr>
        <w:t xml:space="preserve"> to track progress on environmental dimension of the SDGs, trends in global sustainability; and to present them to the </w:t>
      </w:r>
      <w:r w:rsidR="005F0CA8">
        <w:rPr>
          <w:lang w:val="en-GB"/>
        </w:rPr>
        <w:t>HLPF.</w:t>
      </w:r>
    </w:p>
    <w:p w14:paraId="0017DAEB" w14:textId="4BD90732" w:rsidR="00B3729C" w:rsidRPr="00AB0F55" w:rsidRDefault="234A05FA" w:rsidP="00417225">
      <w:pPr>
        <w:pStyle w:val="BodyText"/>
        <w:numPr>
          <w:ilvl w:val="0"/>
          <w:numId w:val="53"/>
        </w:numPr>
        <w:ind w:left="360"/>
        <w:rPr>
          <w:lang w:val="en-GB"/>
        </w:rPr>
      </w:pPr>
      <w:r w:rsidRPr="00AB0F55">
        <w:rPr>
          <w:lang w:val="en-GB"/>
        </w:rPr>
        <w:t>Providing relevant reports and assessments that contribute to the development of the Global</w:t>
      </w:r>
      <w:r w:rsidR="00FE0FC2" w:rsidRPr="00AB0F55">
        <w:rPr>
          <w:lang w:val="en-GB"/>
        </w:rPr>
        <w:t xml:space="preserve"> </w:t>
      </w:r>
      <w:r w:rsidRPr="00AB0F55">
        <w:rPr>
          <w:lang w:val="en-GB"/>
        </w:rPr>
        <w:t>Sustainable Development Report</w:t>
      </w:r>
      <w:r w:rsidR="00D10B9A">
        <w:rPr>
          <w:lang w:val="en-GB"/>
        </w:rPr>
        <w:t>;</w:t>
      </w:r>
    </w:p>
    <w:p w14:paraId="457A7773" w14:textId="77777777" w:rsidR="00B3729C" w:rsidRPr="00AB0F55" w:rsidRDefault="00B3729C" w:rsidP="00B3729C">
      <w:pPr>
        <w:pStyle w:val="ListParagraph"/>
        <w:ind w:left="110" w:firstLine="0"/>
        <w:rPr>
          <w:lang w:val="en-GB"/>
        </w:rPr>
      </w:pPr>
    </w:p>
    <w:p w14:paraId="7CC37D87" w14:textId="5FF5F74F" w:rsidR="00F31E8E" w:rsidRPr="00AB0F55" w:rsidRDefault="00F31E8E" w:rsidP="00B3729C">
      <w:pPr>
        <w:pStyle w:val="ListParagraph"/>
        <w:ind w:left="0" w:firstLine="0"/>
        <w:rPr>
          <w:lang w:val="en-GB"/>
        </w:rPr>
      </w:pPr>
      <w:r w:rsidRPr="00AB0F55">
        <w:rPr>
          <w:b/>
          <w:i/>
          <w:lang w:val="en-GB"/>
        </w:rPr>
        <w:t xml:space="preserve">Sustainable </w:t>
      </w:r>
      <w:r w:rsidR="00A66D34" w:rsidRPr="00AB0F55">
        <w:rPr>
          <w:b/>
          <w:i/>
          <w:lang w:val="en-GB"/>
        </w:rPr>
        <w:t>D</w:t>
      </w:r>
      <w:r w:rsidRPr="00AB0F55">
        <w:rPr>
          <w:b/>
          <w:i/>
          <w:lang w:val="en-GB"/>
        </w:rPr>
        <w:t xml:space="preserve">evelopment </w:t>
      </w:r>
      <w:r w:rsidR="00A66D34" w:rsidRPr="00AB0F55">
        <w:rPr>
          <w:b/>
          <w:i/>
          <w:lang w:val="en-GB"/>
        </w:rPr>
        <w:t>R</w:t>
      </w:r>
      <w:r w:rsidRPr="00AB0F55">
        <w:rPr>
          <w:b/>
          <w:i/>
          <w:lang w:val="en-GB"/>
        </w:rPr>
        <w:t>eport</w:t>
      </w:r>
    </w:p>
    <w:p w14:paraId="72B3AC69" w14:textId="634C0683" w:rsidR="00F31E8E" w:rsidRPr="00AB0F55" w:rsidRDefault="00F31E8E" w:rsidP="000A772A">
      <w:pPr>
        <w:rPr>
          <w:lang w:val="en-GB"/>
        </w:rPr>
      </w:pPr>
      <w:r w:rsidRPr="00AB0F55">
        <w:rPr>
          <w:lang w:val="en-GB"/>
        </w:rPr>
        <w:t xml:space="preserve">The Global Environment Outlook assessment, in response to the </w:t>
      </w:r>
      <w:r w:rsidR="008F07E0">
        <w:rPr>
          <w:lang w:val="en-GB"/>
        </w:rPr>
        <w:t>United Nations</w:t>
      </w:r>
      <w:r w:rsidR="008F07E0" w:rsidRPr="00AB0F55">
        <w:rPr>
          <w:lang w:val="en-GB"/>
        </w:rPr>
        <w:t xml:space="preserve"> Environment </w:t>
      </w:r>
      <w:r w:rsidRPr="00AB0F55">
        <w:rPr>
          <w:lang w:val="en-GB"/>
        </w:rPr>
        <w:t xml:space="preserve">Assembly </w:t>
      </w:r>
      <w:r w:rsidRPr="00323C30">
        <w:rPr>
          <w:lang w:val="en-GB"/>
        </w:rPr>
        <w:t xml:space="preserve">will be submitted to </w:t>
      </w:r>
      <w:r w:rsidR="008F07E0">
        <w:rPr>
          <w:lang w:val="en-GB"/>
        </w:rPr>
        <w:t xml:space="preserve">the fourth </w:t>
      </w:r>
      <w:r w:rsidR="00AA60A4">
        <w:rPr>
          <w:lang w:val="en-GB"/>
        </w:rPr>
        <w:t>United Nations Environment</w:t>
      </w:r>
      <w:r w:rsidRPr="00323C30">
        <w:rPr>
          <w:lang w:val="en-GB"/>
        </w:rPr>
        <w:t xml:space="preserve"> Assembly</w:t>
      </w:r>
      <w:r w:rsidRPr="00AB0F55">
        <w:rPr>
          <w:lang w:val="en-GB"/>
        </w:rPr>
        <w:t xml:space="preserve">, with a progress report at </w:t>
      </w:r>
      <w:r w:rsidR="008F07E0">
        <w:rPr>
          <w:lang w:val="en-GB"/>
        </w:rPr>
        <w:t xml:space="preserve">the third </w:t>
      </w:r>
      <w:r w:rsidR="00AA60A4">
        <w:rPr>
          <w:lang w:val="en-GB"/>
        </w:rPr>
        <w:t>United Nations</w:t>
      </w:r>
      <w:r w:rsidR="00AA60A4" w:rsidRPr="00AB0F55">
        <w:rPr>
          <w:lang w:val="en-GB"/>
        </w:rPr>
        <w:t xml:space="preserve"> Environment</w:t>
      </w:r>
      <w:r w:rsidRPr="00AB0F55">
        <w:rPr>
          <w:lang w:val="en-GB"/>
        </w:rPr>
        <w:t xml:space="preserve"> Assembly, with an additional focus on the pollution theme of the</w:t>
      </w:r>
      <w:r w:rsidR="008F07E0" w:rsidRPr="00AB0F55">
        <w:rPr>
          <w:lang w:val="en-GB"/>
        </w:rPr>
        <w:t xml:space="preserve"> </w:t>
      </w:r>
      <w:r w:rsidR="008F07E0">
        <w:rPr>
          <w:lang w:val="en-GB"/>
        </w:rPr>
        <w:t>United Nations Environment</w:t>
      </w:r>
      <w:r w:rsidRPr="00323C30">
        <w:rPr>
          <w:lang w:val="en-GB"/>
        </w:rPr>
        <w:t xml:space="preserve"> </w:t>
      </w:r>
      <w:r w:rsidRPr="00AB0F55">
        <w:rPr>
          <w:lang w:val="en-GB"/>
        </w:rPr>
        <w:t>Assembly. The work programme is designed to:</w:t>
      </w:r>
    </w:p>
    <w:p w14:paraId="7537EB8E" w14:textId="223DBB86" w:rsidR="00972208" w:rsidRPr="00AB0F55" w:rsidRDefault="00F31E8E" w:rsidP="00417225">
      <w:pPr>
        <w:pStyle w:val="ListParagraph"/>
        <w:numPr>
          <w:ilvl w:val="0"/>
          <w:numId w:val="52"/>
        </w:numPr>
        <w:ind w:left="360"/>
        <w:rPr>
          <w:lang w:val="en-GB"/>
        </w:rPr>
      </w:pPr>
      <w:r w:rsidRPr="00AB0F55">
        <w:rPr>
          <w:lang w:val="en-GB"/>
        </w:rPr>
        <w:t xml:space="preserve">Consider the Goals as cross-cutting issues within the five environmental themes </w:t>
      </w:r>
      <w:r w:rsidR="008F07E0" w:rsidRPr="00AB0F55">
        <w:rPr>
          <w:lang w:val="en-GB"/>
        </w:rPr>
        <w:t xml:space="preserve">of </w:t>
      </w:r>
      <w:r w:rsidR="008F07E0" w:rsidRPr="00323C30">
        <w:rPr>
          <w:lang w:val="en-GB"/>
        </w:rPr>
        <w:t>air, fresh</w:t>
      </w:r>
      <w:r w:rsidR="008F07E0" w:rsidRPr="00AB0F55">
        <w:rPr>
          <w:lang w:val="en-GB"/>
        </w:rPr>
        <w:t xml:space="preserve"> water, </w:t>
      </w:r>
      <w:r w:rsidR="008F07E0" w:rsidRPr="00323C30">
        <w:rPr>
          <w:lang w:val="en-GB"/>
        </w:rPr>
        <w:t>oceans, land</w:t>
      </w:r>
      <w:r w:rsidR="008F07E0" w:rsidRPr="00AB0F55">
        <w:rPr>
          <w:lang w:val="en-GB"/>
        </w:rPr>
        <w:t xml:space="preserve"> and </w:t>
      </w:r>
      <w:r w:rsidR="008F07E0" w:rsidRPr="00323C30">
        <w:rPr>
          <w:lang w:val="en-GB"/>
        </w:rPr>
        <w:t>biota</w:t>
      </w:r>
      <w:r w:rsidR="00D10B9A" w:rsidRPr="00AB0F55">
        <w:rPr>
          <w:lang w:val="en-GB"/>
        </w:rPr>
        <w:t>;</w:t>
      </w:r>
    </w:p>
    <w:p w14:paraId="79E7A602" w14:textId="14C53F06" w:rsidR="00972208" w:rsidRPr="00AB0F55" w:rsidRDefault="00F31E8E" w:rsidP="00417225">
      <w:pPr>
        <w:pStyle w:val="ListParagraph"/>
        <w:numPr>
          <w:ilvl w:val="0"/>
          <w:numId w:val="52"/>
        </w:numPr>
        <w:ind w:left="360"/>
        <w:rPr>
          <w:lang w:val="en-GB"/>
        </w:rPr>
      </w:pPr>
      <w:r w:rsidRPr="00AB0F55">
        <w:rPr>
          <w:lang w:val="en-GB"/>
        </w:rPr>
        <w:t>Develop innovative approaches that consider specifically the achievement of the 2030 agenda</w:t>
      </w:r>
      <w:r w:rsidR="00D10B9A" w:rsidRPr="00AB0F55">
        <w:rPr>
          <w:lang w:val="en-GB"/>
        </w:rPr>
        <w:t>;</w:t>
      </w:r>
    </w:p>
    <w:p w14:paraId="38765E82" w14:textId="66DC921F" w:rsidR="00972208" w:rsidRPr="00AB0F55" w:rsidRDefault="00F31E8E" w:rsidP="00417225">
      <w:pPr>
        <w:pStyle w:val="ListParagraph"/>
        <w:numPr>
          <w:ilvl w:val="0"/>
          <w:numId w:val="52"/>
        </w:numPr>
        <w:ind w:left="360"/>
        <w:rPr>
          <w:lang w:val="en-GB"/>
        </w:rPr>
      </w:pPr>
      <w:r w:rsidRPr="00AB0F55">
        <w:rPr>
          <w:lang w:val="en-GB"/>
        </w:rPr>
        <w:t>Expanding the vision of the sixth Global Environment Outlook to consider how it links to the seventh and eight Global Environment Outlooks in terms of monitoring progress towards achievement of the 2030 agenda</w:t>
      </w:r>
      <w:r w:rsidR="00D10B9A" w:rsidRPr="00AB0F55">
        <w:rPr>
          <w:lang w:val="en-GB"/>
        </w:rPr>
        <w:t>;</w:t>
      </w:r>
    </w:p>
    <w:p w14:paraId="5C37BC1D" w14:textId="4E57A985" w:rsidR="00F31E8E" w:rsidRPr="00AB0F55" w:rsidRDefault="00F31E8E" w:rsidP="00417225">
      <w:pPr>
        <w:pStyle w:val="ListParagraph"/>
        <w:numPr>
          <w:ilvl w:val="0"/>
          <w:numId w:val="52"/>
        </w:numPr>
        <w:ind w:left="360"/>
        <w:rPr>
          <w:lang w:val="en-GB"/>
        </w:rPr>
      </w:pPr>
      <w:r w:rsidRPr="00AB0F55">
        <w:rPr>
          <w:lang w:val="en-GB"/>
        </w:rPr>
        <w:t xml:space="preserve">Produce findings which are aligned with and can be easily extracted into other tracking reports such as the Global Sustainable Development Report and the </w:t>
      </w:r>
      <w:r w:rsidRPr="00323C30">
        <w:rPr>
          <w:lang w:val="en-GB"/>
        </w:rPr>
        <w:t>S</w:t>
      </w:r>
      <w:r w:rsidR="00A66D34" w:rsidRPr="00323C30">
        <w:rPr>
          <w:lang w:val="en-GB"/>
        </w:rPr>
        <w:t>DG</w:t>
      </w:r>
      <w:r w:rsidRPr="00AB0F55">
        <w:rPr>
          <w:lang w:val="en-GB"/>
        </w:rPr>
        <w:t xml:space="preserve"> progress report</w:t>
      </w:r>
      <w:r w:rsidR="00D10B9A">
        <w:rPr>
          <w:lang w:val="en-GB"/>
        </w:rPr>
        <w:t>;</w:t>
      </w:r>
    </w:p>
    <w:p w14:paraId="67BB82E8" w14:textId="479B095C" w:rsidR="1745448A" w:rsidRPr="00AB0F55" w:rsidRDefault="1745448A" w:rsidP="1745448A">
      <w:pPr>
        <w:pStyle w:val="Heading2"/>
        <w:rPr>
          <w:lang w:val="en-GB"/>
        </w:rPr>
      </w:pPr>
    </w:p>
    <w:p w14:paraId="2D8FD278" w14:textId="77777777" w:rsidR="00F31E8E" w:rsidRPr="00AB0F55" w:rsidRDefault="00F31E8E" w:rsidP="00E625EC">
      <w:pPr>
        <w:pStyle w:val="Heading2"/>
        <w:rPr>
          <w:lang w:val="en-GB"/>
        </w:rPr>
      </w:pPr>
      <w:r w:rsidRPr="00AB0F55">
        <w:rPr>
          <w:lang w:val="en-GB"/>
        </w:rPr>
        <w:t>Partners</w:t>
      </w:r>
    </w:p>
    <w:p w14:paraId="018A1313" w14:textId="41477B89" w:rsidR="00F31E8E" w:rsidRPr="00AB0F55" w:rsidRDefault="008F07E0" w:rsidP="000A772A">
      <w:pPr>
        <w:rPr>
          <w:lang w:val="en-GB"/>
        </w:rPr>
      </w:pPr>
      <w:r>
        <w:rPr>
          <w:lang w:val="en-GB"/>
        </w:rPr>
        <w:t>United Nations</w:t>
      </w:r>
      <w:r w:rsidRPr="00AB0F55">
        <w:rPr>
          <w:lang w:val="en-GB"/>
        </w:rPr>
        <w:t xml:space="preserve"> entities</w:t>
      </w:r>
      <w:r w:rsidR="00F31E8E" w:rsidRPr="00AB0F55">
        <w:rPr>
          <w:lang w:val="en-GB"/>
        </w:rPr>
        <w:t xml:space="preserve">, </w:t>
      </w:r>
      <w:r>
        <w:rPr>
          <w:lang w:val="en-GB"/>
        </w:rPr>
        <w:t xml:space="preserve">the </w:t>
      </w:r>
      <w:r w:rsidR="00F31E8E" w:rsidRPr="00AB0F55">
        <w:rPr>
          <w:lang w:val="en-GB"/>
        </w:rPr>
        <w:t xml:space="preserve">European Commission, national ministries and statistical offices, </w:t>
      </w:r>
      <w:r w:rsidRPr="00323C30">
        <w:rPr>
          <w:lang w:val="en-GB"/>
        </w:rPr>
        <w:t>regional economic commissions</w:t>
      </w:r>
      <w:r w:rsidR="00F31E8E" w:rsidRPr="00323C30">
        <w:rPr>
          <w:lang w:val="en-GB"/>
        </w:rPr>
        <w:t xml:space="preserve">, </w:t>
      </w:r>
      <w:r w:rsidR="00A723B7" w:rsidRPr="00323C30">
        <w:rPr>
          <w:lang w:val="en-GB"/>
        </w:rPr>
        <w:t>governments</w:t>
      </w:r>
      <w:r w:rsidR="00F31E8E" w:rsidRPr="00AB0F55">
        <w:rPr>
          <w:lang w:val="en-GB"/>
        </w:rPr>
        <w:t>.</w:t>
      </w:r>
    </w:p>
    <w:p w14:paraId="0FEAEE12" w14:textId="22222500" w:rsidR="00F31E8E" w:rsidRPr="00AB0F55" w:rsidRDefault="00F31E8E" w:rsidP="000A772A">
      <w:pPr>
        <w:rPr>
          <w:lang w:val="en-GB"/>
        </w:rPr>
      </w:pPr>
    </w:p>
    <w:p w14:paraId="5BC906EC" w14:textId="44937E8E" w:rsidR="412D14D6" w:rsidRPr="00AB0F55" w:rsidRDefault="412D14D6" w:rsidP="00E625EC">
      <w:pPr>
        <w:pStyle w:val="Heading2"/>
        <w:rPr>
          <w:lang w:val="en-GB"/>
        </w:rPr>
      </w:pPr>
      <w:r w:rsidRPr="00AB0F55">
        <w:rPr>
          <w:lang w:val="en-GB"/>
        </w:rPr>
        <w:t>Progress</w:t>
      </w:r>
    </w:p>
    <w:p w14:paraId="3E2C0D95" w14:textId="4844DE27" w:rsidR="00F31E8E" w:rsidRPr="00AB0F55" w:rsidRDefault="00AA60A4" w:rsidP="000A772A">
      <w:pPr>
        <w:rPr>
          <w:lang w:val="en-GB"/>
        </w:rPr>
      </w:pPr>
      <w:r>
        <w:rPr>
          <w:lang w:val="en-GB"/>
        </w:rPr>
        <w:t>United Nations</w:t>
      </w:r>
      <w:r w:rsidRPr="00AB0F55">
        <w:rPr>
          <w:lang w:val="en-GB"/>
        </w:rPr>
        <w:t xml:space="preserve"> Environment</w:t>
      </w:r>
      <w:r w:rsidR="00914284" w:rsidRPr="00AB0F55">
        <w:rPr>
          <w:lang w:val="en-GB"/>
        </w:rPr>
        <w:t xml:space="preserve"> Programme </w:t>
      </w:r>
      <w:r w:rsidR="00F31E8E" w:rsidRPr="00AB0F55">
        <w:rPr>
          <w:lang w:val="en-GB"/>
        </w:rPr>
        <w:t>has been implementing the environmental dimension of the 2030 Agenda in the following ways:</w:t>
      </w:r>
    </w:p>
    <w:p w14:paraId="3B11F162" w14:textId="35069473" w:rsidR="00F31E8E" w:rsidRPr="00AB0F55" w:rsidRDefault="00F31E8E" w:rsidP="006643F3">
      <w:pPr>
        <w:pStyle w:val="ListParagraph"/>
        <w:numPr>
          <w:ilvl w:val="2"/>
          <w:numId w:val="40"/>
        </w:numPr>
        <w:ind w:left="450" w:hanging="450"/>
        <w:rPr>
          <w:lang w:val="en-GB"/>
        </w:rPr>
      </w:pPr>
      <w:r w:rsidRPr="00AB0F55">
        <w:rPr>
          <w:lang w:val="en-GB"/>
        </w:rPr>
        <w:t xml:space="preserve">Aligning the Medium-Term Strategy and Programme of Work with the 17 </w:t>
      </w:r>
      <w:r w:rsidRPr="00323C30">
        <w:rPr>
          <w:lang w:val="en-GB"/>
        </w:rPr>
        <w:t>S</w:t>
      </w:r>
      <w:r w:rsidR="00A66D34" w:rsidRPr="00323C30">
        <w:rPr>
          <w:lang w:val="en-GB"/>
        </w:rPr>
        <w:t>DGs</w:t>
      </w:r>
      <w:r w:rsidR="00D10B9A" w:rsidRPr="00AB0F55">
        <w:rPr>
          <w:lang w:val="en-GB"/>
        </w:rPr>
        <w:t>;</w:t>
      </w:r>
    </w:p>
    <w:p w14:paraId="3A6617CA" w14:textId="1ECB53B1" w:rsidR="00F31E8E" w:rsidRPr="00AB0F55" w:rsidRDefault="00F31E8E" w:rsidP="006643F3">
      <w:pPr>
        <w:pStyle w:val="ListParagraph"/>
        <w:numPr>
          <w:ilvl w:val="2"/>
          <w:numId w:val="40"/>
        </w:numPr>
        <w:ind w:left="450" w:hanging="450"/>
        <w:rPr>
          <w:lang w:val="en-GB"/>
        </w:rPr>
      </w:pPr>
      <w:r w:rsidRPr="00AB0F55">
        <w:rPr>
          <w:lang w:val="en-GB"/>
        </w:rPr>
        <w:t xml:space="preserve">Supporting the </w:t>
      </w:r>
      <w:r w:rsidR="00AA60A4">
        <w:rPr>
          <w:lang w:val="en-GB"/>
        </w:rPr>
        <w:t>United Nations</w:t>
      </w:r>
      <w:r w:rsidR="00AA60A4" w:rsidRPr="00AB0F55">
        <w:rPr>
          <w:lang w:val="en-GB"/>
        </w:rPr>
        <w:t xml:space="preserve"> Environment</w:t>
      </w:r>
      <w:r w:rsidRPr="00AB0F55">
        <w:rPr>
          <w:lang w:val="en-GB"/>
        </w:rPr>
        <w:t xml:space="preserve"> Assembly to contribute to the </w:t>
      </w:r>
      <w:r w:rsidR="005F0CA8">
        <w:rPr>
          <w:lang w:val="en-GB"/>
        </w:rPr>
        <w:t>HLPF</w:t>
      </w:r>
      <w:r w:rsidR="00D10B9A" w:rsidRPr="00AB0F55">
        <w:rPr>
          <w:lang w:val="en-GB"/>
        </w:rPr>
        <w:t>;</w:t>
      </w:r>
    </w:p>
    <w:p w14:paraId="79AB7C64" w14:textId="79566006" w:rsidR="00F31E8E" w:rsidRPr="00AB0F55" w:rsidRDefault="00F31E8E" w:rsidP="006643F3">
      <w:pPr>
        <w:pStyle w:val="ListParagraph"/>
        <w:numPr>
          <w:ilvl w:val="2"/>
          <w:numId w:val="40"/>
        </w:numPr>
        <w:ind w:left="450" w:hanging="450"/>
        <w:rPr>
          <w:lang w:val="en-GB"/>
        </w:rPr>
      </w:pPr>
      <w:r w:rsidRPr="00AB0F55">
        <w:rPr>
          <w:lang w:val="en-GB"/>
        </w:rPr>
        <w:t xml:space="preserve">Providing inputs for Member States to engage in the </w:t>
      </w:r>
      <w:r w:rsidR="00D10B9A">
        <w:rPr>
          <w:lang w:val="en-GB"/>
        </w:rPr>
        <w:t>HLPF</w:t>
      </w:r>
      <w:r w:rsidRPr="00AB0F55">
        <w:rPr>
          <w:lang w:val="en-GB"/>
        </w:rPr>
        <w:t>, and engaging itself at the Forum</w:t>
      </w:r>
      <w:r w:rsidR="00D10B9A" w:rsidRPr="00AB0F55">
        <w:rPr>
          <w:lang w:val="en-GB"/>
        </w:rPr>
        <w:t>;</w:t>
      </w:r>
    </w:p>
    <w:p w14:paraId="42D00AA1" w14:textId="1BBF2650" w:rsidR="00F31E8E" w:rsidRPr="00AB0F55" w:rsidRDefault="00F31E8E" w:rsidP="006643F3">
      <w:pPr>
        <w:pStyle w:val="ListParagraph"/>
        <w:numPr>
          <w:ilvl w:val="2"/>
          <w:numId w:val="40"/>
        </w:numPr>
        <w:ind w:left="450" w:hanging="450"/>
        <w:rPr>
          <w:lang w:val="en-GB"/>
        </w:rPr>
      </w:pPr>
      <w:r w:rsidRPr="00AB0F55">
        <w:rPr>
          <w:lang w:val="en-GB"/>
        </w:rPr>
        <w:t>Promoting an integrated approach to deliver the environmental dimension of the 2030 Agenda</w:t>
      </w:r>
      <w:r w:rsidR="00D10B9A" w:rsidRPr="00AB0F55">
        <w:rPr>
          <w:lang w:val="en-GB"/>
        </w:rPr>
        <w:t>;</w:t>
      </w:r>
    </w:p>
    <w:p w14:paraId="42349788" w14:textId="62C61E7D" w:rsidR="00F31E8E" w:rsidRPr="00AB0F55" w:rsidRDefault="00F31E8E" w:rsidP="006643F3">
      <w:pPr>
        <w:pStyle w:val="ListParagraph"/>
        <w:numPr>
          <w:ilvl w:val="2"/>
          <w:numId w:val="40"/>
        </w:numPr>
        <w:ind w:left="450" w:hanging="450"/>
        <w:rPr>
          <w:lang w:val="en-GB"/>
        </w:rPr>
      </w:pPr>
      <w:r w:rsidRPr="00AB0F55">
        <w:rPr>
          <w:lang w:val="en-GB"/>
        </w:rPr>
        <w:t>Engaging in regional forums and dialogues with the regional economic commissions and other partners</w:t>
      </w:r>
      <w:r w:rsidR="00D10B9A" w:rsidRPr="00AB0F55">
        <w:rPr>
          <w:lang w:val="en-GB"/>
        </w:rPr>
        <w:t>;</w:t>
      </w:r>
    </w:p>
    <w:p w14:paraId="76A61C76" w14:textId="5B49C1EF" w:rsidR="00F31E8E" w:rsidRPr="00AB0F55" w:rsidRDefault="00F31E8E" w:rsidP="006643F3">
      <w:pPr>
        <w:pStyle w:val="ListParagraph"/>
        <w:numPr>
          <w:ilvl w:val="2"/>
          <w:numId w:val="40"/>
        </w:numPr>
        <w:ind w:left="450" w:hanging="450"/>
        <w:rPr>
          <w:lang w:val="en-GB"/>
        </w:rPr>
      </w:pPr>
      <w:r w:rsidRPr="00AB0F55">
        <w:rPr>
          <w:lang w:val="en-GB"/>
        </w:rPr>
        <w:t>Providing analysis on countries’ Voluntary National Reviews</w:t>
      </w:r>
      <w:r w:rsidR="00D10B9A" w:rsidRPr="00AB0F55">
        <w:rPr>
          <w:lang w:val="en-GB"/>
        </w:rPr>
        <w:t>;</w:t>
      </w:r>
    </w:p>
    <w:p w14:paraId="5D9ED5D3" w14:textId="01AEC543" w:rsidR="00F31E8E" w:rsidRPr="00AB0F55" w:rsidRDefault="00F31E8E" w:rsidP="006643F3">
      <w:pPr>
        <w:pStyle w:val="ListParagraph"/>
        <w:numPr>
          <w:ilvl w:val="2"/>
          <w:numId w:val="40"/>
        </w:numPr>
        <w:ind w:left="450" w:hanging="450"/>
        <w:rPr>
          <w:lang w:val="en-GB"/>
        </w:rPr>
      </w:pPr>
      <w:r w:rsidRPr="00AB0F55">
        <w:rPr>
          <w:lang w:val="en-GB"/>
        </w:rPr>
        <w:t xml:space="preserve">Collecting data and reporting on the SDG indicators where </w:t>
      </w:r>
      <w:r w:rsidR="00AA60A4">
        <w:rPr>
          <w:lang w:val="en-GB"/>
        </w:rPr>
        <w:t>United Nations</w:t>
      </w:r>
      <w:r w:rsidR="00AA60A4" w:rsidRPr="00AB0F55">
        <w:rPr>
          <w:lang w:val="en-GB"/>
        </w:rPr>
        <w:t xml:space="preserve"> Environment</w:t>
      </w:r>
      <w:r w:rsidR="00914284" w:rsidRPr="00AB0F55">
        <w:rPr>
          <w:lang w:val="en-GB"/>
        </w:rPr>
        <w:t xml:space="preserve"> Programme </w:t>
      </w:r>
      <w:r w:rsidRPr="00AB0F55">
        <w:rPr>
          <w:lang w:val="en-GB"/>
        </w:rPr>
        <w:t>is the custodian agency (26 such indicators in total) and where methodologies exist</w:t>
      </w:r>
      <w:r w:rsidR="00D10B9A" w:rsidRPr="00AB0F55">
        <w:rPr>
          <w:lang w:val="en-GB"/>
        </w:rPr>
        <w:t>;</w:t>
      </w:r>
    </w:p>
    <w:p w14:paraId="317DDC57" w14:textId="28D25137" w:rsidR="00F31E8E" w:rsidRPr="00AB0F55" w:rsidRDefault="00F31E8E" w:rsidP="006643F3">
      <w:pPr>
        <w:pStyle w:val="ListParagraph"/>
        <w:numPr>
          <w:ilvl w:val="2"/>
          <w:numId w:val="40"/>
        </w:numPr>
        <w:ind w:left="450" w:hanging="450"/>
        <w:rPr>
          <w:lang w:val="en-GB"/>
        </w:rPr>
      </w:pPr>
      <w:r w:rsidRPr="00AB0F55">
        <w:rPr>
          <w:lang w:val="en-GB"/>
        </w:rPr>
        <w:t xml:space="preserve">Developing methodologies for the SDG indicators where </w:t>
      </w:r>
      <w:r w:rsidR="00AA60A4">
        <w:rPr>
          <w:lang w:val="en-GB"/>
        </w:rPr>
        <w:t>United Nations</w:t>
      </w:r>
      <w:r w:rsidR="00AA60A4" w:rsidRPr="00AB0F55">
        <w:rPr>
          <w:lang w:val="en-GB"/>
        </w:rPr>
        <w:t xml:space="preserve"> Environment</w:t>
      </w:r>
      <w:r w:rsidR="00914284" w:rsidRPr="00AB0F55">
        <w:rPr>
          <w:lang w:val="en-GB"/>
        </w:rPr>
        <w:t xml:space="preserve"> Programme </w:t>
      </w:r>
      <w:r w:rsidRPr="00AB0F55">
        <w:rPr>
          <w:lang w:val="en-GB"/>
        </w:rPr>
        <w:t>is the custodian agency and where they do not exist</w:t>
      </w:r>
      <w:r w:rsidR="00D10B9A" w:rsidRPr="00AB0F55">
        <w:rPr>
          <w:lang w:val="en-GB"/>
        </w:rPr>
        <w:t>;</w:t>
      </w:r>
    </w:p>
    <w:p w14:paraId="447AC388" w14:textId="27827577" w:rsidR="00F31E8E" w:rsidRPr="00AB0F55" w:rsidRDefault="00F31E8E" w:rsidP="006643F3">
      <w:pPr>
        <w:pStyle w:val="ListParagraph"/>
        <w:numPr>
          <w:ilvl w:val="2"/>
          <w:numId w:val="40"/>
        </w:numPr>
        <w:ind w:left="450" w:hanging="450"/>
        <w:rPr>
          <w:lang w:val="en-GB"/>
        </w:rPr>
      </w:pPr>
      <w:r w:rsidRPr="00AB0F55">
        <w:rPr>
          <w:lang w:val="en-GB"/>
        </w:rPr>
        <w:t xml:space="preserve">Reviewing progress and trends on 93 SDG indicators that </w:t>
      </w:r>
      <w:r w:rsidR="00AA60A4">
        <w:rPr>
          <w:lang w:val="en-GB"/>
        </w:rPr>
        <w:t>United Nations</w:t>
      </w:r>
      <w:r w:rsidR="00AA60A4" w:rsidRPr="00AB0F55">
        <w:rPr>
          <w:lang w:val="en-GB"/>
        </w:rPr>
        <w:t xml:space="preserve"> Environment</w:t>
      </w:r>
      <w:r w:rsidR="00914284" w:rsidRPr="00AB0F55">
        <w:rPr>
          <w:lang w:val="en-GB"/>
        </w:rPr>
        <w:t xml:space="preserve"> Programme </w:t>
      </w:r>
      <w:r w:rsidRPr="00AB0F55">
        <w:rPr>
          <w:lang w:val="en-GB"/>
        </w:rPr>
        <w:t>deemed as environment-related</w:t>
      </w:r>
      <w:r w:rsidR="00D10B9A" w:rsidRPr="00AB0F55">
        <w:rPr>
          <w:lang w:val="en-GB"/>
        </w:rPr>
        <w:t>;</w:t>
      </w:r>
    </w:p>
    <w:p w14:paraId="34AC0EA6" w14:textId="1A72AE2F" w:rsidR="00F31E8E" w:rsidRPr="00AB0F55" w:rsidRDefault="00F31E8E" w:rsidP="006643F3">
      <w:pPr>
        <w:pStyle w:val="ListParagraph"/>
        <w:numPr>
          <w:ilvl w:val="2"/>
          <w:numId w:val="40"/>
        </w:numPr>
        <w:ind w:left="450" w:hanging="450"/>
        <w:rPr>
          <w:lang w:val="en-GB"/>
        </w:rPr>
      </w:pPr>
      <w:r w:rsidRPr="00AB0F55">
        <w:rPr>
          <w:lang w:val="en-GB"/>
        </w:rPr>
        <w:t>Engaging in global-level discussions especially those with the UN Department of Economic and Social Affairs in New York</w:t>
      </w:r>
      <w:r w:rsidR="00D10B9A" w:rsidRPr="00AB0F55">
        <w:rPr>
          <w:lang w:val="en-GB"/>
        </w:rPr>
        <w:t>;</w:t>
      </w:r>
    </w:p>
    <w:p w14:paraId="47BAD2C4" w14:textId="52E10F7A" w:rsidR="00F31E8E" w:rsidRPr="00AB0F55" w:rsidRDefault="00F31E8E" w:rsidP="006643F3">
      <w:pPr>
        <w:pStyle w:val="ListParagraph"/>
        <w:numPr>
          <w:ilvl w:val="2"/>
          <w:numId w:val="40"/>
        </w:numPr>
        <w:ind w:left="450" w:hanging="450"/>
        <w:rPr>
          <w:lang w:val="en-GB"/>
        </w:rPr>
      </w:pPr>
      <w:r w:rsidRPr="00AB0F55">
        <w:rPr>
          <w:lang w:val="en-GB"/>
        </w:rPr>
        <w:t>Strengthening participation in the work related to the UN Development Assistance Framework at the country level</w:t>
      </w:r>
    </w:p>
    <w:p w14:paraId="2B68C519" w14:textId="7EE8A691" w:rsidR="00F31E8E" w:rsidRPr="00AB0F55" w:rsidRDefault="00F31E8E" w:rsidP="006643F3">
      <w:pPr>
        <w:pStyle w:val="ListParagraph"/>
        <w:numPr>
          <w:ilvl w:val="2"/>
          <w:numId w:val="40"/>
        </w:numPr>
        <w:ind w:left="450" w:hanging="450"/>
        <w:rPr>
          <w:lang w:val="en-GB"/>
        </w:rPr>
      </w:pPr>
      <w:r w:rsidRPr="00AB0F55">
        <w:rPr>
          <w:lang w:val="en-GB"/>
        </w:rPr>
        <w:t xml:space="preserve">Promoting </w:t>
      </w:r>
      <w:r w:rsidRPr="00323C30">
        <w:rPr>
          <w:lang w:val="en-GB"/>
        </w:rPr>
        <w:t>in</w:t>
      </w:r>
      <w:r w:rsidR="008F07E0">
        <w:rPr>
          <w:lang w:val="en-GB"/>
        </w:rPr>
        <w:t>ternal</w:t>
      </w:r>
      <w:r w:rsidRPr="00AB0F55">
        <w:rPr>
          <w:lang w:val="en-GB"/>
        </w:rPr>
        <w:t xml:space="preserve"> information sharing, knowledge exchange and learning</w:t>
      </w:r>
      <w:r w:rsidR="00D10B9A">
        <w:rPr>
          <w:lang w:val="en-GB"/>
        </w:rPr>
        <w:t>;</w:t>
      </w:r>
    </w:p>
    <w:p w14:paraId="50B491D2" w14:textId="2A78C80A" w:rsidR="00F31E8E" w:rsidRPr="00AB0F55" w:rsidRDefault="00F31E8E" w:rsidP="000A772A">
      <w:pPr>
        <w:rPr>
          <w:lang w:val="en-GB"/>
        </w:rPr>
      </w:pPr>
    </w:p>
    <w:p w14:paraId="3A4AF922" w14:textId="3E4AF3C0" w:rsidR="00F31E8E" w:rsidRPr="00BE1163" w:rsidRDefault="00F31E8E" w:rsidP="00E625EC">
      <w:pPr>
        <w:pStyle w:val="Heading2"/>
        <w:rPr>
          <w:lang w:val="en-GB"/>
        </w:rPr>
      </w:pPr>
      <w:r w:rsidRPr="00BE1163">
        <w:rPr>
          <w:lang w:val="en-GB"/>
        </w:rPr>
        <w:t xml:space="preserve">Contributions of the </w:t>
      </w:r>
      <w:r w:rsidR="00AA60A4" w:rsidRPr="00BE1163">
        <w:rPr>
          <w:lang w:val="en-GB"/>
        </w:rPr>
        <w:t>United Nations Environment</w:t>
      </w:r>
      <w:r w:rsidRPr="00BE1163">
        <w:rPr>
          <w:lang w:val="en-GB"/>
        </w:rPr>
        <w:t xml:space="preserve"> Assembly</w:t>
      </w:r>
    </w:p>
    <w:p w14:paraId="69447101" w14:textId="78EBAB25" w:rsidR="00F31E8E" w:rsidRPr="00AB0F55" w:rsidRDefault="00F31E8E" w:rsidP="000A772A">
      <w:pPr>
        <w:rPr>
          <w:lang w:val="en-GB"/>
        </w:rPr>
      </w:pPr>
      <w:r w:rsidRPr="00AB0F55">
        <w:rPr>
          <w:lang w:val="en-GB"/>
        </w:rPr>
        <w:t xml:space="preserve">The United Nations Environment Assembly emphasizes the importance of making meaningful contributions to the </w:t>
      </w:r>
      <w:r w:rsidR="006031E4" w:rsidRPr="00323C30">
        <w:rPr>
          <w:lang w:val="en-GB"/>
        </w:rPr>
        <w:t>High-level Political Forum</w:t>
      </w:r>
      <w:r w:rsidRPr="00323C30">
        <w:rPr>
          <w:lang w:val="en-GB"/>
        </w:rPr>
        <w:t>.</w:t>
      </w:r>
      <w:r w:rsidRPr="00AB0F55">
        <w:rPr>
          <w:lang w:val="en-GB"/>
        </w:rPr>
        <w:t xml:space="preserve"> </w:t>
      </w:r>
      <w:r w:rsidR="008A5852" w:rsidRPr="00AB0F55">
        <w:rPr>
          <w:lang w:val="en-GB"/>
        </w:rPr>
        <w:t>U</w:t>
      </w:r>
      <w:r w:rsidR="00B5016B">
        <w:rPr>
          <w:lang w:val="en-GB"/>
        </w:rPr>
        <w:t xml:space="preserve">nited </w:t>
      </w:r>
      <w:r w:rsidR="008A5852" w:rsidRPr="00AB0F55">
        <w:rPr>
          <w:lang w:val="en-GB"/>
        </w:rPr>
        <w:t>N</w:t>
      </w:r>
      <w:r w:rsidR="00B5016B">
        <w:rPr>
          <w:lang w:val="en-GB"/>
        </w:rPr>
        <w:t xml:space="preserve">ations </w:t>
      </w:r>
      <w:r w:rsidR="008A5852" w:rsidRPr="00AB0F55">
        <w:rPr>
          <w:lang w:val="en-GB"/>
        </w:rPr>
        <w:t>E</w:t>
      </w:r>
      <w:r w:rsidR="00B5016B">
        <w:rPr>
          <w:lang w:val="en-GB"/>
        </w:rPr>
        <w:t xml:space="preserve">nvironment </w:t>
      </w:r>
      <w:r w:rsidR="008A5852" w:rsidRPr="00AB0F55">
        <w:rPr>
          <w:lang w:val="en-GB"/>
        </w:rPr>
        <w:t>A</w:t>
      </w:r>
      <w:r w:rsidR="00B5016B">
        <w:rPr>
          <w:lang w:val="en-GB"/>
        </w:rPr>
        <w:t>ssembly</w:t>
      </w:r>
      <w:r w:rsidR="008A5852" w:rsidRPr="00AB0F55">
        <w:rPr>
          <w:lang w:val="en-GB"/>
        </w:rPr>
        <w:t xml:space="preserve"> Resolution 3/</w:t>
      </w:r>
      <w:r w:rsidR="0002196E" w:rsidRPr="00AB0F55">
        <w:rPr>
          <w:lang w:val="en-GB"/>
        </w:rPr>
        <w:t>3</w:t>
      </w:r>
      <w:r w:rsidR="008A5852" w:rsidRPr="00AB0F55">
        <w:rPr>
          <w:lang w:val="en-GB"/>
        </w:rPr>
        <w:t xml:space="preserve"> </w:t>
      </w:r>
      <w:r w:rsidRPr="00AB0F55">
        <w:rPr>
          <w:lang w:val="en-GB"/>
        </w:rPr>
        <w:t xml:space="preserve">entitled “Contributions of the </w:t>
      </w:r>
      <w:r w:rsidR="00AA60A4">
        <w:rPr>
          <w:lang w:val="en-GB"/>
        </w:rPr>
        <w:t>United Nations</w:t>
      </w:r>
      <w:r w:rsidR="00AA60A4" w:rsidRPr="00AB0F55">
        <w:rPr>
          <w:lang w:val="en-GB"/>
        </w:rPr>
        <w:t xml:space="preserve"> Environment</w:t>
      </w:r>
      <w:r w:rsidRPr="00AB0F55">
        <w:rPr>
          <w:lang w:val="en-GB"/>
        </w:rPr>
        <w:t xml:space="preserve"> Assembly to the H</w:t>
      </w:r>
      <w:r w:rsidR="0002196E" w:rsidRPr="00AB0F55">
        <w:rPr>
          <w:lang w:val="en-GB"/>
        </w:rPr>
        <w:t>igh</w:t>
      </w:r>
      <w:r w:rsidR="005F0CA8">
        <w:rPr>
          <w:lang w:val="en-GB"/>
        </w:rPr>
        <w:t>-</w:t>
      </w:r>
      <w:r w:rsidRPr="00AB0F55">
        <w:rPr>
          <w:lang w:val="en-GB"/>
        </w:rPr>
        <w:t>L</w:t>
      </w:r>
      <w:r w:rsidR="0002196E" w:rsidRPr="00AB0F55">
        <w:rPr>
          <w:lang w:val="en-GB"/>
        </w:rPr>
        <w:t xml:space="preserve">evel </w:t>
      </w:r>
      <w:r w:rsidRPr="00AB0F55">
        <w:rPr>
          <w:lang w:val="en-GB"/>
        </w:rPr>
        <w:t>P</w:t>
      </w:r>
      <w:r w:rsidR="0002196E" w:rsidRPr="00AB0F55">
        <w:rPr>
          <w:lang w:val="en-GB"/>
        </w:rPr>
        <w:t xml:space="preserve">olitical </w:t>
      </w:r>
      <w:r w:rsidRPr="00AB0F55">
        <w:rPr>
          <w:lang w:val="en-GB"/>
        </w:rPr>
        <w:t>F</w:t>
      </w:r>
      <w:r w:rsidR="0002196E" w:rsidRPr="00AB0F55">
        <w:rPr>
          <w:lang w:val="en-GB"/>
        </w:rPr>
        <w:t>orum</w:t>
      </w:r>
      <w:r w:rsidRPr="00AB0F55">
        <w:rPr>
          <w:lang w:val="en-GB"/>
        </w:rPr>
        <w:t>”, reiterat</w:t>
      </w:r>
      <w:r w:rsidR="008A5852" w:rsidRPr="00AB0F55">
        <w:rPr>
          <w:lang w:val="en-GB"/>
        </w:rPr>
        <w:t>ed</w:t>
      </w:r>
      <w:r w:rsidRPr="00AB0F55">
        <w:rPr>
          <w:lang w:val="en-GB"/>
        </w:rPr>
        <w:t xml:space="preserve"> </w:t>
      </w:r>
      <w:r w:rsidR="00C54AD6" w:rsidRPr="00AB0F55">
        <w:rPr>
          <w:lang w:val="en-GB"/>
        </w:rPr>
        <w:t xml:space="preserve">the </w:t>
      </w:r>
      <w:r w:rsidR="00C54AD6">
        <w:rPr>
          <w:lang w:val="en-GB"/>
        </w:rPr>
        <w:t xml:space="preserve">United Nations </w:t>
      </w:r>
      <w:r w:rsidR="00C54AD6" w:rsidRPr="00AB0F55">
        <w:rPr>
          <w:lang w:val="en-GB"/>
        </w:rPr>
        <w:t xml:space="preserve">Environment </w:t>
      </w:r>
      <w:r w:rsidR="00C54AD6">
        <w:rPr>
          <w:lang w:val="en-GB"/>
        </w:rPr>
        <w:t>Assembly</w:t>
      </w:r>
      <w:r w:rsidRPr="00AB0F55">
        <w:rPr>
          <w:lang w:val="en-GB"/>
        </w:rPr>
        <w:t xml:space="preserve"> “commitment to conveying the main messages agreed upon by </w:t>
      </w:r>
      <w:r w:rsidR="00C54AD6" w:rsidRPr="00AB0F55">
        <w:rPr>
          <w:lang w:val="en-GB"/>
        </w:rPr>
        <w:t xml:space="preserve">the </w:t>
      </w:r>
      <w:r w:rsidR="00C54AD6">
        <w:rPr>
          <w:lang w:val="en-GB"/>
        </w:rPr>
        <w:t xml:space="preserve">United Nations </w:t>
      </w:r>
      <w:r w:rsidR="00C54AD6" w:rsidRPr="00AB0F55">
        <w:rPr>
          <w:lang w:val="en-GB"/>
        </w:rPr>
        <w:t>Environment Assembly</w:t>
      </w:r>
      <w:r w:rsidRPr="00AB0F55">
        <w:rPr>
          <w:lang w:val="en-GB"/>
        </w:rPr>
        <w:t xml:space="preserve"> to the </w:t>
      </w:r>
      <w:r w:rsidR="005F0CA8" w:rsidRPr="00323C30">
        <w:rPr>
          <w:lang w:val="en-GB"/>
        </w:rPr>
        <w:t>High-</w:t>
      </w:r>
      <w:r w:rsidR="005F0CA8">
        <w:rPr>
          <w:lang w:val="en-GB"/>
        </w:rPr>
        <w:t>L</w:t>
      </w:r>
      <w:r w:rsidR="005F0CA8" w:rsidRPr="00323C30">
        <w:rPr>
          <w:lang w:val="en-GB"/>
        </w:rPr>
        <w:t>evel Political Forum</w:t>
      </w:r>
      <w:r w:rsidRPr="00AB0F55">
        <w:rPr>
          <w:lang w:val="en-GB"/>
        </w:rPr>
        <w:t xml:space="preserve"> to assess progress and challenges in the implementation of the 2030 Agenda and its interlinkages with the social and economic dimensions”. </w:t>
      </w:r>
      <w:r w:rsidR="008A5852" w:rsidRPr="00AB0F55">
        <w:rPr>
          <w:lang w:val="en-GB"/>
        </w:rPr>
        <w:t>T</w:t>
      </w:r>
      <w:r w:rsidRPr="00AB0F55">
        <w:rPr>
          <w:lang w:val="en-GB"/>
        </w:rPr>
        <w:t xml:space="preserve">he resolution mandated inclusion of the agenda item on this matter in the agenda of each biennial session of </w:t>
      </w:r>
      <w:r w:rsidR="00C54AD6" w:rsidRPr="00AB0F55">
        <w:rPr>
          <w:lang w:val="en-GB"/>
        </w:rPr>
        <w:t xml:space="preserve">the </w:t>
      </w:r>
      <w:r w:rsidR="00C54AD6">
        <w:rPr>
          <w:lang w:val="en-GB"/>
        </w:rPr>
        <w:t xml:space="preserve">United Nations </w:t>
      </w:r>
      <w:r w:rsidR="00C54AD6" w:rsidRPr="00AB0F55">
        <w:rPr>
          <w:lang w:val="en-GB"/>
        </w:rPr>
        <w:t>Environment Assembly</w:t>
      </w:r>
      <w:r w:rsidRPr="00AB0F55">
        <w:rPr>
          <w:lang w:val="en-GB"/>
        </w:rPr>
        <w:t>. One of the key deliberations under the agenda item w</w:t>
      </w:r>
      <w:r w:rsidR="008A5852" w:rsidRPr="00AB0F55">
        <w:rPr>
          <w:lang w:val="en-GB"/>
        </w:rPr>
        <w:t>ill</w:t>
      </w:r>
      <w:r w:rsidRPr="00AB0F55">
        <w:rPr>
          <w:lang w:val="en-GB"/>
        </w:rPr>
        <w:t xml:space="preserve"> </w:t>
      </w:r>
      <w:r w:rsidR="008F07E0">
        <w:rPr>
          <w:lang w:val="en-GB"/>
        </w:rPr>
        <w:t>the</w:t>
      </w:r>
      <w:r w:rsidRPr="00323C30">
        <w:rPr>
          <w:lang w:val="en-GB"/>
        </w:rPr>
        <w:t xml:space="preserve"> develop</w:t>
      </w:r>
      <w:r w:rsidR="008F07E0">
        <w:rPr>
          <w:lang w:val="en-GB"/>
        </w:rPr>
        <w:t>ment of</w:t>
      </w:r>
      <w:r w:rsidRPr="00AB0F55">
        <w:rPr>
          <w:lang w:val="en-GB"/>
        </w:rPr>
        <w:t xml:space="preserve"> written inputs to the HLPF, which are captured in the synthesis of voluntary submissions by functional commissions of the Economic and Social Council and other intergovernmental bodies and forums.</w:t>
      </w:r>
    </w:p>
    <w:p w14:paraId="01B02389" w14:textId="77777777" w:rsidR="00F31E8E" w:rsidRPr="00AB0F55" w:rsidRDefault="00F31E8E" w:rsidP="000A772A">
      <w:pPr>
        <w:rPr>
          <w:lang w:val="en-GB"/>
        </w:rPr>
      </w:pPr>
    </w:p>
    <w:p w14:paraId="5D4FEF06" w14:textId="34ACBBDD" w:rsidR="00F31E8E" w:rsidRPr="00BE1163" w:rsidRDefault="00FB0A56" w:rsidP="00E625EC">
      <w:pPr>
        <w:pStyle w:val="Heading2"/>
        <w:rPr>
          <w:lang w:val="en-GB"/>
        </w:rPr>
      </w:pPr>
      <w:r w:rsidRPr="00BE1163">
        <w:rPr>
          <w:lang w:val="en-GB"/>
        </w:rPr>
        <w:t>Programme of work</w:t>
      </w:r>
    </w:p>
    <w:p w14:paraId="5E91921F" w14:textId="1AACBB45" w:rsidR="00F31E8E" w:rsidRPr="00AB0F55" w:rsidRDefault="00F31E8E" w:rsidP="000A772A">
      <w:pPr>
        <w:rPr>
          <w:lang w:val="en-GB"/>
        </w:rPr>
      </w:pPr>
      <w:r w:rsidRPr="00AB0F55">
        <w:rPr>
          <w:lang w:val="en-GB"/>
        </w:rPr>
        <w:t xml:space="preserve">The </w:t>
      </w:r>
      <w:r w:rsidR="008A5852" w:rsidRPr="00AB0F55">
        <w:rPr>
          <w:lang w:val="en-GB"/>
        </w:rPr>
        <w:t xml:space="preserve">second </w:t>
      </w:r>
      <w:r w:rsidR="00AA60A4">
        <w:rPr>
          <w:lang w:val="en-GB"/>
        </w:rPr>
        <w:t>United Nations</w:t>
      </w:r>
      <w:r w:rsidR="00AA60A4" w:rsidRPr="00AB0F55">
        <w:rPr>
          <w:lang w:val="en-GB"/>
        </w:rPr>
        <w:t xml:space="preserve"> Environment</w:t>
      </w:r>
      <w:r w:rsidRPr="00AB0F55">
        <w:rPr>
          <w:lang w:val="en-GB"/>
        </w:rPr>
        <w:t xml:space="preserve"> Assembly provided guidance to </w:t>
      </w:r>
      <w:r w:rsidR="00AA60A4">
        <w:rPr>
          <w:lang w:val="en-GB"/>
        </w:rPr>
        <w:t>United Nations</w:t>
      </w:r>
      <w:r w:rsidR="00AA60A4" w:rsidRPr="00AB0F55">
        <w:rPr>
          <w:lang w:val="en-GB"/>
        </w:rPr>
        <w:t xml:space="preserve"> Environment</w:t>
      </w:r>
      <w:r w:rsidR="00914284" w:rsidRPr="00AB0F55">
        <w:rPr>
          <w:lang w:val="en-GB"/>
        </w:rPr>
        <w:t xml:space="preserve"> Programme </w:t>
      </w:r>
      <w:r w:rsidR="008F07E0">
        <w:rPr>
          <w:lang w:val="en-GB"/>
        </w:rPr>
        <w:t>o</w:t>
      </w:r>
      <w:r w:rsidRPr="00323C30">
        <w:rPr>
          <w:lang w:val="en-GB"/>
        </w:rPr>
        <w:t>n</w:t>
      </w:r>
      <w:r w:rsidRPr="00AB0F55">
        <w:rPr>
          <w:lang w:val="en-GB"/>
        </w:rPr>
        <w:t xml:space="preserve"> aligning its strategic planning with the 2030 Agenda and its 17 S</w:t>
      </w:r>
      <w:r w:rsidR="006031E4" w:rsidRPr="00AB0F55">
        <w:rPr>
          <w:lang w:val="en-GB"/>
        </w:rPr>
        <w:t>DGs</w:t>
      </w:r>
      <w:r w:rsidRPr="00AB0F55">
        <w:rPr>
          <w:lang w:val="en-GB"/>
        </w:rPr>
        <w:t xml:space="preserve"> through the approval of the medium-term strategy for 2018–2021, which forms the framework for this programme of work and budget</w:t>
      </w:r>
      <w:r w:rsidR="008A5852" w:rsidRPr="00AB0F55">
        <w:rPr>
          <w:lang w:val="en-GB"/>
        </w:rPr>
        <w:t xml:space="preserve">. It </w:t>
      </w:r>
      <w:r w:rsidRPr="00AB0F55">
        <w:rPr>
          <w:lang w:val="en-GB"/>
        </w:rPr>
        <w:t>thus g</w:t>
      </w:r>
      <w:r w:rsidR="008A5852" w:rsidRPr="00AB0F55">
        <w:rPr>
          <w:lang w:val="en-GB"/>
        </w:rPr>
        <w:t>ave</w:t>
      </w:r>
      <w:r w:rsidRPr="00AB0F55">
        <w:rPr>
          <w:lang w:val="en-GB"/>
        </w:rPr>
        <w:t xml:space="preserve"> both </w:t>
      </w:r>
      <w:r w:rsidR="00C54AD6" w:rsidRPr="00AB0F55">
        <w:rPr>
          <w:lang w:val="en-GB"/>
        </w:rPr>
        <w:t xml:space="preserve">the </w:t>
      </w:r>
      <w:r w:rsidR="00C54AD6">
        <w:rPr>
          <w:lang w:val="en-GB"/>
        </w:rPr>
        <w:t xml:space="preserve">United Nations </w:t>
      </w:r>
      <w:r w:rsidR="00C54AD6" w:rsidRPr="00AB0F55">
        <w:rPr>
          <w:lang w:val="en-GB"/>
        </w:rPr>
        <w:t>Environment Assembly</w:t>
      </w:r>
      <w:r w:rsidRPr="00AB0F55">
        <w:rPr>
          <w:lang w:val="en-GB"/>
        </w:rPr>
        <w:t xml:space="preserve"> and </w:t>
      </w:r>
      <w:r w:rsidR="00AA60A4">
        <w:rPr>
          <w:lang w:val="en-GB"/>
        </w:rPr>
        <w:t>United Nations</w:t>
      </w:r>
      <w:r w:rsidR="00AA60A4" w:rsidRPr="00AB0F55">
        <w:rPr>
          <w:lang w:val="en-GB"/>
        </w:rPr>
        <w:t xml:space="preserve"> Environment</w:t>
      </w:r>
      <w:r w:rsidR="00914284" w:rsidRPr="00AB0F55">
        <w:rPr>
          <w:lang w:val="en-GB"/>
        </w:rPr>
        <w:t xml:space="preserve"> Programme </w:t>
      </w:r>
      <w:r w:rsidRPr="00AB0F55">
        <w:rPr>
          <w:lang w:val="en-GB"/>
        </w:rPr>
        <w:t>a critical role in supporting countries in achieving the environmental dimension of sustainable development.</w:t>
      </w:r>
    </w:p>
    <w:p w14:paraId="299540A7" w14:textId="77777777" w:rsidR="00972208" w:rsidRPr="00AB0F55" w:rsidRDefault="00972208" w:rsidP="000A772A">
      <w:pPr>
        <w:rPr>
          <w:lang w:val="en-GB"/>
        </w:rPr>
      </w:pPr>
    </w:p>
    <w:p w14:paraId="119F910C" w14:textId="19FB5CA3" w:rsidR="00F31E8E" w:rsidRPr="00AB0F55" w:rsidRDefault="00F31E8E" w:rsidP="000A772A">
      <w:pPr>
        <w:rPr>
          <w:lang w:val="en-GB"/>
        </w:rPr>
      </w:pPr>
      <w:r w:rsidRPr="00AB0F55">
        <w:rPr>
          <w:lang w:val="en-GB"/>
        </w:rPr>
        <w:t xml:space="preserve">The </w:t>
      </w:r>
      <w:r w:rsidR="008A5852" w:rsidRPr="00AB0F55">
        <w:rPr>
          <w:lang w:val="en-GB"/>
        </w:rPr>
        <w:t xml:space="preserve">same session approved </w:t>
      </w:r>
      <w:r w:rsidR="00AA60A4">
        <w:rPr>
          <w:lang w:val="en-GB"/>
        </w:rPr>
        <w:t>United Nations</w:t>
      </w:r>
      <w:r w:rsidR="00AA60A4" w:rsidRPr="00AB0F55">
        <w:rPr>
          <w:lang w:val="en-GB"/>
        </w:rPr>
        <w:t xml:space="preserve"> Environment</w:t>
      </w:r>
      <w:r w:rsidRPr="00AB0F55">
        <w:rPr>
          <w:lang w:val="en-GB"/>
        </w:rPr>
        <w:t xml:space="preserve"> Programme of Work </w:t>
      </w:r>
      <w:r w:rsidR="008F07E0" w:rsidRPr="00AB0F55">
        <w:rPr>
          <w:lang w:val="en-GB"/>
        </w:rPr>
        <w:t xml:space="preserve">2018-2019 </w:t>
      </w:r>
      <w:r w:rsidR="008A5852" w:rsidRPr="00AB0F55">
        <w:rPr>
          <w:lang w:val="en-GB"/>
        </w:rPr>
        <w:t xml:space="preserve">which </w:t>
      </w:r>
      <w:r w:rsidRPr="00AB0F55">
        <w:rPr>
          <w:lang w:val="en-GB"/>
        </w:rPr>
        <w:t xml:space="preserve">promotes the coherent implementation of the environmental dimension of sustainable development. The </w:t>
      </w:r>
      <w:r w:rsidRPr="00323C30">
        <w:rPr>
          <w:lang w:val="en-GB"/>
        </w:rPr>
        <w:t>S</w:t>
      </w:r>
      <w:r w:rsidR="00A66D34" w:rsidRPr="00323C30">
        <w:rPr>
          <w:lang w:val="en-GB"/>
        </w:rPr>
        <w:t>DGs</w:t>
      </w:r>
      <w:r w:rsidRPr="00AB0F55">
        <w:rPr>
          <w:lang w:val="en-GB"/>
        </w:rPr>
        <w:t xml:space="preserve"> are weaved through the narrative and </w:t>
      </w:r>
      <w:r w:rsidR="008F07E0" w:rsidRPr="00323C30">
        <w:rPr>
          <w:lang w:val="en-GB"/>
        </w:rPr>
        <w:t>theory</w:t>
      </w:r>
      <w:r w:rsidR="008F07E0" w:rsidRPr="00AB0F55">
        <w:rPr>
          <w:lang w:val="en-GB"/>
        </w:rPr>
        <w:t xml:space="preserve"> of </w:t>
      </w:r>
      <w:r w:rsidR="008F07E0" w:rsidRPr="00323C30">
        <w:rPr>
          <w:lang w:val="en-GB"/>
        </w:rPr>
        <w:t>change</w:t>
      </w:r>
      <w:r w:rsidR="008F07E0" w:rsidRPr="00AB0F55">
        <w:rPr>
          <w:lang w:val="en-GB"/>
        </w:rPr>
        <w:t xml:space="preserve"> </w:t>
      </w:r>
      <w:r w:rsidRPr="00AB0F55">
        <w:rPr>
          <w:lang w:val="en-GB"/>
        </w:rPr>
        <w:t xml:space="preserve">for various thematic sub-programmes with outcomes mapped to 2030. In 2016 when the </w:t>
      </w:r>
      <w:r w:rsidR="008F07E0" w:rsidRPr="00323C30">
        <w:rPr>
          <w:lang w:val="en-GB"/>
        </w:rPr>
        <w:t>Programme of Work</w:t>
      </w:r>
      <w:r w:rsidR="008F07E0" w:rsidRPr="00AB0F55">
        <w:rPr>
          <w:lang w:val="en-GB"/>
        </w:rPr>
        <w:t xml:space="preserve"> 2018-2019 </w:t>
      </w:r>
      <w:r w:rsidRPr="00AB0F55">
        <w:rPr>
          <w:lang w:val="en-GB"/>
        </w:rPr>
        <w:t xml:space="preserve">was approved, the SDG indicator methodology was not yet available for inclusion </w:t>
      </w:r>
      <w:r w:rsidR="008F07E0">
        <w:rPr>
          <w:lang w:val="en-GB"/>
        </w:rPr>
        <w:t>during</w:t>
      </w:r>
      <w:r w:rsidR="008F07E0" w:rsidRPr="00AB0F55">
        <w:rPr>
          <w:lang w:val="en-GB"/>
        </w:rPr>
        <w:t xml:space="preserve"> the</w:t>
      </w:r>
      <w:r w:rsidRPr="00AB0F55">
        <w:rPr>
          <w:lang w:val="en-GB"/>
        </w:rPr>
        <w:t xml:space="preserve"> </w:t>
      </w:r>
      <w:r w:rsidRPr="00323C30">
        <w:rPr>
          <w:lang w:val="en-GB"/>
        </w:rPr>
        <w:t>defini</w:t>
      </w:r>
      <w:r w:rsidR="008F07E0">
        <w:rPr>
          <w:lang w:val="en-GB"/>
        </w:rPr>
        <w:t>tion</w:t>
      </w:r>
      <w:r w:rsidRPr="00AB0F55">
        <w:rPr>
          <w:lang w:val="en-GB"/>
        </w:rPr>
        <w:t xml:space="preserve"> of the </w:t>
      </w:r>
      <w:r w:rsidR="008F07E0" w:rsidRPr="00323C30">
        <w:rPr>
          <w:lang w:val="en-GB"/>
        </w:rPr>
        <w:t>Programme of Work</w:t>
      </w:r>
      <w:r w:rsidR="008F07E0" w:rsidRPr="00AB0F55">
        <w:rPr>
          <w:lang w:val="en-GB"/>
        </w:rPr>
        <w:t xml:space="preserve"> </w:t>
      </w:r>
      <w:r w:rsidRPr="00AB0F55">
        <w:rPr>
          <w:lang w:val="en-GB"/>
        </w:rPr>
        <w:t>performance indicators.</w:t>
      </w:r>
    </w:p>
    <w:p w14:paraId="318C2E69" w14:textId="77777777" w:rsidR="00F31E8E" w:rsidRPr="00AB0F55" w:rsidRDefault="00F31E8E" w:rsidP="000A772A">
      <w:pPr>
        <w:rPr>
          <w:lang w:val="en-GB"/>
        </w:rPr>
      </w:pPr>
    </w:p>
    <w:p w14:paraId="1AC0AE29" w14:textId="70F99BA5" w:rsidR="00F31E8E" w:rsidRPr="00AB0F55" w:rsidRDefault="00F31E8E" w:rsidP="000A772A">
      <w:pPr>
        <w:rPr>
          <w:lang w:val="en-GB"/>
        </w:rPr>
      </w:pPr>
    </w:p>
    <w:p w14:paraId="6CE61C28" w14:textId="5585A7D3" w:rsidR="00F31E8E" w:rsidRPr="00AB0F55" w:rsidRDefault="00FD3993" w:rsidP="00E625EC">
      <w:pPr>
        <w:pStyle w:val="Heading1"/>
        <w:rPr>
          <w:lang w:val="en-GB"/>
        </w:rPr>
      </w:pPr>
      <w:bookmarkStart w:id="25" w:name="_Toc2331993"/>
      <w:r w:rsidRPr="00AB0F55">
        <w:rPr>
          <w:lang w:val="en-GB"/>
        </w:rPr>
        <w:t>2/6 Supporting the Paris agreement</w:t>
      </w:r>
      <w:bookmarkEnd w:id="25"/>
    </w:p>
    <w:p w14:paraId="52D30C63" w14:textId="77777777" w:rsidR="00F31E8E" w:rsidRPr="00AB0F55" w:rsidRDefault="00F31E8E" w:rsidP="00BB72CB">
      <w:pPr>
        <w:pStyle w:val="BodyText"/>
        <w:rPr>
          <w:highlight w:val="yellow"/>
          <w:lang w:val="en-GB"/>
        </w:rPr>
      </w:pPr>
    </w:p>
    <w:p w14:paraId="703767D8" w14:textId="400E904A" w:rsidR="00625055" w:rsidRPr="00AB0F55" w:rsidRDefault="234A05FA" w:rsidP="00625055">
      <w:pPr>
        <w:pStyle w:val="Heading2"/>
        <w:rPr>
          <w:lang w:val="en-GB"/>
        </w:rPr>
      </w:pPr>
      <w:bookmarkStart w:id="26" w:name="_Toc518302"/>
      <w:r w:rsidRPr="00AB0F55">
        <w:rPr>
          <w:lang w:val="en-GB"/>
        </w:rPr>
        <w:t>Mandate</w:t>
      </w:r>
      <w:bookmarkEnd w:id="26"/>
    </w:p>
    <w:p w14:paraId="1EBF89AE" w14:textId="146DE4E6" w:rsidR="00614E52" w:rsidRPr="00AB0F55" w:rsidRDefault="4C777F4B" w:rsidP="008A5847">
      <w:pPr>
        <w:pStyle w:val="BodyText"/>
        <w:rPr>
          <w:lang w:val="en-GB"/>
        </w:rPr>
      </w:pPr>
      <w:r w:rsidRPr="00AB0F55">
        <w:rPr>
          <w:lang w:val="en-GB"/>
        </w:rPr>
        <w:t xml:space="preserve">In </w:t>
      </w:r>
      <w:r w:rsidRPr="00AB0F55">
        <w:rPr>
          <w:b/>
          <w:lang w:val="en-GB"/>
        </w:rPr>
        <w:t xml:space="preserve">resolution </w:t>
      </w:r>
      <w:r w:rsidR="004D32D5" w:rsidRPr="00AB0F55">
        <w:rPr>
          <w:b/>
          <w:lang w:val="en-GB"/>
        </w:rPr>
        <w:t>26</w:t>
      </w:r>
      <w:r w:rsidR="003F0B5B">
        <w:rPr>
          <w:b/>
          <w:lang w:val="en-GB"/>
        </w:rPr>
        <w:t>, on</w:t>
      </w:r>
      <w:r w:rsidRPr="00323C30">
        <w:rPr>
          <w:b/>
          <w:lang w:val="en-GB"/>
        </w:rPr>
        <w:t xml:space="preserve"> </w:t>
      </w:r>
      <w:r w:rsidR="003F0B5B">
        <w:rPr>
          <w:b/>
          <w:lang w:val="en-GB"/>
        </w:rPr>
        <w:t>s</w:t>
      </w:r>
      <w:r w:rsidRPr="00323C30">
        <w:rPr>
          <w:b/>
          <w:lang w:val="en-GB"/>
        </w:rPr>
        <w:t>upporting</w:t>
      </w:r>
      <w:r w:rsidRPr="00AB0F55">
        <w:rPr>
          <w:b/>
          <w:lang w:val="en-GB"/>
        </w:rPr>
        <w:t xml:space="preserve"> the Paris Agreement</w:t>
      </w:r>
      <w:r w:rsidR="003F0B5B">
        <w:rPr>
          <w:b/>
          <w:lang w:val="en-GB"/>
        </w:rPr>
        <w:t>,</w:t>
      </w:r>
      <w:r w:rsidRPr="00AB0F55">
        <w:rPr>
          <w:b/>
          <w:lang w:val="en-GB"/>
        </w:rPr>
        <w:t xml:space="preserve"> </w:t>
      </w:r>
      <w:bookmarkStart w:id="27" w:name="_Hlk793102"/>
      <w:r w:rsidR="0089445E" w:rsidRPr="00AB0F55">
        <w:rPr>
          <w:lang w:val="en-GB"/>
        </w:rPr>
        <w:t xml:space="preserve">the </w:t>
      </w:r>
      <w:r w:rsidR="004D32D5" w:rsidRPr="00AB0F55">
        <w:rPr>
          <w:lang w:val="en-GB"/>
        </w:rPr>
        <w:t xml:space="preserve">United </w:t>
      </w:r>
      <w:r w:rsidR="0089445E" w:rsidRPr="00AB0F55">
        <w:rPr>
          <w:lang w:val="en-GB"/>
        </w:rPr>
        <w:t>Nations Environment Assembly r</w:t>
      </w:r>
      <w:r w:rsidR="004D32D5" w:rsidRPr="00AB0F55">
        <w:rPr>
          <w:lang w:val="en-GB"/>
        </w:rPr>
        <w:t>equest</w:t>
      </w:r>
      <w:r w:rsidR="0089445E" w:rsidRPr="00AB0F55">
        <w:rPr>
          <w:lang w:val="en-GB"/>
        </w:rPr>
        <w:t>ed</w:t>
      </w:r>
      <w:r w:rsidR="004D32D5" w:rsidRPr="00AB0F55">
        <w:rPr>
          <w:lang w:val="en-GB"/>
        </w:rPr>
        <w:t xml:space="preserve"> the Executive Director, </w:t>
      </w:r>
      <w:bookmarkEnd w:id="27"/>
      <w:r w:rsidR="004D32D5" w:rsidRPr="00AB0F55">
        <w:rPr>
          <w:lang w:val="en-GB"/>
        </w:rPr>
        <w:t>within the mandate of the United Nations Environment Programme and in collaboration with other relevant organizations and stakeholders, to contribute to the implementation of pre-2020 global efforts to address the challenge of climate change by:</w:t>
      </w:r>
    </w:p>
    <w:p w14:paraId="4E01BD35" w14:textId="4411BD5D" w:rsidR="00614E52" w:rsidRPr="00AB0F55" w:rsidRDefault="004D32D5" w:rsidP="006643F3">
      <w:pPr>
        <w:pStyle w:val="BodyText"/>
        <w:numPr>
          <w:ilvl w:val="1"/>
          <w:numId w:val="39"/>
        </w:numPr>
        <w:ind w:left="360"/>
        <w:rPr>
          <w:lang w:val="en-GB"/>
        </w:rPr>
      </w:pPr>
      <w:r w:rsidRPr="00AB0F55">
        <w:rPr>
          <w:lang w:val="en-GB"/>
        </w:rPr>
        <w:t>Strengthening efforts in the areas of education, training, public awareness, public participation, public access to information and cooperation</w:t>
      </w:r>
      <w:r w:rsidRPr="00323C30">
        <w:rPr>
          <w:lang w:val="en-GB"/>
        </w:rPr>
        <w:t xml:space="preserve"> </w:t>
      </w:r>
      <w:r w:rsidR="008F07E0">
        <w:rPr>
          <w:lang w:val="en-GB"/>
        </w:rPr>
        <w:t>(</w:t>
      </w:r>
      <w:r w:rsidRPr="00AB0F55">
        <w:rPr>
          <w:lang w:val="en-GB"/>
        </w:rPr>
        <w:t>UNEP/EA.2/Res.6 2</w:t>
      </w:r>
      <w:r w:rsidR="008F07E0">
        <w:rPr>
          <w:lang w:val="en-GB"/>
        </w:rPr>
        <w:t>)</w:t>
      </w:r>
      <w:r w:rsidR="00D10B9A">
        <w:rPr>
          <w:lang w:val="en-GB"/>
        </w:rPr>
        <w:t>;</w:t>
      </w:r>
    </w:p>
    <w:p w14:paraId="12A3AE86" w14:textId="779A5F84" w:rsidR="00614E52" w:rsidRPr="00AB0F55" w:rsidRDefault="004D32D5" w:rsidP="006643F3">
      <w:pPr>
        <w:pStyle w:val="BodyText"/>
        <w:numPr>
          <w:ilvl w:val="1"/>
          <w:numId w:val="39"/>
        </w:numPr>
        <w:ind w:left="360"/>
        <w:rPr>
          <w:lang w:val="en-GB"/>
        </w:rPr>
      </w:pPr>
      <w:r w:rsidRPr="00AB0F55">
        <w:rPr>
          <w:lang w:val="en-GB"/>
        </w:rPr>
        <w:t>Reinforcing and stepping up the United Nations Environment Programme participation in partnership programmes and initiatives</w:t>
      </w:r>
      <w:r w:rsidR="00D10B9A" w:rsidRPr="00AB0F55">
        <w:rPr>
          <w:lang w:val="en-GB"/>
        </w:rPr>
        <w:t>;</w:t>
      </w:r>
    </w:p>
    <w:p w14:paraId="2031EFDE" w14:textId="784F36C6" w:rsidR="00614E52" w:rsidRPr="00AB0F55" w:rsidRDefault="004D32D5" w:rsidP="006643F3">
      <w:pPr>
        <w:pStyle w:val="BodyText"/>
        <w:numPr>
          <w:ilvl w:val="1"/>
          <w:numId w:val="39"/>
        </w:numPr>
        <w:ind w:left="360"/>
        <w:rPr>
          <w:lang w:val="en-GB"/>
        </w:rPr>
      </w:pPr>
      <w:r w:rsidRPr="00AB0F55">
        <w:rPr>
          <w:lang w:val="en-GB"/>
        </w:rPr>
        <w:t>Strengthening collaboration between the United Nations Environment Programme, relevant United Nations bodies and other relevant stakeholders on work related to adaptation, mitigation and the transition to a sustainable future in a manner that reinforces synergies, avoids duplication and maximizes efficiency and effectiveness</w:t>
      </w:r>
      <w:r w:rsidR="00D10B9A" w:rsidRPr="00AB0F55">
        <w:rPr>
          <w:lang w:val="en-GB"/>
        </w:rPr>
        <w:t>;</w:t>
      </w:r>
    </w:p>
    <w:p w14:paraId="4766CC51" w14:textId="11F53275" w:rsidR="00614E52" w:rsidRPr="00AB0F55" w:rsidRDefault="004D32D5" w:rsidP="006643F3">
      <w:pPr>
        <w:pStyle w:val="BodyText"/>
        <w:numPr>
          <w:ilvl w:val="1"/>
          <w:numId w:val="39"/>
        </w:numPr>
        <w:ind w:left="360"/>
        <w:rPr>
          <w:lang w:val="en-GB"/>
        </w:rPr>
      </w:pPr>
      <w:r w:rsidRPr="00AB0F55">
        <w:rPr>
          <w:lang w:val="en-GB"/>
        </w:rPr>
        <w:t>Accelerating support to countries, especially developing countries, for building national readiness capacity to implement the Paris Agreement, implementation capacity and capacity to access finance and technology</w:t>
      </w:r>
      <w:r w:rsidR="00D10B9A" w:rsidRPr="00AB0F55">
        <w:rPr>
          <w:lang w:val="en-GB"/>
        </w:rPr>
        <w:t>;</w:t>
      </w:r>
    </w:p>
    <w:p w14:paraId="51D16E73" w14:textId="069D74F8" w:rsidR="00614E52" w:rsidRPr="00AB0F55" w:rsidRDefault="004D32D5" w:rsidP="006643F3">
      <w:pPr>
        <w:pStyle w:val="BodyText"/>
        <w:numPr>
          <w:ilvl w:val="1"/>
          <w:numId w:val="39"/>
        </w:numPr>
        <w:ind w:left="360"/>
        <w:rPr>
          <w:lang w:val="en-GB"/>
        </w:rPr>
      </w:pPr>
      <w:r w:rsidRPr="00AB0F55">
        <w:rPr>
          <w:lang w:val="en-GB"/>
        </w:rPr>
        <w:t xml:space="preserve">Strengthening United Nations Environment Programme support to the </w:t>
      </w:r>
      <w:r w:rsidR="008F07E0">
        <w:rPr>
          <w:lang w:val="en-GB"/>
        </w:rPr>
        <w:t>IPCC</w:t>
      </w:r>
      <w:r w:rsidR="00D10B9A">
        <w:rPr>
          <w:lang w:val="en-GB"/>
        </w:rPr>
        <w:t>;</w:t>
      </w:r>
    </w:p>
    <w:p w14:paraId="39748859" w14:textId="619D05FD" w:rsidR="00614E52" w:rsidRPr="00AB0F55" w:rsidRDefault="004D32D5" w:rsidP="006643F3">
      <w:pPr>
        <w:pStyle w:val="BodyText"/>
        <w:numPr>
          <w:ilvl w:val="1"/>
          <w:numId w:val="39"/>
        </w:numPr>
        <w:ind w:left="360"/>
        <w:rPr>
          <w:lang w:val="en-GB"/>
        </w:rPr>
      </w:pPr>
      <w:r w:rsidRPr="00AB0F55">
        <w:rPr>
          <w:lang w:val="en-GB"/>
        </w:rPr>
        <w:t>Strengthening United Nations Environment Programme support for and contributions to global climate-change-related assessments</w:t>
      </w:r>
      <w:r w:rsidR="00D10B9A" w:rsidRPr="00AB0F55">
        <w:rPr>
          <w:lang w:val="en-GB"/>
        </w:rPr>
        <w:t>;</w:t>
      </w:r>
    </w:p>
    <w:p w14:paraId="6594B638" w14:textId="24118FB3" w:rsidR="00F31E8E" w:rsidRPr="00AB0F55" w:rsidRDefault="00F31E8E" w:rsidP="00E625EC">
      <w:pPr>
        <w:pStyle w:val="Heading2"/>
        <w:rPr>
          <w:lang w:val="en-GB"/>
        </w:rPr>
      </w:pPr>
    </w:p>
    <w:p w14:paraId="37B9A83C" w14:textId="5FFBA814" w:rsidR="00CB35CC" w:rsidRDefault="4C777F4B" w:rsidP="00CB35CC">
      <w:pPr>
        <w:pStyle w:val="Heading2"/>
        <w:rPr>
          <w:lang w:val="en-GB"/>
        </w:rPr>
      </w:pPr>
      <w:r w:rsidRPr="00AB0F55">
        <w:rPr>
          <w:lang w:val="en-GB"/>
        </w:rPr>
        <w:t xml:space="preserve">Implementation </w:t>
      </w:r>
      <w:r w:rsidR="00A66D34" w:rsidRPr="00323C30">
        <w:rPr>
          <w:lang w:val="en-GB"/>
        </w:rPr>
        <w:t>p</w:t>
      </w:r>
      <w:r w:rsidRPr="00323C30">
        <w:rPr>
          <w:lang w:val="en-GB"/>
        </w:rPr>
        <w:t>lan</w:t>
      </w:r>
    </w:p>
    <w:p w14:paraId="1B265B46" w14:textId="5BAB0CA6" w:rsidR="00996FB7" w:rsidRPr="00CB35CC" w:rsidRDefault="00996FB7" w:rsidP="00CB35CC">
      <w:pPr>
        <w:pStyle w:val="Heading2"/>
        <w:rPr>
          <w:b w:val="0"/>
          <w:lang w:val="en-GB"/>
        </w:rPr>
      </w:pPr>
      <w:r w:rsidRPr="00CB35CC">
        <w:rPr>
          <w:rFonts w:eastAsiaTheme="minorHAnsi" w:cstheme="minorBidi"/>
          <w:b w:val="0"/>
          <w:lang w:val="en-GB"/>
        </w:rPr>
        <w:t xml:space="preserve">There is close alignment between the Paris Agreement and </w:t>
      </w:r>
      <w:r w:rsidR="008F07E0" w:rsidRPr="00CB35CC">
        <w:rPr>
          <w:rFonts w:eastAsiaTheme="minorHAnsi" w:cstheme="minorBidi"/>
          <w:b w:val="0"/>
          <w:lang w:val="en-GB"/>
        </w:rPr>
        <w:t xml:space="preserve">the </w:t>
      </w:r>
      <w:r w:rsidR="00AA60A4" w:rsidRPr="00CB35CC">
        <w:rPr>
          <w:rFonts w:eastAsiaTheme="minorHAnsi" w:cstheme="minorBidi"/>
          <w:b w:val="0"/>
          <w:lang w:val="en-GB"/>
        </w:rPr>
        <w:t>United Nations Environmen</w:t>
      </w:r>
      <w:r w:rsidR="00AA60A4" w:rsidRPr="00AB0F55">
        <w:rPr>
          <w:b w:val="0"/>
          <w:lang w:val="en-GB"/>
        </w:rPr>
        <w:t>t</w:t>
      </w:r>
      <w:r w:rsidRPr="00AB0F55">
        <w:rPr>
          <w:b w:val="0"/>
          <w:lang w:val="en-GB"/>
        </w:rPr>
        <w:t xml:space="preserve"> </w:t>
      </w:r>
      <w:r w:rsidRPr="00CB35CC">
        <w:rPr>
          <w:b w:val="0"/>
          <w:lang w:val="en-GB"/>
        </w:rPr>
        <w:t>Programme</w:t>
      </w:r>
      <w:r w:rsidRPr="00CB35CC">
        <w:rPr>
          <w:rFonts w:eastAsiaTheme="minorHAnsi" w:cstheme="minorBidi"/>
          <w:b w:val="0"/>
          <w:lang w:val="en-GB"/>
        </w:rPr>
        <w:t xml:space="preserve"> </w:t>
      </w:r>
      <w:r w:rsidR="008F07E0" w:rsidRPr="00CB35CC">
        <w:rPr>
          <w:rFonts w:eastAsiaTheme="minorHAnsi" w:cstheme="minorBidi"/>
          <w:b w:val="0"/>
          <w:lang w:val="en-GB"/>
        </w:rPr>
        <w:t>s</w:t>
      </w:r>
      <w:r w:rsidRPr="00CB35CC">
        <w:rPr>
          <w:rFonts w:eastAsiaTheme="minorHAnsi" w:cstheme="minorBidi"/>
          <w:b w:val="0"/>
          <w:lang w:val="en-GB"/>
        </w:rPr>
        <w:t xml:space="preserve">ubprogramme on </w:t>
      </w:r>
      <w:r w:rsidR="008F07E0" w:rsidRPr="00CB35CC">
        <w:rPr>
          <w:rFonts w:eastAsiaTheme="minorHAnsi" w:cstheme="minorBidi"/>
          <w:b w:val="0"/>
          <w:lang w:val="en-GB"/>
        </w:rPr>
        <w:t>c</w:t>
      </w:r>
      <w:r w:rsidRPr="00CB35CC">
        <w:rPr>
          <w:rFonts w:eastAsiaTheme="minorHAnsi" w:cstheme="minorBidi"/>
          <w:b w:val="0"/>
          <w:lang w:val="en-GB"/>
        </w:rPr>
        <w:t>limate change as the subprogramme was designed to respond and support the delivery of the Paris Agreement.</w:t>
      </w:r>
    </w:p>
    <w:p w14:paraId="29883EEF" w14:textId="4C11189E" w:rsidR="00996FB7" w:rsidRPr="00323C30" w:rsidRDefault="00AA60A4" w:rsidP="00996FB7">
      <w:pPr>
        <w:spacing w:line="240" w:lineRule="auto"/>
        <w:rPr>
          <w:rFonts w:eastAsiaTheme="minorHAnsi" w:cstheme="minorBidi"/>
          <w:lang w:val="en-GB"/>
        </w:rPr>
      </w:pPr>
      <w:r>
        <w:rPr>
          <w:rFonts w:eastAsiaTheme="minorHAnsi" w:cstheme="minorBidi"/>
          <w:lang w:val="en-GB"/>
        </w:rPr>
        <w:t>United Nations Environment</w:t>
      </w:r>
      <w:r w:rsidR="00996FB7" w:rsidRPr="00323C30">
        <w:rPr>
          <w:rFonts w:eastAsiaTheme="minorHAnsi" w:cstheme="minorBidi"/>
          <w:lang w:val="en-GB"/>
        </w:rPr>
        <w:t xml:space="preserve"> Programme will:</w:t>
      </w:r>
    </w:p>
    <w:p w14:paraId="6AE31AA2" w14:textId="09B1B3E8" w:rsidR="00996FB7" w:rsidRPr="00AB0F55" w:rsidRDefault="00996FB7" w:rsidP="00AB0F55">
      <w:pPr>
        <w:widowControl/>
        <w:numPr>
          <w:ilvl w:val="0"/>
          <w:numId w:val="92"/>
        </w:numPr>
        <w:tabs>
          <w:tab w:val="clear" w:pos="720"/>
        </w:tabs>
        <w:autoSpaceDE/>
        <w:autoSpaceDN/>
        <w:spacing w:before="100" w:beforeAutospacing="1" w:after="100" w:afterAutospacing="1" w:line="240" w:lineRule="auto"/>
        <w:ind w:left="360"/>
        <w:rPr>
          <w:lang w:val="en-GB"/>
        </w:rPr>
      </w:pPr>
      <w:r w:rsidRPr="00AB0F55">
        <w:rPr>
          <w:lang w:val="en-GB"/>
        </w:rPr>
        <w:t xml:space="preserve">Support and expand the </w:t>
      </w:r>
      <w:r w:rsidRPr="00323C30">
        <w:rPr>
          <w:rFonts w:eastAsia="Times New Roman"/>
          <w:lang w:val="en-GB"/>
        </w:rPr>
        <w:t>G</w:t>
      </w:r>
      <w:r w:rsidR="006031E4" w:rsidRPr="00323C30">
        <w:rPr>
          <w:rFonts w:eastAsia="Times New Roman"/>
          <w:lang w:val="en-GB"/>
        </w:rPr>
        <w:t>UPES</w:t>
      </w:r>
      <w:r w:rsidRPr="00323C30">
        <w:rPr>
          <w:rFonts w:eastAsiaTheme="minorHAnsi" w:cstheme="minorBidi"/>
          <w:lang w:val="en-GB"/>
        </w:rPr>
        <w:t xml:space="preserve"> network of universities </w:t>
      </w:r>
      <w:r w:rsidR="006031E4" w:rsidRPr="00323C30">
        <w:rPr>
          <w:rFonts w:eastAsiaTheme="minorHAnsi" w:cstheme="minorBidi"/>
          <w:lang w:val="en-GB"/>
        </w:rPr>
        <w:t>to</w:t>
      </w:r>
      <w:r w:rsidRPr="00323C30">
        <w:rPr>
          <w:rFonts w:eastAsiaTheme="minorHAnsi" w:cstheme="minorBidi"/>
          <w:lang w:val="en-GB"/>
        </w:rPr>
        <w:t xml:space="preserve"> integrat</w:t>
      </w:r>
      <w:r w:rsidR="006031E4" w:rsidRPr="00323C30">
        <w:rPr>
          <w:rFonts w:eastAsiaTheme="minorHAnsi" w:cstheme="minorBidi"/>
          <w:lang w:val="en-GB"/>
        </w:rPr>
        <w:t>e</w:t>
      </w:r>
      <w:r w:rsidRPr="00323C30">
        <w:rPr>
          <w:rFonts w:eastAsiaTheme="minorHAnsi" w:cstheme="minorBidi"/>
          <w:lang w:val="en-GB"/>
        </w:rPr>
        <w:t xml:space="preserve"> climate change into</w:t>
      </w:r>
      <w:r w:rsidRPr="00AB0F55">
        <w:rPr>
          <w:lang w:val="en-GB"/>
        </w:rPr>
        <w:t xml:space="preserve"> their curricula</w:t>
      </w:r>
      <w:r w:rsidR="008F07E0">
        <w:rPr>
          <w:rFonts w:eastAsia="Times New Roman"/>
          <w:lang w:val="en-GB"/>
        </w:rPr>
        <w:t>.</w:t>
      </w:r>
    </w:p>
    <w:p w14:paraId="2581A174" w14:textId="014F8907" w:rsidR="00996FB7" w:rsidRPr="00AB0F55" w:rsidRDefault="00996FB7" w:rsidP="00AB0F55">
      <w:pPr>
        <w:widowControl/>
        <w:numPr>
          <w:ilvl w:val="0"/>
          <w:numId w:val="92"/>
        </w:numPr>
        <w:tabs>
          <w:tab w:val="clear" w:pos="720"/>
        </w:tabs>
        <w:autoSpaceDE/>
        <w:autoSpaceDN/>
        <w:spacing w:before="100" w:beforeAutospacing="1" w:after="100" w:afterAutospacing="1" w:line="240" w:lineRule="auto"/>
        <w:ind w:left="360"/>
        <w:rPr>
          <w:lang w:val="en-GB"/>
        </w:rPr>
      </w:pPr>
      <w:r w:rsidRPr="00AB0F55">
        <w:rPr>
          <w:lang w:val="en-GB"/>
        </w:rPr>
        <w:t>Develop guidance and training materials on inclusion of climate change into their curricula</w:t>
      </w:r>
      <w:r w:rsidR="00D10B9A">
        <w:rPr>
          <w:rFonts w:eastAsia="Times New Roman"/>
          <w:lang w:val="en-GB"/>
        </w:rPr>
        <w:t>.</w:t>
      </w:r>
    </w:p>
    <w:p w14:paraId="791BA87E" w14:textId="6348786E" w:rsidR="00996FB7" w:rsidRPr="00AB0F55" w:rsidRDefault="00996FB7" w:rsidP="00AB0F55">
      <w:pPr>
        <w:widowControl/>
        <w:numPr>
          <w:ilvl w:val="0"/>
          <w:numId w:val="92"/>
        </w:numPr>
        <w:tabs>
          <w:tab w:val="clear" w:pos="720"/>
        </w:tabs>
        <w:autoSpaceDE/>
        <w:autoSpaceDN/>
        <w:spacing w:before="100" w:beforeAutospacing="1" w:after="100" w:afterAutospacing="1" w:line="240" w:lineRule="auto"/>
        <w:ind w:left="360"/>
        <w:rPr>
          <w:lang w:val="en-GB"/>
        </w:rPr>
      </w:pPr>
      <w:r w:rsidRPr="00AB0F55">
        <w:rPr>
          <w:lang w:val="en-GB"/>
        </w:rPr>
        <w:t>Integrate climate change education, training, public awareness, public participation, access to information and cooperation into its projects and programmes</w:t>
      </w:r>
      <w:r w:rsidR="008F07E0">
        <w:rPr>
          <w:rFonts w:eastAsia="Times New Roman"/>
          <w:lang w:val="en-GB"/>
        </w:rPr>
        <w:t>.</w:t>
      </w:r>
    </w:p>
    <w:p w14:paraId="351BE34F" w14:textId="77777777" w:rsidR="00996FB7" w:rsidRPr="00AB0F55" w:rsidRDefault="00996FB7" w:rsidP="00AB0F55">
      <w:pPr>
        <w:widowControl/>
        <w:numPr>
          <w:ilvl w:val="0"/>
          <w:numId w:val="92"/>
        </w:numPr>
        <w:tabs>
          <w:tab w:val="clear" w:pos="720"/>
        </w:tabs>
        <w:autoSpaceDE/>
        <w:autoSpaceDN/>
        <w:spacing w:before="100" w:beforeAutospacing="1" w:after="100" w:afterAutospacing="1" w:line="240" w:lineRule="auto"/>
        <w:ind w:left="360"/>
        <w:rPr>
          <w:lang w:val="en-GB"/>
        </w:rPr>
      </w:pPr>
      <w:r w:rsidRPr="00AB0F55">
        <w:rPr>
          <w:lang w:val="en-GB"/>
        </w:rPr>
        <w:t>Engage with UNFCCC secretariat and active partners in this focus area.</w:t>
      </w:r>
    </w:p>
    <w:p w14:paraId="09EC1928" w14:textId="524496E3" w:rsidR="00996FB7" w:rsidRPr="00AB0F55" w:rsidRDefault="00996FB7" w:rsidP="00AB0F55">
      <w:pPr>
        <w:pStyle w:val="ListParagraph"/>
        <w:widowControl/>
        <w:numPr>
          <w:ilvl w:val="0"/>
          <w:numId w:val="92"/>
        </w:numPr>
        <w:tabs>
          <w:tab w:val="clear" w:pos="720"/>
        </w:tabs>
        <w:autoSpaceDE/>
        <w:autoSpaceDN/>
        <w:spacing w:line="240" w:lineRule="auto"/>
        <w:ind w:left="360"/>
        <w:contextualSpacing/>
        <w:rPr>
          <w:lang w:val="en-GB"/>
        </w:rPr>
      </w:pPr>
      <w:r w:rsidRPr="00AB0F55">
        <w:rPr>
          <w:lang w:val="en-GB"/>
        </w:rPr>
        <w:t>As a full and active member of the U</w:t>
      </w:r>
      <w:r w:rsidR="00DD56DF" w:rsidRPr="00AB0F55">
        <w:rPr>
          <w:lang w:val="en-GB"/>
        </w:rPr>
        <w:t xml:space="preserve">N </w:t>
      </w:r>
      <w:r w:rsidRPr="00AB0F55">
        <w:rPr>
          <w:lang w:val="en-GB"/>
        </w:rPr>
        <w:t>Alliance on Climate Change Education, Training and Public Awareness, explore new partnerships on education and training on climate change.</w:t>
      </w:r>
    </w:p>
    <w:p w14:paraId="418DC3A3" w14:textId="05BB9DCE" w:rsidR="00996FB7" w:rsidRPr="00AB0F55" w:rsidRDefault="00996FB7" w:rsidP="00AB0F55">
      <w:pPr>
        <w:pStyle w:val="ListParagraph"/>
        <w:widowControl/>
        <w:numPr>
          <w:ilvl w:val="0"/>
          <w:numId w:val="92"/>
        </w:numPr>
        <w:tabs>
          <w:tab w:val="clear" w:pos="720"/>
        </w:tabs>
        <w:autoSpaceDE/>
        <w:autoSpaceDN/>
        <w:spacing w:line="240" w:lineRule="auto"/>
        <w:ind w:left="360"/>
        <w:contextualSpacing/>
        <w:rPr>
          <w:lang w:val="en-GB"/>
        </w:rPr>
      </w:pPr>
      <w:r w:rsidRPr="00AB0F55">
        <w:rPr>
          <w:lang w:val="en-GB"/>
        </w:rPr>
        <w:t xml:space="preserve">Support new research, policy and analytical work on a set of identified post-Paris priorities, which are incremental to the 2018-2019 Programme of Work, such as </w:t>
      </w:r>
      <w:r w:rsidRPr="00323C30">
        <w:rPr>
          <w:rFonts w:eastAsia="Times New Roman"/>
          <w:lang w:val="en-GB"/>
        </w:rPr>
        <w:t>emission</w:t>
      </w:r>
      <w:r w:rsidR="008F07E0">
        <w:rPr>
          <w:rFonts w:eastAsia="Times New Roman"/>
          <w:lang w:val="en-GB"/>
        </w:rPr>
        <w:t>s</w:t>
      </w:r>
      <w:r w:rsidRPr="00AB0F55">
        <w:rPr>
          <w:lang w:val="en-GB"/>
        </w:rPr>
        <w:t xml:space="preserve"> and adaptation gap reports, tracking and communicating </w:t>
      </w:r>
      <w:r w:rsidR="008F07E0" w:rsidRPr="00323C30">
        <w:rPr>
          <w:lang w:val="en-GB"/>
        </w:rPr>
        <w:t>nationally determined contributions</w:t>
      </w:r>
      <w:r w:rsidR="008F07E0" w:rsidRPr="00323C30">
        <w:rPr>
          <w:rFonts w:eastAsia="Times New Roman"/>
          <w:lang w:val="en-GB"/>
        </w:rPr>
        <w:t xml:space="preserve"> </w:t>
      </w:r>
      <w:r w:rsidR="0046142A" w:rsidRPr="00323C30">
        <w:rPr>
          <w:rFonts w:eastAsia="Times New Roman"/>
          <w:lang w:val="en-GB"/>
        </w:rPr>
        <w:t>(</w:t>
      </w:r>
      <w:r w:rsidRPr="00AB0F55">
        <w:rPr>
          <w:lang w:val="en-GB"/>
        </w:rPr>
        <w:t>NDC</w:t>
      </w:r>
      <w:r w:rsidR="0046142A" w:rsidRPr="00323C30">
        <w:rPr>
          <w:rFonts w:eastAsia="Times New Roman"/>
          <w:lang w:val="en-GB"/>
        </w:rPr>
        <w:t>)</w:t>
      </w:r>
      <w:r w:rsidRPr="00AB0F55">
        <w:rPr>
          <w:lang w:val="en-GB"/>
        </w:rPr>
        <w:t xml:space="preserve"> implementation through </w:t>
      </w:r>
      <w:r w:rsidR="00AA60A4" w:rsidRPr="00AB0F55">
        <w:rPr>
          <w:lang w:val="en-GB"/>
        </w:rPr>
        <w:t>Environment</w:t>
      </w:r>
      <w:r w:rsidRPr="00AB0F55">
        <w:rPr>
          <w:lang w:val="en-GB"/>
        </w:rPr>
        <w:t xml:space="preserve"> </w:t>
      </w:r>
      <w:r w:rsidRPr="00323C30">
        <w:rPr>
          <w:rFonts w:eastAsia="Times New Roman"/>
          <w:lang w:val="en-GB"/>
        </w:rPr>
        <w:t>L</w:t>
      </w:r>
      <w:r w:rsidR="006031E4" w:rsidRPr="00323C30">
        <w:rPr>
          <w:rFonts w:eastAsia="Times New Roman"/>
          <w:lang w:val="en-GB"/>
        </w:rPr>
        <w:t>ive</w:t>
      </w:r>
      <w:r w:rsidRPr="00AB0F55">
        <w:rPr>
          <w:lang w:val="en-GB"/>
        </w:rPr>
        <w:t xml:space="preserve"> and analysis of what it will take to reach </w:t>
      </w:r>
      <w:r w:rsidR="008F07E0">
        <w:rPr>
          <w:rFonts w:eastAsia="Times New Roman"/>
          <w:lang w:val="en-GB"/>
        </w:rPr>
        <w:t xml:space="preserve">the </w:t>
      </w:r>
      <w:r w:rsidRPr="00AB0F55">
        <w:rPr>
          <w:lang w:val="en-GB"/>
        </w:rPr>
        <w:t>1.5 °C</w:t>
      </w:r>
      <w:r w:rsidR="008F07E0">
        <w:rPr>
          <w:rFonts w:eastAsia="Times New Roman"/>
          <w:lang w:val="en-GB"/>
        </w:rPr>
        <w:t xml:space="preserve"> target</w:t>
      </w:r>
      <w:r w:rsidRPr="00AB0F55">
        <w:rPr>
          <w:lang w:val="en-GB"/>
        </w:rPr>
        <w:t xml:space="preserve">. These priorities will be implemented </w:t>
      </w:r>
      <w:r w:rsidR="008F07E0">
        <w:rPr>
          <w:rFonts w:eastAsia="Times New Roman"/>
          <w:lang w:val="en-GB"/>
        </w:rPr>
        <w:t>through</w:t>
      </w:r>
      <w:r w:rsidRPr="00AB0F55">
        <w:rPr>
          <w:lang w:val="en-GB"/>
        </w:rPr>
        <w:t xml:space="preserve"> partnerships with relevant organizations and institutions.</w:t>
      </w:r>
    </w:p>
    <w:p w14:paraId="76970F37" w14:textId="19C2E9CB" w:rsidR="00996FB7" w:rsidRPr="00AB0F55" w:rsidRDefault="00996FB7" w:rsidP="00AB0F55">
      <w:pPr>
        <w:pStyle w:val="ListParagraph"/>
        <w:widowControl/>
        <w:numPr>
          <w:ilvl w:val="0"/>
          <w:numId w:val="92"/>
        </w:numPr>
        <w:tabs>
          <w:tab w:val="clear" w:pos="720"/>
        </w:tabs>
        <w:autoSpaceDE/>
        <w:autoSpaceDN/>
        <w:spacing w:line="240" w:lineRule="auto"/>
        <w:ind w:left="360"/>
        <w:contextualSpacing/>
        <w:rPr>
          <w:lang w:val="en-GB"/>
        </w:rPr>
      </w:pPr>
      <w:r w:rsidRPr="00AB0F55">
        <w:rPr>
          <w:lang w:val="en-GB"/>
        </w:rPr>
        <w:t xml:space="preserve">Design an </w:t>
      </w:r>
      <w:r w:rsidR="008F07E0">
        <w:rPr>
          <w:rFonts w:eastAsia="Times New Roman"/>
          <w:lang w:val="en-GB"/>
        </w:rPr>
        <w:t>IPCC</w:t>
      </w:r>
      <w:r w:rsidRPr="00AB0F55">
        <w:rPr>
          <w:lang w:val="en-GB"/>
        </w:rPr>
        <w:t xml:space="preserve"> library facility to support the sixth Assessment Report, including a knowledge repository for the </w:t>
      </w:r>
      <w:r w:rsidR="008F07E0">
        <w:rPr>
          <w:rFonts w:eastAsia="Times New Roman"/>
          <w:lang w:val="en-GB"/>
        </w:rPr>
        <w:t>IPCC</w:t>
      </w:r>
      <w:r w:rsidRPr="00AB0F55">
        <w:rPr>
          <w:lang w:val="en-GB"/>
        </w:rPr>
        <w:t xml:space="preserve"> as a component of the </w:t>
      </w:r>
      <w:r w:rsidR="00970FAA">
        <w:rPr>
          <w:rFonts w:eastAsia="Times New Roman"/>
          <w:lang w:val="en-GB"/>
        </w:rPr>
        <w:t>United Nations Environment Programme’s</w:t>
      </w:r>
      <w:r w:rsidR="00970FAA" w:rsidRPr="00AB0F55">
        <w:rPr>
          <w:lang w:val="en-GB"/>
        </w:rPr>
        <w:t xml:space="preserve"> </w:t>
      </w:r>
      <w:r w:rsidRPr="00AB0F55">
        <w:rPr>
          <w:lang w:val="en-GB"/>
        </w:rPr>
        <w:t xml:space="preserve">Knowledge and Research Centre. Secondment of staff to </w:t>
      </w:r>
      <w:r w:rsidR="008F07E0">
        <w:rPr>
          <w:rFonts w:eastAsia="Times New Roman"/>
          <w:lang w:val="en-GB"/>
        </w:rPr>
        <w:t xml:space="preserve">the </w:t>
      </w:r>
      <w:r w:rsidRPr="00AB0F55">
        <w:rPr>
          <w:lang w:val="en-GB"/>
        </w:rPr>
        <w:t>IPCC.</w:t>
      </w:r>
    </w:p>
    <w:p w14:paraId="1C2FAA5E" w14:textId="5BAEBF1B" w:rsidR="00996FB7" w:rsidRPr="00AB0F55" w:rsidRDefault="00996FB7" w:rsidP="00AB0F55">
      <w:pPr>
        <w:pStyle w:val="NormalWeb"/>
        <w:numPr>
          <w:ilvl w:val="0"/>
          <w:numId w:val="92"/>
        </w:numPr>
        <w:tabs>
          <w:tab w:val="clear" w:pos="720"/>
        </w:tabs>
        <w:ind w:left="360"/>
        <w:rPr>
          <w:rFonts w:ascii="Roboto" w:hAnsi="Roboto"/>
          <w:sz w:val="22"/>
          <w:lang w:val="en-GB"/>
        </w:rPr>
      </w:pPr>
      <w:r w:rsidRPr="00AB0F55">
        <w:rPr>
          <w:rFonts w:ascii="Roboto" w:hAnsi="Roboto"/>
          <w:sz w:val="22"/>
          <w:lang w:val="en-GB"/>
        </w:rPr>
        <w:t xml:space="preserve">Continue supporting the development </w:t>
      </w:r>
      <w:r w:rsidR="00AF5DEF">
        <w:rPr>
          <w:rFonts w:ascii="Roboto" w:hAnsi="Roboto"/>
          <w:sz w:val="22"/>
          <w:szCs w:val="22"/>
          <w:lang w:val="en-GB"/>
        </w:rPr>
        <w:t>of</w:t>
      </w:r>
      <w:r w:rsidRPr="00AB0F55">
        <w:rPr>
          <w:rFonts w:ascii="Roboto" w:hAnsi="Roboto"/>
          <w:sz w:val="22"/>
          <w:lang w:val="en-GB"/>
        </w:rPr>
        <w:t xml:space="preserve"> Gap Reports (Emissions and Adaptation </w:t>
      </w:r>
      <w:r w:rsidRPr="00323C30">
        <w:rPr>
          <w:rFonts w:ascii="Roboto" w:hAnsi="Roboto"/>
          <w:sz w:val="22"/>
          <w:szCs w:val="22"/>
          <w:lang w:val="en-GB"/>
        </w:rPr>
        <w:t>gap</w:t>
      </w:r>
      <w:r w:rsidR="00DD56DF">
        <w:rPr>
          <w:rFonts w:ascii="Roboto" w:hAnsi="Roboto"/>
          <w:sz w:val="22"/>
          <w:szCs w:val="22"/>
          <w:lang w:val="en-GB"/>
        </w:rPr>
        <w:t>s</w:t>
      </w:r>
      <w:r w:rsidRPr="00AB0F55">
        <w:rPr>
          <w:rFonts w:ascii="Roboto" w:hAnsi="Roboto"/>
          <w:sz w:val="22"/>
          <w:lang w:val="en-GB"/>
        </w:rPr>
        <w:t>) and integrated assessment of short-lived climate pollutants in the Asia and the Pacific region.</w:t>
      </w:r>
    </w:p>
    <w:p w14:paraId="260778A3" w14:textId="074A2AAA" w:rsidR="00625055" w:rsidRPr="00AB0F55" w:rsidRDefault="4C777F4B" w:rsidP="00625055">
      <w:pPr>
        <w:pStyle w:val="Heading2"/>
        <w:rPr>
          <w:lang w:val="en-GB"/>
        </w:rPr>
      </w:pPr>
      <w:r w:rsidRPr="00AB0F55">
        <w:rPr>
          <w:lang w:val="en-GB"/>
        </w:rPr>
        <w:t>Partners</w:t>
      </w:r>
    </w:p>
    <w:p w14:paraId="204EDC57" w14:textId="414ABD5F" w:rsidR="00432FF6" w:rsidRPr="00AB0F55" w:rsidRDefault="00432FF6" w:rsidP="00432FF6">
      <w:pPr>
        <w:rPr>
          <w:lang w:val="en-GB"/>
        </w:rPr>
      </w:pPr>
      <w:r w:rsidRPr="00AB0F55">
        <w:rPr>
          <w:lang w:val="en-GB"/>
        </w:rPr>
        <w:t xml:space="preserve">UN Alliance on </w:t>
      </w:r>
      <w:r w:rsidR="00DD56DF">
        <w:rPr>
          <w:lang w:val="en-GB"/>
        </w:rPr>
        <w:t>C</w:t>
      </w:r>
      <w:r w:rsidRPr="00323C30">
        <w:rPr>
          <w:lang w:val="en-GB"/>
        </w:rPr>
        <w:t>limate</w:t>
      </w:r>
      <w:r w:rsidRPr="00AB0F55">
        <w:rPr>
          <w:lang w:val="en-GB"/>
        </w:rPr>
        <w:t xml:space="preserve"> Change Education; Member States </w:t>
      </w:r>
      <w:r w:rsidR="00DD56DF">
        <w:rPr>
          <w:lang w:val="en-GB"/>
        </w:rPr>
        <w:t>un</w:t>
      </w:r>
      <w:r w:rsidRPr="00323C30">
        <w:rPr>
          <w:lang w:val="en-GB"/>
        </w:rPr>
        <w:t>iversities</w:t>
      </w:r>
      <w:r w:rsidRPr="00AB0F55">
        <w:rPr>
          <w:lang w:val="en-GB"/>
        </w:rPr>
        <w:t xml:space="preserve">, (GUPES), UNFCCC secretariat. UNDP, </w:t>
      </w:r>
      <w:r w:rsidR="00F34A49" w:rsidRPr="00323C30">
        <w:rPr>
          <w:color w:val="000000"/>
          <w:lang w:val="en-GB"/>
        </w:rPr>
        <w:t>World Resource Institute</w:t>
      </w:r>
      <w:r w:rsidR="00F34A49" w:rsidRPr="00323C30">
        <w:rPr>
          <w:lang w:val="en-GB"/>
        </w:rPr>
        <w:t xml:space="preserve"> </w:t>
      </w:r>
      <w:r w:rsidR="00F34A49">
        <w:rPr>
          <w:lang w:val="en-GB"/>
        </w:rPr>
        <w:t>(</w:t>
      </w:r>
      <w:r w:rsidRPr="00AB0F55">
        <w:rPr>
          <w:lang w:val="en-GB"/>
        </w:rPr>
        <w:t>WRI</w:t>
      </w:r>
      <w:r w:rsidR="00F34A49">
        <w:rPr>
          <w:lang w:val="en-GB"/>
        </w:rPr>
        <w:t>)</w:t>
      </w:r>
      <w:r w:rsidRPr="00323C30">
        <w:rPr>
          <w:lang w:val="en-GB"/>
        </w:rPr>
        <w:t>,</w:t>
      </w:r>
      <w:r w:rsidRPr="00AB0F55">
        <w:rPr>
          <w:lang w:val="en-GB"/>
        </w:rPr>
        <w:t xml:space="preserve"> NDC partnership, CTCN partners, CCAC partners, SE4ALL, Sub-national climate action hub, Global Alliance for Buildings, </w:t>
      </w:r>
      <w:r w:rsidRPr="00323C30">
        <w:rPr>
          <w:lang w:val="en-GB"/>
        </w:rPr>
        <w:t>G</w:t>
      </w:r>
      <w:r w:rsidR="00A66D34" w:rsidRPr="00323C30">
        <w:rPr>
          <w:lang w:val="en-GB"/>
        </w:rPr>
        <w:t>CF</w:t>
      </w:r>
      <w:r w:rsidRPr="00323C30">
        <w:rPr>
          <w:lang w:val="en-GB"/>
        </w:rPr>
        <w:t xml:space="preserve">, </w:t>
      </w:r>
      <w:r w:rsidR="00DD56DF">
        <w:rPr>
          <w:lang w:val="en-GB"/>
        </w:rPr>
        <w:t>GEF</w:t>
      </w:r>
      <w:r w:rsidRPr="00323C30">
        <w:rPr>
          <w:lang w:val="en-GB"/>
        </w:rPr>
        <w:t xml:space="preserve">, </w:t>
      </w:r>
      <w:r w:rsidR="003D2ABF">
        <w:rPr>
          <w:lang w:val="en-GB"/>
        </w:rPr>
        <w:t>c</w:t>
      </w:r>
      <w:r w:rsidR="00C01B19" w:rsidRPr="00323C30">
        <w:rPr>
          <w:lang w:val="en-GB"/>
        </w:rPr>
        <w:t>ollaborating Centre</w:t>
      </w:r>
      <w:r w:rsidR="003D2ABF">
        <w:rPr>
          <w:lang w:val="en-GB"/>
        </w:rPr>
        <w:t>s,</w:t>
      </w:r>
      <w:r w:rsidR="00C01B19" w:rsidRPr="00323C30">
        <w:rPr>
          <w:lang w:val="en-GB"/>
        </w:rPr>
        <w:t xml:space="preserve"> </w:t>
      </w:r>
      <w:r w:rsidR="00A723B7" w:rsidRPr="00323C30">
        <w:rPr>
          <w:lang w:val="en-GB"/>
        </w:rPr>
        <w:t>governments</w:t>
      </w:r>
      <w:r w:rsidR="003D2ABF">
        <w:rPr>
          <w:lang w:val="en-GB"/>
        </w:rPr>
        <w:t>.</w:t>
      </w:r>
    </w:p>
    <w:p w14:paraId="504F2D3C" w14:textId="35674795" w:rsidR="00F31E8E" w:rsidRPr="00AB0F55" w:rsidRDefault="00F31E8E" w:rsidP="00782CB2">
      <w:pPr>
        <w:pStyle w:val="BodyText"/>
        <w:rPr>
          <w:lang w:val="en-GB"/>
        </w:rPr>
      </w:pPr>
    </w:p>
    <w:p w14:paraId="70D4AA46" w14:textId="5D01A394" w:rsidR="00F31E8E" w:rsidRPr="00AB0F55" w:rsidRDefault="4C777F4B" w:rsidP="00E625EC">
      <w:pPr>
        <w:pStyle w:val="Heading2"/>
        <w:rPr>
          <w:lang w:val="en-GB"/>
        </w:rPr>
      </w:pPr>
      <w:r w:rsidRPr="00AB0F55">
        <w:rPr>
          <w:lang w:val="en-GB"/>
        </w:rPr>
        <w:t>Progress</w:t>
      </w:r>
    </w:p>
    <w:p w14:paraId="54966DF6" w14:textId="6F1EBDD6" w:rsidR="005A3176" w:rsidRPr="00AB0F55" w:rsidRDefault="005A3176" w:rsidP="005A3176">
      <w:pPr>
        <w:rPr>
          <w:lang w:val="en-GB"/>
        </w:rPr>
      </w:pPr>
      <w:r w:rsidRPr="00AB0F55">
        <w:rPr>
          <w:i/>
          <w:lang w:val="en-GB"/>
        </w:rPr>
        <w:t>Strengthened efforts on education, training, public awareness public participation, public access to information and cooperation</w:t>
      </w:r>
      <w:r w:rsidRPr="00AB0F55">
        <w:rPr>
          <w:i/>
          <w:lang w:val="en-GB"/>
        </w:rPr>
        <w:br/>
      </w:r>
      <w:r w:rsidR="00AA60A4">
        <w:rPr>
          <w:lang w:val="en-GB"/>
        </w:rPr>
        <w:t>United Nations</w:t>
      </w:r>
      <w:r w:rsidR="00AA60A4" w:rsidRPr="00AB0F55">
        <w:rPr>
          <w:lang w:val="en-GB"/>
        </w:rPr>
        <w:t xml:space="preserve"> Environment</w:t>
      </w:r>
      <w:r w:rsidRPr="00AB0F55">
        <w:rPr>
          <w:lang w:val="en-GB"/>
        </w:rPr>
        <w:t xml:space="preserve"> Programme initiated a new partnership with the Least Developed Countries Universities Consortium for Climate Change to help catalyse integration of climate change into curricula.</w:t>
      </w:r>
      <w:r w:rsidRPr="00AB0F55">
        <w:rPr>
          <w:lang w:val="en-GB"/>
        </w:rPr>
        <w:br/>
      </w:r>
      <w:r w:rsidR="00AA60A4">
        <w:rPr>
          <w:lang w:val="en-GB"/>
        </w:rPr>
        <w:t>United Nations</w:t>
      </w:r>
      <w:r w:rsidR="00AA60A4" w:rsidRPr="00AB0F55">
        <w:rPr>
          <w:lang w:val="en-GB"/>
        </w:rPr>
        <w:t xml:space="preserve"> Environment</w:t>
      </w:r>
      <w:r w:rsidRPr="00AB0F55">
        <w:rPr>
          <w:lang w:val="en-GB"/>
        </w:rPr>
        <w:t xml:space="preserve"> Programme embarked, in partnership with UN Women, on an initiative dedicated to gender equality and climate change. </w:t>
      </w:r>
      <w:r w:rsidRPr="00AB0F55">
        <w:rPr>
          <w:lang w:val="en-GB"/>
        </w:rPr>
        <w:br/>
      </w:r>
    </w:p>
    <w:p w14:paraId="55485FEF" w14:textId="43369A8F" w:rsidR="005A3176" w:rsidRPr="00AB0F55" w:rsidRDefault="00AA60A4" w:rsidP="005A3176">
      <w:pPr>
        <w:rPr>
          <w:lang w:val="en-GB"/>
        </w:rPr>
      </w:pPr>
      <w:r>
        <w:rPr>
          <w:lang w:val="en-GB"/>
        </w:rPr>
        <w:t>United Nations</w:t>
      </w:r>
      <w:r w:rsidRPr="00AB0F55">
        <w:rPr>
          <w:lang w:val="en-GB"/>
        </w:rPr>
        <w:t xml:space="preserve"> Environment</w:t>
      </w:r>
      <w:r w:rsidR="005A3176" w:rsidRPr="00AB0F55">
        <w:rPr>
          <w:lang w:val="en-GB"/>
        </w:rPr>
        <w:t xml:space="preserve"> Programme concluded work with Lesotho, Liberia, Malawi and South Sudan for enhancing national climate change information management, coordination systems and strategies for engagement in the UNFCCC. Mozambique, Zambia, Ghana and Kenya have been supported to model climate scenarios and socioeconomic impacts of their NDCs, as part of </w:t>
      </w:r>
      <w:r w:rsidR="004413CD">
        <w:rPr>
          <w:lang w:val="en-GB"/>
        </w:rPr>
        <w:t>raising public awareness of</w:t>
      </w:r>
      <w:r w:rsidR="005A3176" w:rsidRPr="00AB0F55">
        <w:rPr>
          <w:lang w:val="en-GB"/>
        </w:rPr>
        <w:t xml:space="preserve"> climate actio</w:t>
      </w:r>
      <w:r w:rsidR="004413CD" w:rsidRPr="00AB0F55">
        <w:rPr>
          <w:lang w:val="en-GB"/>
        </w:rPr>
        <w:t>n</w:t>
      </w:r>
      <w:r w:rsidR="005A3176" w:rsidRPr="00AB0F55">
        <w:rPr>
          <w:lang w:val="en-GB"/>
        </w:rPr>
        <w:t xml:space="preserve">. </w:t>
      </w:r>
      <w:r w:rsidR="005A3176" w:rsidRPr="00AB0F55">
        <w:rPr>
          <w:lang w:val="en-GB"/>
        </w:rPr>
        <w:br/>
      </w:r>
      <w:r w:rsidR="005A3176" w:rsidRPr="00AB0F55">
        <w:rPr>
          <w:lang w:val="en-GB"/>
        </w:rPr>
        <w:br/>
      </w:r>
      <w:r w:rsidR="005A3176" w:rsidRPr="00AB0F55">
        <w:rPr>
          <w:i/>
          <w:lang w:val="en-GB"/>
        </w:rPr>
        <w:t>Strengthening participation in partnerships and initiatives to reinforce synergies (UNEA2/6-1b-</w:t>
      </w:r>
      <w:r w:rsidR="005A3176" w:rsidRPr="00AB0F55">
        <w:rPr>
          <w:lang w:val="en-GB"/>
        </w:rPr>
        <w:t>c)</w:t>
      </w:r>
      <w:r w:rsidR="005A3176" w:rsidRPr="00AB0F55">
        <w:rPr>
          <w:lang w:val="en-GB"/>
        </w:rPr>
        <w:br/>
      </w:r>
      <w:r>
        <w:rPr>
          <w:lang w:val="en-GB"/>
        </w:rPr>
        <w:t>United Nations</w:t>
      </w:r>
      <w:r w:rsidRPr="00AB0F55">
        <w:rPr>
          <w:lang w:val="en-GB"/>
        </w:rPr>
        <w:t xml:space="preserve"> Environment</w:t>
      </w:r>
      <w:r w:rsidR="005A3176" w:rsidRPr="00AB0F55">
        <w:rPr>
          <w:lang w:val="en-GB"/>
        </w:rPr>
        <w:t xml:space="preserve"> Programme is active in more than 20 partnerships. Furthermore, we engage in partnerships with individual organizations. </w:t>
      </w:r>
      <w:r>
        <w:rPr>
          <w:lang w:val="en-GB"/>
        </w:rPr>
        <w:t>United Nations</w:t>
      </w:r>
      <w:r w:rsidRPr="00AB0F55">
        <w:rPr>
          <w:lang w:val="en-GB"/>
        </w:rPr>
        <w:t xml:space="preserve"> Environment</w:t>
      </w:r>
      <w:r w:rsidR="005A3176" w:rsidRPr="00AB0F55">
        <w:rPr>
          <w:lang w:val="en-GB"/>
        </w:rPr>
        <w:t xml:space="preserve"> Programme signed </w:t>
      </w:r>
      <w:r w:rsidR="005A3176" w:rsidRPr="00323C30">
        <w:rPr>
          <w:lang w:val="en-GB"/>
        </w:rPr>
        <w:t>a</w:t>
      </w:r>
      <w:r w:rsidR="003C073B">
        <w:rPr>
          <w:lang w:val="en-GB"/>
        </w:rPr>
        <w:t>n MoU</w:t>
      </w:r>
      <w:r w:rsidR="003C073B" w:rsidRPr="00AB0F55">
        <w:rPr>
          <w:lang w:val="en-GB"/>
        </w:rPr>
        <w:t xml:space="preserve"> </w:t>
      </w:r>
      <w:r w:rsidR="005A3176" w:rsidRPr="00AB0F55">
        <w:rPr>
          <w:lang w:val="en-GB"/>
        </w:rPr>
        <w:t xml:space="preserve">with UNFCCC in December 2017. </w:t>
      </w:r>
      <w:r w:rsidR="005A3176" w:rsidRPr="00AB0F55">
        <w:rPr>
          <w:lang w:val="en-GB"/>
        </w:rPr>
        <w:br/>
      </w:r>
    </w:p>
    <w:p w14:paraId="5FF546DD" w14:textId="56629235" w:rsidR="005A3176" w:rsidRPr="00AB0F55" w:rsidRDefault="005A3176" w:rsidP="005A3176">
      <w:pPr>
        <w:rPr>
          <w:lang w:val="en-GB"/>
        </w:rPr>
      </w:pPr>
      <w:r w:rsidRPr="00AB0F55">
        <w:rPr>
          <w:lang w:val="en-GB"/>
        </w:rPr>
        <w:t xml:space="preserve">In 2018, </w:t>
      </w:r>
      <w:r w:rsidR="00AA60A4">
        <w:rPr>
          <w:lang w:val="en-GB"/>
        </w:rPr>
        <w:t>United Nations</w:t>
      </w:r>
      <w:r w:rsidR="00AA60A4" w:rsidRPr="00AB0F55">
        <w:rPr>
          <w:lang w:val="en-GB"/>
        </w:rPr>
        <w:t xml:space="preserve"> Environment</w:t>
      </w:r>
      <w:r w:rsidRPr="00AB0F55">
        <w:rPr>
          <w:lang w:val="en-GB"/>
        </w:rPr>
        <w:t xml:space="preserve"> Programme, Rabobank, and other partners launched the </w:t>
      </w:r>
      <w:r w:rsidR="004413CD" w:rsidRPr="00AB0F55">
        <w:rPr>
          <w:lang w:val="en-GB"/>
        </w:rPr>
        <w:t xml:space="preserve">over US$1 billion </w:t>
      </w:r>
      <w:r w:rsidRPr="00323C30">
        <w:rPr>
          <w:lang w:val="en-GB"/>
        </w:rPr>
        <w:t>‘Agri3 Fund’</w:t>
      </w:r>
      <w:r w:rsidR="004413CD">
        <w:rPr>
          <w:lang w:val="en-GB"/>
        </w:rPr>
        <w:t>.</w:t>
      </w:r>
      <w:r w:rsidRPr="00AB0F55">
        <w:rPr>
          <w:lang w:val="en-GB"/>
        </w:rPr>
        <w:t xml:space="preserve"> FMO (the Dutch development bank) also signed a</w:t>
      </w:r>
      <w:r w:rsidR="005F0CA8" w:rsidRPr="00AB0F55">
        <w:rPr>
          <w:lang w:val="en-GB"/>
        </w:rPr>
        <w:t xml:space="preserve">n </w:t>
      </w:r>
      <w:r w:rsidR="005F0CA8">
        <w:rPr>
          <w:lang w:val="en-GB"/>
        </w:rPr>
        <w:t>MoU</w:t>
      </w:r>
      <w:r w:rsidR="005F0CA8" w:rsidRPr="00AB0F55">
        <w:rPr>
          <w:lang w:val="en-GB"/>
        </w:rPr>
        <w:t xml:space="preserve"> </w:t>
      </w:r>
      <w:r w:rsidR="0046142A" w:rsidRPr="00AB0F55">
        <w:rPr>
          <w:lang w:val="en-GB"/>
        </w:rPr>
        <w:t>w</w:t>
      </w:r>
      <w:r w:rsidRPr="00AB0F55">
        <w:rPr>
          <w:lang w:val="en-GB"/>
        </w:rPr>
        <w:t xml:space="preserve">ith </w:t>
      </w:r>
      <w:r w:rsidR="00AA60A4">
        <w:rPr>
          <w:lang w:val="en-GB"/>
        </w:rPr>
        <w:t>United Nations</w:t>
      </w:r>
      <w:r w:rsidR="00AA60A4" w:rsidRPr="00AB0F55">
        <w:rPr>
          <w:lang w:val="en-GB"/>
        </w:rPr>
        <w:t xml:space="preserve"> Environment</w:t>
      </w:r>
      <w:r w:rsidRPr="00AB0F55">
        <w:rPr>
          <w:lang w:val="en-GB"/>
        </w:rPr>
        <w:t xml:space="preserve"> Programme, joining the Forest Protection and Sustainable Agriculture partnership.</w:t>
      </w:r>
    </w:p>
    <w:p w14:paraId="5FAC6F6A" w14:textId="4A214AE3" w:rsidR="005A3176" w:rsidRPr="00AB0F55" w:rsidRDefault="005A3176" w:rsidP="005A3176">
      <w:pPr>
        <w:rPr>
          <w:lang w:val="en-GB"/>
        </w:rPr>
      </w:pPr>
      <w:r w:rsidRPr="00AB0F55">
        <w:rPr>
          <w:lang w:val="en-GB"/>
        </w:rPr>
        <w:br/>
      </w:r>
      <w:r w:rsidRPr="00AB0F55">
        <w:rPr>
          <w:i/>
          <w:lang w:val="en-GB"/>
        </w:rPr>
        <w:t>Accelerated support to countries</w:t>
      </w:r>
      <w:r w:rsidRPr="00AB0F55">
        <w:rPr>
          <w:i/>
          <w:lang w:val="en-GB"/>
        </w:rPr>
        <w:br/>
      </w:r>
      <w:r w:rsidR="00AA60A4">
        <w:rPr>
          <w:lang w:val="en-GB"/>
        </w:rPr>
        <w:t>United Nations</w:t>
      </w:r>
      <w:r w:rsidR="00AA60A4" w:rsidRPr="00AB0F55">
        <w:rPr>
          <w:lang w:val="en-GB"/>
        </w:rPr>
        <w:t xml:space="preserve"> Environment</w:t>
      </w:r>
      <w:r w:rsidRPr="00AB0F55">
        <w:rPr>
          <w:lang w:val="en-GB"/>
        </w:rPr>
        <w:t xml:space="preserve"> Programme provided 73 country experts with support to advance their </w:t>
      </w:r>
      <w:r w:rsidR="004413CD">
        <w:rPr>
          <w:lang w:val="en-GB"/>
        </w:rPr>
        <w:t>NAPs</w:t>
      </w:r>
      <w:r w:rsidRPr="00AB0F55">
        <w:rPr>
          <w:lang w:val="en-GB"/>
        </w:rPr>
        <w:t xml:space="preserve"> and supported 13 Pacific Islands, the Pacific Territory Tokelau and Haiti, on adaptation.</w:t>
      </w:r>
      <w:r w:rsidRPr="00AB0F55">
        <w:rPr>
          <w:lang w:val="en-GB"/>
        </w:rPr>
        <w:br/>
        <w:t xml:space="preserve">With support from </w:t>
      </w:r>
      <w:r w:rsidR="00AA60A4">
        <w:rPr>
          <w:lang w:val="en-GB"/>
        </w:rPr>
        <w:t>United Nations</w:t>
      </w:r>
      <w:r w:rsidR="00AA60A4" w:rsidRPr="00AB0F55">
        <w:rPr>
          <w:lang w:val="en-GB"/>
        </w:rPr>
        <w:t xml:space="preserve"> Environment</w:t>
      </w:r>
      <w:r w:rsidRPr="00AB0F55">
        <w:rPr>
          <w:lang w:val="en-GB"/>
        </w:rPr>
        <w:t xml:space="preserve"> Programme, Bangladesh finalized its </w:t>
      </w:r>
      <w:r w:rsidR="004413CD">
        <w:rPr>
          <w:lang w:val="en-GB"/>
        </w:rPr>
        <w:t>NAP</w:t>
      </w:r>
      <w:r w:rsidRPr="00AB0F55">
        <w:rPr>
          <w:lang w:val="en-GB"/>
        </w:rPr>
        <w:t xml:space="preserve"> for Reducing Short-Lived Climate Pollutants</w:t>
      </w:r>
      <w:r w:rsidRPr="00323C30">
        <w:rPr>
          <w:lang w:val="en-GB"/>
        </w:rPr>
        <w:t>.</w:t>
      </w:r>
      <w:r w:rsidRPr="00AB0F55">
        <w:rPr>
          <w:lang w:val="en-GB"/>
        </w:rPr>
        <w:br/>
      </w:r>
      <w:r w:rsidRPr="00AB0F55">
        <w:rPr>
          <w:b/>
          <w:lang w:val="en-GB"/>
        </w:rPr>
        <w:t>Mongolia:</w:t>
      </w:r>
      <w:r w:rsidRPr="00AB0F55">
        <w:rPr>
          <w:lang w:val="en-GB"/>
        </w:rPr>
        <w:t xml:space="preserve"> The Ministry of Energy was supported to develop an investment strategy and proposal to scale-up implementation of low carbon district heating systems. </w:t>
      </w:r>
      <w:r w:rsidRPr="00AB0F55">
        <w:rPr>
          <w:lang w:val="en-GB"/>
        </w:rPr>
        <w:br/>
        <w:t>Pakistan: The Ministry of Energy was assisted to scale-up the use of energy</w:t>
      </w:r>
      <w:r w:rsidR="004413CD" w:rsidRPr="00AB0F55">
        <w:rPr>
          <w:lang w:val="en-GB"/>
        </w:rPr>
        <w:t xml:space="preserve"> </w:t>
      </w:r>
      <w:r w:rsidRPr="00AB0F55">
        <w:rPr>
          <w:lang w:val="en-GB"/>
        </w:rPr>
        <w:t xml:space="preserve">efficient lighting appliances. A </w:t>
      </w:r>
      <w:r w:rsidRPr="00323C30">
        <w:rPr>
          <w:lang w:val="en-GB"/>
        </w:rPr>
        <w:t>road</w:t>
      </w:r>
      <w:r w:rsidR="00F96654" w:rsidRPr="00323C30">
        <w:rPr>
          <w:lang w:val="en-GB"/>
        </w:rPr>
        <w:t xml:space="preserve"> map</w:t>
      </w:r>
      <w:r w:rsidRPr="00AB0F55">
        <w:rPr>
          <w:lang w:val="en-GB"/>
        </w:rPr>
        <w:t xml:space="preserve"> was developed to implement policies, regulations, and a financial support mechanism. </w:t>
      </w:r>
      <w:r w:rsidRPr="00AB0F55">
        <w:rPr>
          <w:lang w:val="en-GB"/>
        </w:rPr>
        <w:br/>
      </w:r>
      <w:r w:rsidRPr="00AB0F55">
        <w:rPr>
          <w:b/>
          <w:lang w:val="en-GB"/>
        </w:rPr>
        <w:t>Lao PDR:</w:t>
      </w:r>
      <w:r w:rsidRPr="00AB0F55">
        <w:rPr>
          <w:lang w:val="en-GB"/>
        </w:rPr>
        <w:t xml:space="preserve"> The Lao People’s Democratic Republic was supported to submit a GCF Readiness proposal to access funding for promoting transformation to LED lighting. </w:t>
      </w:r>
      <w:r w:rsidRPr="00AB0F55">
        <w:rPr>
          <w:lang w:val="en-GB"/>
        </w:rPr>
        <w:br/>
      </w:r>
      <w:r w:rsidRPr="00AB0F55">
        <w:rPr>
          <w:b/>
          <w:lang w:val="en-GB"/>
        </w:rPr>
        <w:t xml:space="preserve">Uganda: </w:t>
      </w:r>
      <w:r w:rsidRPr="00AB0F55">
        <w:rPr>
          <w:lang w:val="en-GB"/>
        </w:rPr>
        <w:t xml:space="preserve">The National Planning Authority of Uganda received assistance to develop its National Development Plan, prioritizing clean energy and </w:t>
      </w:r>
      <w:r w:rsidR="004413CD" w:rsidRPr="00323C30">
        <w:rPr>
          <w:lang w:val="en-GB"/>
        </w:rPr>
        <w:t>ecosystem-</w:t>
      </w:r>
      <w:r w:rsidR="004413CD" w:rsidRPr="00AB0F55">
        <w:rPr>
          <w:lang w:val="en-GB"/>
        </w:rPr>
        <w:t xml:space="preserve">based </w:t>
      </w:r>
      <w:r w:rsidR="004413CD" w:rsidRPr="00323C30">
        <w:rPr>
          <w:lang w:val="en-GB"/>
        </w:rPr>
        <w:t>adaptation</w:t>
      </w:r>
      <w:r w:rsidR="004413CD" w:rsidRPr="00AB0F55">
        <w:rPr>
          <w:lang w:val="en-GB"/>
        </w:rPr>
        <w:t xml:space="preserve"> </w:t>
      </w:r>
      <w:r w:rsidRPr="00AB0F55">
        <w:rPr>
          <w:lang w:val="en-GB"/>
        </w:rPr>
        <w:t>for agricultural enterprises.</w:t>
      </w:r>
    </w:p>
    <w:p w14:paraId="753B1B42" w14:textId="7D01F663" w:rsidR="005A3176" w:rsidRPr="00AB0F55" w:rsidRDefault="005A3176" w:rsidP="005A3176">
      <w:pPr>
        <w:rPr>
          <w:lang w:val="en-GB"/>
        </w:rPr>
      </w:pPr>
      <w:r w:rsidRPr="00AB0F55">
        <w:rPr>
          <w:lang w:val="en-GB"/>
        </w:rPr>
        <w:br/>
      </w:r>
      <w:r w:rsidRPr="00AB0F55">
        <w:rPr>
          <w:b/>
          <w:lang w:val="en-GB"/>
        </w:rPr>
        <w:t>REDD+:</w:t>
      </w:r>
      <w:r w:rsidRPr="00AB0F55">
        <w:rPr>
          <w:b/>
          <w:lang w:val="en-GB"/>
        </w:rPr>
        <w:br/>
      </w:r>
      <w:r w:rsidRPr="00AB0F55">
        <w:rPr>
          <w:lang w:val="en-GB"/>
        </w:rPr>
        <w:t xml:space="preserve">The Viet Nam REDD+ National Safeguard Information System was </w:t>
      </w:r>
      <w:r w:rsidRPr="00323C30">
        <w:rPr>
          <w:lang w:val="en-GB"/>
        </w:rPr>
        <w:t>finali</w:t>
      </w:r>
      <w:r w:rsidR="00C01B19" w:rsidRPr="00323C30">
        <w:rPr>
          <w:lang w:val="en-GB"/>
        </w:rPr>
        <w:t>z</w:t>
      </w:r>
      <w:r w:rsidRPr="00323C30">
        <w:rPr>
          <w:lang w:val="en-GB"/>
        </w:rPr>
        <w:t>ed</w:t>
      </w:r>
      <w:r w:rsidRPr="00AB0F55">
        <w:rPr>
          <w:lang w:val="en-GB"/>
        </w:rPr>
        <w:t>.</w:t>
      </w:r>
      <w:r w:rsidRPr="00AB0F55">
        <w:rPr>
          <w:lang w:val="en-GB"/>
        </w:rPr>
        <w:br/>
        <w:t xml:space="preserve">With our support, Swaziland and Zimbabwe each received approval of the </w:t>
      </w:r>
      <w:r w:rsidRPr="00323C30">
        <w:rPr>
          <w:lang w:val="en-GB"/>
        </w:rPr>
        <w:t>G</w:t>
      </w:r>
      <w:r w:rsidR="00A66D34" w:rsidRPr="00323C30">
        <w:rPr>
          <w:lang w:val="en-GB"/>
        </w:rPr>
        <w:t>CF</w:t>
      </w:r>
      <w:r w:rsidRPr="00AB0F55">
        <w:rPr>
          <w:lang w:val="en-GB"/>
        </w:rPr>
        <w:t xml:space="preserve"> for Readiness Support to build the capacity of their respective National Designated Authority.</w:t>
      </w:r>
      <w:r w:rsidRPr="00AB0F55">
        <w:rPr>
          <w:lang w:val="en-GB"/>
        </w:rPr>
        <w:br/>
        <w:t xml:space="preserve">Mozambique has, with support from </w:t>
      </w:r>
      <w:r w:rsidR="00AA60A4">
        <w:rPr>
          <w:lang w:val="en-GB"/>
        </w:rPr>
        <w:t>United Nations</w:t>
      </w:r>
      <w:r w:rsidR="00AA60A4" w:rsidRPr="00AB0F55">
        <w:rPr>
          <w:lang w:val="en-GB"/>
        </w:rPr>
        <w:t xml:space="preserve"> Environment</w:t>
      </w:r>
      <w:r w:rsidRPr="00AB0F55">
        <w:rPr>
          <w:lang w:val="en-GB"/>
        </w:rPr>
        <w:t xml:space="preserve"> Programme, produced an integrated modelling tool to inform investments in the agriculture and energy sectors as part of their NDC.</w:t>
      </w:r>
    </w:p>
    <w:p w14:paraId="7791A670" w14:textId="36534771" w:rsidR="005A3176" w:rsidRPr="00AB0F55" w:rsidRDefault="005A3176" w:rsidP="005A3176">
      <w:pPr>
        <w:rPr>
          <w:lang w:val="en-GB"/>
        </w:rPr>
      </w:pPr>
      <w:r w:rsidRPr="00AB0F55">
        <w:rPr>
          <w:lang w:val="en-GB"/>
        </w:rPr>
        <w:br/>
      </w:r>
      <w:r w:rsidRPr="00AB0F55">
        <w:rPr>
          <w:i/>
          <w:lang w:val="en-GB"/>
        </w:rPr>
        <w:t>Support to IPCC</w:t>
      </w:r>
      <w:r w:rsidRPr="00AB0F55">
        <w:rPr>
          <w:lang w:val="en-GB"/>
        </w:rPr>
        <w:br/>
      </w:r>
      <w:r w:rsidR="00AA60A4">
        <w:rPr>
          <w:lang w:val="en-GB"/>
        </w:rPr>
        <w:t>United Nations</w:t>
      </w:r>
      <w:r w:rsidR="00AA60A4" w:rsidRPr="00AB0F55">
        <w:rPr>
          <w:lang w:val="en-GB"/>
        </w:rPr>
        <w:t xml:space="preserve"> Environment</w:t>
      </w:r>
      <w:r w:rsidRPr="00AB0F55">
        <w:rPr>
          <w:lang w:val="en-GB"/>
        </w:rPr>
        <w:t xml:space="preserve"> Programme continued its support to the IPCC, through the Chief Scientist Office and a secondment of the Deputy Secretary of the IPCC. The delivery of the 1.5</w:t>
      </w:r>
      <w:r w:rsidR="004413CD" w:rsidRPr="00323C30">
        <w:rPr>
          <w:rFonts w:eastAsia="Times New Roman"/>
          <w:lang w:val="en-GB"/>
        </w:rPr>
        <w:t>°C</w:t>
      </w:r>
      <w:r w:rsidRPr="00AB0F55">
        <w:rPr>
          <w:lang w:val="en-GB"/>
        </w:rPr>
        <w:t xml:space="preserve"> report was supported by technical as well as communication assistance. </w:t>
      </w:r>
      <w:r w:rsidRPr="00AB0F55">
        <w:rPr>
          <w:lang w:val="en-GB"/>
        </w:rPr>
        <w:br/>
      </w:r>
    </w:p>
    <w:p w14:paraId="1487B2CB" w14:textId="66B72591" w:rsidR="005A3176" w:rsidRPr="00AB0F55" w:rsidRDefault="005A3176" w:rsidP="005A3176">
      <w:pPr>
        <w:rPr>
          <w:lang w:val="en-GB"/>
        </w:rPr>
      </w:pPr>
      <w:r w:rsidRPr="00AB0F55">
        <w:rPr>
          <w:i/>
          <w:lang w:val="en-GB"/>
        </w:rPr>
        <w:t>Strengthened support to climate-change-related assessments</w:t>
      </w:r>
      <w:r w:rsidRPr="00AB0F55">
        <w:rPr>
          <w:lang w:val="en-GB"/>
        </w:rPr>
        <w:br/>
        <w:t xml:space="preserve">The 2018 Adaptation Gap Report undertook an in-depth assessment of </w:t>
      </w:r>
      <w:r w:rsidRPr="00323C30">
        <w:rPr>
          <w:lang w:val="en-GB"/>
        </w:rPr>
        <w:t>adaptati</w:t>
      </w:r>
      <w:r w:rsidR="004A6589">
        <w:rPr>
          <w:lang w:val="en-GB"/>
        </w:rPr>
        <w:t>on</w:t>
      </w:r>
      <w:r w:rsidRPr="00AB0F55">
        <w:rPr>
          <w:lang w:val="en-GB"/>
        </w:rPr>
        <w:t xml:space="preserve"> capacity in the health sector. Furthermore, </w:t>
      </w:r>
      <w:r w:rsidR="00AA60A4">
        <w:rPr>
          <w:lang w:val="en-GB"/>
        </w:rPr>
        <w:t>United Nations</w:t>
      </w:r>
      <w:r w:rsidR="00AA60A4" w:rsidRPr="00AB0F55">
        <w:rPr>
          <w:lang w:val="en-GB"/>
        </w:rPr>
        <w:t xml:space="preserve"> Environment</w:t>
      </w:r>
      <w:r w:rsidRPr="00AB0F55">
        <w:rPr>
          <w:lang w:val="en-GB"/>
        </w:rPr>
        <w:t xml:space="preserve"> Programme, through its Global Adaptation Network, facilitated the Lima Adaptation Knowledge Initiative. The Lima Adaptation Knowledge Initiative </w:t>
      </w:r>
      <w:r w:rsidRPr="00323C30">
        <w:rPr>
          <w:lang w:val="en-GB"/>
        </w:rPr>
        <w:t>cataly</w:t>
      </w:r>
      <w:r w:rsidR="00C01B19" w:rsidRPr="00323C30">
        <w:rPr>
          <w:lang w:val="en-GB"/>
        </w:rPr>
        <w:t>s</w:t>
      </w:r>
      <w:r w:rsidRPr="00323C30">
        <w:rPr>
          <w:lang w:val="en-GB"/>
        </w:rPr>
        <w:t>e</w:t>
      </w:r>
      <w:r w:rsidRPr="00AB0F55">
        <w:rPr>
          <w:lang w:val="en-GB"/>
        </w:rPr>
        <w:t xml:space="preserve"> improved access to data, information and knowledge for adaptation practitioners. </w:t>
      </w:r>
      <w:r w:rsidR="00AA60A4">
        <w:rPr>
          <w:lang w:val="en-GB"/>
        </w:rPr>
        <w:t>United Nations</w:t>
      </w:r>
      <w:r w:rsidR="00AA60A4" w:rsidRPr="00AB0F55">
        <w:rPr>
          <w:lang w:val="en-GB"/>
        </w:rPr>
        <w:t xml:space="preserve"> Environment</w:t>
      </w:r>
      <w:r w:rsidRPr="00AB0F55">
        <w:rPr>
          <w:lang w:val="en-GB"/>
        </w:rPr>
        <w:t xml:space="preserve"> organized the Global Adaptation Futures and Global Adaptation Network conferences for more than 3000 participants. </w:t>
      </w:r>
      <w:r w:rsidR="004A6589">
        <w:rPr>
          <w:lang w:val="en-GB"/>
        </w:rPr>
        <w:t>T</w:t>
      </w:r>
      <w:r w:rsidR="004A6589" w:rsidRPr="00323C30">
        <w:rPr>
          <w:lang w:val="en-GB"/>
        </w:rPr>
        <w:t xml:space="preserve">o </w:t>
      </w:r>
      <w:r w:rsidR="004A6589">
        <w:rPr>
          <w:lang w:val="en-GB"/>
        </w:rPr>
        <w:t>facilitate</w:t>
      </w:r>
      <w:r w:rsidR="004A6589" w:rsidRPr="00323C30">
        <w:rPr>
          <w:lang w:val="en-GB"/>
        </w:rPr>
        <w:t xml:space="preserve"> research on adaptation</w:t>
      </w:r>
      <w:r w:rsidR="004A6589">
        <w:rPr>
          <w:lang w:val="en-GB"/>
        </w:rPr>
        <w:t>, t</w:t>
      </w:r>
      <w:r w:rsidRPr="00323C30">
        <w:rPr>
          <w:lang w:val="en-GB"/>
        </w:rPr>
        <w:t>he</w:t>
      </w:r>
      <w:r w:rsidRPr="00AB0F55">
        <w:rPr>
          <w:lang w:val="en-GB"/>
        </w:rPr>
        <w:t xml:space="preserve"> World Adaptation Science Programme was launched in 2018.  </w:t>
      </w:r>
      <w:r w:rsidRPr="00AB0F55">
        <w:rPr>
          <w:lang w:val="en-GB"/>
        </w:rPr>
        <w:br/>
      </w:r>
    </w:p>
    <w:p w14:paraId="34E2CE9E" w14:textId="3667CF88" w:rsidR="005A3176" w:rsidRPr="00AB0F55" w:rsidRDefault="005A3176" w:rsidP="005A3176">
      <w:pPr>
        <w:rPr>
          <w:lang w:val="en-GB"/>
        </w:rPr>
      </w:pPr>
      <w:r w:rsidRPr="00AB0F55">
        <w:rPr>
          <w:lang w:val="en-GB"/>
        </w:rPr>
        <w:t>The Emissions Gap Report 2018 delivered record engagement with over 13,000 downloads and 19.</w:t>
      </w:r>
      <w:r w:rsidRPr="00323C30">
        <w:rPr>
          <w:lang w:val="en-GB"/>
        </w:rPr>
        <w:t>6</w:t>
      </w:r>
      <w:r w:rsidR="004A6589">
        <w:rPr>
          <w:lang w:val="en-GB"/>
        </w:rPr>
        <w:t xml:space="preserve"> million</w:t>
      </w:r>
      <w:r w:rsidRPr="00AB0F55">
        <w:rPr>
          <w:lang w:val="en-GB"/>
        </w:rPr>
        <w:t xml:space="preserve"> in media reach. The combined reach of social posts was </w:t>
      </w:r>
      <w:r w:rsidR="00E9211E">
        <w:rPr>
          <w:lang w:val="en-GB"/>
        </w:rPr>
        <w:t>over</w:t>
      </w:r>
      <w:r w:rsidRPr="00AB0F55">
        <w:rPr>
          <w:lang w:val="en-GB"/>
        </w:rPr>
        <w:t xml:space="preserve"> 1,400,000. Total </w:t>
      </w:r>
      <w:r w:rsidR="00E9211E" w:rsidRPr="00323C30">
        <w:rPr>
          <w:lang w:val="en-GB"/>
        </w:rPr>
        <w:t>year</w:t>
      </w:r>
      <w:r w:rsidR="00E9211E">
        <w:rPr>
          <w:lang w:val="en-GB"/>
        </w:rPr>
        <w:t>-</w:t>
      </w:r>
      <w:r w:rsidR="00E9211E" w:rsidRPr="00323C30">
        <w:rPr>
          <w:lang w:val="en-GB"/>
        </w:rPr>
        <w:t>on</w:t>
      </w:r>
      <w:r w:rsidR="00E9211E">
        <w:rPr>
          <w:lang w:val="en-GB"/>
        </w:rPr>
        <w:t>-</w:t>
      </w:r>
      <w:r w:rsidR="00E9211E" w:rsidRPr="00323C30">
        <w:rPr>
          <w:lang w:val="en-GB"/>
        </w:rPr>
        <w:t xml:space="preserve">year </w:t>
      </w:r>
      <w:r w:rsidRPr="00AB0F55">
        <w:rPr>
          <w:lang w:val="en-GB"/>
        </w:rPr>
        <w:t xml:space="preserve">media exposure saw a </w:t>
      </w:r>
      <w:r w:rsidR="00E9211E" w:rsidRPr="00AB0F55">
        <w:rPr>
          <w:lang w:val="en-GB"/>
        </w:rPr>
        <w:t>six</w:t>
      </w:r>
      <w:r w:rsidR="00E9211E" w:rsidRPr="00323C30">
        <w:rPr>
          <w:lang w:val="en-GB"/>
        </w:rPr>
        <w:t xml:space="preserve"> </w:t>
      </w:r>
      <w:r w:rsidR="00E9211E" w:rsidRPr="00AB0F55">
        <w:rPr>
          <w:lang w:val="en-GB"/>
        </w:rPr>
        <w:t>fold</w:t>
      </w:r>
      <w:r w:rsidRPr="00AB0F55">
        <w:rPr>
          <w:lang w:val="en-GB"/>
        </w:rPr>
        <w:t xml:space="preserve"> increase.</w:t>
      </w:r>
      <w:r w:rsidRPr="00AB0F55">
        <w:rPr>
          <w:lang w:val="en-GB"/>
        </w:rPr>
        <w:br/>
      </w:r>
    </w:p>
    <w:p w14:paraId="7C1D5810" w14:textId="3AA2B760" w:rsidR="005A3176" w:rsidRPr="00AB0F55" w:rsidRDefault="003D2ABF" w:rsidP="005A3176">
      <w:pPr>
        <w:rPr>
          <w:lang w:val="en-GB"/>
        </w:rPr>
      </w:pPr>
      <w:r>
        <w:rPr>
          <w:lang w:val="en-GB"/>
        </w:rPr>
        <w:t xml:space="preserve">In addition, a report on </w:t>
      </w:r>
      <w:r w:rsidR="005A3176" w:rsidRPr="00AB0F55">
        <w:rPr>
          <w:lang w:val="en-GB"/>
        </w:rPr>
        <w:t xml:space="preserve">Air Pollution in Asia and the Pacific was produced </w:t>
      </w:r>
      <w:r>
        <w:rPr>
          <w:lang w:val="en-GB"/>
        </w:rPr>
        <w:t>(</w:t>
      </w:r>
      <w:r w:rsidR="005A3176" w:rsidRPr="00AB0F55">
        <w:rPr>
          <w:lang w:val="en-GB"/>
        </w:rPr>
        <w:t>http://www.ccacoalition. org/en/content/air-pollution-measures-asia-and-pacific</w:t>
      </w:r>
      <w:r>
        <w:rPr>
          <w:lang w:val="en-GB"/>
        </w:rPr>
        <w:t>).</w:t>
      </w:r>
    </w:p>
    <w:p w14:paraId="646D372A" w14:textId="033C23B3" w:rsidR="00F31E8E" w:rsidRPr="00AB0F55" w:rsidRDefault="00F31E8E" w:rsidP="00E625EC">
      <w:pPr>
        <w:pStyle w:val="Heading2"/>
        <w:rPr>
          <w:lang w:val="en-GB"/>
        </w:rPr>
      </w:pPr>
    </w:p>
    <w:p w14:paraId="148FBE26" w14:textId="2E0372BA" w:rsidR="00F31E8E" w:rsidRPr="00AB0F55" w:rsidRDefault="00F31E8E" w:rsidP="000A772A">
      <w:pPr>
        <w:rPr>
          <w:lang w:val="en-GB"/>
        </w:rPr>
      </w:pPr>
    </w:p>
    <w:p w14:paraId="4DC9B700" w14:textId="5D525043" w:rsidR="009E162F" w:rsidRDefault="009E162F" w:rsidP="006B67E6">
      <w:pPr>
        <w:pStyle w:val="Heading1"/>
        <w:rPr>
          <w:lang w:val="en-GB"/>
        </w:rPr>
      </w:pPr>
      <w:bookmarkStart w:id="28" w:name="_Toc2331994"/>
      <w:r>
        <w:rPr>
          <w:lang w:val="en-GB"/>
        </w:rPr>
        <w:t>1/5 Chemicals and waste</w:t>
      </w:r>
      <w:bookmarkEnd w:id="28"/>
    </w:p>
    <w:p w14:paraId="697E6AAE" w14:textId="066E3A92" w:rsidR="00F31E8E" w:rsidRPr="00AB0F55" w:rsidRDefault="00E625EC" w:rsidP="006B67E6">
      <w:pPr>
        <w:pStyle w:val="Heading1"/>
        <w:rPr>
          <w:lang w:val="en-GB"/>
        </w:rPr>
      </w:pPr>
      <w:bookmarkStart w:id="29" w:name="_Toc2331995"/>
      <w:r w:rsidRPr="00AB0F55">
        <w:rPr>
          <w:lang w:val="en-GB"/>
        </w:rPr>
        <w:t>2/7 Sound management of chemicals and wast</w:t>
      </w:r>
      <w:r w:rsidR="00D74315" w:rsidRPr="00AB0F55">
        <w:rPr>
          <w:lang w:val="en-GB"/>
        </w:rPr>
        <w:t>e</w:t>
      </w:r>
      <w:bookmarkEnd w:id="29"/>
    </w:p>
    <w:p w14:paraId="31CF7BDD" w14:textId="77777777" w:rsidR="00F31E8E" w:rsidRPr="00AB0F55" w:rsidRDefault="00F31E8E" w:rsidP="00BB72CB">
      <w:pPr>
        <w:pStyle w:val="BodyText"/>
        <w:rPr>
          <w:lang w:val="en-GB"/>
        </w:rPr>
      </w:pPr>
    </w:p>
    <w:p w14:paraId="3FEEE2CF" w14:textId="0BABDAB3" w:rsidR="002F2F23" w:rsidRPr="00AB0F55" w:rsidRDefault="6C127659" w:rsidP="002F2F23">
      <w:pPr>
        <w:pStyle w:val="BodyText"/>
        <w:rPr>
          <w:b/>
          <w:lang w:val="en-GB"/>
        </w:rPr>
      </w:pPr>
      <w:r w:rsidRPr="00AB0F55">
        <w:rPr>
          <w:b/>
          <w:lang w:val="en-GB"/>
        </w:rPr>
        <w:t>Mandate</w:t>
      </w:r>
    </w:p>
    <w:p w14:paraId="509B256B" w14:textId="056E007E" w:rsidR="23775671" w:rsidRPr="00AB0F55" w:rsidRDefault="00E9211E" w:rsidP="000A772A">
      <w:pPr>
        <w:rPr>
          <w:lang w:val="en-GB"/>
        </w:rPr>
      </w:pPr>
      <w:r>
        <w:rPr>
          <w:b/>
          <w:lang w:val="en-GB"/>
        </w:rPr>
        <w:t>R</w:t>
      </w:r>
      <w:r w:rsidR="23775671" w:rsidRPr="00323C30">
        <w:rPr>
          <w:b/>
          <w:lang w:val="en-GB"/>
        </w:rPr>
        <w:t>esolution</w:t>
      </w:r>
      <w:r w:rsidR="23775671" w:rsidRPr="00AB0F55">
        <w:rPr>
          <w:b/>
          <w:lang w:val="en-GB"/>
        </w:rPr>
        <w:t xml:space="preserve"> </w:t>
      </w:r>
      <w:r w:rsidR="00282F29" w:rsidRPr="00AB0F55">
        <w:rPr>
          <w:b/>
          <w:lang w:val="en-GB"/>
        </w:rPr>
        <w:t>2/7</w:t>
      </w:r>
      <w:r w:rsidR="00282F29" w:rsidRPr="00323C30">
        <w:rPr>
          <w:b/>
          <w:lang w:val="en-GB"/>
        </w:rPr>
        <w:t xml:space="preserve"> </w:t>
      </w:r>
      <w:r>
        <w:rPr>
          <w:b/>
          <w:lang w:val="en-GB"/>
        </w:rPr>
        <w:t>on</w:t>
      </w:r>
      <w:r w:rsidRPr="00AB0F55">
        <w:rPr>
          <w:b/>
          <w:lang w:val="en-GB"/>
        </w:rPr>
        <w:t xml:space="preserve"> </w:t>
      </w:r>
      <w:r w:rsidR="23775671" w:rsidRPr="00AB0F55">
        <w:rPr>
          <w:b/>
          <w:lang w:val="en-GB"/>
        </w:rPr>
        <w:t>sound management of chemicals and waste</w:t>
      </w:r>
      <w:r w:rsidR="003D2ABF">
        <w:rPr>
          <w:b/>
          <w:lang w:val="en-GB"/>
        </w:rPr>
        <w:t>, building on resolution 1/5,</w:t>
      </w:r>
      <w:r w:rsidR="00282F29" w:rsidRPr="00AB0F55">
        <w:rPr>
          <w:lang w:val="en-GB"/>
        </w:rPr>
        <w:t xml:space="preserve"> </w:t>
      </w:r>
      <w:r w:rsidR="003D2ABF">
        <w:rPr>
          <w:lang w:val="en-GB"/>
        </w:rPr>
        <w:t>focuses</w:t>
      </w:r>
      <w:r w:rsidR="23775671" w:rsidRPr="00AB0F55">
        <w:rPr>
          <w:lang w:val="en-GB"/>
        </w:rPr>
        <w:t xml:space="preserve"> on: achieving the Strategic Approach to International Chemicals Management 2020 goal; </w:t>
      </w:r>
      <w:r w:rsidR="23775671" w:rsidRPr="00323C30">
        <w:rPr>
          <w:lang w:val="en-GB"/>
        </w:rPr>
        <w:t>waste</w:t>
      </w:r>
      <w:r w:rsidR="23775671" w:rsidRPr="00AB0F55">
        <w:rPr>
          <w:lang w:val="en-GB"/>
        </w:rPr>
        <w:t xml:space="preserve">; chemicals; and a final section on further action. The resolution recognizes that sound management of chemical </w:t>
      </w:r>
      <w:r>
        <w:rPr>
          <w:lang w:val="en-GB"/>
        </w:rPr>
        <w:t>c</w:t>
      </w:r>
      <w:r w:rsidR="23775671" w:rsidRPr="00323C30">
        <w:rPr>
          <w:lang w:val="en-GB"/>
        </w:rPr>
        <w:t>astes</w:t>
      </w:r>
      <w:r w:rsidR="23775671" w:rsidRPr="00AB0F55">
        <w:rPr>
          <w:lang w:val="en-GB"/>
        </w:rPr>
        <w:t xml:space="preserve"> is one of the key requirements for achieving the 2030 Agenda. This contributes to SDG 3.9 which seeks to substantially reduce the number of deaths and illnesses from hazardous chemicals and air, water and soil pollution and contamination; SDG 6.3 which focuses on </w:t>
      </w:r>
      <w:r w:rsidR="23775671" w:rsidRPr="00323C30">
        <w:rPr>
          <w:lang w:val="en-GB"/>
        </w:rPr>
        <w:t>improv</w:t>
      </w:r>
      <w:r>
        <w:rPr>
          <w:lang w:val="en-GB"/>
        </w:rPr>
        <w:t>ing</w:t>
      </w:r>
      <w:r w:rsidR="23775671" w:rsidRPr="00AB0F55">
        <w:rPr>
          <w:lang w:val="en-GB"/>
        </w:rPr>
        <w:t xml:space="preserve"> water quality by reducing pollution, eliminating dumping and minimizing release of hazardous chemicals and materials, halving the proportion of untreated wastewater and substantially increasing recycling and safe reuse globally; and SDG 12.4, which seeks to achieve the environmentally sound management of chemicals and all </w:t>
      </w:r>
      <w:r w:rsidR="23775671" w:rsidRPr="00323C30">
        <w:rPr>
          <w:lang w:val="en-GB"/>
        </w:rPr>
        <w:t>waste</w:t>
      </w:r>
      <w:r w:rsidR="23775671" w:rsidRPr="00AB0F55">
        <w:rPr>
          <w:lang w:val="en-GB"/>
        </w:rPr>
        <w:t xml:space="preserve"> throughout their life cycle, and significantly </w:t>
      </w:r>
      <w:r w:rsidR="23775671" w:rsidRPr="00323C30">
        <w:rPr>
          <w:lang w:val="en-GB"/>
        </w:rPr>
        <w:t>reduc</w:t>
      </w:r>
      <w:r>
        <w:rPr>
          <w:lang w:val="en-GB"/>
        </w:rPr>
        <w:t>ing</w:t>
      </w:r>
      <w:r w:rsidR="23775671" w:rsidRPr="00AB0F55">
        <w:rPr>
          <w:lang w:val="en-GB"/>
        </w:rPr>
        <w:t xml:space="preserve"> their release to air, water and soil in order to minimize their adverse impacts on human health and the environment.</w:t>
      </w:r>
    </w:p>
    <w:p w14:paraId="235FFBE7" w14:textId="6548FA4D" w:rsidR="19341B66" w:rsidRPr="00AB0F55" w:rsidRDefault="19341B66" w:rsidP="000A772A">
      <w:pPr>
        <w:rPr>
          <w:lang w:val="en-GB"/>
        </w:rPr>
      </w:pPr>
    </w:p>
    <w:p w14:paraId="13B7A17F" w14:textId="6815A460" w:rsidR="23775671" w:rsidRPr="00AB0F55" w:rsidRDefault="23775671" w:rsidP="000A772A">
      <w:pPr>
        <w:rPr>
          <w:lang w:val="en-GB"/>
        </w:rPr>
      </w:pPr>
      <w:r w:rsidRPr="00AB0F55">
        <w:rPr>
          <w:lang w:val="en-GB"/>
        </w:rPr>
        <w:t xml:space="preserve">On achieving the 2020 goal and beyond, </w:t>
      </w:r>
      <w:r w:rsidR="00C54AD6" w:rsidRPr="00AB0F55">
        <w:rPr>
          <w:lang w:val="en-GB"/>
        </w:rPr>
        <w:t xml:space="preserve">the </w:t>
      </w:r>
      <w:r w:rsidR="00C54AD6">
        <w:rPr>
          <w:lang w:val="en-GB"/>
        </w:rPr>
        <w:t xml:space="preserve">United Nations </w:t>
      </w:r>
      <w:r w:rsidR="00C54AD6" w:rsidRPr="00AB0F55">
        <w:rPr>
          <w:lang w:val="en-GB"/>
        </w:rPr>
        <w:t>Environment Assembly</w:t>
      </w:r>
      <w:r w:rsidRPr="00AB0F55">
        <w:rPr>
          <w:lang w:val="en-GB"/>
        </w:rPr>
        <w:t xml:space="preserve"> calls on Member States that have not yet done so to reflect the sound management of chemicals and waste as a priority within their national sustainable development planning processes. It asks </w:t>
      </w:r>
      <w:r w:rsidR="00215315" w:rsidRPr="00AB0F55">
        <w:rPr>
          <w:lang w:val="en-GB"/>
        </w:rPr>
        <w:t xml:space="preserve">the </w:t>
      </w:r>
      <w:r w:rsidR="00AA60A4">
        <w:rPr>
          <w:lang w:val="en-GB"/>
        </w:rPr>
        <w:t>United Nations</w:t>
      </w:r>
      <w:r w:rsidR="00AA60A4" w:rsidRPr="00AB0F55">
        <w:rPr>
          <w:lang w:val="en-GB"/>
        </w:rPr>
        <w:t xml:space="preserve"> Environment</w:t>
      </w:r>
      <w:r w:rsidRPr="00AB0F55">
        <w:rPr>
          <w:lang w:val="en-GB"/>
        </w:rPr>
        <w:t xml:space="preserve"> </w:t>
      </w:r>
      <w:r w:rsidR="00215315" w:rsidRPr="00AB0F55">
        <w:rPr>
          <w:lang w:val="en-GB"/>
        </w:rPr>
        <w:t xml:space="preserve">Programme </w:t>
      </w:r>
      <w:r w:rsidRPr="00AB0F55">
        <w:rPr>
          <w:lang w:val="en-GB"/>
        </w:rPr>
        <w:t>to support the process to prepare recommendations on the sound management of chemicals and waste beyond 2020 to foster the active involvement of industry stakeholders; and to: support countries in the implementation of the integrated approach to financing for the sound management of chemicals and waste; and to continue work on lead and cadmium; and</w:t>
      </w:r>
    </w:p>
    <w:p w14:paraId="133FE96A" w14:textId="4C4D2A08" w:rsidR="0E177A38" w:rsidRPr="00AB0F55" w:rsidRDefault="0E177A38" w:rsidP="000A772A">
      <w:pPr>
        <w:rPr>
          <w:lang w:val="en-GB"/>
        </w:rPr>
      </w:pPr>
    </w:p>
    <w:p w14:paraId="303EE5F2" w14:textId="0E7DBCD0" w:rsidR="23775671" w:rsidRPr="00AB0F55" w:rsidRDefault="23775671" w:rsidP="000A772A">
      <w:pPr>
        <w:rPr>
          <w:lang w:val="en-GB"/>
        </w:rPr>
      </w:pPr>
      <w:r w:rsidRPr="00AB0F55">
        <w:rPr>
          <w:lang w:val="en-GB"/>
        </w:rPr>
        <w:t xml:space="preserve">The private sector is called upon to play a significant role in financing and to build </w:t>
      </w:r>
      <w:r w:rsidR="00E9211E">
        <w:rPr>
          <w:lang w:val="en-GB"/>
        </w:rPr>
        <w:t xml:space="preserve">the </w:t>
      </w:r>
      <w:r w:rsidRPr="00AB0F55">
        <w:rPr>
          <w:lang w:val="en-GB"/>
        </w:rPr>
        <w:t>capacity of small and medium</w:t>
      </w:r>
      <w:r w:rsidR="00E9211E">
        <w:rPr>
          <w:lang w:val="en-GB"/>
        </w:rPr>
        <w:t xml:space="preserve"> </w:t>
      </w:r>
      <w:r w:rsidRPr="00AB0F55">
        <w:rPr>
          <w:lang w:val="en-GB"/>
        </w:rPr>
        <w:t>sized enterprises, for the sound management of chemicals and waste.</w:t>
      </w:r>
    </w:p>
    <w:p w14:paraId="6F91C2B2" w14:textId="6548FA4D" w:rsidR="717D292B" w:rsidRPr="00AB0F55" w:rsidRDefault="717D292B" w:rsidP="000A772A">
      <w:pPr>
        <w:rPr>
          <w:lang w:val="en-GB"/>
        </w:rPr>
      </w:pPr>
    </w:p>
    <w:p w14:paraId="09C75B2A" w14:textId="78DE8ACC" w:rsidR="23775671" w:rsidRPr="00AB0F55" w:rsidRDefault="23775671" w:rsidP="000A772A">
      <w:pPr>
        <w:rPr>
          <w:lang w:val="en-GB"/>
        </w:rPr>
      </w:pPr>
      <w:r w:rsidRPr="00AB0F55">
        <w:rPr>
          <w:lang w:val="en-GB"/>
        </w:rPr>
        <w:t xml:space="preserve">On </w:t>
      </w:r>
      <w:r w:rsidRPr="00323C30">
        <w:rPr>
          <w:lang w:val="en-GB"/>
        </w:rPr>
        <w:t>waste</w:t>
      </w:r>
      <w:r w:rsidRPr="00AB0F55">
        <w:rPr>
          <w:lang w:val="en-GB"/>
        </w:rPr>
        <w:t xml:space="preserve">, the Executive Director is asked to ensure full integration of environmentally-sound management of waste in </w:t>
      </w:r>
      <w:r w:rsidR="00AA60A4">
        <w:rPr>
          <w:lang w:val="en-GB"/>
        </w:rPr>
        <w:t>United Nations Environmen</w:t>
      </w:r>
      <w:r w:rsidR="00E9211E">
        <w:rPr>
          <w:lang w:val="en-GB"/>
        </w:rPr>
        <w:t>t</w:t>
      </w:r>
      <w:r w:rsidRPr="00AB0F55">
        <w:rPr>
          <w:lang w:val="en-GB"/>
        </w:rPr>
        <w:t xml:space="preserve"> programme-wide strategies and policies; and to issue an update of the Global Waste Management Outlook by the end of 2019.</w:t>
      </w:r>
    </w:p>
    <w:p w14:paraId="538E196A" w14:textId="6548FA4D" w:rsidR="717D292B" w:rsidRPr="00AB0F55" w:rsidRDefault="717D292B" w:rsidP="000A772A">
      <w:pPr>
        <w:rPr>
          <w:lang w:val="en-GB"/>
        </w:rPr>
      </w:pPr>
    </w:p>
    <w:p w14:paraId="2DBA2038" w14:textId="1943BDAD" w:rsidR="3188B23F" w:rsidRPr="00AB0F55" w:rsidRDefault="23775671" w:rsidP="0022715D">
      <w:pPr>
        <w:rPr>
          <w:lang w:val="en-GB"/>
        </w:rPr>
      </w:pPr>
      <w:r w:rsidRPr="00AB0F55">
        <w:rPr>
          <w:lang w:val="en-GB"/>
        </w:rPr>
        <w:t xml:space="preserve">On chemicals, the Assembly invites all stakeholders with </w:t>
      </w:r>
      <w:r w:rsidR="00E9211E">
        <w:rPr>
          <w:lang w:val="en-GB"/>
        </w:rPr>
        <w:t xml:space="preserve">relevant </w:t>
      </w:r>
      <w:r w:rsidRPr="00AB0F55">
        <w:rPr>
          <w:lang w:val="en-GB"/>
        </w:rPr>
        <w:t xml:space="preserve">experience to submit to the Secretariat, by 30 June 2017, best practices, indicating how these may enhance the sound management of chemicals, and requests </w:t>
      </w:r>
      <w:r w:rsidR="00AA60A4">
        <w:rPr>
          <w:lang w:val="en-GB"/>
        </w:rPr>
        <w:t>United Nations</w:t>
      </w:r>
      <w:r w:rsidR="00AA60A4" w:rsidRPr="00AB0F55">
        <w:rPr>
          <w:lang w:val="en-GB"/>
        </w:rPr>
        <w:t xml:space="preserve"> Environment</w:t>
      </w:r>
      <w:r w:rsidR="00914284" w:rsidRPr="00AB0F55">
        <w:rPr>
          <w:lang w:val="en-GB"/>
        </w:rPr>
        <w:t xml:space="preserve"> Programme </w:t>
      </w:r>
      <w:r w:rsidRPr="00AB0F55">
        <w:rPr>
          <w:lang w:val="en-GB"/>
        </w:rPr>
        <w:t>to submit an update of the Global Chemicals Outlook by the end of 2018. An additional section invites governments and other stakeholders to provide appropriate forms of assistance, within their capabilities, for the implementation</w:t>
      </w:r>
      <w:r w:rsidR="00E9211E">
        <w:rPr>
          <w:lang w:val="en-GB"/>
        </w:rPr>
        <w:t xml:space="preserve"> of the </w:t>
      </w:r>
      <w:r w:rsidR="00E9211E" w:rsidRPr="00323C30">
        <w:rPr>
          <w:lang w:val="en-GB"/>
        </w:rPr>
        <w:t>resolution</w:t>
      </w:r>
      <w:r w:rsidRPr="00AB0F55">
        <w:rPr>
          <w:lang w:val="en-GB"/>
        </w:rPr>
        <w:t>.</w:t>
      </w:r>
    </w:p>
    <w:p w14:paraId="634D1BAC" w14:textId="447AB088" w:rsidR="6C127659" w:rsidRPr="00AB0F55" w:rsidRDefault="6C127659" w:rsidP="6C127659">
      <w:pPr>
        <w:pStyle w:val="BodyText"/>
        <w:rPr>
          <w:lang w:val="en-GB"/>
        </w:rPr>
      </w:pPr>
    </w:p>
    <w:p w14:paraId="001DFB26" w14:textId="56D050BD" w:rsidR="6C127659" w:rsidRPr="00AB0F55" w:rsidRDefault="6C127659" w:rsidP="6C127659">
      <w:pPr>
        <w:pStyle w:val="BodyText"/>
        <w:rPr>
          <w:b/>
          <w:lang w:val="en-GB"/>
        </w:rPr>
      </w:pPr>
      <w:r w:rsidRPr="00AB0F55">
        <w:rPr>
          <w:b/>
          <w:lang w:val="en-GB"/>
        </w:rPr>
        <w:t>Imp</w:t>
      </w:r>
      <w:r w:rsidR="0022715D" w:rsidRPr="00AB0F55">
        <w:rPr>
          <w:b/>
          <w:lang w:val="en-GB"/>
        </w:rPr>
        <w:t>l</w:t>
      </w:r>
      <w:r w:rsidRPr="00AB0F55">
        <w:rPr>
          <w:b/>
          <w:lang w:val="en-GB"/>
        </w:rPr>
        <w:t xml:space="preserve">ementation </w:t>
      </w:r>
      <w:r w:rsidR="00E9211E">
        <w:rPr>
          <w:b/>
          <w:lang w:val="en-GB"/>
        </w:rPr>
        <w:t>p</w:t>
      </w:r>
      <w:r w:rsidRPr="00323C30">
        <w:rPr>
          <w:b/>
          <w:lang w:val="en-GB"/>
        </w:rPr>
        <w:t>lan</w:t>
      </w:r>
    </w:p>
    <w:p w14:paraId="74C92C5C" w14:textId="10B65A06" w:rsidR="0E177A38" w:rsidRPr="00AB0F55" w:rsidRDefault="0E177A38" w:rsidP="00417225">
      <w:pPr>
        <w:pStyle w:val="ListParagraph"/>
        <w:numPr>
          <w:ilvl w:val="0"/>
          <w:numId w:val="3"/>
        </w:numPr>
        <w:ind w:hanging="265"/>
        <w:rPr>
          <w:lang w:val="en-GB"/>
        </w:rPr>
      </w:pPr>
      <w:r w:rsidRPr="00AB0F55">
        <w:rPr>
          <w:lang w:val="en-GB"/>
        </w:rPr>
        <w:t xml:space="preserve">Under the advisory service project and 2030 Agenda implementation concept for 2018-2019, further guidance </w:t>
      </w:r>
      <w:r w:rsidRPr="00323C30">
        <w:rPr>
          <w:lang w:val="en-GB"/>
        </w:rPr>
        <w:t>i</w:t>
      </w:r>
      <w:r w:rsidR="00E9211E">
        <w:rPr>
          <w:lang w:val="en-GB"/>
        </w:rPr>
        <w:t>s</w:t>
      </w:r>
      <w:r w:rsidRPr="00AB0F55">
        <w:rPr>
          <w:lang w:val="en-GB"/>
        </w:rPr>
        <w:t xml:space="preserve"> being developed to assist countries in making the case to integrate sound management of chemicals and waste in national, sectoral and local planning</w:t>
      </w:r>
    </w:p>
    <w:p w14:paraId="2130BE48" w14:textId="5B73864B" w:rsidR="0E177A38" w:rsidRPr="00AB0F55" w:rsidRDefault="0E177A38" w:rsidP="00417225">
      <w:pPr>
        <w:pStyle w:val="ListParagraph"/>
        <w:numPr>
          <w:ilvl w:val="0"/>
          <w:numId w:val="3"/>
        </w:numPr>
        <w:ind w:hanging="265"/>
        <w:rPr>
          <w:lang w:val="en-GB"/>
        </w:rPr>
      </w:pPr>
      <w:r w:rsidRPr="00AB0F55">
        <w:rPr>
          <w:lang w:val="en-GB"/>
        </w:rPr>
        <w:t xml:space="preserve">In 2017-2018, the Secretariat, working with other UN agencies will implement a project to support three pilot countries in linking national data collection and statistics to global chemicals and waste related indicators under the 2030 Agenda and </w:t>
      </w:r>
      <w:r w:rsidR="00E77FB9">
        <w:rPr>
          <w:lang w:val="en-GB"/>
        </w:rPr>
        <w:t>multilateral environmental agreements</w:t>
      </w:r>
      <w:r w:rsidRPr="00323C30">
        <w:rPr>
          <w:lang w:val="en-GB"/>
        </w:rPr>
        <w:t>.</w:t>
      </w:r>
      <w:r w:rsidRPr="00AB0F55">
        <w:rPr>
          <w:lang w:val="en-GB"/>
        </w:rPr>
        <w:t xml:space="preserve"> To support the process, two international expert meetings will be organized in 2017 and 2018.</w:t>
      </w:r>
    </w:p>
    <w:p w14:paraId="71BE973B" w14:textId="36E2F0B8" w:rsidR="0E177A38" w:rsidRPr="00AB0F55" w:rsidRDefault="0E177A38" w:rsidP="00417225">
      <w:pPr>
        <w:pStyle w:val="ListParagraph"/>
        <w:numPr>
          <w:ilvl w:val="0"/>
          <w:numId w:val="3"/>
        </w:numPr>
        <w:ind w:hanging="265"/>
        <w:rPr>
          <w:lang w:val="en-GB"/>
        </w:rPr>
      </w:pPr>
      <w:r w:rsidRPr="00AB0F55">
        <w:rPr>
          <w:lang w:val="en-GB"/>
        </w:rPr>
        <w:t xml:space="preserve">In addition to </w:t>
      </w:r>
      <w:r w:rsidR="00E9211E" w:rsidRPr="00323C30">
        <w:rPr>
          <w:lang w:val="en-GB"/>
        </w:rPr>
        <w:t xml:space="preserve">approved projects </w:t>
      </w:r>
      <w:r w:rsidR="00E9211E">
        <w:rPr>
          <w:lang w:val="en-GB"/>
        </w:rPr>
        <w:t xml:space="preserve">within the </w:t>
      </w:r>
      <w:r w:rsidR="00DA3803" w:rsidRPr="00AB0F55">
        <w:rPr>
          <w:lang w:val="en-GB"/>
        </w:rPr>
        <w:t>Programme of Work</w:t>
      </w:r>
      <w:r w:rsidRPr="00AB0F55">
        <w:rPr>
          <w:lang w:val="en-GB"/>
        </w:rPr>
        <w:t xml:space="preserve">, Secretariat services to the Strategic Approach to </w:t>
      </w:r>
      <w:r w:rsidRPr="00323C30">
        <w:rPr>
          <w:lang w:val="en-GB"/>
        </w:rPr>
        <w:t>Inter</w:t>
      </w:r>
      <w:r w:rsidR="00F96654" w:rsidRPr="00323C30">
        <w:rPr>
          <w:lang w:val="en-GB"/>
        </w:rPr>
        <w:t>national</w:t>
      </w:r>
      <w:r w:rsidRPr="00AB0F55">
        <w:rPr>
          <w:lang w:val="en-GB"/>
        </w:rPr>
        <w:t xml:space="preserve"> Chemicals Management and its financial mechanism, </w:t>
      </w:r>
      <w:r w:rsidR="00AA60A4">
        <w:rPr>
          <w:lang w:val="en-GB"/>
        </w:rPr>
        <w:t>United Nations</w:t>
      </w:r>
      <w:r w:rsidR="00AA60A4" w:rsidRPr="00AB0F55">
        <w:rPr>
          <w:lang w:val="en-GB"/>
        </w:rPr>
        <w:t xml:space="preserve"> Environment</w:t>
      </w:r>
      <w:r w:rsidR="00914284" w:rsidRPr="00AB0F55">
        <w:rPr>
          <w:lang w:val="en-GB"/>
        </w:rPr>
        <w:t xml:space="preserve"> Programme </w:t>
      </w:r>
      <w:r w:rsidRPr="00AB0F55">
        <w:rPr>
          <w:lang w:val="en-GB"/>
        </w:rPr>
        <w:t>will contribute to the beyond-2020 process as a stakeholder.</w:t>
      </w:r>
    </w:p>
    <w:p w14:paraId="77251DF9" w14:textId="3B398D79" w:rsidR="0E177A38" w:rsidRPr="00AB0F55" w:rsidRDefault="0E177A38" w:rsidP="00417225">
      <w:pPr>
        <w:pStyle w:val="ListParagraph"/>
        <w:numPr>
          <w:ilvl w:val="0"/>
          <w:numId w:val="3"/>
        </w:numPr>
        <w:ind w:hanging="265"/>
        <w:rPr>
          <w:lang w:val="en-GB"/>
        </w:rPr>
      </w:pPr>
      <w:r w:rsidRPr="00AB0F55">
        <w:rPr>
          <w:lang w:val="en-GB"/>
        </w:rPr>
        <w:t xml:space="preserve">The second application round under the Special Programme for Institutional Strengthening at the national level for the chemicals and waste cluster will be launched in February 2017. There will be a series of meetings in 2017 </w:t>
      </w:r>
      <w:r w:rsidR="00E9211E">
        <w:rPr>
          <w:lang w:val="en-GB"/>
        </w:rPr>
        <w:t>between</w:t>
      </w:r>
      <w:r w:rsidRPr="00AB0F55">
        <w:rPr>
          <w:lang w:val="en-GB"/>
        </w:rPr>
        <w:t xml:space="preserve"> the Executive Director and the private sector to explore opportunities for partnerships.</w:t>
      </w:r>
    </w:p>
    <w:p w14:paraId="11BBF57E" w14:textId="7730780A" w:rsidR="0E177A38" w:rsidRPr="00AB0F55" w:rsidRDefault="0E177A38" w:rsidP="00417225">
      <w:pPr>
        <w:pStyle w:val="ListParagraph"/>
        <w:numPr>
          <w:ilvl w:val="0"/>
          <w:numId w:val="3"/>
        </w:numPr>
        <w:ind w:hanging="265"/>
        <w:rPr>
          <w:lang w:val="en-GB"/>
        </w:rPr>
      </w:pPr>
      <w:r w:rsidRPr="00AB0F55">
        <w:rPr>
          <w:lang w:val="en-GB"/>
        </w:rPr>
        <w:t>Global Mercury Waste Assessment is planned for publication in early 2018.</w:t>
      </w:r>
    </w:p>
    <w:p w14:paraId="0A645136" w14:textId="29F53180" w:rsidR="0E177A38" w:rsidRPr="00AB0F55" w:rsidRDefault="0E177A38" w:rsidP="00417225">
      <w:pPr>
        <w:pStyle w:val="ListParagraph"/>
        <w:numPr>
          <w:ilvl w:val="0"/>
          <w:numId w:val="3"/>
        </w:numPr>
        <w:ind w:hanging="265"/>
        <w:rPr>
          <w:lang w:val="en-GB"/>
        </w:rPr>
      </w:pPr>
      <w:r w:rsidRPr="00AB0F55">
        <w:rPr>
          <w:lang w:val="en-GB"/>
        </w:rPr>
        <w:t xml:space="preserve">Regional outlooks for Asia, Central Asia, Africa, Latin America and the Caribbean, and </w:t>
      </w:r>
      <w:r w:rsidR="00E9211E">
        <w:rPr>
          <w:lang w:val="en-GB"/>
        </w:rPr>
        <w:t>SIDS</w:t>
      </w:r>
      <w:r w:rsidRPr="00AB0F55">
        <w:rPr>
          <w:lang w:val="en-GB"/>
        </w:rPr>
        <w:t xml:space="preserve"> are planned for publication in 2017 and early 2018.</w:t>
      </w:r>
    </w:p>
    <w:p w14:paraId="3545C362" w14:textId="4CE1664C" w:rsidR="0E177A38" w:rsidRPr="00AB0F55" w:rsidRDefault="0E177A38" w:rsidP="00417225">
      <w:pPr>
        <w:pStyle w:val="ListParagraph"/>
        <w:numPr>
          <w:ilvl w:val="0"/>
          <w:numId w:val="3"/>
        </w:numPr>
        <w:ind w:hanging="265"/>
        <w:rPr>
          <w:lang w:val="en-GB"/>
        </w:rPr>
      </w:pPr>
      <w:r w:rsidRPr="00AB0F55">
        <w:rPr>
          <w:lang w:val="en-GB"/>
        </w:rPr>
        <w:t>The Secretariat will organize a workshop in Burkina Faso in the second quarter of 2017 to support development of a regional strategy in Africa for the sound recycling of lead acid batteries.</w:t>
      </w:r>
    </w:p>
    <w:p w14:paraId="3F7E9347" w14:textId="3E78CD79" w:rsidR="0E177A38" w:rsidRPr="00AB0F55" w:rsidRDefault="0E177A38" w:rsidP="00417225">
      <w:pPr>
        <w:pStyle w:val="ListParagraph"/>
        <w:numPr>
          <w:ilvl w:val="0"/>
          <w:numId w:val="3"/>
        </w:numPr>
        <w:ind w:hanging="265"/>
        <w:rPr>
          <w:lang w:val="en-GB"/>
        </w:rPr>
      </w:pPr>
      <w:r w:rsidRPr="00AB0F55">
        <w:rPr>
          <w:lang w:val="en-GB"/>
        </w:rPr>
        <w:t xml:space="preserve">The Secretariat will send out a global survey on Sustainable Chemistry in early 2017 to obtain a better understanding about the concept in Member States. The results will inform a communication to Member States during the </w:t>
      </w:r>
      <w:r w:rsidR="00F96654" w:rsidRPr="00323C30">
        <w:rPr>
          <w:lang w:val="en-GB"/>
        </w:rPr>
        <w:t>second</w:t>
      </w:r>
      <w:r w:rsidRPr="00323C30">
        <w:rPr>
          <w:lang w:val="en-GB"/>
        </w:rPr>
        <w:t xml:space="preserve"> </w:t>
      </w:r>
      <w:r w:rsidR="00F96654" w:rsidRPr="00323C30">
        <w:rPr>
          <w:lang w:val="en-GB"/>
        </w:rPr>
        <w:t>q</w:t>
      </w:r>
      <w:r w:rsidRPr="00323C30">
        <w:rPr>
          <w:lang w:val="en-GB"/>
        </w:rPr>
        <w:t xml:space="preserve">uarter </w:t>
      </w:r>
      <w:r w:rsidR="00F96654" w:rsidRPr="00323C30">
        <w:rPr>
          <w:lang w:val="en-GB"/>
        </w:rPr>
        <w:t>of</w:t>
      </w:r>
      <w:r w:rsidRPr="00AB0F55">
        <w:rPr>
          <w:lang w:val="en-GB"/>
        </w:rPr>
        <w:t xml:space="preserve"> 2017, to submit good practices by 30 June 2017.</w:t>
      </w:r>
    </w:p>
    <w:p w14:paraId="6FB09B5D" w14:textId="4C36FE6D" w:rsidR="0E177A38" w:rsidRPr="00AB0F55" w:rsidRDefault="0E177A38" w:rsidP="00417225">
      <w:pPr>
        <w:pStyle w:val="ListParagraph"/>
        <w:numPr>
          <w:ilvl w:val="0"/>
          <w:numId w:val="3"/>
        </w:numPr>
        <w:ind w:hanging="265"/>
        <w:rPr>
          <w:lang w:val="en-GB"/>
        </w:rPr>
      </w:pPr>
      <w:r w:rsidRPr="00AB0F55">
        <w:rPr>
          <w:lang w:val="en-GB"/>
        </w:rPr>
        <w:t>A review paper will be prepared in 2017 which will address issues which have been identified as emerging policy issues by the International Conference on Chemicals Management, as well as other issues where emerging evidence indicates a risk to human health and the environment.</w:t>
      </w:r>
    </w:p>
    <w:p w14:paraId="7BBFF408" w14:textId="009BB5D2" w:rsidR="6C127659" w:rsidRPr="00AB0F55" w:rsidRDefault="6C127659" w:rsidP="6C127659">
      <w:pPr>
        <w:pStyle w:val="BodyText"/>
        <w:rPr>
          <w:lang w:val="en-GB"/>
        </w:rPr>
      </w:pPr>
    </w:p>
    <w:p w14:paraId="4DEB4C5B" w14:textId="6483DAA2" w:rsidR="6C127659" w:rsidRPr="00AB0F55" w:rsidRDefault="6C127659" w:rsidP="6C127659">
      <w:pPr>
        <w:pStyle w:val="BodyText"/>
        <w:rPr>
          <w:b/>
          <w:lang w:val="en-GB"/>
        </w:rPr>
      </w:pPr>
    </w:p>
    <w:p w14:paraId="3D7D66F5" w14:textId="6877E315" w:rsidR="009C4597" w:rsidRPr="00AB0F55" w:rsidRDefault="6C127659" w:rsidP="6C127659">
      <w:pPr>
        <w:pStyle w:val="BodyText"/>
        <w:rPr>
          <w:b/>
          <w:lang w:val="en-GB"/>
        </w:rPr>
      </w:pPr>
      <w:r w:rsidRPr="00AB0F55">
        <w:rPr>
          <w:b/>
          <w:lang w:val="en-GB"/>
        </w:rPr>
        <w:t>Progress</w:t>
      </w:r>
    </w:p>
    <w:p w14:paraId="385A56B8" w14:textId="5A4F7BF0" w:rsidR="0043707C" w:rsidRPr="00CB35CC" w:rsidRDefault="009C4597" w:rsidP="0043707C">
      <w:pPr>
        <w:pStyle w:val="BodyText"/>
        <w:rPr>
          <w:i/>
          <w:lang w:val="en-GB"/>
        </w:rPr>
      </w:pPr>
      <w:r>
        <w:rPr>
          <w:i/>
          <w:lang w:val="en-GB"/>
        </w:rPr>
        <w:t xml:space="preserve">1. </w:t>
      </w:r>
      <w:r w:rsidR="0043707C" w:rsidRPr="009C4597">
        <w:rPr>
          <w:i/>
          <w:lang w:val="en-GB"/>
        </w:rPr>
        <w:t>Meeting the 2020 goal and beyond</w:t>
      </w:r>
    </w:p>
    <w:p w14:paraId="11C5BEB5" w14:textId="02BBB89B" w:rsidR="0043707C" w:rsidRDefault="009C4597" w:rsidP="0043707C">
      <w:pPr>
        <w:pStyle w:val="BodyText"/>
        <w:rPr>
          <w:lang w:val="en-GB"/>
        </w:rPr>
      </w:pPr>
      <w:r>
        <w:rPr>
          <w:lang w:val="en-GB"/>
        </w:rPr>
        <w:t>T</w:t>
      </w:r>
      <w:r w:rsidR="0043707C" w:rsidRPr="009C4597">
        <w:rPr>
          <w:lang w:val="en-GB"/>
        </w:rPr>
        <w:t xml:space="preserve">o respond to increased demand for improved data and capacity for the follow-up and review of progress made in implementing the </w:t>
      </w:r>
      <w:r>
        <w:rPr>
          <w:lang w:val="en-GB"/>
        </w:rPr>
        <w:t>SDGS</w:t>
      </w:r>
      <w:r w:rsidR="0043707C" w:rsidRPr="009C4597">
        <w:rPr>
          <w:lang w:val="en-GB"/>
        </w:rPr>
        <w:t xml:space="preserve"> and </w:t>
      </w:r>
      <w:r>
        <w:rPr>
          <w:lang w:val="en-GB"/>
        </w:rPr>
        <w:t>t</w:t>
      </w:r>
      <w:r w:rsidR="0043707C" w:rsidRPr="009C4597">
        <w:rPr>
          <w:lang w:val="en-GB"/>
        </w:rPr>
        <w:t xml:space="preserve">argets, </w:t>
      </w:r>
      <w:r>
        <w:rPr>
          <w:lang w:val="en-GB"/>
        </w:rPr>
        <w:t>United Nations</w:t>
      </w:r>
      <w:r w:rsidR="0043707C" w:rsidRPr="009C4597">
        <w:rPr>
          <w:lang w:val="en-GB"/>
        </w:rPr>
        <w:t xml:space="preserve"> Environment Programme launched in 2017 the project entitled “Chemicals and Waste in the 2030 Agenda – Building capacity in SDG follow-up and review in developing countries to minimize chemicals and waste risks across sectors”, financed by </w:t>
      </w:r>
      <w:r>
        <w:rPr>
          <w:lang w:val="en-GB"/>
        </w:rPr>
        <w:t xml:space="preserve">the </w:t>
      </w:r>
      <w:r w:rsidR="0043707C" w:rsidRPr="009C4597">
        <w:rPr>
          <w:lang w:val="en-GB"/>
        </w:rPr>
        <w:t>U</w:t>
      </w:r>
      <w:r>
        <w:rPr>
          <w:lang w:val="en-GB"/>
        </w:rPr>
        <w:t xml:space="preserve">nited </w:t>
      </w:r>
      <w:r w:rsidR="0043707C" w:rsidRPr="009C4597">
        <w:rPr>
          <w:lang w:val="en-GB"/>
        </w:rPr>
        <w:t>N</w:t>
      </w:r>
      <w:r>
        <w:rPr>
          <w:lang w:val="en-GB"/>
        </w:rPr>
        <w:t>ations</w:t>
      </w:r>
      <w:r w:rsidR="0043707C" w:rsidRPr="009C4597">
        <w:rPr>
          <w:lang w:val="en-GB"/>
        </w:rPr>
        <w:t xml:space="preserve"> Development Account. The project aims to enhance capacities in developing countries to collect data, monitor trends and identify related needs and action in support of evidence-based national decision-making and reporting under relevant international chemicals and waste agreements and the SDG global indicator framework. A global review of reporting requirements on chemicals and waste, including reviewing the current status of </w:t>
      </w:r>
      <w:r>
        <w:rPr>
          <w:lang w:val="en-GB"/>
        </w:rPr>
        <w:t>MEAs</w:t>
      </w:r>
      <w:r w:rsidR="0043707C" w:rsidRPr="009C4597">
        <w:rPr>
          <w:lang w:val="en-GB"/>
        </w:rPr>
        <w:t xml:space="preserve"> and the Strategic Approach reporting, related gaps and identifying methodological issues, has been conducted. An international expert group was established and tasked with developing and agreeing on metadata for SDG indicators related to chemicals and waste. Three selected project pilot countries (Bosnia and Herzegovina, Cameroon and Costa Rica) are currently being assisted in conducting national assessments of their chemicals and waste statistics, indicators, and reporting.</w:t>
      </w:r>
    </w:p>
    <w:p w14:paraId="76A5D644" w14:textId="77777777" w:rsidR="00CB35CC" w:rsidRPr="009C4597" w:rsidRDefault="00CB35CC" w:rsidP="0043707C">
      <w:pPr>
        <w:pStyle w:val="BodyText"/>
        <w:rPr>
          <w:lang w:val="en-GB"/>
        </w:rPr>
      </w:pPr>
    </w:p>
    <w:p w14:paraId="6A31EC1C" w14:textId="1289BBDA" w:rsidR="0043707C" w:rsidRPr="009C4597" w:rsidRDefault="0043707C" w:rsidP="0043707C">
      <w:pPr>
        <w:pStyle w:val="BodyText"/>
        <w:rPr>
          <w:lang w:val="en-GB"/>
        </w:rPr>
      </w:pPr>
      <w:r w:rsidRPr="009C4597">
        <w:rPr>
          <w:lang w:val="en-GB"/>
        </w:rPr>
        <w:t>U</w:t>
      </w:r>
      <w:r w:rsidR="009C4597">
        <w:rPr>
          <w:lang w:val="en-GB"/>
        </w:rPr>
        <w:t xml:space="preserve">nited Nations </w:t>
      </w:r>
      <w:r w:rsidRPr="009C4597">
        <w:rPr>
          <w:lang w:val="en-GB"/>
        </w:rPr>
        <w:t xml:space="preserve">Environment Programme led the organization of two </w:t>
      </w:r>
      <w:r w:rsidR="009C4597" w:rsidRPr="009C4597">
        <w:rPr>
          <w:lang w:val="en-GB"/>
        </w:rPr>
        <w:t>international workshop</w:t>
      </w:r>
      <w:r w:rsidR="009C4597">
        <w:rPr>
          <w:lang w:val="en-GB"/>
        </w:rPr>
        <w:t>s</w:t>
      </w:r>
      <w:r w:rsidR="009C4597" w:rsidRPr="009C4597">
        <w:rPr>
          <w:lang w:val="en-GB"/>
        </w:rPr>
        <w:t xml:space="preserve"> </w:t>
      </w:r>
      <w:r w:rsidRPr="009C4597">
        <w:rPr>
          <w:lang w:val="en-GB"/>
        </w:rPr>
        <w:t>on the Sustainable Development Goals and the Sound Management of Chemicals and Waste, Geneva, Switzerland, 11-13 April 2016 and 11-13 February 2019 in Sarajevo, Bosnia and Herzegovina. The workshops brought together more than 100 stakeholders and was organized through collaboration with the Basel, Rotterdam and Stockholm Convention</w:t>
      </w:r>
      <w:r w:rsidR="009C4597">
        <w:rPr>
          <w:lang w:val="en-GB"/>
        </w:rPr>
        <w:t>s</w:t>
      </w:r>
      <w:r w:rsidRPr="009C4597">
        <w:rPr>
          <w:lang w:val="en-GB"/>
        </w:rPr>
        <w:t xml:space="preserve"> Secretariat</w:t>
      </w:r>
      <w:r w:rsidR="009C4597">
        <w:rPr>
          <w:lang w:val="en-GB"/>
        </w:rPr>
        <w:t>s</w:t>
      </w:r>
      <w:r w:rsidRPr="009C4597">
        <w:rPr>
          <w:lang w:val="en-GB"/>
        </w:rPr>
        <w:t xml:space="preserve"> and the Inter-organization Programme for the Sound Management of Chemicals (IOMC).</w:t>
      </w:r>
    </w:p>
    <w:p w14:paraId="699C84D9" w14:textId="164B5B1D" w:rsidR="0043707C" w:rsidRPr="009C4597" w:rsidRDefault="0043707C" w:rsidP="0043707C">
      <w:pPr>
        <w:pStyle w:val="BodyText"/>
        <w:rPr>
          <w:lang w:val="en-GB"/>
        </w:rPr>
      </w:pPr>
    </w:p>
    <w:p w14:paraId="34A165DB" w14:textId="1F13E4F6" w:rsidR="0043707C" w:rsidRPr="009C4597" w:rsidRDefault="009C4597" w:rsidP="0043707C">
      <w:pPr>
        <w:pStyle w:val="BodyText"/>
        <w:rPr>
          <w:lang w:val="en-GB"/>
        </w:rPr>
      </w:pPr>
      <w:r>
        <w:rPr>
          <w:lang w:val="en-GB"/>
        </w:rPr>
        <w:t>United Nations Environment Programme</w:t>
      </w:r>
      <w:r w:rsidR="0043707C" w:rsidRPr="009C4597">
        <w:rPr>
          <w:lang w:val="en-GB"/>
        </w:rPr>
        <w:t>, in addition to hosting the Secretariat of the Strategic Approach to International Chemicals Management, actively contributed to relevant international conferences and meetings, including the preparations for the intersessional process on the Strategic Approach and sound management of chemicals and waste beyond 2020, mainly by providing updates on the substantive work undertaken through Global Chemicals Outlook-II.</w:t>
      </w:r>
    </w:p>
    <w:p w14:paraId="2ECD410D" w14:textId="77777777" w:rsidR="0043707C" w:rsidRPr="009C4597" w:rsidRDefault="0043707C" w:rsidP="0043707C">
      <w:pPr>
        <w:pStyle w:val="BodyText"/>
        <w:rPr>
          <w:lang w:val="en-GB"/>
        </w:rPr>
      </w:pPr>
    </w:p>
    <w:p w14:paraId="6CA35F95" w14:textId="5CEBD4C1" w:rsidR="0043707C" w:rsidRPr="009C4597" w:rsidRDefault="0043707C" w:rsidP="0043707C">
      <w:pPr>
        <w:pStyle w:val="BodyText"/>
        <w:rPr>
          <w:lang w:val="en-GB"/>
        </w:rPr>
      </w:pPr>
      <w:r w:rsidRPr="009C4597">
        <w:rPr>
          <w:lang w:val="en-GB"/>
        </w:rPr>
        <w:t xml:space="preserve">The Strategic Approach secretariat continued to actively engage industry stakeholders </w:t>
      </w:r>
      <w:r w:rsidR="009C4597">
        <w:rPr>
          <w:lang w:val="en-GB"/>
        </w:rPr>
        <w:t>to</w:t>
      </w:r>
      <w:r w:rsidRPr="009C4597">
        <w:rPr>
          <w:lang w:val="en-GB"/>
        </w:rPr>
        <w:t xml:space="preserve"> ensur</w:t>
      </w:r>
      <w:r w:rsidR="009C4597">
        <w:rPr>
          <w:lang w:val="en-GB"/>
        </w:rPr>
        <w:t>e</w:t>
      </w:r>
      <w:r w:rsidRPr="009C4597">
        <w:rPr>
          <w:lang w:val="en-GB"/>
        </w:rPr>
        <w:t xml:space="preserve"> their active involvement in the intersessional process and the third meeting of the Open-ended Working Group. Such engagement includes participation by the Strategic Approach secretariat in industry organized meetings. Under a collaborative agreement with ICCA signed in 2016 the Secretariat and ICCA co-organized a global workshop in September 2016 (Shanghai) on the role of chemistry in implementing the 2030 </w:t>
      </w:r>
      <w:r w:rsidR="009C4597" w:rsidRPr="009C4597">
        <w:rPr>
          <w:lang w:val="en-GB"/>
        </w:rPr>
        <w:t xml:space="preserve">Agenda </w:t>
      </w:r>
      <w:r w:rsidR="009C4597">
        <w:rPr>
          <w:lang w:val="en-GB"/>
        </w:rPr>
        <w:t xml:space="preserve">for </w:t>
      </w:r>
      <w:r w:rsidRPr="009C4597">
        <w:rPr>
          <w:lang w:val="en-GB"/>
        </w:rPr>
        <w:t>Sustainable Development, with more than 100 participants from around the world.</w:t>
      </w:r>
    </w:p>
    <w:p w14:paraId="5296B649" w14:textId="77777777" w:rsidR="0043707C" w:rsidRPr="009C4597" w:rsidRDefault="0043707C" w:rsidP="0043707C">
      <w:pPr>
        <w:pStyle w:val="BodyText"/>
        <w:rPr>
          <w:lang w:val="en-GB"/>
        </w:rPr>
      </w:pPr>
    </w:p>
    <w:p w14:paraId="707F82C5" w14:textId="219EC12A" w:rsidR="0043707C" w:rsidRPr="009C4597" w:rsidRDefault="0043707C" w:rsidP="0043707C">
      <w:pPr>
        <w:pStyle w:val="BodyText"/>
        <w:rPr>
          <w:lang w:val="en-GB"/>
        </w:rPr>
      </w:pPr>
      <w:r w:rsidRPr="009C4597">
        <w:rPr>
          <w:lang w:val="en-GB"/>
        </w:rPr>
        <w:t xml:space="preserve">The Strategic Approach secretariat has serviced the first and second meetings of the intersessional process on the Strategic Approach and sound management of chemicals and waste beyond 2020 and will be </w:t>
      </w:r>
      <w:r w:rsidR="009C4597">
        <w:rPr>
          <w:lang w:val="en-GB"/>
        </w:rPr>
        <w:t>supporting</w:t>
      </w:r>
      <w:r w:rsidRPr="009C4597">
        <w:rPr>
          <w:lang w:val="en-GB"/>
        </w:rPr>
        <w:t xml:space="preserve"> the third meeting of the Open-ended Working Group in Montevideo from 2-4 April 2019.</w:t>
      </w:r>
    </w:p>
    <w:p w14:paraId="77580163" w14:textId="364C92EB" w:rsidR="0043707C" w:rsidRPr="009C4597" w:rsidRDefault="0043707C" w:rsidP="0043707C">
      <w:pPr>
        <w:pStyle w:val="BodyText"/>
        <w:rPr>
          <w:lang w:val="en-GB"/>
        </w:rPr>
      </w:pPr>
    </w:p>
    <w:p w14:paraId="2D8B8E0A" w14:textId="5D195F21" w:rsidR="0043707C" w:rsidRPr="009C4597" w:rsidRDefault="0043707C" w:rsidP="0043707C">
      <w:pPr>
        <w:pStyle w:val="BodyText"/>
        <w:rPr>
          <w:lang w:val="en-GB"/>
        </w:rPr>
      </w:pPr>
      <w:r w:rsidRPr="009C4597">
        <w:rPr>
          <w:lang w:val="en-GB"/>
        </w:rPr>
        <w:t>The Secretariat of the Strategic Approach to International Chemicals Management prepared several documents for stakeholders considering SAICM and the sound management of chemicals and waste beyond 2020 that provide policy analysis linked to the 2030 Agenda for Sustainable Development, including documents: SAICM/IP.2/6 Gender and the sound management of chemicals and waste; SAICM/IP.2/8 Proposal on objectives in support of the 2030 Agenda and related milestones; SAICM/IP.2/9 Financing the sound management of chemicals and waste beyond 2020.</w:t>
      </w:r>
    </w:p>
    <w:p w14:paraId="5DD4DA7E" w14:textId="77777777" w:rsidR="0043707C" w:rsidRPr="009C4597" w:rsidRDefault="0043707C" w:rsidP="0043707C">
      <w:pPr>
        <w:pStyle w:val="BodyText"/>
        <w:rPr>
          <w:lang w:val="en-GB"/>
        </w:rPr>
      </w:pPr>
    </w:p>
    <w:p w14:paraId="49CEF657" w14:textId="5D5848B5" w:rsidR="0043707C" w:rsidRPr="009C4597" w:rsidRDefault="0043707C" w:rsidP="0043707C">
      <w:pPr>
        <w:pStyle w:val="BodyText"/>
        <w:rPr>
          <w:lang w:val="en-GB"/>
        </w:rPr>
      </w:pPr>
      <w:r w:rsidRPr="009C4597">
        <w:rPr>
          <w:lang w:val="en-GB"/>
        </w:rPr>
        <w:t xml:space="preserve">The Special Programme Secretariat organised the third meeting of the Executive Board (2-3 December 2017 in Nairobi, Kenya) at which </w:t>
      </w:r>
      <w:r w:rsidR="009C4597">
        <w:rPr>
          <w:lang w:val="en-GB"/>
        </w:rPr>
        <w:t>17</w:t>
      </w:r>
      <w:r w:rsidRPr="009C4597">
        <w:rPr>
          <w:lang w:val="en-GB"/>
        </w:rPr>
        <w:t xml:space="preserve"> projects on institutional strengthening were approved, accounting for a total of US$ 5,096,735. The countries for which projects were approved </w:t>
      </w:r>
      <w:r w:rsidR="009C4597">
        <w:rPr>
          <w:lang w:val="en-GB"/>
        </w:rPr>
        <w:t>at this third</w:t>
      </w:r>
      <w:r w:rsidRPr="009C4597">
        <w:rPr>
          <w:lang w:val="en-GB"/>
        </w:rPr>
        <w:t xml:space="preserve"> meeting are: Afghanistan, Belarus, Brazil, China, Ecuador, Former Yugoslav Republic of Macedonia, Gambia, Ghana, India, Kenya, Kiribati, Nigeria, Papua New Guinea, Republic of Moldova, Serbia, Uganda and Vietnam. The fourth meeting of the Executive Board took place </w:t>
      </w:r>
      <w:r w:rsidR="009C4597">
        <w:rPr>
          <w:lang w:val="en-GB"/>
        </w:rPr>
        <w:t xml:space="preserve">from </w:t>
      </w:r>
      <w:r w:rsidRPr="009C4597">
        <w:rPr>
          <w:lang w:val="en-GB"/>
        </w:rPr>
        <w:t xml:space="preserve">29-31 January 2019 in Geneva, Switzerland and </w:t>
      </w:r>
      <w:r w:rsidR="009C4597">
        <w:rPr>
          <w:lang w:val="en-GB"/>
        </w:rPr>
        <w:t>18</w:t>
      </w:r>
      <w:r w:rsidRPr="009C4597">
        <w:rPr>
          <w:lang w:val="en-GB"/>
        </w:rPr>
        <w:t xml:space="preserve"> projects on institutional strengthening were approved, a</w:t>
      </w:r>
      <w:r w:rsidR="009C4597">
        <w:rPr>
          <w:lang w:val="en-GB"/>
        </w:rPr>
        <w:t>m</w:t>
      </w:r>
      <w:r w:rsidRPr="009C4597">
        <w:rPr>
          <w:lang w:val="en-GB"/>
        </w:rPr>
        <w:t xml:space="preserve">ounting </w:t>
      </w:r>
      <w:r w:rsidR="009C4597">
        <w:rPr>
          <w:lang w:val="en-GB"/>
        </w:rPr>
        <w:t>to</w:t>
      </w:r>
      <w:r w:rsidRPr="009C4597">
        <w:rPr>
          <w:lang w:val="en-GB"/>
        </w:rPr>
        <w:t xml:space="preserve"> US$ 4,703,849. The countries for which projects were approved during this meeting are: Albania, Angola, Bolivia (Plurinational State of), Cambodia, El Salvador, Ethiopia, Eswatini, Iran (Islamic Republic of), Kazakhstan, Micronesia (Federated States of), Nauru, Pakistan, Palau, State of Palestine, South Africa, Tunisia, Tajikistan and Vanuatu.</w:t>
      </w:r>
    </w:p>
    <w:p w14:paraId="23CD529B" w14:textId="77777777" w:rsidR="0043707C" w:rsidRPr="009C4597" w:rsidRDefault="0043707C" w:rsidP="0043707C">
      <w:pPr>
        <w:pStyle w:val="BodyText"/>
        <w:rPr>
          <w:lang w:val="en-GB"/>
        </w:rPr>
      </w:pPr>
    </w:p>
    <w:p w14:paraId="208A5143" w14:textId="3BBC63A5" w:rsidR="0043707C" w:rsidRPr="009C4597" w:rsidRDefault="0043707C" w:rsidP="0043707C">
      <w:pPr>
        <w:pStyle w:val="BodyText"/>
        <w:rPr>
          <w:lang w:val="en-GB"/>
        </w:rPr>
      </w:pPr>
      <w:r w:rsidRPr="009C4597">
        <w:rPr>
          <w:lang w:val="en-GB"/>
        </w:rPr>
        <w:t xml:space="preserve">The Executive Board, </w:t>
      </w:r>
      <w:r w:rsidR="009C4597">
        <w:rPr>
          <w:lang w:val="en-GB"/>
        </w:rPr>
        <w:t>the</w:t>
      </w:r>
      <w:r w:rsidRPr="009C4597">
        <w:rPr>
          <w:lang w:val="en-GB"/>
        </w:rPr>
        <w:t xml:space="preserve"> composition </w:t>
      </w:r>
      <w:r w:rsidR="009C4597">
        <w:rPr>
          <w:lang w:val="en-GB"/>
        </w:rPr>
        <w:t xml:space="preserve">of which </w:t>
      </w:r>
      <w:r w:rsidRPr="009C4597">
        <w:rPr>
          <w:lang w:val="en-GB"/>
        </w:rPr>
        <w:t xml:space="preserve">reflects a balance between donors and recipient countries, serving during the 2018-2020 term include a representative  from: Zimbabwe (representing Africa), India (representing Asia and Pacific), Cuba (representing Latin America and the Caribbean), Former Yugoslav Republic of Macedonia (representing Central and Eastern Europe), Bahrain (representing </w:t>
      </w:r>
      <w:r w:rsidR="009C4597">
        <w:rPr>
          <w:lang w:val="en-GB"/>
        </w:rPr>
        <w:t>LDCS and SIDS,</w:t>
      </w:r>
      <w:r w:rsidRPr="009C4597">
        <w:rPr>
          <w:lang w:val="en-GB"/>
        </w:rPr>
        <w:t xml:space="preserve"> and donor representatives from the European Union, Germany, the Netherlands, Sweden and the United States of America.</w:t>
      </w:r>
    </w:p>
    <w:p w14:paraId="755C4244" w14:textId="77777777" w:rsidR="0043707C" w:rsidRPr="009C4597" w:rsidRDefault="0043707C" w:rsidP="0043707C">
      <w:pPr>
        <w:pStyle w:val="BodyText"/>
        <w:rPr>
          <w:lang w:val="en-GB"/>
        </w:rPr>
      </w:pPr>
    </w:p>
    <w:p w14:paraId="6F671D1E" w14:textId="77777777" w:rsidR="0043707C" w:rsidRPr="009C4597" w:rsidRDefault="0043707C" w:rsidP="0043707C">
      <w:pPr>
        <w:pStyle w:val="BodyText"/>
        <w:rPr>
          <w:lang w:val="en-GB"/>
        </w:rPr>
      </w:pPr>
      <w:r w:rsidRPr="009C4597">
        <w:rPr>
          <w:lang w:val="en-GB"/>
        </w:rPr>
        <w:t>The fourth application round under the Special Programme for Institutional Strengthening at a national level for chemicals and waste cluster is expected to be launched after the fifth meeting of the Executive Board to be convened tentatively in September/October 2019.</w:t>
      </w:r>
    </w:p>
    <w:p w14:paraId="61D4EFD2" w14:textId="77777777" w:rsidR="0043707C" w:rsidRPr="009C4597" w:rsidRDefault="0043707C" w:rsidP="0043707C">
      <w:pPr>
        <w:pStyle w:val="BodyText"/>
        <w:rPr>
          <w:lang w:val="en-GB"/>
        </w:rPr>
      </w:pPr>
    </w:p>
    <w:p w14:paraId="41014918" w14:textId="5C9DB927" w:rsidR="0043707C" w:rsidRPr="009C4597" w:rsidRDefault="0043707C" w:rsidP="0043707C">
      <w:pPr>
        <w:pStyle w:val="BodyText"/>
        <w:rPr>
          <w:lang w:val="en-GB"/>
        </w:rPr>
      </w:pPr>
      <w:r w:rsidRPr="009C4597">
        <w:rPr>
          <w:lang w:val="en-GB"/>
        </w:rPr>
        <w:t xml:space="preserve">Contributions and pledges to the Special Programme Trust Fund received from 2015-2018 </w:t>
      </w:r>
      <w:r w:rsidR="009C4597">
        <w:rPr>
          <w:lang w:val="en-GB"/>
        </w:rPr>
        <w:t>amount to</w:t>
      </w:r>
      <w:r w:rsidRPr="009C4597">
        <w:rPr>
          <w:lang w:val="en-GB"/>
        </w:rPr>
        <w:t xml:space="preserve"> US$ 25,896,460 from the following donors: </w:t>
      </w:r>
      <w:r w:rsidR="009C4597">
        <w:rPr>
          <w:lang w:val="en-GB"/>
        </w:rPr>
        <w:t xml:space="preserve">the </w:t>
      </w:r>
      <w:r w:rsidRPr="009C4597">
        <w:rPr>
          <w:lang w:val="en-GB"/>
        </w:rPr>
        <w:t>European Union, Sweden, United States of America, Norway, Germany, Finland, the Netherlands, Austria, Denmark and Belgium.</w:t>
      </w:r>
    </w:p>
    <w:p w14:paraId="6267B6C1" w14:textId="164A45EF" w:rsidR="0043707C" w:rsidRPr="009C4597" w:rsidRDefault="009C4597" w:rsidP="0043707C">
      <w:pPr>
        <w:pStyle w:val="BodyText"/>
        <w:rPr>
          <w:lang w:val="en-GB"/>
        </w:rPr>
      </w:pPr>
      <w:r>
        <w:rPr>
          <w:lang w:val="en-GB"/>
        </w:rPr>
        <w:t>United Nations Environment</w:t>
      </w:r>
      <w:r w:rsidR="0043707C" w:rsidRPr="009C4597">
        <w:rPr>
          <w:lang w:val="en-GB"/>
        </w:rPr>
        <w:t xml:space="preserve"> </w:t>
      </w:r>
      <w:r>
        <w:rPr>
          <w:lang w:val="en-GB"/>
        </w:rPr>
        <w:t xml:space="preserve">Programme </w:t>
      </w:r>
      <w:r w:rsidR="0043707C" w:rsidRPr="009C4597">
        <w:rPr>
          <w:lang w:val="en-GB"/>
        </w:rPr>
        <w:t xml:space="preserve">has developed the Global Chemicals Outlook-II. It presents a range of options for implementation of actions to reach relevant SDGs and targets up to and beyond 2020.  It includes insights from the previous parts within the context of the 2030 </w:t>
      </w:r>
      <w:r w:rsidRPr="009C4597">
        <w:rPr>
          <w:lang w:val="en-GB"/>
        </w:rPr>
        <w:t xml:space="preserve">Agenda </w:t>
      </w:r>
      <w:r>
        <w:rPr>
          <w:lang w:val="en-GB"/>
        </w:rPr>
        <w:t xml:space="preserve">for </w:t>
      </w:r>
      <w:r w:rsidR="0043707C" w:rsidRPr="009C4597">
        <w:rPr>
          <w:lang w:val="en-GB"/>
        </w:rPr>
        <w:t>Sustainable Development, focusing on opportunities for collaborative action to achieve the sound management of chemicals and waste. The outlook will be launched at the fourth session of the United Nations Environment Assembly taking place between 11-15 March 2019 in Nairobi, Kenya.</w:t>
      </w:r>
    </w:p>
    <w:p w14:paraId="3FDB03A6" w14:textId="77777777" w:rsidR="0043707C" w:rsidRPr="009C4597" w:rsidRDefault="0043707C" w:rsidP="0043707C">
      <w:pPr>
        <w:pStyle w:val="BodyText"/>
        <w:rPr>
          <w:lang w:val="en-GB"/>
        </w:rPr>
      </w:pPr>
    </w:p>
    <w:p w14:paraId="5CBED522" w14:textId="071E3E4B" w:rsidR="0043707C" w:rsidRPr="009C4597" w:rsidRDefault="009C4597" w:rsidP="0043707C">
      <w:pPr>
        <w:pStyle w:val="BodyText"/>
        <w:rPr>
          <w:lang w:val="en-GB"/>
        </w:rPr>
      </w:pPr>
      <w:r>
        <w:rPr>
          <w:lang w:val="en-GB"/>
        </w:rPr>
        <w:t>United Nations Environment Programme</w:t>
      </w:r>
      <w:r w:rsidR="0043707C" w:rsidRPr="009C4597">
        <w:rPr>
          <w:lang w:val="en-GB"/>
        </w:rPr>
        <w:t xml:space="preserve"> has held two workshops on the sound management of used lead acid batteries </w:t>
      </w:r>
      <w:r>
        <w:rPr>
          <w:lang w:val="en-GB"/>
        </w:rPr>
        <w:t xml:space="preserve">(ULABs) </w:t>
      </w:r>
      <w:r w:rsidR="0043707C" w:rsidRPr="009C4597">
        <w:rPr>
          <w:lang w:val="en-GB"/>
        </w:rPr>
        <w:t xml:space="preserve">in Osaka, Japan, in November 2015, and in Guatemala in February 2016. As a follow-up to the Osaka workshop, a pilot </w:t>
      </w:r>
      <w:r>
        <w:rPr>
          <w:lang w:val="en-GB"/>
        </w:rPr>
        <w:t>workshop</w:t>
      </w:r>
      <w:r w:rsidR="0043707C" w:rsidRPr="009C4597">
        <w:rPr>
          <w:lang w:val="en-GB"/>
        </w:rPr>
        <w:t xml:space="preserve"> for lead battery recyclers was held in Jakarta in March 2016. The outcome from the Guatemala workshop was reported to the Latin America and the Caribbean Forum of Environment Ministers in March 2016, which urged countries to adopt measures towards sound recycling of ULABs.</w:t>
      </w:r>
    </w:p>
    <w:p w14:paraId="200371FD" w14:textId="77777777" w:rsidR="0043707C" w:rsidRPr="009C4597" w:rsidRDefault="0043707C" w:rsidP="0043707C">
      <w:pPr>
        <w:pStyle w:val="BodyText"/>
        <w:rPr>
          <w:lang w:val="en-GB"/>
        </w:rPr>
      </w:pPr>
    </w:p>
    <w:p w14:paraId="545DB56F" w14:textId="5319E53E" w:rsidR="0043707C" w:rsidRPr="00CB35CC" w:rsidRDefault="0043707C" w:rsidP="0043707C">
      <w:pPr>
        <w:pStyle w:val="BodyText"/>
        <w:rPr>
          <w:i/>
          <w:lang w:val="en-GB"/>
        </w:rPr>
      </w:pPr>
      <w:r w:rsidRPr="00CB35CC">
        <w:rPr>
          <w:i/>
          <w:lang w:val="en-GB"/>
        </w:rPr>
        <w:t>II Waste</w:t>
      </w:r>
    </w:p>
    <w:p w14:paraId="2A063FCA" w14:textId="6359265B" w:rsidR="0043707C" w:rsidRPr="009C4597" w:rsidRDefault="0043707C" w:rsidP="0043707C">
      <w:pPr>
        <w:pStyle w:val="BodyText"/>
        <w:rPr>
          <w:lang w:val="en-GB"/>
        </w:rPr>
      </w:pPr>
      <w:r w:rsidRPr="009C4597">
        <w:rPr>
          <w:lang w:val="en-GB"/>
        </w:rPr>
        <w:t xml:space="preserve">The Secretariat developed the project portfolio for chemicals, waste, and air quality for 2018 – 2021. </w:t>
      </w:r>
      <w:r w:rsidR="009C4597">
        <w:rPr>
          <w:lang w:val="en-GB"/>
        </w:rPr>
        <w:t>A w</w:t>
      </w:r>
      <w:r w:rsidRPr="009C4597">
        <w:rPr>
          <w:lang w:val="en-GB"/>
        </w:rPr>
        <w:t>aste-to-resource approach and waste prevention are integrated in the project portfolio</w:t>
      </w:r>
      <w:r w:rsidR="003D2ABF">
        <w:rPr>
          <w:lang w:val="en-GB"/>
        </w:rPr>
        <w:t xml:space="preserve">. This included </w:t>
      </w:r>
      <w:r w:rsidRPr="00AB0F55">
        <w:rPr>
          <w:lang w:val="en-GB"/>
        </w:rPr>
        <w:t>develop</w:t>
      </w:r>
      <w:r w:rsidR="003D2ABF" w:rsidRPr="00AB0F55">
        <w:rPr>
          <w:lang w:val="en-GB"/>
        </w:rPr>
        <w:t>ing a</w:t>
      </w:r>
      <w:r w:rsidRPr="00AB0F55">
        <w:rPr>
          <w:lang w:val="en-GB"/>
        </w:rPr>
        <w:t xml:space="preserve"> detailed project on environmentally sound waste management for implementation during 2018-2021.   </w:t>
      </w:r>
    </w:p>
    <w:p w14:paraId="5D223484" w14:textId="77777777" w:rsidR="0043707C" w:rsidRPr="009C4597" w:rsidRDefault="0043707C" w:rsidP="0043707C">
      <w:pPr>
        <w:pStyle w:val="BodyText"/>
        <w:rPr>
          <w:lang w:val="en-GB"/>
        </w:rPr>
      </w:pPr>
    </w:p>
    <w:p w14:paraId="044595FB" w14:textId="3EB3E015" w:rsidR="0043707C" w:rsidRPr="009C4597" w:rsidRDefault="0043707C" w:rsidP="0043707C">
      <w:pPr>
        <w:pStyle w:val="BodyText"/>
        <w:rPr>
          <w:lang w:val="en-GB"/>
        </w:rPr>
      </w:pPr>
      <w:r w:rsidRPr="009C4597">
        <w:rPr>
          <w:lang w:val="en-GB"/>
        </w:rPr>
        <w:t>The International Environmental Technology Centre provided knowledge and technical support for development of national and municipal</w:t>
      </w:r>
      <w:r w:rsidR="009C4597">
        <w:rPr>
          <w:lang w:val="en-GB"/>
        </w:rPr>
        <w:t xml:space="preserve"> </w:t>
      </w:r>
      <w:r w:rsidRPr="009C4597">
        <w:rPr>
          <w:lang w:val="en-GB"/>
        </w:rPr>
        <w:t xml:space="preserve">level waste policies, strategies and action plans. In partnership with </w:t>
      </w:r>
      <w:r w:rsidR="009C4597">
        <w:rPr>
          <w:lang w:val="en-GB"/>
        </w:rPr>
        <w:t xml:space="preserve">the </w:t>
      </w:r>
      <w:r w:rsidRPr="009C4597">
        <w:rPr>
          <w:lang w:val="en-GB"/>
        </w:rPr>
        <w:t>Global Partnership on Waste Management, the Centre completed three assessments in 2017: (i) Global Mercury Waste assessment, (ii) Waste management in ASEAN Countries, (iii) Regional study on mercury waste management in the ASEAN countries. More work is planned for 2019.</w:t>
      </w:r>
    </w:p>
    <w:p w14:paraId="4EC41C70" w14:textId="77777777" w:rsidR="0043707C" w:rsidRPr="009C4597" w:rsidRDefault="0043707C" w:rsidP="0043707C">
      <w:pPr>
        <w:pStyle w:val="BodyText"/>
        <w:rPr>
          <w:lang w:val="en-GB"/>
        </w:rPr>
      </w:pPr>
    </w:p>
    <w:p w14:paraId="5483CE00" w14:textId="45DC4E4A" w:rsidR="0043707C" w:rsidRPr="009C4597" w:rsidRDefault="0043707C" w:rsidP="0043707C">
      <w:pPr>
        <w:pStyle w:val="BodyText"/>
        <w:rPr>
          <w:lang w:val="en-GB"/>
        </w:rPr>
      </w:pPr>
      <w:r w:rsidRPr="009C4597">
        <w:rPr>
          <w:lang w:val="en-GB"/>
        </w:rPr>
        <w:t>The Secretariat is updating the Global Waste Management Outlook continually with targeted regional and thematic outlook reports. A thematic outlook for mountain region</w:t>
      </w:r>
      <w:r w:rsidR="009C4597">
        <w:rPr>
          <w:lang w:val="en-GB"/>
        </w:rPr>
        <w:t>s</w:t>
      </w:r>
      <w:r w:rsidRPr="009C4597">
        <w:rPr>
          <w:lang w:val="en-GB"/>
        </w:rPr>
        <w:t xml:space="preserve"> was published in December 2016. Regional waste management outlooks for Asia, Central Asia, and Latin America and the Caribbean were published in September 2017. Waste management outlooks for Africa w</w:t>
      </w:r>
      <w:r w:rsidR="009C4597">
        <w:rPr>
          <w:lang w:val="en-GB"/>
        </w:rPr>
        <w:t>ere</w:t>
      </w:r>
      <w:r w:rsidRPr="009C4597">
        <w:rPr>
          <w:lang w:val="en-GB"/>
        </w:rPr>
        <w:t xml:space="preserve"> published in Jun</w:t>
      </w:r>
      <w:r w:rsidR="009C4597">
        <w:rPr>
          <w:lang w:val="en-GB"/>
        </w:rPr>
        <w:t>e</w:t>
      </w:r>
      <w:r w:rsidRPr="009C4597">
        <w:rPr>
          <w:lang w:val="en-GB"/>
        </w:rPr>
        <w:t xml:space="preserve"> 2018 during World Environment Day.  An update to the Global Waste Management Outlook, published in 2015, is being planned for publication in 2019.</w:t>
      </w:r>
    </w:p>
    <w:p w14:paraId="6C488AD1" w14:textId="77777777" w:rsidR="0043707C" w:rsidRPr="009C4597" w:rsidRDefault="0043707C" w:rsidP="0043707C">
      <w:pPr>
        <w:pStyle w:val="BodyText"/>
        <w:rPr>
          <w:lang w:val="en-GB"/>
        </w:rPr>
      </w:pPr>
    </w:p>
    <w:p w14:paraId="36025855" w14:textId="77777777" w:rsidR="0043707C" w:rsidRPr="009C4597" w:rsidRDefault="0043707C" w:rsidP="0043707C">
      <w:pPr>
        <w:pStyle w:val="BodyText"/>
        <w:rPr>
          <w:lang w:val="en-GB"/>
        </w:rPr>
      </w:pPr>
      <w:r w:rsidRPr="009C4597">
        <w:rPr>
          <w:lang w:val="en-GB"/>
        </w:rPr>
        <w:t>The Secretariat is updating the Global Waste management Outlook with regional and thematic outlook reports. Five waste management outlooks were published by December 2018:</w:t>
      </w:r>
    </w:p>
    <w:p w14:paraId="130377A5" w14:textId="77777777" w:rsidR="0043707C" w:rsidRPr="009C4597" w:rsidRDefault="0043707C" w:rsidP="0043707C">
      <w:pPr>
        <w:pStyle w:val="BodyText"/>
        <w:rPr>
          <w:lang w:val="en-GB"/>
        </w:rPr>
      </w:pPr>
    </w:p>
    <w:p w14:paraId="0711A25A" w14:textId="30D54CAD" w:rsidR="0043707C" w:rsidRPr="009C4597" w:rsidRDefault="0043707C" w:rsidP="009C4597">
      <w:pPr>
        <w:pStyle w:val="BodyText"/>
        <w:numPr>
          <w:ilvl w:val="0"/>
          <w:numId w:val="95"/>
        </w:numPr>
        <w:rPr>
          <w:lang w:val="en-GB"/>
        </w:rPr>
      </w:pPr>
      <w:r w:rsidRPr="009C4597">
        <w:rPr>
          <w:lang w:val="en-GB"/>
        </w:rPr>
        <w:t>Mountain Regions Waste Management Outlook – Published in Dec</w:t>
      </w:r>
      <w:r w:rsidR="009C4597">
        <w:rPr>
          <w:lang w:val="en-GB"/>
        </w:rPr>
        <w:t>ember</w:t>
      </w:r>
      <w:r w:rsidRPr="009C4597">
        <w:rPr>
          <w:lang w:val="en-GB"/>
        </w:rPr>
        <w:t xml:space="preserve"> 2016</w:t>
      </w:r>
    </w:p>
    <w:p w14:paraId="4A8E0D05" w14:textId="77777777" w:rsidR="0043707C" w:rsidRPr="009C4597" w:rsidRDefault="0043707C" w:rsidP="009C4597">
      <w:pPr>
        <w:pStyle w:val="BodyText"/>
        <w:numPr>
          <w:ilvl w:val="0"/>
          <w:numId w:val="95"/>
        </w:numPr>
        <w:rPr>
          <w:lang w:val="en-GB"/>
        </w:rPr>
      </w:pPr>
      <w:r w:rsidRPr="009C4597">
        <w:rPr>
          <w:lang w:val="en-GB"/>
        </w:rPr>
        <w:t>Asia Regional Waste Management Outlook – Published in September 2017</w:t>
      </w:r>
    </w:p>
    <w:p w14:paraId="469646BE" w14:textId="776047DD" w:rsidR="0043707C" w:rsidRPr="009C4597" w:rsidRDefault="0043707C" w:rsidP="009C4597">
      <w:pPr>
        <w:pStyle w:val="BodyText"/>
        <w:numPr>
          <w:ilvl w:val="0"/>
          <w:numId w:val="95"/>
        </w:numPr>
        <w:rPr>
          <w:lang w:val="en-GB"/>
        </w:rPr>
      </w:pPr>
      <w:r w:rsidRPr="009C4597">
        <w:rPr>
          <w:lang w:val="en-GB"/>
        </w:rPr>
        <w:t xml:space="preserve">Latin America and Caribbean Regional Waste Management Outlook </w:t>
      </w:r>
      <w:r w:rsidR="006C78CB" w:rsidRPr="009C4597">
        <w:rPr>
          <w:lang w:val="en-GB"/>
        </w:rPr>
        <w:t>– Published</w:t>
      </w:r>
      <w:r w:rsidRPr="009C4597">
        <w:rPr>
          <w:lang w:val="en-GB"/>
        </w:rPr>
        <w:t xml:space="preserve"> in September 2017</w:t>
      </w:r>
    </w:p>
    <w:p w14:paraId="0E24BD45" w14:textId="77777777" w:rsidR="0043707C" w:rsidRPr="009C4597" w:rsidRDefault="0043707C" w:rsidP="009C4597">
      <w:pPr>
        <w:pStyle w:val="BodyText"/>
        <w:numPr>
          <w:ilvl w:val="0"/>
          <w:numId w:val="95"/>
        </w:numPr>
        <w:rPr>
          <w:lang w:val="en-GB"/>
        </w:rPr>
      </w:pPr>
      <w:r w:rsidRPr="009C4597">
        <w:rPr>
          <w:lang w:val="en-GB"/>
        </w:rPr>
        <w:t>Central Asia Regional Waste Management Outlook – Published in September 2017</w:t>
      </w:r>
    </w:p>
    <w:p w14:paraId="327DB62A" w14:textId="338E041D" w:rsidR="0043707C" w:rsidRPr="009C4597" w:rsidRDefault="0043707C" w:rsidP="009C4597">
      <w:pPr>
        <w:pStyle w:val="BodyText"/>
        <w:numPr>
          <w:ilvl w:val="0"/>
          <w:numId w:val="95"/>
        </w:numPr>
        <w:rPr>
          <w:lang w:val="en-GB"/>
        </w:rPr>
      </w:pPr>
      <w:r w:rsidRPr="009C4597">
        <w:rPr>
          <w:lang w:val="en-GB"/>
        </w:rPr>
        <w:t>Africa Waste Management Outlook- published in Jun</w:t>
      </w:r>
      <w:r w:rsidR="009C4597">
        <w:rPr>
          <w:lang w:val="en-GB"/>
        </w:rPr>
        <w:t>e</w:t>
      </w:r>
      <w:r w:rsidRPr="009C4597">
        <w:rPr>
          <w:lang w:val="en-GB"/>
        </w:rPr>
        <w:t xml:space="preserve"> 2018</w:t>
      </w:r>
    </w:p>
    <w:p w14:paraId="07699E30" w14:textId="4639D430" w:rsidR="0043707C" w:rsidRPr="009C4597" w:rsidRDefault="0043707C" w:rsidP="0043707C">
      <w:pPr>
        <w:pStyle w:val="BodyText"/>
        <w:rPr>
          <w:lang w:val="en-GB"/>
        </w:rPr>
      </w:pPr>
      <w:r w:rsidRPr="009C4597">
        <w:rPr>
          <w:lang w:val="en-GB"/>
        </w:rPr>
        <w:t xml:space="preserve"> </w:t>
      </w:r>
    </w:p>
    <w:p w14:paraId="79E64C69" w14:textId="7FC5F949" w:rsidR="0043707C" w:rsidRPr="009C4597" w:rsidRDefault="0043707C" w:rsidP="0043707C">
      <w:pPr>
        <w:pStyle w:val="BodyText"/>
        <w:rPr>
          <w:lang w:val="en-GB"/>
        </w:rPr>
      </w:pPr>
      <w:r w:rsidRPr="009C4597">
        <w:rPr>
          <w:lang w:val="en-GB"/>
        </w:rPr>
        <w:t xml:space="preserve">Based on </w:t>
      </w:r>
      <w:r w:rsidR="00DC743A">
        <w:rPr>
          <w:lang w:val="en-GB"/>
        </w:rPr>
        <w:t xml:space="preserve">the </w:t>
      </w:r>
      <w:r w:rsidRPr="009C4597">
        <w:rPr>
          <w:lang w:val="en-GB"/>
        </w:rPr>
        <w:t xml:space="preserve">best available technologies, the Secretariat promoted </w:t>
      </w:r>
      <w:r w:rsidR="009C4597">
        <w:rPr>
          <w:lang w:val="en-GB"/>
        </w:rPr>
        <w:t xml:space="preserve">the </w:t>
      </w:r>
      <w:r w:rsidRPr="009C4597">
        <w:rPr>
          <w:lang w:val="en-GB"/>
        </w:rPr>
        <w:t>3R approach</w:t>
      </w:r>
      <w:r w:rsidR="00DC743A">
        <w:rPr>
          <w:lang w:val="en-GB"/>
        </w:rPr>
        <w:t xml:space="preserve"> (</w:t>
      </w:r>
      <w:r w:rsidR="00DC743A">
        <w:rPr>
          <w:rFonts w:ascii="Arial" w:hAnsi="Arial" w:cs="Arial"/>
          <w:color w:val="222222"/>
          <w:shd w:val="clear" w:color="auto" w:fill="FFFFFF"/>
        </w:rPr>
        <w:t>reduce, reuse, and recycle)</w:t>
      </w:r>
      <w:r w:rsidRPr="009C4597">
        <w:rPr>
          <w:lang w:val="en-GB"/>
        </w:rPr>
        <w:t xml:space="preserve"> for waste management through development of waste management strategies and action plans at </w:t>
      </w:r>
      <w:r w:rsidR="00DC743A">
        <w:rPr>
          <w:lang w:val="en-GB"/>
        </w:rPr>
        <w:t xml:space="preserve">the </w:t>
      </w:r>
      <w:r w:rsidRPr="009C4597">
        <w:rPr>
          <w:lang w:val="en-GB"/>
        </w:rPr>
        <w:t xml:space="preserve">national and city levels. For example, </w:t>
      </w:r>
      <w:r w:rsidR="00DC743A">
        <w:rPr>
          <w:lang w:val="en-GB"/>
        </w:rPr>
        <w:t xml:space="preserve">it </w:t>
      </w:r>
      <w:r w:rsidRPr="009C4597">
        <w:rPr>
          <w:lang w:val="en-GB"/>
        </w:rPr>
        <w:t xml:space="preserve">supported the Government of Kyrgyzstan in </w:t>
      </w:r>
      <w:r w:rsidR="00DC743A">
        <w:rPr>
          <w:lang w:val="en-GB"/>
        </w:rPr>
        <w:t>d</w:t>
      </w:r>
      <w:r w:rsidRPr="009C4597">
        <w:rPr>
          <w:lang w:val="en-GB"/>
        </w:rPr>
        <w:t xml:space="preserve">eveloping a national waste management strategy, including the decree of the Government of the Kyrgyz Republic on Sustainable Management of Waste.  Furthermore, a technology assessment methodology for sustainability assessment of technologies to enable decision makers to select the most appropriate technologies is incorporated </w:t>
      </w:r>
      <w:r w:rsidR="00DC743A">
        <w:rPr>
          <w:lang w:val="en-GB"/>
        </w:rPr>
        <w:t>in</w:t>
      </w:r>
      <w:r w:rsidRPr="009C4597">
        <w:rPr>
          <w:lang w:val="en-GB"/>
        </w:rPr>
        <w:t xml:space="preserve"> the Secretariat</w:t>
      </w:r>
      <w:r w:rsidR="00DC743A">
        <w:rPr>
          <w:lang w:val="en-GB"/>
        </w:rPr>
        <w:t>’s</w:t>
      </w:r>
      <w:r w:rsidRPr="009C4597">
        <w:rPr>
          <w:lang w:val="en-GB"/>
        </w:rPr>
        <w:t xml:space="preserve"> work for 2018 – 2021. </w:t>
      </w:r>
    </w:p>
    <w:p w14:paraId="1B0D85F8" w14:textId="77777777" w:rsidR="0043707C" w:rsidRPr="009C4597" w:rsidRDefault="0043707C" w:rsidP="0043707C">
      <w:pPr>
        <w:pStyle w:val="BodyText"/>
        <w:rPr>
          <w:lang w:val="en-GB"/>
        </w:rPr>
      </w:pPr>
    </w:p>
    <w:p w14:paraId="5A35022C" w14:textId="237C53B7" w:rsidR="0043707C" w:rsidRPr="00CB35CC" w:rsidRDefault="0043707C" w:rsidP="0043707C">
      <w:pPr>
        <w:pStyle w:val="BodyText"/>
        <w:rPr>
          <w:i/>
          <w:lang w:val="en-GB"/>
        </w:rPr>
      </w:pPr>
      <w:r w:rsidRPr="00DC743A">
        <w:rPr>
          <w:i/>
          <w:lang w:val="en-GB"/>
        </w:rPr>
        <w:t>III Chemicals</w:t>
      </w:r>
    </w:p>
    <w:p w14:paraId="25DAC5DB" w14:textId="2E3C988D" w:rsidR="0043707C" w:rsidRPr="009C4597" w:rsidRDefault="009C4597" w:rsidP="0043707C">
      <w:pPr>
        <w:pStyle w:val="BodyText"/>
        <w:rPr>
          <w:lang w:val="en-GB"/>
        </w:rPr>
      </w:pPr>
      <w:r>
        <w:rPr>
          <w:lang w:val="en-GB"/>
        </w:rPr>
        <w:t>United Nations Environment Programme</w:t>
      </w:r>
      <w:r w:rsidR="0043707C" w:rsidRPr="009C4597">
        <w:rPr>
          <w:lang w:val="en-GB"/>
        </w:rPr>
        <w:t xml:space="preserve"> prepared a report entitled: ‘Analysis of Stakeholder Submissions on Sustainable Chemistry Pursuant to U</w:t>
      </w:r>
      <w:r w:rsidR="00B5016B">
        <w:rPr>
          <w:lang w:val="en-GB"/>
        </w:rPr>
        <w:t xml:space="preserve">nited </w:t>
      </w:r>
      <w:r w:rsidR="0043707C" w:rsidRPr="009C4597">
        <w:rPr>
          <w:lang w:val="en-GB"/>
        </w:rPr>
        <w:t>N</w:t>
      </w:r>
      <w:r w:rsidR="00B5016B">
        <w:rPr>
          <w:lang w:val="en-GB"/>
        </w:rPr>
        <w:t xml:space="preserve">ations </w:t>
      </w:r>
      <w:r w:rsidR="0043707C" w:rsidRPr="009C4597">
        <w:rPr>
          <w:lang w:val="en-GB"/>
        </w:rPr>
        <w:t>E</w:t>
      </w:r>
      <w:r w:rsidR="00B5016B">
        <w:rPr>
          <w:lang w:val="en-GB"/>
        </w:rPr>
        <w:t xml:space="preserve">nvironment </w:t>
      </w:r>
      <w:r w:rsidR="0043707C" w:rsidRPr="009C4597">
        <w:rPr>
          <w:lang w:val="en-GB"/>
        </w:rPr>
        <w:t>A</w:t>
      </w:r>
      <w:r w:rsidR="00B5016B">
        <w:rPr>
          <w:lang w:val="en-GB"/>
        </w:rPr>
        <w:t>ssembly</w:t>
      </w:r>
      <w:r w:rsidR="0043707C" w:rsidRPr="009C4597">
        <w:rPr>
          <w:lang w:val="en-GB"/>
        </w:rPr>
        <w:t xml:space="preserve"> </w:t>
      </w:r>
      <w:r w:rsidR="00DC743A">
        <w:rPr>
          <w:lang w:val="en-GB"/>
        </w:rPr>
        <w:t>r</w:t>
      </w:r>
      <w:r w:rsidR="0043707C" w:rsidRPr="009C4597">
        <w:rPr>
          <w:lang w:val="en-GB"/>
        </w:rPr>
        <w:t xml:space="preserve">esolution 2/7’ which explores linkages between relevant cases submitted by stakeholders and the SDGs and targets. It finds that stakeholders consider sustainable chemistry to cut across the 2030 Agenda and play a </w:t>
      </w:r>
      <w:r w:rsidR="00DC743A">
        <w:rPr>
          <w:lang w:val="en-GB"/>
        </w:rPr>
        <w:t xml:space="preserve">key </w:t>
      </w:r>
      <w:r w:rsidR="0043707C" w:rsidRPr="009C4597">
        <w:rPr>
          <w:lang w:val="en-GB"/>
        </w:rPr>
        <w:t xml:space="preserve">role in achieving Target 12.4 as well as other </w:t>
      </w:r>
      <w:r w:rsidR="00DC743A">
        <w:rPr>
          <w:lang w:val="en-GB"/>
        </w:rPr>
        <w:t>SDGs</w:t>
      </w:r>
      <w:r w:rsidR="0043707C" w:rsidRPr="009C4597">
        <w:rPr>
          <w:lang w:val="en-GB"/>
        </w:rPr>
        <w:t xml:space="preserve"> and </w:t>
      </w:r>
      <w:r w:rsidR="00DC743A">
        <w:rPr>
          <w:lang w:val="en-GB"/>
        </w:rPr>
        <w:t>t</w:t>
      </w:r>
      <w:r w:rsidR="0043707C" w:rsidRPr="009C4597">
        <w:rPr>
          <w:lang w:val="en-GB"/>
        </w:rPr>
        <w:t>argets.</w:t>
      </w:r>
    </w:p>
    <w:p w14:paraId="54E52C49" w14:textId="77777777" w:rsidR="0043707C" w:rsidRPr="009C4597" w:rsidRDefault="0043707C" w:rsidP="0043707C">
      <w:pPr>
        <w:pStyle w:val="BodyText"/>
        <w:rPr>
          <w:lang w:val="en-GB"/>
        </w:rPr>
      </w:pPr>
    </w:p>
    <w:p w14:paraId="60D1BE25" w14:textId="53D36473" w:rsidR="0043707C" w:rsidRPr="009C4597" w:rsidRDefault="0043707C" w:rsidP="0043707C">
      <w:pPr>
        <w:pStyle w:val="BodyText"/>
        <w:rPr>
          <w:lang w:val="en-GB"/>
        </w:rPr>
      </w:pPr>
      <w:r w:rsidRPr="009C4597">
        <w:rPr>
          <w:lang w:val="en-GB"/>
        </w:rPr>
        <w:t xml:space="preserve">The second edition of the Global Chemicals Outlook (GCO-II) </w:t>
      </w:r>
      <w:r w:rsidR="00DC743A">
        <w:rPr>
          <w:lang w:val="en-GB"/>
        </w:rPr>
        <w:t>w</w:t>
      </w:r>
      <w:r w:rsidRPr="009C4597">
        <w:rPr>
          <w:lang w:val="en-GB"/>
        </w:rPr>
        <w:t xml:space="preserve">as prepared under the guidance of a Steering Committee, which provided oversight, strategic direction and guidance on all aspects of GCO-II development, as well as technical inputs, where applicable. The Steering Committee was composed of representatives from governments, non-government organizations (including civil society, industry/private sector, and academia) and inter-governmental organizations with participation from all regions and a wide range of stakeholders. The Summary for Policy Makers has also been finalized. </w:t>
      </w:r>
    </w:p>
    <w:p w14:paraId="08720D68" w14:textId="77777777" w:rsidR="0043707C" w:rsidRPr="009C4597" w:rsidRDefault="0043707C" w:rsidP="0043707C">
      <w:pPr>
        <w:pStyle w:val="BodyText"/>
        <w:rPr>
          <w:lang w:val="en-GB"/>
        </w:rPr>
      </w:pPr>
    </w:p>
    <w:p w14:paraId="1A79100C" w14:textId="43D1F89A" w:rsidR="0043707C" w:rsidRPr="009C4597" w:rsidRDefault="009C4597" w:rsidP="0043707C">
      <w:pPr>
        <w:pStyle w:val="BodyText"/>
        <w:rPr>
          <w:lang w:val="en-GB"/>
        </w:rPr>
      </w:pPr>
      <w:r>
        <w:rPr>
          <w:lang w:val="en-GB"/>
        </w:rPr>
        <w:t>United Nations Environment Programme</w:t>
      </w:r>
      <w:r w:rsidR="0043707C" w:rsidRPr="009C4597">
        <w:rPr>
          <w:lang w:val="en-GB"/>
        </w:rPr>
        <w:t xml:space="preserve"> within the pharmaceutical pollutants agenda has prepared a mapping and scoping report on gaps and identified several aspects of concern including how biological activity may directly adversely affect non-target organisms, such as wildlife. </w:t>
      </w:r>
      <w:r>
        <w:rPr>
          <w:lang w:val="en-GB"/>
        </w:rPr>
        <w:t>United Nations Environment Programme</w:t>
      </w:r>
      <w:r w:rsidR="0043707C" w:rsidRPr="009C4597">
        <w:rPr>
          <w:lang w:val="en-GB"/>
        </w:rPr>
        <w:t xml:space="preserve"> is developing a page </w:t>
      </w:r>
      <w:r w:rsidR="00DC743A">
        <w:rPr>
          <w:lang w:val="en-GB"/>
        </w:rPr>
        <w:t>on</w:t>
      </w:r>
      <w:r w:rsidR="0043707C" w:rsidRPr="009C4597">
        <w:rPr>
          <w:lang w:val="en-GB"/>
        </w:rPr>
        <w:t xml:space="preserve"> its website to showcase </w:t>
      </w:r>
      <w:r w:rsidR="00DC743A">
        <w:rPr>
          <w:lang w:val="en-GB"/>
        </w:rPr>
        <w:t xml:space="preserve">the </w:t>
      </w:r>
      <w:r w:rsidR="0043707C" w:rsidRPr="009C4597">
        <w:rPr>
          <w:lang w:val="en-GB"/>
        </w:rPr>
        <w:t>findings, gaps and information available.</w:t>
      </w:r>
    </w:p>
    <w:p w14:paraId="316957DB" w14:textId="77777777" w:rsidR="0043707C" w:rsidRPr="009C4597" w:rsidRDefault="0043707C" w:rsidP="0043707C">
      <w:pPr>
        <w:pStyle w:val="BodyText"/>
        <w:rPr>
          <w:lang w:val="en-GB"/>
        </w:rPr>
      </w:pPr>
    </w:p>
    <w:p w14:paraId="7D8872A1" w14:textId="2D0DDD5C" w:rsidR="0043707C" w:rsidRPr="009C4597" w:rsidRDefault="0043707C" w:rsidP="0043707C">
      <w:pPr>
        <w:pStyle w:val="BodyText"/>
        <w:rPr>
          <w:lang w:val="en-GB"/>
        </w:rPr>
      </w:pPr>
      <w:r w:rsidRPr="009C4597">
        <w:rPr>
          <w:lang w:val="en-GB"/>
        </w:rPr>
        <w:t xml:space="preserve">A </w:t>
      </w:r>
      <w:r w:rsidR="00DC743A">
        <w:rPr>
          <w:lang w:val="en-GB"/>
        </w:rPr>
        <w:t>GEF</w:t>
      </w:r>
      <w:r w:rsidRPr="009C4597">
        <w:rPr>
          <w:lang w:val="en-GB"/>
        </w:rPr>
        <w:t xml:space="preserve"> </w:t>
      </w:r>
      <w:r w:rsidR="00DC743A">
        <w:rPr>
          <w:lang w:val="en-GB"/>
        </w:rPr>
        <w:t>m</w:t>
      </w:r>
      <w:r w:rsidRPr="009C4597">
        <w:rPr>
          <w:lang w:val="en-GB"/>
        </w:rPr>
        <w:t>edium</w:t>
      </w:r>
      <w:r w:rsidR="00DC743A">
        <w:rPr>
          <w:lang w:val="en-GB"/>
        </w:rPr>
        <w:t>-s</w:t>
      </w:r>
      <w:r w:rsidRPr="009C4597">
        <w:rPr>
          <w:lang w:val="en-GB"/>
        </w:rPr>
        <w:t xml:space="preserve">ize project proposal </w:t>
      </w:r>
      <w:r w:rsidR="009C5B2C">
        <w:rPr>
          <w:lang w:val="en-GB"/>
        </w:rPr>
        <w:t xml:space="preserve">in this area </w:t>
      </w:r>
      <w:r w:rsidRPr="009C4597">
        <w:rPr>
          <w:lang w:val="en-GB"/>
        </w:rPr>
        <w:t xml:space="preserve">has been finalized and is under consideration by the </w:t>
      </w:r>
      <w:r w:rsidR="009C5B2C">
        <w:rPr>
          <w:lang w:val="en-GB"/>
        </w:rPr>
        <w:t>GEF</w:t>
      </w:r>
      <w:r w:rsidRPr="009C4597">
        <w:rPr>
          <w:lang w:val="en-GB"/>
        </w:rPr>
        <w:t xml:space="preserve"> Secretariat. The project </w:t>
      </w:r>
      <w:r w:rsidR="009C5B2C">
        <w:rPr>
          <w:lang w:val="en-GB"/>
        </w:rPr>
        <w:t>include</w:t>
      </w:r>
      <w:r w:rsidRPr="009C4597">
        <w:rPr>
          <w:lang w:val="en-GB"/>
        </w:rPr>
        <w:t>s a component on emerging scientific issues including endocrine disrupting chemicals and environmentally persistent pharmaceutical pollutants.</w:t>
      </w:r>
    </w:p>
    <w:p w14:paraId="4DEC0F69" w14:textId="77777777" w:rsidR="00F31E8E" w:rsidRPr="00AB0F55" w:rsidRDefault="00F31E8E" w:rsidP="000A772A">
      <w:pPr>
        <w:rPr>
          <w:lang w:val="en-GB"/>
        </w:rPr>
      </w:pPr>
    </w:p>
    <w:p w14:paraId="7418010A" w14:textId="5555171F" w:rsidR="00F31E8E" w:rsidRPr="00AB0F55" w:rsidRDefault="00F31E8E" w:rsidP="000A772A">
      <w:pPr>
        <w:rPr>
          <w:lang w:val="en-GB"/>
        </w:rPr>
      </w:pPr>
    </w:p>
    <w:p w14:paraId="57ECCAED" w14:textId="17DF9473" w:rsidR="00F31E8E" w:rsidRPr="00AB0F55" w:rsidRDefault="00D16025" w:rsidP="00E625EC">
      <w:pPr>
        <w:pStyle w:val="Heading1"/>
        <w:rPr>
          <w:lang w:val="en-GB"/>
        </w:rPr>
      </w:pPr>
      <w:bookmarkStart w:id="30" w:name="_Toc2331996"/>
      <w:r w:rsidRPr="00AB0F55">
        <w:rPr>
          <w:lang w:val="en-GB"/>
        </w:rPr>
        <w:t>2/8 Sustainable consumption and production</w:t>
      </w:r>
      <w:bookmarkEnd w:id="30"/>
    </w:p>
    <w:p w14:paraId="02B940A8" w14:textId="4FCB31C2" w:rsidR="7B01032E" w:rsidRPr="00AB0F55" w:rsidRDefault="7B01032E" w:rsidP="7B01032E">
      <w:pPr>
        <w:pStyle w:val="BodyText"/>
        <w:rPr>
          <w:lang w:val="en-GB"/>
        </w:rPr>
      </w:pPr>
    </w:p>
    <w:p w14:paraId="5B8135DC" w14:textId="5810169F" w:rsidR="00F35906" w:rsidRPr="00AB0F55" w:rsidRDefault="7B01032E" w:rsidP="00F35906">
      <w:pPr>
        <w:pStyle w:val="BodyText"/>
        <w:rPr>
          <w:b/>
          <w:lang w:val="en-GB"/>
        </w:rPr>
      </w:pPr>
      <w:r w:rsidRPr="00AB0F55">
        <w:rPr>
          <w:b/>
          <w:lang w:val="en-GB"/>
        </w:rPr>
        <w:t>Mandate</w:t>
      </w:r>
    </w:p>
    <w:p w14:paraId="5CBE9F55" w14:textId="622F175E" w:rsidR="009B5711" w:rsidRPr="00AB0F55" w:rsidRDefault="00F246B8" w:rsidP="000A772A">
      <w:pPr>
        <w:rPr>
          <w:lang w:val="en-GB"/>
        </w:rPr>
      </w:pPr>
      <w:r w:rsidRPr="00AB0F55">
        <w:rPr>
          <w:lang w:val="en-GB"/>
        </w:rPr>
        <w:t xml:space="preserve">In </w:t>
      </w:r>
      <w:r w:rsidR="5D9724B6" w:rsidRPr="00AB0F55">
        <w:rPr>
          <w:b/>
          <w:lang w:val="en-GB"/>
        </w:rPr>
        <w:t xml:space="preserve">resolution </w:t>
      </w:r>
      <w:r w:rsidRPr="00AB0F55">
        <w:rPr>
          <w:b/>
          <w:lang w:val="en-GB"/>
        </w:rPr>
        <w:t>2/8</w:t>
      </w:r>
      <w:r w:rsidR="003F0B5B">
        <w:rPr>
          <w:b/>
          <w:lang w:val="en-GB"/>
        </w:rPr>
        <w:t>,</w:t>
      </w:r>
      <w:r w:rsidR="00F34A49">
        <w:rPr>
          <w:b/>
          <w:lang w:val="en-GB"/>
        </w:rPr>
        <w:t xml:space="preserve"> on</w:t>
      </w:r>
      <w:r w:rsidR="5D9724B6" w:rsidRPr="00323C30">
        <w:rPr>
          <w:b/>
          <w:lang w:val="en-GB"/>
        </w:rPr>
        <w:t xml:space="preserve"> </w:t>
      </w:r>
      <w:r w:rsidR="003F0B5B">
        <w:rPr>
          <w:b/>
          <w:lang w:val="en-GB"/>
        </w:rPr>
        <w:t>s</w:t>
      </w:r>
      <w:r w:rsidR="5D9724B6" w:rsidRPr="00323C30">
        <w:rPr>
          <w:b/>
          <w:lang w:val="en-GB"/>
        </w:rPr>
        <w:t>ustainable</w:t>
      </w:r>
      <w:r w:rsidR="5D9724B6" w:rsidRPr="00AB0F55">
        <w:rPr>
          <w:b/>
          <w:lang w:val="en-GB"/>
        </w:rPr>
        <w:t xml:space="preserve"> consumption and production</w:t>
      </w:r>
      <w:r w:rsidR="003F0B5B">
        <w:rPr>
          <w:b/>
          <w:lang w:val="en-GB"/>
        </w:rPr>
        <w:t>,</w:t>
      </w:r>
      <w:r w:rsidRPr="00AB0F55">
        <w:rPr>
          <w:b/>
          <w:lang w:val="en-GB"/>
        </w:rPr>
        <w:t xml:space="preserve"> </w:t>
      </w:r>
      <w:bookmarkStart w:id="31" w:name="_Hlk793822"/>
      <w:r w:rsidRPr="00AB0F55">
        <w:rPr>
          <w:lang w:val="en-GB"/>
        </w:rPr>
        <w:t xml:space="preserve">the </w:t>
      </w:r>
      <w:r w:rsidR="00A27ECE" w:rsidRPr="00AB0F55">
        <w:rPr>
          <w:lang w:val="en-GB"/>
        </w:rPr>
        <w:t>United Nations Environment Assembly</w:t>
      </w:r>
      <w:r w:rsidRPr="00AB0F55">
        <w:rPr>
          <w:lang w:val="en-GB"/>
        </w:rPr>
        <w:t xml:space="preserve"> </w:t>
      </w:r>
      <w:r w:rsidR="00A27ECE" w:rsidRPr="00AB0F55">
        <w:rPr>
          <w:lang w:val="en-GB"/>
        </w:rPr>
        <w:t>r</w:t>
      </w:r>
      <w:r w:rsidR="009B5711" w:rsidRPr="00AB0F55">
        <w:rPr>
          <w:lang w:val="en-GB"/>
        </w:rPr>
        <w:t>equest</w:t>
      </w:r>
      <w:r w:rsidR="00A27ECE" w:rsidRPr="00AB0F55">
        <w:rPr>
          <w:lang w:val="en-GB"/>
        </w:rPr>
        <w:t>ed</w:t>
      </w:r>
      <w:r w:rsidR="009B5711" w:rsidRPr="00AB0F55">
        <w:rPr>
          <w:lang w:val="en-GB"/>
        </w:rPr>
        <w:t xml:space="preserve"> the Executive Director to</w:t>
      </w:r>
      <w:r w:rsidR="00A27ECE" w:rsidRPr="00AB0F55">
        <w:rPr>
          <w:lang w:val="en-GB"/>
        </w:rPr>
        <w:t>:</w:t>
      </w:r>
    </w:p>
    <w:bookmarkEnd w:id="31"/>
    <w:p w14:paraId="418AE707" w14:textId="7F10FA33" w:rsidR="009B5711" w:rsidRPr="00AB0F55" w:rsidRDefault="009B5711" w:rsidP="00417225">
      <w:pPr>
        <w:pStyle w:val="ListParagraph"/>
        <w:numPr>
          <w:ilvl w:val="0"/>
          <w:numId w:val="35"/>
        </w:numPr>
        <w:ind w:left="360"/>
        <w:rPr>
          <w:lang w:val="en-GB"/>
        </w:rPr>
      </w:pPr>
      <w:r w:rsidRPr="00AB0F55">
        <w:rPr>
          <w:lang w:val="en-GB"/>
        </w:rPr>
        <w:t>Ensure that the United Nations Environment Programme continues and strengthens its work to facilitate coordinated efforts in all regions to ensure sustainable consumption and production and implementation of the goals and targets of the 2030 Agenda for Sustainable Development that are relevant to sustainable consumption and production, including through continued efforts to provide support, analyses and data</w:t>
      </w:r>
      <w:r w:rsidR="00F34A49">
        <w:rPr>
          <w:lang w:val="en-GB"/>
        </w:rPr>
        <w:t>.</w:t>
      </w:r>
    </w:p>
    <w:p w14:paraId="4D6CA538" w14:textId="495B795A" w:rsidR="00D659E0" w:rsidRPr="00AB0F55" w:rsidRDefault="009B5711" w:rsidP="00417225">
      <w:pPr>
        <w:pStyle w:val="ListParagraph"/>
        <w:numPr>
          <w:ilvl w:val="0"/>
          <w:numId w:val="35"/>
        </w:numPr>
        <w:ind w:left="360"/>
        <w:rPr>
          <w:lang w:val="en-GB"/>
        </w:rPr>
      </w:pPr>
      <w:r w:rsidRPr="00AB0F55">
        <w:rPr>
          <w:lang w:val="en-GB"/>
        </w:rPr>
        <w:t>Continue and strengthen the efforts of the United Nations Environment Programme to facilitate implementation of all programmes of the 10-Year Framework of Programmes on Sustainable Consumption and Production Patterns, taking into account national strategies, capabilities and priorities, including through:</w:t>
      </w:r>
    </w:p>
    <w:p w14:paraId="48AD65E5" w14:textId="554B513A" w:rsidR="005F13F4" w:rsidRPr="00AB0F55" w:rsidRDefault="009B5711" w:rsidP="00417225">
      <w:pPr>
        <w:pStyle w:val="ListParagraph"/>
        <w:numPr>
          <w:ilvl w:val="1"/>
          <w:numId w:val="35"/>
        </w:numPr>
        <w:ind w:left="990"/>
        <w:rPr>
          <w:lang w:val="en-GB"/>
        </w:rPr>
      </w:pPr>
      <w:r w:rsidRPr="00AB0F55">
        <w:rPr>
          <w:lang w:val="en-GB"/>
        </w:rPr>
        <w:t>Strengthening multi-stakeholder partnerships within and between the thematic programmes, including through strategic linkages with other global initiatives that showcase best practices, business cases, innovation and new business models for resource efficiency and sustainable consumption and production, and that facilitate implementation of the 10-Year Framework of Programmes on Sustainable Consumption and Production Patterns</w:t>
      </w:r>
      <w:r w:rsidR="00F34A49" w:rsidRPr="00AB0F55">
        <w:rPr>
          <w:lang w:val="en-GB"/>
        </w:rPr>
        <w:t>;</w:t>
      </w:r>
    </w:p>
    <w:p w14:paraId="1DB9BC61" w14:textId="45780E9D" w:rsidR="005F13F4" w:rsidRPr="00AB0F55" w:rsidRDefault="009B5711" w:rsidP="00417225">
      <w:pPr>
        <w:pStyle w:val="ListParagraph"/>
        <w:numPr>
          <w:ilvl w:val="1"/>
          <w:numId w:val="35"/>
        </w:numPr>
        <w:ind w:left="990"/>
        <w:rPr>
          <w:lang w:val="en-GB"/>
        </w:rPr>
      </w:pPr>
      <w:r w:rsidRPr="00AB0F55">
        <w:rPr>
          <w:lang w:val="en-GB"/>
        </w:rPr>
        <w:t xml:space="preserve"> Broadening the funding resources for the implementation of the 10-Year Framework of Programmes on Sustainable Consumption and Production Patterns</w:t>
      </w:r>
      <w:r w:rsidR="00F34A49" w:rsidRPr="00AB0F55">
        <w:rPr>
          <w:lang w:val="en-GB"/>
        </w:rPr>
        <w:t>;</w:t>
      </w:r>
    </w:p>
    <w:p w14:paraId="1ADFBE61" w14:textId="29D57022" w:rsidR="005F13F4" w:rsidRPr="00AB0F55" w:rsidRDefault="009B5711" w:rsidP="00417225">
      <w:pPr>
        <w:pStyle w:val="ListParagraph"/>
        <w:numPr>
          <w:ilvl w:val="1"/>
          <w:numId w:val="35"/>
        </w:numPr>
        <w:ind w:left="990"/>
        <w:rPr>
          <w:lang w:val="en-GB"/>
        </w:rPr>
      </w:pPr>
      <w:r w:rsidRPr="00AB0F55">
        <w:rPr>
          <w:lang w:val="en-GB"/>
        </w:rPr>
        <w:t xml:space="preserve">Establishing implementing measures for the 10-Year Framework of Programmes on Sustainable Consumption and Production Patterns, in support of the </w:t>
      </w:r>
      <w:r w:rsidRPr="00323C30">
        <w:rPr>
          <w:lang w:val="en-GB"/>
        </w:rPr>
        <w:t>S</w:t>
      </w:r>
      <w:r w:rsidR="00A66D34" w:rsidRPr="00323C30">
        <w:rPr>
          <w:lang w:val="en-GB"/>
        </w:rPr>
        <w:t>DGs</w:t>
      </w:r>
      <w:r w:rsidR="00F34A49">
        <w:rPr>
          <w:lang w:val="en-GB"/>
        </w:rPr>
        <w:t>;</w:t>
      </w:r>
    </w:p>
    <w:p w14:paraId="3B4F351B" w14:textId="7C3B8CAF" w:rsidR="005F13F4" w:rsidRPr="00AB0F55" w:rsidRDefault="009B5711" w:rsidP="00417225">
      <w:pPr>
        <w:pStyle w:val="ListParagraph"/>
        <w:numPr>
          <w:ilvl w:val="1"/>
          <w:numId w:val="35"/>
        </w:numPr>
        <w:ind w:left="990"/>
        <w:rPr>
          <w:lang w:val="en-GB"/>
        </w:rPr>
      </w:pPr>
      <w:r w:rsidRPr="00AB0F55">
        <w:rPr>
          <w:lang w:val="en-GB"/>
        </w:rPr>
        <w:t>Monitoring and evaluating progress towards implementing the 10-Year Framework of Programmes on Sustainable Consumption and Production Patterns through the indicator framework</w:t>
      </w:r>
      <w:r w:rsidR="00F34A49" w:rsidRPr="00AB0F55">
        <w:rPr>
          <w:lang w:val="en-GB"/>
        </w:rPr>
        <w:t>;</w:t>
      </w:r>
    </w:p>
    <w:p w14:paraId="39FB70E4" w14:textId="143F0FFA" w:rsidR="009B5711" w:rsidRPr="00AB0F55" w:rsidRDefault="009B5711" w:rsidP="00417225">
      <w:pPr>
        <w:pStyle w:val="ListParagraph"/>
        <w:numPr>
          <w:ilvl w:val="1"/>
          <w:numId w:val="35"/>
        </w:numPr>
        <w:ind w:left="990"/>
        <w:rPr>
          <w:lang w:val="en-GB"/>
        </w:rPr>
      </w:pPr>
      <w:r w:rsidRPr="00AB0F55">
        <w:rPr>
          <w:lang w:val="en-GB"/>
        </w:rPr>
        <w:t>Supporting statistical capacity-building in developing countries for adequate measurement, follow-up and review of the 10-Year Framework of Programmes on Sustainable Consumption and Production Patterns, including through the agreed indicators for Sustainable Development Goal targets related to sustainable consumption and production</w:t>
      </w:r>
      <w:r w:rsidR="00F34A49" w:rsidRPr="00AB0F55">
        <w:rPr>
          <w:lang w:val="en-GB"/>
        </w:rPr>
        <w:t>;</w:t>
      </w:r>
    </w:p>
    <w:p w14:paraId="7AA40DE9" w14:textId="13910898" w:rsidR="009B5711" w:rsidRPr="00AB0F55" w:rsidRDefault="009B5711" w:rsidP="00417225">
      <w:pPr>
        <w:pStyle w:val="ListParagraph"/>
        <w:numPr>
          <w:ilvl w:val="0"/>
          <w:numId w:val="35"/>
        </w:numPr>
        <w:ind w:left="360"/>
        <w:rPr>
          <w:lang w:val="en-GB"/>
        </w:rPr>
      </w:pPr>
      <w:r w:rsidRPr="00AB0F55">
        <w:rPr>
          <w:lang w:val="en-GB"/>
        </w:rPr>
        <w:t>Requests the Executive Director to initiate and strengthen multi-stakeholder partnerships within available resources to facilitate sharing and implementation of best practices of sustainable consumption and production across relevant sectors</w:t>
      </w:r>
      <w:r w:rsidR="00D10B9A">
        <w:rPr>
          <w:lang w:val="en-GB"/>
        </w:rPr>
        <w:t>.</w:t>
      </w:r>
    </w:p>
    <w:p w14:paraId="3FF5204F" w14:textId="68B605F6" w:rsidR="001250EA" w:rsidRPr="00AB0F55" w:rsidRDefault="009B5711" w:rsidP="00417225">
      <w:pPr>
        <w:pStyle w:val="ListParagraph"/>
        <w:numPr>
          <w:ilvl w:val="0"/>
          <w:numId w:val="35"/>
        </w:numPr>
        <w:ind w:left="360"/>
        <w:rPr>
          <w:lang w:val="en-GB"/>
        </w:rPr>
      </w:pPr>
      <w:r w:rsidRPr="00AB0F55">
        <w:rPr>
          <w:lang w:val="en-GB"/>
        </w:rPr>
        <w:t>Explore opportunities to strengthen cooperation in promoting sustainable urban development at the city level within the United Nations system and with other relevant stakeholders</w:t>
      </w:r>
      <w:r w:rsidR="00D10B9A">
        <w:rPr>
          <w:lang w:val="en-GB"/>
        </w:rPr>
        <w:t>.</w:t>
      </w:r>
    </w:p>
    <w:p w14:paraId="0F72D08E" w14:textId="3E035BCD" w:rsidR="001250EA" w:rsidRPr="00AB0F55" w:rsidRDefault="001250EA" w:rsidP="00417225">
      <w:pPr>
        <w:pStyle w:val="ListParagraph"/>
        <w:numPr>
          <w:ilvl w:val="0"/>
          <w:numId w:val="35"/>
        </w:numPr>
        <w:ind w:left="360"/>
        <w:rPr>
          <w:lang w:val="en-GB"/>
        </w:rPr>
      </w:pPr>
      <w:r w:rsidRPr="00AB0F55">
        <w:rPr>
          <w:lang w:val="en-GB"/>
        </w:rPr>
        <w:t>F</w:t>
      </w:r>
      <w:r w:rsidR="009B5711" w:rsidRPr="00AB0F55">
        <w:rPr>
          <w:lang w:val="en-GB"/>
        </w:rPr>
        <w:t>acilitate sharing of information and best practices within and between the programmes and activities of the United Nations Environment Programme and strengthen multi-stakeholder cooperation to advance good practices and generate multiple benefits of sustainable consumption and production in different areas</w:t>
      </w:r>
      <w:r w:rsidR="00D10B9A">
        <w:rPr>
          <w:lang w:val="en-GB"/>
        </w:rPr>
        <w:t>.</w:t>
      </w:r>
    </w:p>
    <w:p w14:paraId="6F4C1E02" w14:textId="21E5A43C" w:rsidR="009B5711" w:rsidRPr="00AB0F55" w:rsidRDefault="001250EA" w:rsidP="00417225">
      <w:pPr>
        <w:pStyle w:val="ListParagraph"/>
        <w:numPr>
          <w:ilvl w:val="0"/>
          <w:numId w:val="35"/>
        </w:numPr>
        <w:ind w:left="360"/>
        <w:rPr>
          <w:lang w:val="en-GB"/>
        </w:rPr>
      </w:pPr>
      <w:r w:rsidRPr="00AB0F55">
        <w:rPr>
          <w:lang w:val="en-GB"/>
        </w:rPr>
        <w:t>C</w:t>
      </w:r>
      <w:r w:rsidR="009B5711" w:rsidRPr="00AB0F55">
        <w:rPr>
          <w:lang w:val="en-GB"/>
        </w:rPr>
        <w:t>ontinue to provide scientific and expert support through the 10-Year Framework of Programmes on Sustainable Consumption and Production Patterns, in cooperation with relevant organizations, programmes and forums, to increase understanding of sustainable consumption and production patterns in the different regions and the effectiveness of policies, programmes and strategies in promoting sustainable consumption and production</w:t>
      </w:r>
      <w:r w:rsidR="00D10B9A">
        <w:rPr>
          <w:lang w:val="en-GB"/>
        </w:rPr>
        <w:t>.</w:t>
      </w:r>
    </w:p>
    <w:p w14:paraId="716A601A" w14:textId="097D7AB3" w:rsidR="4D408FEF" w:rsidRPr="00AB0F55" w:rsidRDefault="4D408FEF" w:rsidP="4D408FEF">
      <w:pPr>
        <w:pStyle w:val="BodyText"/>
        <w:rPr>
          <w:lang w:val="en-GB"/>
        </w:rPr>
      </w:pPr>
    </w:p>
    <w:p w14:paraId="02F0ED11" w14:textId="01DA66B2" w:rsidR="7B01032E" w:rsidRPr="00AB0F55" w:rsidRDefault="00FB0A56" w:rsidP="7B01032E">
      <w:pPr>
        <w:pStyle w:val="BodyText"/>
        <w:rPr>
          <w:b/>
          <w:lang w:val="en-GB"/>
        </w:rPr>
      </w:pPr>
      <w:r w:rsidRPr="00AB0F55">
        <w:rPr>
          <w:b/>
          <w:lang w:val="en-GB"/>
        </w:rPr>
        <w:t xml:space="preserve">Implementation </w:t>
      </w:r>
      <w:r>
        <w:rPr>
          <w:b/>
          <w:lang w:val="en-GB"/>
        </w:rPr>
        <w:t>plan</w:t>
      </w:r>
    </w:p>
    <w:p w14:paraId="06FEE970" w14:textId="1B401A13" w:rsidR="03463DED" w:rsidRPr="00AB0F55" w:rsidRDefault="00AA60A4" w:rsidP="70F36CE2">
      <w:pPr>
        <w:pStyle w:val="BodyText"/>
        <w:rPr>
          <w:lang w:val="en-GB"/>
        </w:rPr>
      </w:pPr>
      <w:r>
        <w:rPr>
          <w:lang w:val="en-GB"/>
        </w:rPr>
        <w:t>United Nations</w:t>
      </w:r>
      <w:r w:rsidRPr="00AB0F55">
        <w:rPr>
          <w:lang w:val="en-GB"/>
        </w:rPr>
        <w:t xml:space="preserve"> Environment</w:t>
      </w:r>
      <w:r w:rsidR="00914284" w:rsidRPr="00AB0F55">
        <w:rPr>
          <w:lang w:val="en-GB"/>
        </w:rPr>
        <w:t xml:space="preserve"> Programme </w:t>
      </w:r>
      <w:r w:rsidR="03463DED" w:rsidRPr="00AB0F55">
        <w:rPr>
          <w:lang w:val="en-GB"/>
        </w:rPr>
        <w:t xml:space="preserve">as the acting Secretariat of the 10 Year Framework of Programmes on Sustainable Consumption and Production Patterns is developing a Monitoring and Evaluation Framework </w:t>
      </w:r>
      <w:r w:rsidR="00D10B9A">
        <w:rPr>
          <w:lang w:val="en-GB"/>
        </w:rPr>
        <w:t>for</w:t>
      </w:r>
      <w:r w:rsidR="03463DED" w:rsidRPr="00323C30">
        <w:rPr>
          <w:lang w:val="en-GB"/>
        </w:rPr>
        <w:t xml:space="preserve"> </w:t>
      </w:r>
      <w:r w:rsidR="00D10B9A">
        <w:rPr>
          <w:lang w:val="en-GB"/>
        </w:rPr>
        <w:t>SDG</w:t>
      </w:r>
      <w:r w:rsidR="03463DED" w:rsidRPr="00AB0F55">
        <w:rPr>
          <w:lang w:val="en-GB"/>
        </w:rPr>
        <w:t xml:space="preserve"> 12, among others.</w:t>
      </w:r>
    </w:p>
    <w:p w14:paraId="1245062A" w14:textId="3DA8124A" w:rsidR="17CC2B5E" w:rsidRPr="00AB0F55" w:rsidRDefault="17CC2B5E" w:rsidP="17CC2B5E">
      <w:pPr>
        <w:pStyle w:val="BodyText"/>
        <w:rPr>
          <w:lang w:val="en-GB"/>
        </w:rPr>
      </w:pPr>
    </w:p>
    <w:p w14:paraId="146FE59A" w14:textId="60CFB5B7" w:rsidR="03463DED" w:rsidRPr="00AB0F55" w:rsidRDefault="03463DED" w:rsidP="70F36CE2">
      <w:pPr>
        <w:pStyle w:val="BodyText"/>
        <w:rPr>
          <w:lang w:val="en-GB"/>
        </w:rPr>
      </w:pPr>
      <w:r w:rsidRPr="00AB0F55">
        <w:rPr>
          <w:lang w:val="en-GB"/>
        </w:rPr>
        <w:t xml:space="preserve">A Global Survey on National Sustainable Consumption and Production Policies and Initiatives was undertaken by the Secretariat of the 10 Year Framework. This survey aims to develop a baseline of existing national </w:t>
      </w:r>
      <w:r w:rsidR="00FB0A56" w:rsidRPr="00FB0A56">
        <w:rPr>
          <w:lang w:val="en-GB"/>
        </w:rPr>
        <w:t>sustainable consumption</w:t>
      </w:r>
      <w:r w:rsidR="00FB0A56" w:rsidRPr="00AB0F55">
        <w:rPr>
          <w:lang w:val="en-GB"/>
        </w:rPr>
        <w:t xml:space="preserve"> and </w:t>
      </w:r>
      <w:r w:rsidR="00FB0A56" w:rsidRPr="00FB0A56">
        <w:rPr>
          <w:lang w:val="en-GB"/>
        </w:rPr>
        <w:t>production</w:t>
      </w:r>
      <w:r w:rsidRPr="00AB0F55">
        <w:rPr>
          <w:lang w:val="en-GB"/>
        </w:rPr>
        <w:t xml:space="preserve"> policies and initiatives of governments worldwide and will help highlight opportunities for replication and scaling up efforts in this regard, as well as identify any capacity building needs.</w:t>
      </w:r>
    </w:p>
    <w:p w14:paraId="5CDACF8C" w14:textId="228CFA0B" w:rsidR="17CC2B5E" w:rsidRPr="00AB0F55" w:rsidRDefault="17CC2B5E" w:rsidP="17CC2B5E">
      <w:pPr>
        <w:pStyle w:val="BodyText"/>
        <w:rPr>
          <w:lang w:val="en-GB"/>
        </w:rPr>
      </w:pPr>
    </w:p>
    <w:p w14:paraId="78B9E8EF" w14:textId="5A759F38" w:rsidR="03463DED" w:rsidRPr="00AB0F55" w:rsidRDefault="03463DED" w:rsidP="70F36CE2">
      <w:pPr>
        <w:pStyle w:val="BodyText"/>
        <w:rPr>
          <w:lang w:val="en-GB"/>
        </w:rPr>
      </w:pPr>
      <w:r w:rsidRPr="00AB0F55">
        <w:rPr>
          <w:lang w:val="en-GB"/>
        </w:rPr>
        <w:t xml:space="preserve">As part of the current Programme of Work, </w:t>
      </w:r>
      <w:r w:rsidR="00AA60A4">
        <w:rPr>
          <w:lang w:val="en-GB"/>
        </w:rPr>
        <w:t>United Nations</w:t>
      </w:r>
      <w:r w:rsidR="00AA60A4" w:rsidRPr="00AB0F55">
        <w:rPr>
          <w:lang w:val="en-GB"/>
        </w:rPr>
        <w:t xml:space="preserve"> Environment</w:t>
      </w:r>
      <w:r w:rsidR="00914284" w:rsidRPr="00AB0F55">
        <w:rPr>
          <w:lang w:val="en-GB"/>
        </w:rPr>
        <w:t xml:space="preserve"> Programme</w:t>
      </w:r>
      <w:r w:rsidR="005A0099" w:rsidRPr="00AB0F55">
        <w:rPr>
          <w:lang w:val="en-GB"/>
        </w:rPr>
        <w:t xml:space="preserve"> will</w:t>
      </w:r>
      <w:r w:rsidRPr="00AB0F55">
        <w:rPr>
          <w:lang w:val="en-GB"/>
        </w:rPr>
        <w:t xml:space="preserve"> assist 15 countries in the design and implementation of Sustainable Public Procurement plans. </w:t>
      </w:r>
      <w:r w:rsidR="00AA60A4">
        <w:rPr>
          <w:lang w:val="en-GB"/>
        </w:rPr>
        <w:t>United Nations</w:t>
      </w:r>
      <w:r w:rsidR="00AA60A4" w:rsidRPr="00AB0F55">
        <w:rPr>
          <w:lang w:val="en-GB"/>
        </w:rPr>
        <w:t xml:space="preserve"> Environment</w:t>
      </w:r>
      <w:r w:rsidR="00914284" w:rsidRPr="00AB0F55">
        <w:rPr>
          <w:lang w:val="en-GB"/>
        </w:rPr>
        <w:t xml:space="preserve"> Programme </w:t>
      </w:r>
      <w:r w:rsidRPr="00AB0F55">
        <w:rPr>
          <w:lang w:val="en-GB"/>
        </w:rPr>
        <w:t>is also involved in two European Commission funded projects related to Sustainable Public Procurement and Eco-labelling in 12 countries.</w:t>
      </w:r>
    </w:p>
    <w:p w14:paraId="20BEBDED" w14:textId="71613612" w:rsidR="56E4C3BE" w:rsidRPr="00AB0F55" w:rsidRDefault="56E4C3BE" w:rsidP="56E4C3BE">
      <w:pPr>
        <w:pStyle w:val="BodyText"/>
        <w:rPr>
          <w:lang w:val="en-GB"/>
        </w:rPr>
      </w:pPr>
    </w:p>
    <w:p w14:paraId="11559110" w14:textId="73F799CF" w:rsidR="03463DED" w:rsidRPr="00AB0F55" w:rsidRDefault="03463DED" w:rsidP="70F36CE2">
      <w:pPr>
        <w:pStyle w:val="BodyText"/>
        <w:rPr>
          <w:lang w:val="en-GB"/>
        </w:rPr>
      </w:pPr>
      <w:r w:rsidRPr="00AB0F55">
        <w:rPr>
          <w:lang w:val="en-GB"/>
        </w:rPr>
        <w:t xml:space="preserve">The Secretariat is empowering </w:t>
      </w:r>
      <w:r w:rsidR="00FB0A56" w:rsidRPr="00323C30">
        <w:rPr>
          <w:lang w:val="en-GB"/>
        </w:rPr>
        <w:t>national focal points</w:t>
      </w:r>
      <w:r w:rsidR="00FB0A56" w:rsidRPr="00AB0F55">
        <w:rPr>
          <w:lang w:val="en-GB"/>
        </w:rPr>
        <w:t xml:space="preserve"> </w:t>
      </w:r>
      <w:r w:rsidRPr="00AB0F55">
        <w:rPr>
          <w:lang w:val="en-GB"/>
        </w:rPr>
        <w:t xml:space="preserve">through capacity-building and </w:t>
      </w:r>
      <w:r w:rsidR="00FB0A56" w:rsidRPr="00323C30">
        <w:rPr>
          <w:lang w:val="en-GB"/>
        </w:rPr>
        <w:t>sustainable consumption</w:t>
      </w:r>
      <w:r w:rsidR="00FB0A56" w:rsidRPr="00AB0F55">
        <w:rPr>
          <w:lang w:val="en-GB"/>
        </w:rPr>
        <w:t xml:space="preserve"> and </w:t>
      </w:r>
      <w:r w:rsidR="00FB0A56" w:rsidRPr="00323C30">
        <w:rPr>
          <w:lang w:val="en-GB"/>
        </w:rPr>
        <w:t>production</w:t>
      </w:r>
      <w:r w:rsidR="00FB0A56" w:rsidRPr="00AB0F55">
        <w:rPr>
          <w:lang w:val="en-GB"/>
        </w:rPr>
        <w:t xml:space="preserve"> </w:t>
      </w:r>
      <w:r w:rsidRPr="00AB0F55">
        <w:rPr>
          <w:lang w:val="en-GB"/>
        </w:rPr>
        <w:t xml:space="preserve">institutional strengthening and mainstreaming at both regional and national levels, as well as supporting the alignment of the regional </w:t>
      </w:r>
      <w:r w:rsidR="00FB0A56" w:rsidRPr="00FB0A56">
        <w:rPr>
          <w:lang w:val="en-GB"/>
        </w:rPr>
        <w:t>sustainable consumption</w:t>
      </w:r>
      <w:r w:rsidR="00FB0A56" w:rsidRPr="00AB0F55">
        <w:rPr>
          <w:lang w:val="en-GB"/>
        </w:rPr>
        <w:t xml:space="preserve"> and </w:t>
      </w:r>
      <w:r w:rsidR="00FB0A56" w:rsidRPr="00FB0A56">
        <w:rPr>
          <w:lang w:val="en-GB"/>
        </w:rPr>
        <w:t>production</w:t>
      </w:r>
      <w:r w:rsidRPr="00323C30">
        <w:rPr>
          <w:lang w:val="en-GB"/>
        </w:rPr>
        <w:t xml:space="preserve"> road</w:t>
      </w:r>
      <w:r w:rsidR="00F96654" w:rsidRPr="00323C30">
        <w:rPr>
          <w:lang w:val="en-GB"/>
        </w:rPr>
        <w:t xml:space="preserve"> maps</w:t>
      </w:r>
      <w:r w:rsidRPr="00AB0F55">
        <w:rPr>
          <w:lang w:val="en-GB"/>
        </w:rPr>
        <w:t xml:space="preserve"> to the Goals. These Focal Points are also being supported to engage in the 10 Year Framework, through </w:t>
      </w:r>
      <w:r w:rsidR="00FB0A56" w:rsidRPr="00FB0A56">
        <w:rPr>
          <w:lang w:val="en-GB"/>
        </w:rPr>
        <w:t>sustainable consumption</w:t>
      </w:r>
      <w:r w:rsidR="00FB0A56" w:rsidRPr="00AB0F55">
        <w:rPr>
          <w:lang w:val="en-GB"/>
        </w:rPr>
        <w:t xml:space="preserve"> and </w:t>
      </w:r>
      <w:r w:rsidR="00FB0A56" w:rsidRPr="00FB0A56">
        <w:rPr>
          <w:lang w:val="en-GB"/>
        </w:rPr>
        <w:t>production</w:t>
      </w:r>
      <w:r w:rsidRPr="00AB0F55">
        <w:rPr>
          <w:lang w:val="en-GB"/>
        </w:rPr>
        <w:t xml:space="preserve"> roundtables and enhanced coordination regional </w:t>
      </w:r>
      <w:r w:rsidR="00FB0A56" w:rsidRPr="00FB0A56">
        <w:rPr>
          <w:lang w:val="en-GB"/>
        </w:rPr>
        <w:t>sustainable consumption</w:t>
      </w:r>
      <w:r w:rsidR="00FB0A56" w:rsidRPr="00AB0F55">
        <w:rPr>
          <w:lang w:val="en-GB"/>
        </w:rPr>
        <w:t xml:space="preserve"> and </w:t>
      </w:r>
      <w:r w:rsidR="00FB0A56" w:rsidRPr="00FB0A56">
        <w:rPr>
          <w:lang w:val="en-GB"/>
        </w:rPr>
        <w:t>production</w:t>
      </w:r>
      <w:r w:rsidRPr="00AB0F55">
        <w:rPr>
          <w:lang w:val="en-GB"/>
        </w:rPr>
        <w:t xml:space="preserve"> initiatives such as SWITCH-Asia.</w:t>
      </w:r>
    </w:p>
    <w:p w14:paraId="5E3E963F" w14:textId="30D814FF" w:rsidR="56E4C3BE" w:rsidRPr="00AB0F55" w:rsidRDefault="56E4C3BE" w:rsidP="56E4C3BE">
      <w:pPr>
        <w:pStyle w:val="BodyText"/>
        <w:rPr>
          <w:lang w:val="en-GB"/>
        </w:rPr>
      </w:pPr>
    </w:p>
    <w:p w14:paraId="1BB0FE44" w14:textId="04568608" w:rsidR="03463DED" w:rsidRPr="00AB0F55" w:rsidRDefault="03463DED" w:rsidP="70F36CE2">
      <w:pPr>
        <w:pStyle w:val="BodyText"/>
        <w:rPr>
          <w:lang w:val="en-GB"/>
        </w:rPr>
      </w:pPr>
      <w:r w:rsidRPr="00AB0F55">
        <w:rPr>
          <w:lang w:val="en-GB"/>
        </w:rPr>
        <w:t xml:space="preserve">The six thematic and sectoral programmes of the 10 Year Framework gather more than 450 partner organizations, drawn from governments, business, civil society and institutions working on </w:t>
      </w:r>
      <w:r w:rsidR="00FB0A56" w:rsidRPr="00FB0A56">
        <w:rPr>
          <w:lang w:val="en-GB"/>
        </w:rPr>
        <w:t>sustainable consumption</w:t>
      </w:r>
      <w:r w:rsidR="00FB0A56" w:rsidRPr="00AB0F55">
        <w:rPr>
          <w:lang w:val="en-GB"/>
        </w:rPr>
        <w:t xml:space="preserve"> and </w:t>
      </w:r>
      <w:r w:rsidR="00FB0A56" w:rsidRPr="00FB0A56">
        <w:rPr>
          <w:lang w:val="en-GB"/>
        </w:rPr>
        <w:t>production</w:t>
      </w:r>
      <w:r w:rsidRPr="00AB0F55">
        <w:rPr>
          <w:lang w:val="en-GB"/>
        </w:rPr>
        <w:t>, which have formed consortia to establish concepts for large-scale projects, defining work areas and capacity building needs</w:t>
      </w:r>
    </w:p>
    <w:p w14:paraId="1B0DA406" w14:textId="7157FAA1" w:rsidR="56E4C3BE" w:rsidRPr="00AB0F55" w:rsidRDefault="56E4C3BE" w:rsidP="56E4C3BE">
      <w:pPr>
        <w:pStyle w:val="BodyText"/>
        <w:rPr>
          <w:lang w:val="en-GB"/>
        </w:rPr>
      </w:pPr>
    </w:p>
    <w:p w14:paraId="3D12D3A5" w14:textId="0DA01E3F" w:rsidR="03463DED" w:rsidRPr="00AB0F55" w:rsidRDefault="03463DED" w:rsidP="70F36CE2">
      <w:pPr>
        <w:pStyle w:val="BodyText"/>
        <w:rPr>
          <w:lang w:val="en-GB"/>
        </w:rPr>
      </w:pPr>
      <w:r w:rsidRPr="00AB0F55">
        <w:rPr>
          <w:lang w:val="en-GB"/>
        </w:rPr>
        <w:t>A new resource mobilization strategy for the 10 Year Framework has been developed to seek funds from a variety of sources for the Trust Fund and the Programmes. The Secretariat is overseeing its Trust Fund that allocates resources through calls for proposals.</w:t>
      </w:r>
    </w:p>
    <w:p w14:paraId="5F102B58" w14:textId="7C25E4DB" w:rsidR="56E4C3BE" w:rsidRPr="00AB0F55" w:rsidRDefault="56E4C3BE" w:rsidP="56E4C3BE">
      <w:pPr>
        <w:pStyle w:val="BodyText"/>
        <w:rPr>
          <w:lang w:val="en-GB"/>
        </w:rPr>
      </w:pPr>
    </w:p>
    <w:p w14:paraId="4D44FF34" w14:textId="7F4257F1" w:rsidR="03463DED" w:rsidRPr="00AB0F55" w:rsidRDefault="03463DED" w:rsidP="70F36CE2">
      <w:pPr>
        <w:pStyle w:val="BodyText"/>
        <w:rPr>
          <w:lang w:val="en-GB"/>
        </w:rPr>
      </w:pPr>
      <w:r w:rsidRPr="00AB0F55">
        <w:rPr>
          <w:lang w:val="en-GB"/>
        </w:rPr>
        <w:t>10 Year Framework will report annually against indicators of the Monitoring and Evaluation framework, including against a number of Sustainable Development Goal indicators.</w:t>
      </w:r>
    </w:p>
    <w:p w14:paraId="724EB34A" w14:textId="7ECCE9AA" w:rsidR="56E4C3BE" w:rsidRPr="00AB0F55" w:rsidRDefault="56E4C3BE" w:rsidP="56E4C3BE">
      <w:pPr>
        <w:pStyle w:val="BodyText"/>
        <w:rPr>
          <w:lang w:val="en-GB"/>
        </w:rPr>
      </w:pPr>
    </w:p>
    <w:p w14:paraId="3A384A98" w14:textId="3C39401D" w:rsidR="03463DED" w:rsidRPr="00AB0F55" w:rsidRDefault="03463DED" w:rsidP="70F36CE2">
      <w:pPr>
        <w:pStyle w:val="BodyText"/>
        <w:rPr>
          <w:lang w:val="en-GB"/>
        </w:rPr>
      </w:pPr>
      <w:r w:rsidRPr="00AB0F55">
        <w:rPr>
          <w:lang w:val="en-GB"/>
        </w:rPr>
        <w:t xml:space="preserve">The Secretariat together with the Programme supports Member States and Stakeholders in identifying relevant indicators and data collection to measure progress on </w:t>
      </w:r>
      <w:r w:rsidR="00FB0A56" w:rsidRPr="00FB0A56">
        <w:rPr>
          <w:lang w:val="en-GB"/>
        </w:rPr>
        <w:t>sustainable consumption</w:t>
      </w:r>
      <w:r w:rsidR="00FB0A56" w:rsidRPr="00AB0F55">
        <w:rPr>
          <w:lang w:val="en-GB"/>
        </w:rPr>
        <w:t xml:space="preserve"> and </w:t>
      </w:r>
      <w:r w:rsidR="00FB0A56" w:rsidRPr="00FB0A56">
        <w:rPr>
          <w:lang w:val="en-GB"/>
        </w:rPr>
        <w:t>production</w:t>
      </w:r>
      <w:r w:rsidRPr="00AB0F55">
        <w:rPr>
          <w:lang w:val="en-GB"/>
        </w:rPr>
        <w:t xml:space="preserve"> in the context of multiple </w:t>
      </w:r>
      <w:r w:rsidRPr="00323C30">
        <w:rPr>
          <w:lang w:val="en-GB"/>
        </w:rPr>
        <w:t>S</w:t>
      </w:r>
      <w:r w:rsidR="00A66D34" w:rsidRPr="00323C30">
        <w:rPr>
          <w:lang w:val="en-GB"/>
        </w:rPr>
        <w:t>DGs</w:t>
      </w:r>
      <w:r w:rsidRPr="00AB0F55">
        <w:rPr>
          <w:lang w:val="en-GB"/>
        </w:rPr>
        <w:t>.</w:t>
      </w:r>
    </w:p>
    <w:p w14:paraId="5F6F8B1C" w14:textId="3738AADB" w:rsidR="56E4C3BE" w:rsidRPr="00AB0F55" w:rsidRDefault="56E4C3BE" w:rsidP="56E4C3BE">
      <w:pPr>
        <w:pStyle w:val="BodyText"/>
        <w:rPr>
          <w:lang w:val="en-GB"/>
        </w:rPr>
      </w:pPr>
    </w:p>
    <w:p w14:paraId="0FF1B2B9" w14:textId="4B1C1CFF" w:rsidR="03463DED" w:rsidRPr="00AB0F55" w:rsidRDefault="03463DED" w:rsidP="70F36CE2">
      <w:pPr>
        <w:pStyle w:val="BodyText"/>
        <w:rPr>
          <w:lang w:val="en-GB"/>
        </w:rPr>
      </w:pPr>
      <w:r w:rsidRPr="00AB0F55">
        <w:rPr>
          <w:lang w:val="en-GB"/>
        </w:rPr>
        <w:t xml:space="preserve">An Inter-Agency Coordination Group has been convened by the Secretariat, which agreed on action points to facilitate strengthened coordination for </w:t>
      </w:r>
      <w:r w:rsidR="00FB0A56" w:rsidRPr="00FB0A56">
        <w:rPr>
          <w:lang w:val="en-GB"/>
        </w:rPr>
        <w:t>sustainable consumption</w:t>
      </w:r>
      <w:r w:rsidR="00FB0A56" w:rsidRPr="00AB0F55">
        <w:rPr>
          <w:lang w:val="en-GB"/>
        </w:rPr>
        <w:t xml:space="preserve"> and </w:t>
      </w:r>
      <w:r w:rsidR="00FB0A56" w:rsidRPr="00FB0A56">
        <w:rPr>
          <w:lang w:val="en-GB"/>
        </w:rPr>
        <w:t>production</w:t>
      </w:r>
      <w:r w:rsidRPr="00AB0F55">
        <w:rPr>
          <w:lang w:val="en-GB"/>
        </w:rPr>
        <w:t xml:space="preserve"> and visibility of the 10 Year Framework and Production Patterns across different Agencies.</w:t>
      </w:r>
    </w:p>
    <w:p w14:paraId="6932886D" w14:textId="1C314062" w:rsidR="03463DED" w:rsidRPr="00AB0F55" w:rsidRDefault="03463DED" w:rsidP="70F36CE2">
      <w:pPr>
        <w:pStyle w:val="BodyText"/>
        <w:rPr>
          <w:lang w:val="en-GB"/>
        </w:rPr>
      </w:pPr>
    </w:p>
    <w:p w14:paraId="679FFE24" w14:textId="08BD6C20" w:rsidR="03463DED" w:rsidRPr="00AB0F55" w:rsidRDefault="03463DED" w:rsidP="70F36CE2">
      <w:pPr>
        <w:pStyle w:val="BodyText"/>
        <w:rPr>
          <w:lang w:val="en-GB"/>
        </w:rPr>
      </w:pPr>
      <w:r w:rsidRPr="00AB0F55">
        <w:rPr>
          <w:lang w:val="en-GB"/>
        </w:rPr>
        <w:t>The Production Patterns Secretariat has upgraded its knowledge management and information sharing web platform, the Global Sustainable Consumption and Production Clearing House.</w:t>
      </w:r>
    </w:p>
    <w:p w14:paraId="426D7AD2" w14:textId="52E10838" w:rsidR="2D4D6BB9" w:rsidRPr="00AB0F55" w:rsidRDefault="2D4D6BB9" w:rsidP="2D4D6BB9">
      <w:pPr>
        <w:pStyle w:val="BodyText"/>
        <w:rPr>
          <w:lang w:val="en-GB"/>
        </w:rPr>
      </w:pPr>
    </w:p>
    <w:p w14:paraId="25E98350" w14:textId="2D14F9A7" w:rsidR="03463DED" w:rsidRPr="00AB0F55" w:rsidRDefault="03463DED" w:rsidP="70F36CE2">
      <w:pPr>
        <w:pStyle w:val="BodyText"/>
        <w:rPr>
          <w:lang w:val="en-GB"/>
        </w:rPr>
      </w:pPr>
      <w:r w:rsidRPr="00AB0F55">
        <w:rPr>
          <w:lang w:val="en-GB"/>
        </w:rPr>
        <w:t xml:space="preserve">The Secretariat continues to provide scientific and expert support through the 10 Year </w:t>
      </w:r>
      <w:r w:rsidRPr="00323C30">
        <w:rPr>
          <w:lang w:val="en-GB"/>
        </w:rPr>
        <w:t>Frame</w:t>
      </w:r>
      <w:r w:rsidR="00F96654" w:rsidRPr="00323C30">
        <w:rPr>
          <w:lang w:val="en-GB"/>
        </w:rPr>
        <w:t>work</w:t>
      </w:r>
      <w:r w:rsidRPr="00AB0F55">
        <w:rPr>
          <w:lang w:val="en-GB"/>
        </w:rPr>
        <w:t xml:space="preserve">. It is collaborating with the International Resource Panel to promote science-based </w:t>
      </w:r>
      <w:r w:rsidR="002520E1" w:rsidRPr="00AB0F55">
        <w:rPr>
          <w:lang w:val="en-GB"/>
        </w:rPr>
        <w:t>decision</w:t>
      </w:r>
      <w:r w:rsidR="002520E1">
        <w:rPr>
          <w:lang w:val="en-GB"/>
        </w:rPr>
        <w:t>-</w:t>
      </w:r>
      <w:r w:rsidR="002520E1" w:rsidRPr="00AB0F55">
        <w:rPr>
          <w:lang w:val="en-GB"/>
        </w:rPr>
        <w:t>making</w:t>
      </w:r>
      <w:r w:rsidRPr="00AB0F55">
        <w:rPr>
          <w:lang w:val="en-GB"/>
        </w:rPr>
        <w:t xml:space="preserve"> for Sustainable Production and Consumption among Member States and Stakeholders. Cooperation with the Lifecycle Initiative is also in the plans.</w:t>
      </w:r>
    </w:p>
    <w:p w14:paraId="29BBE9DA" w14:textId="51A7B972" w:rsidR="7B01032E" w:rsidRPr="00AB0F55" w:rsidRDefault="7B01032E" w:rsidP="7B01032E">
      <w:pPr>
        <w:pStyle w:val="BodyText"/>
        <w:rPr>
          <w:lang w:val="en-GB"/>
        </w:rPr>
      </w:pPr>
    </w:p>
    <w:p w14:paraId="1A5EE8B0" w14:textId="78D106B6" w:rsidR="7B01032E" w:rsidRPr="00AB0F55" w:rsidRDefault="7B01032E" w:rsidP="7B01032E">
      <w:pPr>
        <w:pStyle w:val="BodyText"/>
        <w:rPr>
          <w:b/>
          <w:lang w:val="en-GB"/>
        </w:rPr>
      </w:pPr>
      <w:r w:rsidRPr="00AB0F55">
        <w:rPr>
          <w:b/>
          <w:lang w:val="en-GB"/>
        </w:rPr>
        <w:t>Partners</w:t>
      </w:r>
    </w:p>
    <w:p w14:paraId="379EF98B" w14:textId="18BA3B49" w:rsidR="58B6B572" w:rsidRPr="00AB0F55" w:rsidRDefault="58B6B572" w:rsidP="58B6B572">
      <w:pPr>
        <w:pStyle w:val="BodyText"/>
        <w:rPr>
          <w:lang w:val="en-GB"/>
        </w:rPr>
      </w:pPr>
      <w:r w:rsidRPr="00AB0F55">
        <w:rPr>
          <w:lang w:val="en-GB"/>
        </w:rPr>
        <w:t>United Nations Statistics Department</w:t>
      </w:r>
      <w:r w:rsidR="08E84E64" w:rsidRPr="00AB0F55">
        <w:rPr>
          <w:lang w:val="en-GB"/>
        </w:rPr>
        <w:t>,</w:t>
      </w:r>
      <w:r w:rsidRPr="00AB0F55">
        <w:rPr>
          <w:lang w:val="en-GB"/>
        </w:rPr>
        <w:t xml:space="preserve"> United Nations Industrial Development Organization</w:t>
      </w:r>
      <w:r w:rsidR="36E1C32C" w:rsidRPr="00AB0F55">
        <w:rPr>
          <w:lang w:val="en-GB"/>
        </w:rPr>
        <w:t>,</w:t>
      </w:r>
      <w:r w:rsidRPr="00AB0F55">
        <w:rPr>
          <w:lang w:val="en-GB"/>
        </w:rPr>
        <w:t xml:space="preserve"> International Resource Panel</w:t>
      </w:r>
      <w:r w:rsidR="36E1C32C" w:rsidRPr="00AB0F55">
        <w:rPr>
          <w:lang w:val="en-GB"/>
        </w:rPr>
        <w:t>,</w:t>
      </w:r>
      <w:r w:rsidRPr="00AB0F55">
        <w:rPr>
          <w:lang w:val="en-GB"/>
        </w:rPr>
        <w:t xml:space="preserve"> World Tourism Organization</w:t>
      </w:r>
      <w:r w:rsidR="42E1276B" w:rsidRPr="00AB0F55">
        <w:rPr>
          <w:lang w:val="en-GB"/>
        </w:rPr>
        <w:t>,</w:t>
      </w:r>
      <w:r w:rsidRPr="00AB0F55">
        <w:rPr>
          <w:lang w:val="en-GB"/>
        </w:rPr>
        <w:t xml:space="preserve"> Sweden Statistics</w:t>
      </w:r>
      <w:r w:rsidR="42E1276B" w:rsidRPr="00AB0F55">
        <w:rPr>
          <w:lang w:val="en-GB"/>
        </w:rPr>
        <w:t>,</w:t>
      </w:r>
      <w:r w:rsidRPr="00AB0F55">
        <w:rPr>
          <w:lang w:val="en-GB"/>
        </w:rPr>
        <w:t xml:space="preserve"> European Commission</w:t>
      </w:r>
      <w:r w:rsidR="42E1276B" w:rsidRPr="00AB0F55">
        <w:rPr>
          <w:lang w:val="en-GB"/>
        </w:rPr>
        <w:t>,</w:t>
      </w:r>
      <w:r w:rsidRPr="00AB0F55">
        <w:rPr>
          <w:lang w:val="en-GB"/>
        </w:rPr>
        <w:t xml:space="preserve"> Public Procurement Authorities</w:t>
      </w:r>
      <w:r w:rsidR="387CC854" w:rsidRPr="00AB0F55">
        <w:rPr>
          <w:lang w:val="en-GB"/>
        </w:rPr>
        <w:t>,</w:t>
      </w:r>
      <w:r w:rsidRPr="00AB0F55">
        <w:rPr>
          <w:lang w:val="en-GB"/>
        </w:rPr>
        <w:t xml:space="preserve"> Ministries of Finance and Environment</w:t>
      </w:r>
      <w:r w:rsidR="387CC854" w:rsidRPr="00AB0F55">
        <w:rPr>
          <w:lang w:val="en-GB"/>
        </w:rPr>
        <w:t>,</w:t>
      </w:r>
      <w:r w:rsidRPr="00AB0F55">
        <w:rPr>
          <w:lang w:val="en-GB"/>
        </w:rPr>
        <w:t xml:space="preserve"> RMIT University Australia</w:t>
      </w:r>
      <w:r w:rsidR="387CC854" w:rsidRPr="00AB0F55">
        <w:rPr>
          <w:lang w:val="en-GB"/>
        </w:rPr>
        <w:t>,</w:t>
      </w:r>
      <w:r w:rsidRPr="00AB0F55">
        <w:rPr>
          <w:lang w:val="en-GB"/>
        </w:rPr>
        <w:t xml:space="preserve"> Institute for Global Environment Strategies</w:t>
      </w:r>
      <w:r w:rsidR="387CC854" w:rsidRPr="00AB0F55">
        <w:rPr>
          <w:lang w:val="en-GB"/>
        </w:rPr>
        <w:t>,</w:t>
      </w:r>
      <w:r w:rsidRPr="00AB0F55">
        <w:rPr>
          <w:lang w:val="en-GB"/>
        </w:rPr>
        <w:t xml:space="preserve"> Stockholm Environment Institute</w:t>
      </w:r>
      <w:r w:rsidR="172C1234" w:rsidRPr="00AB0F55">
        <w:rPr>
          <w:lang w:val="en-GB"/>
        </w:rPr>
        <w:t>,</w:t>
      </w:r>
      <w:r w:rsidRPr="00AB0F55">
        <w:rPr>
          <w:lang w:val="en-GB"/>
        </w:rPr>
        <w:t xml:space="preserve"> Korea Environmental Industry &amp; Technology Institute</w:t>
      </w:r>
      <w:r w:rsidR="172C1234" w:rsidRPr="00AB0F55">
        <w:rPr>
          <w:lang w:val="en-GB"/>
        </w:rPr>
        <w:t>,</w:t>
      </w:r>
      <w:r w:rsidRPr="00AB0F55">
        <w:rPr>
          <w:lang w:val="en-GB"/>
        </w:rPr>
        <w:t xml:space="preserve"> World Travel and Tourism Council</w:t>
      </w:r>
      <w:r w:rsidR="172C1234" w:rsidRPr="00AB0F55">
        <w:rPr>
          <w:lang w:val="en-GB"/>
        </w:rPr>
        <w:t>,</w:t>
      </w:r>
      <w:r w:rsidRPr="00AB0F55">
        <w:rPr>
          <w:lang w:val="en-GB"/>
        </w:rPr>
        <w:t xml:space="preserve"> Philippine Center for Environmental Protection and Sustainable Development</w:t>
      </w:r>
      <w:r w:rsidR="6DDF8161" w:rsidRPr="00AB0F55">
        <w:rPr>
          <w:lang w:val="en-GB"/>
        </w:rPr>
        <w:t>,</w:t>
      </w:r>
      <w:r w:rsidRPr="00AB0F55">
        <w:rPr>
          <w:lang w:val="en-GB"/>
        </w:rPr>
        <w:t xml:space="preserve"> Western Cape Government of South Africa</w:t>
      </w:r>
      <w:r w:rsidR="6DDF8161" w:rsidRPr="00AB0F55">
        <w:rPr>
          <w:lang w:val="en-GB"/>
        </w:rPr>
        <w:t>,</w:t>
      </w:r>
      <w:r w:rsidRPr="00AB0F55">
        <w:rPr>
          <w:lang w:val="en-GB"/>
        </w:rPr>
        <w:t xml:space="preserve"> National Procurement Agency of </w:t>
      </w:r>
      <w:r w:rsidR="715F4FC4" w:rsidRPr="00AB0F55">
        <w:rPr>
          <w:lang w:val="en-GB"/>
        </w:rPr>
        <w:t>Uruguay, Jordan's</w:t>
      </w:r>
      <w:r w:rsidRPr="00AB0F55">
        <w:rPr>
          <w:lang w:val="en-GB"/>
        </w:rPr>
        <w:t xml:space="preserve"> Royal Scientific Society Cleaner Production Center</w:t>
      </w:r>
      <w:r w:rsidR="750C9EB1" w:rsidRPr="00AB0F55">
        <w:rPr>
          <w:lang w:val="en-GB"/>
        </w:rPr>
        <w:t>,</w:t>
      </w:r>
      <w:r w:rsidRPr="00AB0F55">
        <w:rPr>
          <w:lang w:val="en-GB"/>
        </w:rPr>
        <w:t xml:space="preserve"> Jordan Ministries of Environment</w:t>
      </w:r>
      <w:r w:rsidR="750C9EB1" w:rsidRPr="00AB0F55">
        <w:rPr>
          <w:lang w:val="en-GB"/>
        </w:rPr>
        <w:t>,</w:t>
      </w:r>
      <w:r w:rsidRPr="00AB0F55">
        <w:rPr>
          <w:lang w:val="en-GB"/>
        </w:rPr>
        <w:t xml:space="preserve"> Jordan Ministries of Environment, Health, Labor, Industry and Trade</w:t>
      </w:r>
      <w:r w:rsidR="715F4FC4" w:rsidRPr="00AB0F55">
        <w:rPr>
          <w:lang w:val="en-GB"/>
        </w:rPr>
        <w:t>,</w:t>
      </w:r>
      <w:r w:rsidRPr="00AB0F55">
        <w:rPr>
          <w:lang w:val="en-GB"/>
        </w:rPr>
        <w:t xml:space="preserve"> Amman Chamber of Industry</w:t>
      </w:r>
      <w:r w:rsidR="51ED1EF4" w:rsidRPr="00AB0F55">
        <w:rPr>
          <w:lang w:val="en-GB"/>
        </w:rPr>
        <w:t>,</w:t>
      </w:r>
      <w:r w:rsidRPr="00AB0F55">
        <w:rPr>
          <w:lang w:val="en-GB"/>
        </w:rPr>
        <w:t xml:space="preserve"> Small and Medium sized enterprises in Jordan</w:t>
      </w:r>
      <w:r w:rsidR="51ED1EF4" w:rsidRPr="00AB0F55">
        <w:rPr>
          <w:lang w:val="en-GB"/>
        </w:rPr>
        <w:t>,</w:t>
      </w:r>
      <w:r w:rsidRPr="00AB0F55">
        <w:rPr>
          <w:lang w:val="en-GB"/>
        </w:rPr>
        <w:t xml:space="preserve"> Ministry of Natural Protection of Armenia</w:t>
      </w:r>
      <w:r w:rsidR="0E8477CA" w:rsidRPr="00AB0F55">
        <w:rPr>
          <w:lang w:val="en-GB"/>
        </w:rPr>
        <w:t>,</w:t>
      </w:r>
      <w:r w:rsidRPr="00AB0F55">
        <w:rPr>
          <w:lang w:val="en-GB"/>
        </w:rPr>
        <w:t xml:space="preserve"> small and medium sized enterprises in Armenia</w:t>
      </w:r>
      <w:r w:rsidR="0E8477CA" w:rsidRPr="00AB0F55">
        <w:rPr>
          <w:lang w:val="en-GB"/>
        </w:rPr>
        <w:t>,</w:t>
      </w:r>
      <w:r w:rsidRPr="00AB0F55">
        <w:rPr>
          <w:lang w:val="en-GB"/>
        </w:rPr>
        <w:t xml:space="preserve"> EC Joint Research Center</w:t>
      </w:r>
      <w:r w:rsidR="0E8477CA" w:rsidRPr="00AB0F55">
        <w:rPr>
          <w:lang w:val="en-GB"/>
        </w:rPr>
        <w:t>,</w:t>
      </w:r>
      <w:r w:rsidRPr="00AB0F55">
        <w:rPr>
          <w:lang w:val="en-GB"/>
        </w:rPr>
        <w:t xml:space="preserve"> Consumers International</w:t>
      </w:r>
      <w:r w:rsidR="43FB50BD" w:rsidRPr="00AB0F55">
        <w:rPr>
          <w:lang w:val="en-GB"/>
        </w:rPr>
        <w:t>, Lifestyle</w:t>
      </w:r>
      <w:r w:rsidRPr="00AB0F55">
        <w:rPr>
          <w:lang w:val="en-GB"/>
        </w:rPr>
        <w:t xml:space="preserve"> Initiative</w:t>
      </w:r>
      <w:r w:rsidR="009B6DFC" w:rsidRPr="00AB0F55">
        <w:rPr>
          <w:lang w:val="en-GB"/>
        </w:rPr>
        <w:t>.</w:t>
      </w:r>
    </w:p>
    <w:p w14:paraId="735C0DDB" w14:textId="78D106B6" w:rsidR="7B01032E" w:rsidRPr="00AB0F55" w:rsidRDefault="7B01032E" w:rsidP="7B01032E">
      <w:pPr>
        <w:pStyle w:val="BodyText"/>
        <w:rPr>
          <w:b/>
          <w:lang w:val="en-GB"/>
        </w:rPr>
      </w:pPr>
    </w:p>
    <w:p w14:paraId="6C9E84CD" w14:textId="78D106B6" w:rsidR="7B01032E" w:rsidRPr="00AB0F55" w:rsidRDefault="7B01032E" w:rsidP="7B01032E">
      <w:pPr>
        <w:pStyle w:val="BodyText"/>
        <w:rPr>
          <w:b/>
          <w:lang w:val="en-GB"/>
        </w:rPr>
      </w:pPr>
      <w:r w:rsidRPr="00AB0F55">
        <w:rPr>
          <w:b/>
          <w:lang w:val="en-GB"/>
        </w:rPr>
        <w:t>Progress</w:t>
      </w:r>
    </w:p>
    <w:p w14:paraId="74C74217" w14:textId="6DE638F0" w:rsidR="3362F594" w:rsidRPr="00AB0F55" w:rsidRDefault="35CB62F1">
      <w:pPr>
        <w:rPr>
          <w:color w:val="auto"/>
          <w:lang w:val="en-GB"/>
        </w:rPr>
      </w:pPr>
      <w:r w:rsidRPr="00AB0F55">
        <w:rPr>
          <w:color w:val="auto"/>
          <w:lang w:val="en-GB"/>
        </w:rPr>
        <w:t>The</w:t>
      </w:r>
      <w:r w:rsidR="3362F594" w:rsidRPr="00AB0F55">
        <w:rPr>
          <w:color w:val="auto"/>
          <w:lang w:val="en-GB"/>
        </w:rPr>
        <w:t xml:space="preserve"> review of the Sustainable Development Goal 12 and the mid-term review of the 10 Year Framework of Programmes on Sustainable Consumption and Production Patterns both served to inform the 2018 High Level Political Forum on Sustainable Development. With the support of the United Nations Environment Programme, 71 countries and the European Union reported on over 300 policies, regulatory, voluntary or economic instruments that supported the shift towards sustainable consumption and production patterns across their economies or within specific sectors. Since 2016, twelve countries have adopted a national strategy specifically dedicated to sustainable consumption and production.</w:t>
      </w:r>
    </w:p>
    <w:p w14:paraId="0026352C" w14:textId="78E432F7" w:rsidR="35CB62F1" w:rsidRPr="00AB0F55" w:rsidRDefault="35CB62F1" w:rsidP="35CB62F1">
      <w:pPr>
        <w:rPr>
          <w:color w:val="auto"/>
          <w:lang w:val="en-GB"/>
        </w:rPr>
      </w:pPr>
    </w:p>
    <w:p w14:paraId="3CD16198" w14:textId="62FBE436" w:rsidR="3362F594" w:rsidRPr="00AB0F55" w:rsidRDefault="00AA60A4">
      <w:pPr>
        <w:rPr>
          <w:color w:val="auto"/>
          <w:lang w:val="en-GB"/>
        </w:rPr>
      </w:pPr>
      <w:r>
        <w:rPr>
          <w:color w:val="auto"/>
          <w:lang w:val="en-GB"/>
        </w:rPr>
        <w:t>United Nations</w:t>
      </w:r>
      <w:r w:rsidRPr="00AB0F55">
        <w:rPr>
          <w:color w:val="auto"/>
          <w:lang w:val="en-GB"/>
        </w:rPr>
        <w:t xml:space="preserve"> Environment</w:t>
      </w:r>
      <w:r w:rsidR="3362F594" w:rsidRPr="00AB0F55">
        <w:rPr>
          <w:color w:val="auto"/>
          <w:lang w:val="en-GB"/>
        </w:rPr>
        <w:t xml:space="preserve"> Programme has supported the mainstreaming of sustainable consumption and production objective within national development and regional cooperation strategies through its activities as Secretariat of the 10-Year Framework of Programmes or through the regional SWITCH projects in Asia Pacific, Africa and the Mediterranean, funded by the European Union. In addition to national level capacity-building activities, this led to the strengthening of regional cooperation, and contributed to the formulation of new regional </w:t>
      </w:r>
      <w:r w:rsidR="3362F594" w:rsidRPr="00323C30">
        <w:rPr>
          <w:color w:val="auto"/>
          <w:lang w:val="en-GB"/>
        </w:rPr>
        <w:t>road</w:t>
      </w:r>
      <w:r w:rsidR="00F96654" w:rsidRPr="00323C30">
        <w:rPr>
          <w:color w:val="auto"/>
          <w:lang w:val="en-GB"/>
        </w:rPr>
        <w:t xml:space="preserve"> maps</w:t>
      </w:r>
      <w:r w:rsidR="3362F594" w:rsidRPr="00AB0F55">
        <w:rPr>
          <w:color w:val="auto"/>
          <w:lang w:val="en-GB"/>
        </w:rPr>
        <w:t xml:space="preserve"> for the shift to sustainable consumption and production patterns in the Asia Pacific and Mediterranean regions and of the Pan-European Strategic Framework for Greening the Economy.</w:t>
      </w:r>
    </w:p>
    <w:p w14:paraId="56FBFF59" w14:textId="1F926073" w:rsidR="36CA91D7" w:rsidRPr="00AB0F55" w:rsidRDefault="36CA91D7" w:rsidP="36CA91D7">
      <w:pPr>
        <w:rPr>
          <w:color w:val="auto"/>
          <w:lang w:val="en-GB"/>
        </w:rPr>
      </w:pPr>
    </w:p>
    <w:p w14:paraId="70247E23" w14:textId="0D2FB793" w:rsidR="3362F594" w:rsidRPr="00AB0F55" w:rsidRDefault="3362F594">
      <w:pPr>
        <w:rPr>
          <w:color w:val="auto"/>
          <w:lang w:val="en-GB"/>
        </w:rPr>
      </w:pPr>
      <w:r w:rsidRPr="00AB0F55">
        <w:rPr>
          <w:color w:val="auto"/>
          <w:lang w:val="en-GB"/>
        </w:rPr>
        <w:t>However, despite an increasing number of countries developing policies to promote sustainable consumption and production, implementation at scale remains a challenge</w:t>
      </w:r>
      <w:r w:rsidR="005A0099" w:rsidRPr="00AB0F55">
        <w:rPr>
          <w:color w:val="auto"/>
          <w:lang w:val="en-GB"/>
        </w:rPr>
        <w:t>. G</w:t>
      </w:r>
      <w:r w:rsidRPr="00AB0F55">
        <w:rPr>
          <w:color w:val="auto"/>
          <w:lang w:val="en-GB"/>
        </w:rPr>
        <w:t>lobal extraction of natural resources and emissions of greenhouse gases, which have been increasing since the 1970s, show no sign of slowing down. The One Planet network, formed to implement the 10 Year Framework, has been recognized as a key mechanism to fill this implementation gap and help countries achieve Sustainable Development Goal 12. This network is a multi-stakeholder partnership for sustainable development, composed of more than 600 partners and 130 national focal points, generating collective impact for the shift to sustainable consumption and production patterns through its six programmes.</w:t>
      </w:r>
    </w:p>
    <w:p w14:paraId="2A207830" w14:textId="182A0175" w:rsidR="20EB3079" w:rsidRPr="00AB0F55" w:rsidRDefault="20EB3079" w:rsidP="20EB3079">
      <w:pPr>
        <w:rPr>
          <w:color w:val="auto"/>
          <w:lang w:val="en-GB"/>
        </w:rPr>
      </w:pPr>
    </w:p>
    <w:p w14:paraId="58E3F0C0" w14:textId="3D351D2D" w:rsidR="3362F594" w:rsidRPr="00AB0F55" w:rsidRDefault="005A0099">
      <w:pPr>
        <w:rPr>
          <w:color w:val="auto"/>
          <w:lang w:val="en-GB"/>
        </w:rPr>
      </w:pPr>
      <w:r w:rsidRPr="00AB0F55">
        <w:rPr>
          <w:color w:val="auto"/>
          <w:lang w:val="en-GB"/>
        </w:rPr>
        <w:t>O</w:t>
      </w:r>
      <w:r w:rsidR="3362F594" w:rsidRPr="00AB0F55">
        <w:rPr>
          <w:color w:val="auto"/>
          <w:lang w:val="en-GB"/>
        </w:rPr>
        <w:t>n monitoring and evaluation, 250 partners of the One Planet network reported more than 1,800 activities at global (38</w:t>
      </w:r>
      <w:r w:rsidR="00C01B19" w:rsidRPr="00323C30">
        <w:rPr>
          <w:color w:val="auto"/>
          <w:lang w:val="en-GB"/>
        </w:rPr>
        <w:t xml:space="preserve"> per cent</w:t>
      </w:r>
      <w:r w:rsidR="3362F594" w:rsidRPr="00323C30">
        <w:rPr>
          <w:color w:val="auto"/>
          <w:lang w:val="en-GB"/>
        </w:rPr>
        <w:t>),</w:t>
      </w:r>
      <w:r w:rsidR="3362F594" w:rsidRPr="00AB0F55">
        <w:rPr>
          <w:color w:val="auto"/>
          <w:lang w:val="en-GB"/>
        </w:rPr>
        <w:t xml:space="preserve"> national (30</w:t>
      </w:r>
      <w:r w:rsidR="00C01B19" w:rsidRPr="00323C30">
        <w:rPr>
          <w:color w:val="auto"/>
          <w:lang w:val="en-GB"/>
        </w:rPr>
        <w:t xml:space="preserve"> per cent</w:t>
      </w:r>
      <w:r w:rsidR="3362F594" w:rsidRPr="00323C30">
        <w:rPr>
          <w:color w:val="auto"/>
          <w:lang w:val="en-GB"/>
        </w:rPr>
        <w:t>)</w:t>
      </w:r>
      <w:r w:rsidR="3362F594" w:rsidRPr="00AB0F55">
        <w:rPr>
          <w:color w:val="auto"/>
          <w:lang w:val="en-GB"/>
        </w:rPr>
        <w:t xml:space="preserve"> and regional (21</w:t>
      </w:r>
      <w:r w:rsidR="00C01B19" w:rsidRPr="00323C30">
        <w:rPr>
          <w:color w:val="auto"/>
          <w:lang w:val="en-GB"/>
        </w:rPr>
        <w:t xml:space="preserve"> per cent</w:t>
      </w:r>
      <w:r w:rsidR="3362F594" w:rsidRPr="00323C30">
        <w:rPr>
          <w:color w:val="auto"/>
          <w:lang w:val="en-GB"/>
        </w:rPr>
        <w:t>)</w:t>
      </w:r>
      <w:r w:rsidR="3362F594" w:rsidRPr="00AB0F55">
        <w:rPr>
          <w:color w:val="auto"/>
          <w:lang w:val="en-GB"/>
        </w:rPr>
        <w:t xml:space="preserve"> levels. Capacity-building has been a strong element of the network's activities since the adoption of the framework, providing a total of 919,260 person-days of training on various policies, practices and sectors.</w:t>
      </w:r>
    </w:p>
    <w:p w14:paraId="0E22EC98" w14:textId="4D1D41F5" w:rsidR="20EB3079" w:rsidRPr="00AB0F55" w:rsidRDefault="20EB3079" w:rsidP="20EB3079">
      <w:pPr>
        <w:rPr>
          <w:color w:val="auto"/>
          <w:lang w:val="en-GB"/>
        </w:rPr>
      </w:pPr>
    </w:p>
    <w:p w14:paraId="146A88E3" w14:textId="39AD2BC1" w:rsidR="3362F594" w:rsidRPr="00AB0F55" w:rsidRDefault="005A0099">
      <w:pPr>
        <w:rPr>
          <w:color w:val="auto"/>
          <w:lang w:val="en-GB"/>
        </w:rPr>
      </w:pPr>
      <w:r w:rsidRPr="00AB0F55">
        <w:rPr>
          <w:color w:val="auto"/>
          <w:lang w:val="en-GB"/>
        </w:rPr>
        <w:t xml:space="preserve">Through </w:t>
      </w:r>
      <w:r w:rsidR="3362F594" w:rsidRPr="00AB0F55">
        <w:rPr>
          <w:color w:val="auto"/>
          <w:lang w:val="en-GB"/>
        </w:rPr>
        <w:t xml:space="preserve">knowledge sharing and science-based tools, </w:t>
      </w:r>
      <w:r w:rsidR="00093BA8" w:rsidRPr="00AB0F55">
        <w:rPr>
          <w:color w:val="auto"/>
          <w:lang w:val="en-GB"/>
        </w:rPr>
        <w:t xml:space="preserve">the </w:t>
      </w:r>
      <w:r w:rsidR="3362F594" w:rsidRPr="00AB0F55">
        <w:rPr>
          <w:color w:val="auto"/>
          <w:lang w:val="en-GB"/>
        </w:rPr>
        <w:t xml:space="preserve">capacities </w:t>
      </w:r>
      <w:r w:rsidR="00093BA8" w:rsidRPr="00AB0F55">
        <w:rPr>
          <w:color w:val="auto"/>
          <w:lang w:val="en-GB"/>
        </w:rPr>
        <w:t xml:space="preserve">of countries </w:t>
      </w:r>
      <w:r w:rsidR="3362F594" w:rsidRPr="00AB0F55">
        <w:rPr>
          <w:color w:val="auto"/>
          <w:lang w:val="en-GB"/>
        </w:rPr>
        <w:t xml:space="preserve">to design and implement science-based strategies on sustainable consumption and production has </w:t>
      </w:r>
      <w:r w:rsidR="00093BA8" w:rsidRPr="00AB0F55">
        <w:rPr>
          <w:color w:val="auto"/>
          <w:lang w:val="en-GB"/>
        </w:rPr>
        <w:t>been strengthened</w:t>
      </w:r>
      <w:r w:rsidR="3362F594" w:rsidRPr="00AB0F55">
        <w:rPr>
          <w:color w:val="auto"/>
          <w:lang w:val="en-GB"/>
        </w:rPr>
        <w:t>. The secretariats of the 10-Year Framework, the Life Cycle Initiative and the International Resource Panel support</w:t>
      </w:r>
      <w:r w:rsidR="00093BA8" w:rsidRPr="00AB0F55">
        <w:rPr>
          <w:color w:val="auto"/>
          <w:lang w:val="en-GB"/>
        </w:rPr>
        <w:t xml:space="preserve"> </w:t>
      </w:r>
      <w:r w:rsidR="3362F594" w:rsidRPr="00AB0F55">
        <w:rPr>
          <w:color w:val="auto"/>
          <w:lang w:val="en-GB"/>
        </w:rPr>
        <w:t xml:space="preserve">the development of a National Hotspot Analysis tool, to help countries understand high-impact sectors and activities and define intervention areas to </w:t>
      </w:r>
      <w:r w:rsidR="00093BA8" w:rsidRPr="00AB0F55">
        <w:rPr>
          <w:color w:val="auto"/>
          <w:lang w:val="en-GB"/>
        </w:rPr>
        <w:t>reduce</w:t>
      </w:r>
      <w:r w:rsidR="3362F594" w:rsidRPr="00AB0F55">
        <w:rPr>
          <w:color w:val="auto"/>
          <w:lang w:val="en-GB"/>
        </w:rPr>
        <w:t xml:space="preserve"> those impacts. </w:t>
      </w:r>
      <w:r w:rsidR="00093BA8" w:rsidRPr="00AB0F55">
        <w:rPr>
          <w:color w:val="auto"/>
          <w:lang w:val="en-GB"/>
        </w:rPr>
        <w:t>T</w:t>
      </w:r>
      <w:r w:rsidR="3362F594" w:rsidRPr="00AB0F55">
        <w:rPr>
          <w:color w:val="auto"/>
          <w:lang w:val="en-GB"/>
        </w:rPr>
        <w:t>he Global Life Cycle Assessment Data Access network (GLAD), a multi-government initiative launched in 2018</w:t>
      </w:r>
      <w:r w:rsidR="00093BA8" w:rsidRPr="00AB0F55">
        <w:rPr>
          <w:color w:val="auto"/>
          <w:lang w:val="en-GB"/>
        </w:rPr>
        <w:t>, has helped promote life cycle approaches worldwide</w:t>
      </w:r>
      <w:r w:rsidR="3362F594" w:rsidRPr="00AB0F55">
        <w:rPr>
          <w:color w:val="auto"/>
          <w:lang w:val="en-GB"/>
        </w:rPr>
        <w:t>.</w:t>
      </w:r>
    </w:p>
    <w:p w14:paraId="482775D7" w14:textId="2B8A5418" w:rsidR="6F77351D" w:rsidRPr="00AB0F55" w:rsidRDefault="6F77351D" w:rsidP="6F77351D">
      <w:pPr>
        <w:rPr>
          <w:color w:val="auto"/>
          <w:lang w:val="en-GB"/>
        </w:rPr>
      </w:pPr>
    </w:p>
    <w:p w14:paraId="383C3A8C" w14:textId="5FDC5E25" w:rsidR="3362F594" w:rsidRPr="00AB0F55" w:rsidRDefault="3362F594">
      <w:pPr>
        <w:rPr>
          <w:color w:val="auto"/>
          <w:lang w:val="en-GB"/>
        </w:rPr>
      </w:pPr>
      <w:r w:rsidRPr="00AB0F55">
        <w:rPr>
          <w:color w:val="auto"/>
          <w:lang w:val="en-GB"/>
        </w:rPr>
        <w:t xml:space="preserve">The work of the International Resource Panel on sustainable management of natural resources led to an information document launched at the </w:t>
      </w:r>
      <w:r w:rsidR="00CC4DA1">
        <w:rPr>
          <w:color w:val="auto"/>
          <w:lang w:val="en-GB"/>
        </w:rPr>
        <w:t>t</w:t>
      </w:r>
      <w:r w:rsidRPr="00323C30">
        <w:rPr>
          <w:color w:val="auto"/>
          <w:lang w:val="en-GB"/>
        </w:rPr>
        <w:t xml:space="preserve">hird </w:t>
      </w:r>
      <w:r w:rsidR="00AA60A4">
        <w:rPr>
          <w:color w:val="auto"/>
          <w:lang w:val="en-GB"/>
        </w:rPr>
        <w:t>United Nations</w:t>
      </w:r>
      <w:r w:rsidR="00AA60A4" w:rsidRPr="00AB0F55">
        <w:rPr>
          <w:color w:val="auto"/>
          <w:lang w:val="en-GB"/>
        </w:rPr>
        <w:t xml:space="preserve"> Environment</w:t>
      </w:r>
      <w:r w:rsidRPr="00AB0F55">
        <w:rPr>
          <w:color w:val="auto"/>
          <w:lang w:val="en-GB"/>
        </w:rPr>
        <w:t xml:space="preserve"> Assembly. Progress was reviewed at the 22nd </w:t>
      </w:r>
      <w:r w:rsidR="4EB1BA60" w:rsidRPr="00AB0F55">
        <w:rPr>
          <w:color w:val="auto"/>
          <w:lang w:val="en-GB"/>
        </w:rPr>
        <w:t>meeting</w:t>
      </w:r>
      <w:r w:rsidRPr="00AB0F55">
        <w:rPr>
          <w:color w:val="auto"/>
          <w:lang w:val="en-GB"/>
        </w:rPr>
        <w:t xml:space="preserve"> of the International Resource Panel in Shenzhen, China in June 2018 and a final version will be ready for the fourth session of the </w:t>
      </w:r>
      <w:r w:rsidR="00AA60A4">
        <w:rPr>
          <w:color w:val="auto"/>
          <w:lang w:val="en-GB"/>
        </w:rPr>
        <w:t>United Nations</w:t>
      </w:r>
      <w:r w:rsidR="00AA60A4" w:rsidRPr="00AB0F55">
        <w:rPr>
          <w:color w:val="auto"/>
          <w:lang w:val="en-GB"/>
        </w:rPr>
        <w:t xml:space="preserve"> Environment</w:t>
      </w:r>
      <w:r w:rsidRPr="00AB0F55">
        <w:rPr>
          <w:color w:val="auto"/>
          <w:lang w:val="en-GB"/>
        </w:rPr>
        <w:t xml:space="preserve"> Assembly.</w:t>
      </w:r>
    </w:p>
    <w:p w14:paraId="0C109AB3" w14:textId="0852898E" w:rsidR="4EB1BA60" w:rsidRPr="00AB0F55" w:rsidRDefault="4EB1BA60" w:rsidP="4EB1BA60">
      <w:pPr>
        <w:rPr>
          <w:color w:val="auto"/>
          <w:lang w:val="en-GB"/>
        </w:rPr>
      </w:pPr>
    </w:p>
    <w:p w14:paraId="6186D3F2" w14:textId="05F5C841" w:rsidR="3362F594" w:rsidRPr="00AB0F55" w:rsidRDefault="00AA60A4">
      <w:pPr>
        <w:rPr>
          <w:color w:val="auto"/>
          <w:lang w:val="en-GB"/>
        </w:rPr>
      </w:pPr>
      <w:r>
        <w:rPr>
          <w:color w:val="auto"/>
          <w:lang w:val="en-GB"/>
        </w:rPr>
        <w:t>United Nations</w:t>
      </w:r>
      <w:r w:rsidRPr="00AB0F55">
        <w:rPr>
          <w:color w:val="auto"/>
          <w:lang w:val="en-GB"/>
        </w:rPr>
        <w:t xml:space="preserve"> Environment</w:t>
      </w:r>
      <w:r w:rsidR="3362F594" w:rsidRPr="00AB0F55">
        <w:rPr>
          <w:color w:val="auto"/>
          <w:lang w:val="en-GB"/>
        </w:rPr>
        <w:t xml:space="preserve"> </w:t>
      </w:r>
      <w:r w:rsidR="00093BA8" w:rsidRPr="00AB0F55">
        <w:rPr>
          <w:color w:val="auto"/>
          <w:lang w:val="en-GB"/>
        </w:rPr>
        <w:t xml:space="preserve">Programme’s work for </w:t>
      </w:r>
      <w:r w:rsidR="3362F594" w:rsidRPr="00AB0F55">
        <w:rPr>
          <w:color w:val="auto"/>
          <w:lang w:val="en-GB"/>
        </w:rPr>
        <w:t>the uptake of more sustainable business practices used a two-pronged approach</w:t>
      </w:r>
      <w:r w:rsidR="00093BA8" w:rsidRPr="00AB0F55">
        <w:rPr>
          <w:color w:val="auto"/>
          <w:lang w:val="en-GB"/>
        </w:rPr>
        <w:t xml:space="preserve">. It </w:t>
      </w:r>
      <w:r w:rsidR="3362F594" w:rsidRPr="00AB0F55">
        <w:rPr>
          <w:color w:val="auto"/>
          <w:lang w:val="en-GB"/>
        </w:rPr>
        <w:t>enhanc</w:t>
      </w:r>
      <w:r w:rsidR="00093BA8" w:rsidRPr="00AB0F55">
        <w:rPr>
          <w:color w:val="auto"/>
          <w:lang w:val="en-GB"/>
        </w:rPr>
        <w:t>ed</w:t>
      </w:r>
      <w:r w:rsidR="3362F594" w:rsidRPr="00AB0F55">
        <w:rPr>
          <w:color w:val="auto"/>
          <w:lang w:val="en-GB"/>
        </w:rPr>
        <w:t xml:space="preserve"> capabilities of national business service providers to </w:t>
      </w:r>
      <w:r w:rsidR="00093BA8" w:rsidRPr="00AB0F55">
        <w:rPr>
          <w:color w:val="auto"/>
          <w:lang w:val="en-GB"/>
        </w:rPr>
        <w:t xml:space="preserve">help </w:t>
      </w:r>
      <w:r w:rsidR="3362F594" w:rsidRPr="00AB0F55">
        <w:rPr>
          <w:color w:val="auto"/>
          <w:lang w:val="en-GB"/>
        </w:rPr>
        <w:t xml:space="preserve">businesses respond to growing demand for more sustainable products and services while building the motivation and capacity of </w:t>
      </w:r>
      <w:r w:rsidR="3362F594" w:rsidRPr="00323C30">
        <w:rPr>
          <w:color w:val="auto"/>
          <w:lang w:val="en-GB"/>
        </w:rPr>
        <w:t>policy</w:t>
      </w:r>
      <w:r w:rsidR="00F96654" w:rsidRPr="00323C30">
        <w:rPr>
          <w:color w:val="auto"/>
          <w:lang w:val="en-GB"/>
        </w:rPr>
        <w:t>makers</w:t>
      </w:r>
      <w:r w:rsidR="3362F594" w:rsidRPr="00AB0F55">
        <w:rPr>
          <w:color w:val="auto"/>
          <w:lang w:val="en-GB"/>
        </w:rPr>
        <w:t xml:space="preserve"> and other key actors to develop enabling conditions for eco-innovation.</w:t>
      </w:r>
    </w:p>
    <w:p w14:paraId="08867450" w14:textId="50A71301" w:rsidR="4EB1BA60" w:rsidRPr="00AB0F55" w:rsidRDefault="4EB1BA60" w:rsidP="4EB1BA60">
      <w:pPr>
        <w:rPr>
          <w:color w:val="auto"/>
          <w:lang w:val="en-GB"/>
        </w:rPr>
      </w:pPr>
    </w:p>
    <w:p w14:paraId="26B1A0EC" w14:textId="7269F4F9" w:rsidR="3362F594" w:rsidRPr="00AB0F55" w:rsidRDefault="3362F594">
      <w:pPr>
        <w:rPr>
          <w:color w:val="auto"/>
          <w:lang w:val="en-GB"/>
        </w:rPr>
      </w:pPr>
      <w:r w:rsidRPr="00AB0F55">
        <w:rPr>
          <w:color w:val="auto"/>
          <w:lang w:val="en-GB"/>
        </w:rPr>
        <w:t xml:space="preserve">The new Strategy of the One Planet network for 2018 - 2022 was formally launched at the High Level Political Forum in July 2018. </w:t>
      </w:r>
      <w:r w:rsidR="00093BA8" w:rsidRPr="00AB0F55">
        <w:rPr>
          <w:color w:val="auto"/>
          <w:lang w:val="en-GB"/>
        </w:rPr>
        <w:t>It</w:t>
      </w:r>
      <w:r w:rsidRPr="00AB0F55">
        <w:rPr>
          <w:color w:val="auto"/>
          <w:lang w:val="en-GB"/>
        </w:rPr>
        <w:t xml:space="preserve"> defines a common vision and objectives with a clear way forward to exploit the diverse strengths of the network to achieve greater scale in activities to secure Sustainable Development Goal 12.</w:t>
      </w:r>
    </w:p>
    <w:p w14:paraId="29BE5EB5" w14:textId="21B0089D" w:rsidR="3BDDFB13" w:rsidRPr="00AB0F55" w:rsidRDefault="3BDDFB13" w:rsidP="3BDDFB13">
      <w:pPr>
        <w:pStyle w:val="BodyText"/>
        <w:rPr>
          <w:lang w:val="en-GB"/>
        </w:rPr>
      </w:pPr>
    </w:p>
    <w:p w14:paraId="3A2A74D5" w14:textId="2203F481" w:rsidR="7B01032E" w:rsidRPr="00AB0F55" w:rsidRDefault="00F34A49" w:rsidP="7B01032E">
      <w:pPr>
        <w:pStyle w:val="BodyText"/>
        <w:rPr>
          <w:b/>
          <w:lang w:val="en-GB"/>
        </w:rPr>
      </w:pPr>
      <w:r w:rsidRPr="00AB0F55">
        <w:rPr>
          <w:b/>
          <w:lang w:val="en-GB"/>
        </w:rPr>
        <w:t>Challenges/</w:t>
      </w:r>
      <w:r>
        <w:rPr>
          <w:b/>
          <w:lang w:val="en-GB"/>
        </w:rPr>
        <w:t>financial implications</w:t>
      </w:r>
    </w:p>
    <w:p w14:paraId="2EF23430" w14:textId="25A7D979" w:rsidR="1F1D6460" w:rsidRPr="00AB0F55" w:rsidRDefault="1F1D6460" w:rsidP="1F1D6460">
      <w:pPr>
        <w:pStyle w:val="BodyText"/>
        <w:rPr>
          <w:lang w:val="en-GB"/>
        </w:rPr>
      </w:pPr>
      <w:r w:rsidRPr="00AB0F55">
        <w:rPr>
          <w:lang w:val="en-GB"/>
        </w:rPr>
        <w:t xml:space="preserve">Reports from the </w:t>
      </w:r>
      <w:r w:rsidR="00F34A49">
        <w:rPr>
          <w:lang w:val="en-GB"/>
        </w:rPr>
        <w:t>United Nations</w:t>
      </w:r>
      <w:r w:rsidR="00F34A49" w:rsidRPr="00AB0F55">
        <w:rPr>
          <w:lang w:val="en-GB"/>
        </w:rPr>
        <w:t xml:space="preserve"> Secretary</w:t>
      </w:r>
      <w:r w:rsidR="00F34A49">
        <w:rPr>
          <w:lang w:val="en-GB"/>
        </w:rPr>
        <w:t>-</w:t>
      </w:r>
      <w:r w:rsidR="00F34A49" w:rsidRPr="00AB0F55">
        <w:rPr>
          <w:lang w:val="en-GB"/>
        </w:rPr>
        <w:t>General</w:t>
      </w:r>
      <w:r w:rsidRPr="00AB0F55">
        <w:rPr>
          <w:lang w:val="en-GB"/>
        </w:rPr>
        <w:t xml:space="preserve"> highlighted that </w:t>
      </w:r>
      <w:r w:rsidR="00F34A49">
        <w:rPr>
          <w:lang w:val="en-GB"/>
        </w:rPr>
        <w:t>SDG</w:t>
      </w:r>
      <w:r w:rsidRPr="00AB0F55">
        <w:rPr>
          <w:lang w:val="en-GB"/>
        </w:rPr>
        <w:t xml:space="preserve"> 12 on Ensuring Sustainable Consumption and Production is the least resourced of all the goals and </w:t>
      </w:r>
      <w:r w:rsidR="00F34A49">
        <w:rPr>
          <w:lang w:val="en-GB"/>
        </w:rPr>
        <w:t>is addressed</w:t>
      </w:r>
      <w:r w:rsidRPr="00AB0F55">
        <w:rPr>
          <w:lang w:val="en-GB"/>
        </w:rPr>
        <w:t xml:space="preserve"> in a fragmented way. </w:t>
      </w:r>
      <w:r w:rsidR="00093BA8" w:rsidRPr="00AB0F55">
        <w:rPr>
          <w:lang w:val="en-GB"/>
        </w:rPr>
        <w:t>T</w:t>
      </w:r>
      <w:r w:rsidRPr="00AB0F55">
        <w:rPr>
          <w:lang w:val="en-GB"/>
        </w:rPr>
        <w:t>he One Planet network reporting highlighted that efforts to implement sustainable consumption and production are mainly focused on the development of policies, tools and solutions</w:t>
      </w:r>
      <w:r w:rsidR="00093BA8" w:rsidRPr="00AB0F55">
        <w:rPr>
          <w:lang w:val="en-GB"/>
        </w:rPr>
        <w:t xml:space="preserve">. </w:t>
      </w:r>
      <w:r w:rsidR="00F34A49">
        <w:rPr>
          <w:lang w:val="en-GB"/>
        </w:rPr>
        <w:t>There is therefore a</w:t>
      </w:r>
      <w:r w:rsidRPr="00AB0F55">
        <w:rPr>
          <w:lang w:val="en-GB"/>
        </w:rPr>
        <w:t xml:space="preserve"> gap in the implementation of these policies and solutions. The fourth </w:t>
      </w:r>
      <w:r w:rsidR="00AA60A4">
        <w:rPr>
          <w:lang w:val="en-GB"/>
        </w:rPr>
        <w:t>United Nations</w:t>
      </w:r>
      <w:r w:rsidR="00AA60A4" w:rsidRPr="00AB0F55">
        <w:rPr>
          <w:lang w:val="en-GB"/>
        </w:rPr>
        <w:t xml:space="preserve"> Environment</w:t>
      </w:r>
      <w:r w:rsidRPr="00AB0F55">
        <w:rPr>
          <w:lang w:val="en-GB"/>
        </w:rPr>
        <w:t xml:space="preserve"> Assembly provides an opportunity to</w:t>
      </w:r>
      <w:r w:rsidR="00093BA8" w:rsidRPr="00AB0F55">
        <w:rPr>
          <w:lang w:val="en-GB"/>
        </w:rPr>
        <w:t xml:space="preserve"> address </w:t>
      </w:r>
      <w:r w:rsidRPr="00AB0F55">
        <w:rPr>
          <w:lang w:val="en-GB"/>
        </w:rPr>
        <w:t>this implementation gap</w:t>
      </w:r>
      <w:r w:rsidR="00093BA8" w:rsidRPr="00AB0F55">
        <w:rPr>
          <w:lang w:val="en-GB"/>
        </w:rPr>
        <w:t>.</w:t>
      </w:r>
    </w:p>
    <w:p w14:paraId="45E1E457" w14:textId="03289367" w:rsidR="00F31E8E" w:rsidRPr="00AB0F55" w:rsidRDefault="00F31E8E" w:rsidP="000A772A">
      <w:pPr>
        <w:rPr>
          <w:lang w:val="en-GB"/>
        </w:rPr>
      </w:pPr>
    </w:p>
    <w:p w14:paraId="0601AD55" w14:textId="41FAE3C6" w:rsidR="00F31E8E" w:rsidRPr="00AB0F55" w:rsidRDefault="0044398E" w:rsidP="0044398E">
      <w:pPr>
        <w:pStyle w:val="Heading1"/>
        <w:rPr>
          <w:lang w:val="en-GB"/>
        </w:rPr>
      </w:pPr>
      <w:bookmarkStart w:id="32" w:name="_Toc2331997"/>
      <w:r w:rsidRPr="00AB0F55">
        <w:rPr>
          <w:lang w:val="en-GB"/>
        </w:rPr>
        <w:t>2/9 Prevention, reduction and reuse of food waste</w:t>
      </w:r>
      <w:bookmarkEnd w:id="32"/>
    </w:p>
    <w:p w14:paraId="14694EBD" w14:textId="77777777" w:rsidR="006B004C" w:rsidRPr="00AB0F55" w:rsidRDefault="006B004C" w:rsidP="00EB640D">
      <w:pPr>
        <w:pStyle w:val="Heading2"/>
        <w:rPr>
          <w:lang w:val="en-GB"/>
        </w:rPr>
      </w:pPr>
      <w:bookmarkStart w:id="33" w:name="_Hlk440069"/>
    </w:p>
    <w:p w14:paraId="65533D86" w14:textId="2BF94218" w:rsidR="00F31E8E" w:rsidRPr="00AB0F55" w:rsidRDefault="00F31E8E" w:rsidP="00EB640D">
      <w:pPr>
        <w:pStyle w:val="Heading2"/>
        <w:rPr>
          <w:lang w:val="en-GB"/>
        </w:rPr>
      </w:pPr>
      <w:r w:rsidRPr="00AB0F55">
        <w:rPr>
          <w:lang w:val="en-GB"/>
        </w:rPr>
        <w:t>Mandate</w:t>
      </w:r>
    </w:p>
    <w:p w14:paraId="7A43841C" w14:textId="7EE98575" w:rsidR="004D5369" w:rsidRPr="00AB0F55" w:rsidRDefault="004D5369" w:rsidP="000A772A">
      <w:pPr>
        <w:rPr>
          <w:lang w:val="en-GB"/>
        </w:rPr>
      </w:pPr>
      <w:r w:rsidRPr="00AB0F55">
        <w:rPr>
          <w:lang w:val="en-GB"/>
        </w:rPr>
        <w:t xml:space="preserve">In </w:t>
      </w:r>
      <w:r w:rsidRPr="00AB0F55">
        <w:rPr>
          <w:b/>
          <w:lang w:val="en-GB"/>
        </w:rPr>
        <w:t>resolution 2/9</w:t>
      </w:r>
      <w:r w:rsidR="00FB0A56">
        <w:rPr>
          <w:b/>
          <w:lang w:val="en-GB"/>
        </w:rPr>
        <w:t xml:space="preserve">, on </w:t>
      </w:r>
      <w:r w:rsidR="0069742C">
        <w:rPr>
          <w:b/>
          <w:lang w:val="en-GB"/>
        </w:rPr>
        <w:t>p</w:t>
      </w:r>
      <w:r w:rsidR="7D7B77C9" w:rsidRPr="00323C30">
        <w:rPr>
          <w:b/>
          <w:lang w:val="en-GB"/>
        </w:rPr>
        <w:t>revention</w:t>
      </w:r>
      <w:r w:rsidR="7D7B77C9" w:rsidRPr="00AB0F55">
        <w:rPr>
          <w:b/>
          <w:lang w:val="en-GB"/>
        </w:rPr>
        <w:t>, reduction and reuse of food waste</w:t>
      </w:r>
      <w:r w:rsidR="00FB0A56">
        <w:rPr>
          <w:b/>
          <w:lang w:val="en-GB"/>
        </w:rPr>
        <w:t>,</w:t>
      </w:r>
      <w:r w:rsidRPr="00AB0F55">
        <w:rPr>
          <w:lang w:val="en-GB"/>
        </w:rPr>
        <w:t xml:space="preserve"> </w:t>
      </w:r>
      <w:r w:rsidR="00AE5845" w:rsidRPr="00AB0F55">
        <w:rPr>
          <w:lang w:val="en-GB"/>
        </w:rPr>
        <w:t>the United Nations Environment Assembly requested the Executive Director to</w:t>
      </w:r>
      <w:r w:rsidR="00E526BE" w:rsidRPr="00AB0F55">
        <w:rPr>
          <w:lang w:val="en-GB"/>
        </w:rPr>
        <w:t xml:space="preserve"> within available resources and in cooperation with </w:t>
      </w:r>
      <w:r w:rsidR="00F34A49">
        <w:rPr>
          <w:lang w:val="en-GB"/>
        </w:rPr>
        <w:t>FAO</w:t>
      </w:r>
      <w:r w:rsidR="00E526BE" w:rsidRPr="00AB0F55">
        <w:rPr>
          <w:lang w:val="en-GB"/>
        </w:rPr>
        <w:t xml:space="preserve"> and other relevant international organizations:</w:t>
      </w:r>
    </w:p>
    <w:p w14:paraId="3F4F1A45" w14:textId="370FDC3D" w:rsidR="00E526BE" w:rsidRPr="00AB0F55" w:rsidRDefault="00AE5845" w:rsidP="00417225">
      <w:pPr>
        <w:pStyle w:val="Heading2"/>
        <w:numPr>
          <w:ilvl w:val="0"/>
          <w:numId w:val="48"/>
        </w:numPr>
        <w:ind w:left="360"/>
        <w:rPr>
          <w:b w:val="0"/>
          <w:lang w:val="en-GB"/>
        </w:rPr>
      </w:pPr>
      <w:r w:rsidRPr="00AB0F55">
        <w:rPr>
          <w:b w:val="0"/>
          <w:lang w:val="en-GB"/>
        </w:rPr>
        <w:t xml:space="preserve">Support the development of multi-stakeholder initiatives that focus on food waste reduction and prevention along the whole food value chain, including contamination at the production stage, food reuse, and diversion of food loss and waste from landfill disposal to other productive uses, making full use of existing partnership programmes related to food waste, and collaborate with other international organizations and institutions – for example, through the </w:t>
      </w:r>
      <w:bookmarkStart w:id="34" w:name="_Hlk2160860"/>
      <w:r w:rsidRPr="00AB0F55">
        <w:rPr>
          <w:b w:val="0"/>
          <w:lang w:val="en-GB"/>
        </w:rPr>
        <w:t>Think.Eat.Save</w:t>
      </w:r>
      <w:bookmarkEnd w:id="34"/>
      <w:r w:rsidRPr="00AB0F55">
        <w:rPr>
          <w:b w:val="0"/>
          <w:lang w:val="en-GB"/>
        </w:rPr>
        <w:t xml:space="preserve"> initiative – as well as with the private sector, non-governmental organizations and other interested stakeholders such as those involved in the recently launched Sustainable Food Systems Programme of the10-Year Framework of Programmes on Sustainable Consumption and Production Patterns</w:t>
      </w:r>
      <w:r w:rsidR="00F34A49">
        <w:rPr>
          <w:b w:val="0"/>
          <w:lang w:val="en-GB"/>
        </w:rPr>
        <w:t>.</w:t>
      </w:r>
    </w:p>
    <w:p w14:paraId="668A9E9F" w14:textId="7680ECD8" w:rsidR="00E526BE" w:rsidRPr="00AB0F55" w:rsidRDefault="00AE5845" w:rsidP="00417225">
      <w:pPr>
        <w:pStyle w:val="Heading2"/>
        <w:numPr>
          <w:ilvl w:val="0"/>
          <w:numId w:val="48"/>
        </w:numPr>
        <w:ind w:left="360"/>
        <w:rPr>
          <w:b w:val="0"/>
          <w:lang w:val="en-GB"/>
        </w:rPr>
      </w:pPr>
      <w:r w:rsidRPr="00AB0F55">
        <w:rPr>
          <w:b w:val="0"/>
          <w:lang w:val="en-GB"/>
        </w:rPr>
        <w:t>Enhance cooperation between the United Nations Environment Programme and other relevant United Nations agencies, with the purpose of supporting communities of practice that focus on food loss and waste reduction</w:t>
      </w:r>
      <w:r w:rsidR="00F34A49">
        <w:rPr>
          <w:b w:val="0"/>
          <w:lang w:val="en-GB"/>
        </w:rPr>
        <w:t>.</w:t>
      </w:r>
    </w:p>
    <w:p w14:paraId="3B7461B3" w14:textId="4B0B0EC2" w:rsidR="00E526BE" w:rsidRPr="00AB0F55" w:rsidRDefault="00AE5845" w:rsidP="00417225">
      <w:pPr>
        <w:pStyle w:val="Heading2"/>
        <w:numPr>
          <w:ilvl w:val="0"/>
          <w:numId w:val="48"/>
        </w:numPr>
        <w:ind w:left="360"/>
        <w:rPr>
          <w:b w:val="0"/>
          <w:lang w:val="en-GB"/>
        </w:rPr>
      </w:pPr>
      <w:r w:rsidRPr="00AB0F55">
        <w:rPr>
          <w:b w:val="0"/>
          <w:lang w:val="en-GB"/>
        </w:rPr>
        <w:t>Continue to participate in ongoing international initiatives to improve the measurement of food loss and waste, including those aimed at quantifying the socioeconomic and environmental benefits</w:t>
      </w:r>
      <w:r w:rsidR="00F34A49">
        <w:rPr>
          <w:b w:val="0"/>
          <w:lang w:val="en-GB"/>
        </w:rPr>
        <w:t>.</w:t>
      </w:r>
    </w:p>
    <w:p w14:paraId="55226867" w14:textId="38D5B54E" w:rsidR="00CD090A" w:rsidRPr="00AB0F55" w:rsidRDefault="00AE5845" w:rsidP="00417225">
      <w:pPr>
        <w:pStyle w:val="Heading2"/>
        <w:numPr>
          <w:ilvl w:val="0"/>
          <w:numId w:val="48"/>
        </w:numPr>
        <w:ind w:left="360"/>
        <w:rPr>
          <w:b w:val="0"/>
          <w:lang w:val="en-GB"/>
        </w:rPr>
      </w:pPr>
      <w:r w:rsidRPr="00AB0F55">
        <w:rPr>
          <w:b w:val="0"/>
          <w:lang w:val="en-GB"/>
        </w:rPr>
        <w:t>Strengthen efforts, such as those being made by the International Environmental Technology Centre, to disseminate information on waste management in forums such as the Sustainable Food Systems Programme of the 10-Year Framework of Programmes on Sustainable Consumption and Production Patterns, including information on the technologies available to prevent food loss and enable the reuse of food waste as a productive economic resource, and</w:t>
      </w:r>
      <w:r w:rsidRPr="00AB0F55">
        <w:rPr>
          <w:lang w:val="en-GB"/>
        </w:rPr>
        <w:t xml:space="preserve"> </w:t>
      </w:r>
      <w:r w:rsidRPr="00AB0F55">
        <w:rPr>
          <w:b w:val="0"/>
          <w:lang w:val="en-GB"/>
        </w:rPr>
        <w:t xml:space="preserve">explore opportunities to collaborate with the United Nations Industrial Development Organization to expand use of the products of food loss and waste as feedstock for biogas generation and composting; UNEP/EA.2/Res.9 </w:t>
      </w:r>
      <w:r w:rsidR="0060556D" w:rsidRPr="00AB0F55">
        <w:rPr>
          <w:b w:val="0"/>
          <w:lang w:val="en-GB"/>
        </w:rPr>
        <w:t>3</w:t>
      </w:r>
      <w:r w:rsidR="00F34A49">
        <w:rPr>
          <w:b w:val="0"/>
          <w:lang w:val="en-GB"/>
        </w:rPr>
        <w:t>.</w:t>
      </w:r>
    </w:p>
    <w:p w14:paraId="02321B23" w14:textId="799950B8" w:rsidR="006A5E1F" w:rsidRPr="00AB0F55" w:rsidRDefault="00AE5845" w:rsidP="00417225">
      <w:pPr>
        <w:pStyle w:val="Heading2"/>
        <w:numPr>
          <w:ilvl w:val="0"/>
          <w:numId w:val="48"/>
        </w:numPr>
        <w:ind w:left="360"/>
        <w:rPr>
          <w:b w:val="0"/>
          <w:lang w:val="en-GB"/>
        </w:rPr>
      </w:pPr>
      <w:r w:rsidRPr="00AB0F55">
        <w:rPr>
          <w:b w:val="0"/>
          <w:lang w:val="en-GB"/>
        </w:rPr>
        <w:t>Continue to raise awareness of the environmental dimensions of the problem of food waste, and of potential solutions and good practices for preventing and reducing food waste and promoting food reuse and environmentally sound management of food waste, and to identify regional and subregional hubs of expertise, including by engaging the regional offices of the United Nations Environment Programme to advance these objectives</w:t>
      </w:r>
      <w:r w:rsidR="00F34A49">
        <w:rPr>
          <w:b w:val="0"/>
          <w:lang w:val="en-GB"/>
        </w:rPr>
        <w:t>.</w:t>
      </w:r>
    </w:p>
    <w:p w14:paraId="76F9993A" w14:textId="09BA9C75" w:rsidR="00AE5845" w:rsidRPr="00AB0F55" w:rsidRDefault="00AE5845" w:rsidP="00417225">
      <w:pPr>
        <w:pStyle w:val="Heading2"/>
        <w:numPr>
          <w:ilvl w:val="0"/>
          <w:numId w:val="48"/>
        </w:numPr>
        <w:ind w:left="360"/>
        <w:rPr>
          <w:b w:val="0"/>
          <w:lang w:val="en-GB"/>
        </w:rPr>
      </w:pPr>
      <w:r w:rsidRPr="00AB0F55">
        <w:rPr>
          <w:b w:val="0"/>
          <w:lang w:val="en-GB"/>
        </w:rPr>
        <w:t>Report to the United Nations Environment Assembly at its next session on progress made in implementing the relevant provisions of the present resolution</w:t>
      </w:r>
      <w:r w:rsidR="00F34A49" w:rsidRPr="00AB0F55">
        <w:rPr>
          <w:b w:val="0"/>
          <w:lang w:val="en-GB"/>
        </w:rPr>
        <w:t>.</w:t>
      </w:r>
    </w:p>
    <w:p w14:paraId="638C2469" w14:textId="0092BF67" w:rsidR="00AE5845" w:rsidRPr="00AB0F55" w:rsidRDefault="00AE5845" w:rsidP="00EB640D">
      <w:pPr>
        <w:pStyle w:val="Heading2"/>
        <w:rPr>
          <w:b w:val="0"/>
          <w:lang w:val="en-GB"/>
        </w:rPr>
      </w:pPr>
    </w:p>
    <w:p w14:paraId="125DC32A" w14:textId="5710E07C" w:rsidR="00F31E8E" w:rsidRPr="00AB0F55" w:rsidRDefault="00F31E8E" w:rsidP="00EB640D">
      <w:pPr>
        <w:pStyle w:val="Heading2"/>
        <w:rPr>
          <w:lang w:val="en-GB"/>
        </w:rPr>
      </w:pPr>
      <w:r w:rsidRPr="00AB0F55">
        <w:rPr>
          <w:lang w:val="en-GB"/>
        </w:rPr>
        <w:t xml:space="preserve">Implementation </w:t>
      </w:r>
      <w:r w:rsidR="00A66D34" w:rsidRPr="00323C30">
        <w:rPr>
          <w:lang w:val="en-GB"/>
        </w:rPr>
        <w:t>p</w:t>
      </w:r>
      <w:r w:rsidRPr="00323C30">
        <w:rPr>
          <w:lang w:val="en-GB"/>
        </w:rPr>
        <w:t>lan</w:t>
      </w:r>
    </w:p>
    <w:p w14:paraId="3214CEC4" w14:textId="1522A2E2" w:rsidR="00F31E8E" w:rsidRPr="00AB0F55" w:rsidRDefault="00F31E8E" w:rsidP="00417225">
      <w:pPr>
        <w:pStyle w:val="ListParagraph"/>
        <w:numPr>
          <w:ilvl w:val="0"/>
          <w:numId w:val="5"/>
        </w:numPr>
        <w:ind w:left="360"/>
        <w:rPr>
          <w:lang w:val="en-GB"/>
        </w:rPr>
      </w:pPr>
      <w:r w:rsidRPr="00AB0F55">
        <w:rPr>
          <w:lang w:val="en-GB"/>
        </w:rPr>
        <w:t xml:space="preserve">To reinvigorate and relaunch the </w:t>
      </w:r>
      <w:r w:rsidR="00F34A49" w:rsidRPr="00AB0F55">
        <w:rPr>
          <w:lang w:val="en-GB"/>
        </w:rPr>
        <w:t>Think</w:t>
      </w:r>
      <w:r w:rsidR="00F34A49" w:rsidRPr="00F34A49">
        <w:rPr>
          <w:lang w:val="en-GB"/>
        </w:rPr>
        <w:t>.</w:t>
      </w:r>
      <w:r w:rsidR="00F34A49" w:rsidRPr="00AB0F55">
        <w:rPr>
          <w:lang w:val="en-GB"/>
        </w:rPr>
        <w:t>Eat</w:t>
      </w:r>
      <w:r w:rsidR="00F34A49" w:rsidRPr="00F34A49">
        <w:rPr>
          <w:lang w:val="en-GB"/>
        </w:rPr>
        <w:t>.</w:t>
      </w:r>
      <w:r w:rsidR="00F34A49" w:rsidRPr="00AB0F55">
        <w:rPr>
          <w:lang w:val="en-GB"/>
        </w:rPr>
        <w:t>Save</w:t>
      </w:r>
      <w:r w:rsidRPr="00AB0F55">
        <w:rPr>
          <w:lang w:val="en-GB"/>
        </w:rPr>
        <w:t xml:space="preserve"> campaign in partnership with the Communications Division in 2017</w:t>
      </w:r>
      <w:r w:rsidR="00F34A49" w:rsidRPr="00AB0F55">
        <w:rPr>
          <w:lang w:val="en-GB"/>
        </w:rPr>
        <w:t>.</w:t>
      </w:r>
    </w:p>
    <w:p w14:paraId="1DABB1A7" w14:textId="0206E9D0" w:rsidR="00F31E8E" w:rsidRPr="00AB0F55" w:rsidRDefault="00F31E8E" w:rsidP="00835125">
      <w:pPr>
        <w:pStyle w:val="ListParagraph"/>
        <w:numPr>
          <w:ilvl w:val="0"/>
          <w:numId w:val="5"/>
        </w:numPr>
        <w:ind w:left="360"/>
        <w:rPr>
          <w:lang w:val="en-GB"/>
        </w:rPr>
      </w:pPr>
      <w:r w:rsidRPr="00AB0F55">
        <w:rPr>
          <w:lang w:val="en-GB"/>
        </w:rPr>
        <w:t>To continue leadership and advocacy efforts or achieving Sustainable Development Goal target</w:t>
      </w:r>
      <w:r w:rsidR="00F34A49">
        <w:rPr>
          <w:lang w:val="en-GB"/>
        </w:rPr>
        <w:t xml:space="preserve"> </w:t>
      </w:r>
      <w:r w:rsidRPr="00AB0F55">
        <w:rPr>
          <w:lang w:val="en-GB"/>
        </w:rPr>
        <w:t xml:space="preserve">12.3 by: a) ensuring that the Food Loss and Waste Protocol is approved as an indicator for target 12.3, with </w:t>
      </w:r>
      <w:r w:rsidR="00AA60A4" w:rsidRPr="00F34A49">
        <w:rPr>
          <w:lang w:val="en-GB"/>
        </w:rPr>
        <w:t>United Nations</w:t>
      </w:r>
      <w:r w:rsidR="00AA60A4" w:rsidRPr="00AB0F55">
        <w:rPr>
          <w:lang w:val="en-GB"/>
        </w:rPr>
        <w:t xml:space="preserve"> Environment</w:t>
      </w:r>
      <w:r w:rsidR="00914284" w:rsidRPr="00AB0F55">
        <w:rPr>
          <w:lang w:val="en-GB"/>
        </w:rPr>
        <w:t xml:space="preserve"> Programme </w:t>
      </w:r>
      <w:r w:rsidRPr="00AB0F55">
        <w:rPr>
          <w:lang w:val="en-GB"/>
        </w:rPr>
        <w:t xml:space="preserve">as the custodian, and in collaboration with technical partners, and b) co-leading Champions 12.3 with </w:t>
      </w:r>
      <w:r w:rsidR="00AA60A4" w:rsidRPr="00F34A49">
        <w:rPr>
          <w:lang w:val="en-GB"/>
        </w:rPr>
        <w:t>United Nations</w:t>
      </w:r>
      <w:r w:rsidR="00AA60A4" w:rsidRPr="00AB0F55">
        <w:rPr>
          <w:lang w:val="en-GB"/>
        </w:rPr>
        <w:t xml:space="preserve"> Environment</w:t>
      </w:r>
      <w:r w:rsidR="00914284" w:rsidRPr="00AB0F55">
        <w:rPr>
          <w:lang w:val="en-GB"/>
        </w:rPr>
        <w:t xml:space="preserve"> Programme </w:t>
      </w:r>
      <w:r w:rsidRPr="00AB0F55">
        <w:rPr>
          <w:lang w:val="en-GB"/>
        </w:rPr>
        <w:t>as a co-chair to raise awareness</w:t>
      </w:r>
      <w:r w:rsidR="00F34A49" w:rsidRPr="00AB0F55">
        <w:rPr>
          <w:lang w:val="en-GB"/>
        </w:rPr>
        <w:t>.</w:t>
      </w:r>
    </w:p>
    <w:p w14:paraId="5ECB256A" w14:textId="1DA96291" w:rsidR="00F31E8E" w:rsidRPr="00AB0F55" w:rsidRDefault="00F31E8E" w:rsidP="00417225">
      <w:pPr>
        <w:pStyle w:val="ListParagraph"/>
        <w:numPr>
          <w:ilvl w:val="0"/>
          <w:numId w:val="5"/>
        </w:numPr>
        <w:ind w:left="360"/>
        <w:rPr>
          <w:lang w:val="en-GB"/>
        </w:rPr>
      </w:pPr>
      <w:r w:rsidRPr="00AB0F55">
        <w:rPr>
          <w:lang w:val="en-GB"/>
        </w:rPr>
        <w:t xml:space="preserve">Further increase </w:t>
      </w:r>
      <w:r w:rsidR="00F34A49">
        <w:rPr>
          <w:lang w:val="en-GB"/>
        </w:rPr>
        <w:t>United Nations</w:t>
      </w:r>
      <w:r w:rsidRPr="00AB0F55">
        <w:rPr>
          <w:lang w:val="en-GB"/>
        </w:rPr>
        <w:t>-wide coherence on food loss and waste in cooperation with</w:t>
      </w:r>
      <w:r w:rsidRPr="00323C30">
        <w:rPr>
          <w:lang w:val="en-GB"/>
        </w:rPr>
        <w:t xml:space="preserve"> </w:t>
      </w:r>
      <w:r w:rsidR="006031E4" w:rsidRPr="00323C30">
        <w:rPr>
          <w:lang w:val="en-GB"/>
        </w:rPr>
        <w:t>the</w:t>
      </w:r>
      <w:r w:rsidR="006031E4" w:rsidRPr="00AB0F55">
        <w:rPr>
          <w:lang w:val="en-GB"/>
        </w:rPr>
        <w:t xml:space="preserve"> FAO</w:t>
      </w:r>
      <w:r w:rsidRPr="00AB0F55">
        <w:rPr>
          <w:lang w:val="en-GB"/>
        </w:rPr>
        <w:t xml:space="preserve"> through joint activities in the context of the 10YFP Sustainable Food Systems Programme and linking </w:t>
      </w:r>
      <w:r w:rsidR="00F34A49" w:rsidRPr="00AB0F55">
        <w:rPr>
          <w:lang w:val="en-GB"/>
        </w:rPr>
        <w:t>Think</w:t>
      </w:r>
      <w:r w:rsidR="00F34A49" w:rsidRPr="00F34A49">
        <w:rPr>
          <w:lang w:val="en-GB"/>
        </w:rPr>
        <w:t>.</w:t>
      </w:r>
      <w:r w:rsidR="00F34A49" w:rsidRPr="00AB0F55">
        <w:rPr>
          <w:lang w:val="en-GB"/>
        </w:rPr>
        <w:t>Eat</w:t>
      </w:r>
      <w:r w:rsidR="00F34A49" w:rsidRPr="00F34A49">
        <w:rPr>
          <w:lang w:val="en-GB"/>
        </w:rPr>
        <w:t>.</w:t>
      </w:r>
      <w:r w:rsidR="00F34A49" w:rsidRPr="00AB0F55">
        <w:rPr>
          <w:lang w:val="en-GB"/>
        </w:rPr>
        <w:t>Save</w:t>
      </w:r>
      <w:r w:rsidRPr="00AB0F55">
        <w:rPr>
          <w:lang w:val="en-GB"/>
        </w:rPr>
        <w:t xml:space="preserve"> and </w:t>
      </w:r>
      <w:r w:rsidRPr="00323C30">
        <w:rPr>
          <w:lang w:val="en-GB"/>
        </w:rPr>
        <w:t>S</w:t>
      </w:r>
      <w:r w:rsidR="006031E4" w:rsidRPr="00323C30">
        <w:rPr>
          <w:lang w:val="en-GB"/>
        </w:rPr>
        <w:t>ave</w:t>
      </w:r>
      <w:r w:rsidRPr="00AB0F55">
        <w:rPr>
          <w:lang w:val="en-GB"/>
        </w:rPr>
        <w:t xml:space="preserve"> Food</w:t>
      </w:r>
      <w:r w:rsidR="00F34A49" w:rsidRPr="00AB0F55">
        <w:rPr>
          <w:lang w:val="en-GB"/>
        </w:rPr>
        <w:t>.</w:t>
      </w:r>
    </w:p>
    <w:p w14:paraId="326733DE" w14:textId="06371AE3" w:rsidR="00F31E8E" w:rsidRPr="00AB0F55" w:rsidRDefault="00F31E8E" w:rsidP="00417225">
      <w:pPr>
        <w:pStyle w:val="ListParagraph"/>
        <w:numPr>
          <w:ilvl w:val="0"/>
          <w:numId w:val="5"/>
        </w:numPr>
        <w:ind w:left="360"/>
        <w:rPr>
          <w:lang w:val="en-GB"/>
        </w:rPr>
      </w:pPr>
      <w:r w:rsidRPr="00AB0F55">
        <w:rPr>
          <w:lang w:val="en-GB"/>
        </w:rPr>
        <w:t xml:space="preserve">Deliver </w:t>
      </w:r>
      <w:r w:rsidR="00F34A49">
        <w:rPr>
          <w:lang w:val="en-GB"/>
        </w:rPr>
        <w:t>c</w:t>
      </w:r>
      <w:r w:rsidRPr="00323C30">
        <w:rPr>
          <w:lang w:val="en-GB"/>
        </w:rPr>
        <w:t>apacity</w:t>
      </w:r>
      <w:r w:rsidRPr="00AB0F55">
        <w:rPr>
          <w:lang w:val="en-GB"/>
        </w:rPr>
        <w:t xml:space="preserve"> building and implementation support to businesses and countries that commit to preventing and reducing food waste through the development of a community of practice. Sustainable Development Goal target: 12.3 - by 2030 halve per capita global food waste at the retail and consumer level and reduce food losses along production and supply chains including post-harvest losses</w:t>
      </w:r>
      <w:r w:rsidR="00F34A49" w:rsidRPr="00AB0F55">
        <w:rPr>
          <w:lang w:val="en-GB"/>
        </w:rPr>
        <w:t>.</w:t>
      </w:r>
    </w:p>
    <w:p w14:paraId="21A6D93E" w14:textId="2A8831A4" w:rsidR="00F31E8E" w:rsidRPr="00AB0F55" w:rsidRDefault="00F31E8E" w:rsidP="000A772A">
      <w:pPr>
        <w:rPr>
          <w:lang w:val="en-GB"/>
        </w:rPr>
      </w:pPr>
    </w:p>
    <w:p w14:paraId="18E8E7FB" w14:textId="77777777" w:rsidR="00F31E8E" w:rsidRPr="00AB0F55" w:rsidRDefault="00F31E8E" w:rsidP="00D57F38">
      <w:pPr>
        <w:pStyle w:val="Heading2"/>
        <w:rPr>
          <w:lang w:val="en-GB"/>
        </w:rPr>
      </w:pPr>
      <w:r w:rsidRPr="00AB0F55">
        <w:rPr>
          <w:lang w:val="en-GB"/>
        </w:rPr>
        <w:t>Partners</w:t>
      </w:r>
    </w:p>
    <w:p w14:paraId="2CCECE3C" w14:textId="0B0F3183" w:rsidR="00105CB7" w:rsidRPr="00AB0F55" w:rsidRDefault="00105CB7" w:rsidP="00105CB7">
      <w:pPr>
        <w:rPr>
          <w:color w:val="000000"/>
          <w:lang w:val="en-GB"/>
        </w:rPr>
      </w:pPr>
      <w:r w:rsidRPr="00AB0F55">
        <w:rPr>
          <w:color w:val="000000"/>
          <w:lang w:val="en-GB"/>
        </w:rPr>
        <w:t xml:space="preserve">FAO, </w:t>
      </w:r>
      <w:r w:rsidR="00F34A49">
        <w:rPr>
          <w:color w:val="000000"/>
          <w:lang w:val="en-GB"/>
        </w:rPr>
        <w:t>WRI</w:t>
      </w:r>
      <w:r w:rsidRPr="00AB0F55">
        <w:rPr>
          <w:color w:val="000000"/>
          <w:lang w:val="en-GB"/>
        </w:rPr>
        <w:t>, Waste Recourses Action Programme, Wageningen University, Champions 12.3, South Africa, Saudi Arabia, US EPA, WWF</w:t>
      </w:r>
      <w:r w:rsidR="00000DBB">
        <w:rPr>
          <w:color w:val="000000"/>
          <w:lang w:val="en-GB"/>
        </w:rPr>
        <w:t>.</w:t>
      </w:r>
    </w:p>
    <w:p w14:paraId="14CAB069" w14:textId="77777777" w:rsidR="00105CB7" w:rsidRPr="00AB0F55" w:rsidRDefault="00105CB7" w:rsidP="00105CB7">
      <w:pPr>
        <w:rPr>
          <w:color w:val="000000"/>
          <w:lang w:val="en-GB"/>
        </w:rPr>
      </w:pPr>
    </w:p>
    <w:p w14:paraId="3EDE731A" w14:textId="77777777" w:rsidR="00105CB7" w:rsidRPr="00AB0F55" w:rsidRDefault="00105CB7" w:rsidP="00105CB7">
      <w:pPr>
        <w:rPr>
          <w:b/>
          <w:color w:val="000000"/>
          <w:lang w:val="en-GB"/>
        </w:rPr>
      </w:pPr>
      <w:r w:rsidRPr="00AB0F55">
        <w:rPr>
          <w:b/>
          <w:color w:val="000000"/>
          <w:lang w:val="en-GB"/>
        </w:rPr>
        <w:t>Progress</w:t>
      </w:r>
    </w:p>
    <w:p w14:paraId="512A8F49" w14:textId="43B1ED29" w:rsidR="00105CB7" w:rsidRPr="00BE1163" w:rsidRDefault="00105CB7" w:rsidP="00105CB7">
      <w:pPr>
        <w:rPr>
          <w:i/>
          <w:color w:val="000000"/>
          <w:lang w:val="en-GB"/>
        </w:rPr>
      </w:pPr>
      <w:r w:rsidRPr="00BE1163">
        <w:rPr>
          <w:i/>
          <w:color w:val="000000"/>
          <w:lang w:val="en-GB"/>
        </w:rPr>
        <w:t>Multi-stakeholder engagement</w:t>
      </w:r>
    </w:p>
    <w:p w14:paraId="68C7C67F" w14:textId="384A2F0E" w:rsidR="00105CB7" w:rsidRPr="00AB0F55" w:rsidRDefault="00AA60A4" w:rsidP="00105CB7">
      <w:pPr>
        <w:rPr>
          <w:color w:val="000000"/>
          <w:lang w:val="en-GB"/>
        </w:rPr>
      </w:pPr>
      <w:r>
        <w:rPr>
          <w:color w:val="000000"/>
          <w:lang w:val="en-GB"/>
        </w:rPr>
        <w:t>United Nations</w:t>
      </w:r>
      <w:r w:rsidRPr="00AB0F55">
        <w:rPr>
          <w:color w:val="000000"/>
          <w:lang w:val="en-GB"/>
        </w:rPr>
        <w:t xml:space="preserve"> Environment</w:t>
      </w:r>
      <w:r w:rsidR="00105CB7" w:rsidRPr="00AB0F55">
        <w:rPr>
          <w:color w:val="000000"/>
          <w:lang w:val="en-GB"/>
        </w:rPr>
        <w:t xml:space="preserve"> Programme developed a joint initiative on Food loss and waste with FAO as a part of the One Planet Sustainable Food Systems Programme</w:t>
      </w:r>
      <w:r w:rsidR="006F7A41" w:rsidRPr="00AB0F55">
        <w:rPr>
          <w:color w:val="000000"/>
          <w:lang w:val="en-GB"/>
        </w:rPr>
        <w:t>.</w:t>
      </w:r>
    </w:p>
    <w:p w14:paraId="6DB5A3D0" w14:textId="77777777" w:rsidR="00105CB7" w:rsidRPr="00AB0F55" w:rsidRDefault="00105CB7" w:rsidP="00105CB7">
      <w:pPr>
        <w:rPr>
          <w:color w:val="000000"/>
          <w:lang w:val="en-GB"/>
        </w:rPr>
      </w:pPr>
    </w:p>
    <w:p w14:paraId="5316F451" w14:textId="77777777" w:rsidR="00105CB7" w:rsidRPr="00AB0F55" w:rsidRDefault="00105CB7" w:rsidP="00105CB7">
      <w:pPr>
        <w:rPr>
          <w:color w:val="000000"/>
          <w:lang w:val="en-GB"/>
        </w:rPr>
      </w:pPr>
      <w:r w:rsidRPr="00AB0F55">
        <w:rPr>
          <w:color w:val="000000"/>
          <w:lang w:val="en-GB"/>
        </w:rPr>
        <w:t>Development of the Food Waste Index in partnership with FAO and key stakeholders</w:t>
      </w:r>
    </w:p>
    <w:p w14:paraId="32A79CC5" w14:textId="00592AAC" w:rsidR="00105CB7" w:rsidRPr="00AB0F55" w:rsidRDefault="00105CB7" w:rsidP="00105CB7">
      <w:pPr>
        <w:rPr>
          <w:color w:val="000000"/>
          <w:lang w:val="en-GB"/>
        </w:rPr>
      </w:pPr>
      <w:r w:rsidRPr="00AB0F55">
        <w:rPr>
          <w:color w:val="000000"/>
          <w:lang w:val="en-GB"/>
        </w:rPr>
        <w:t xml:space="preserve">SDG 12 targets cover a range of entry points and actors for promoting responsible consumption and production. This includes a series of indicators related to waste generation and management, including Indicators 12.3.1.a and 12.3.1.b on Food loss and Food Waste. The Indicators are under the custodianship of two UN agencies: </w:t>
      </w:r>
      <w:r w:rsidR="00AA60A4">
        <w:rPr>
          <w:color w:val="000000"/>
          <w:lang w:val="en-GB"/>
        </w:rPr>
        <w:t xml:space="preserve">United Nations </w:t>
      </w:r>
      <w:r w:rsidR="00AA60A4" w:rsidRPr="00AB0F55">
        <w:rPr>
          <w:color w:val="000000"/>
          <w:lang w:val="en-GB"/>
        </w:rPr>
        <w:t>Environment</w:t>
      </w:r>
      <w:r w:rsidRPr="00AB0F55">
        <w:rPr>
          <w:color w:val="000000"/>
          <w:lang w:val="en-GB"/>
        </w:rPr>
        <w:t xml:space="preserve"> Programme and FAO</w:t>
      </w:r>
      <w:r w:rsidRPr="00323C30">
        <w:rPr>
          <w:color w:val="000000"/>
          <w:lang w:val="en-GB"/>
        </w:rPr>
        <w:t>.</w:t>
      </w:r>
    </w:p>
    <w:p w14:paraId="63360722" w14:textId="77777777" w:rsidR="00105CB7" w:rsidRPr="00AB0F55" w:rsidRDefault="00105CB7" w:rsidP="00105CB7">
      <w:pPr>
        <w:rPr>
          <w:color w:val="000000"/>
          <w:lang w:val="en-GB"/>
        </w:rPr>
      </w:pPr>
      <w:r w:rsidRPr="00AB0F55">
        <w:rPr>
          <w:color w:val="000000"/>
          <w:lang w:val="en-GB"/>
        </w:rPr>
        <w:t>Target 12.3: By 2030, halve per capita global food waste at the retail and consumer levels and reduce food losses along production and supply chains, including post-harvest losses.</w:t>
      </w:r>
    </w:p>
    <w:p w14:paraId="2ABC8DD4" w14:textId="77777777" w:rsidR="00105CB7" w:rsidRPr="00323C30" w:rsidRDefault="00105CB7" w:rsidP="00AB0F55">
      <w:pPr>
        <w:pStyle w:val="ListParagraph"/>
        <w:widowControl/>
        <w:numPr>
          <w:ilvl w:val="1"/>
          <w:numId w:val="98"/>
        </w:numPr>
        <w:autoSpaceDE/>
        <w:autoSpaceDN/>
        <w:spacing w:line="240" w:lineRule="auto"/>
        <w:ind w:left="360"/>
        <w:contextualSpacing/>
        <w:rPr>
          <w:rFonts w:eastAsia="Times New Roman"/>
          <w:lang w:val="en-GB"/>
        </w:rPr>
      </w:pPr>
      <w:r w:rsidRPr="00323C30">
        <w:rPr>
          <w:rFonts w:eastAsia="Times New Roman"/>
          <w:lang w:val="en-GB"/>
        </w:rPr>
        <w:t>Sub-indicator: 12.3.1.a Global Food Loss Index (Tier II, led by FAO)</w:t>
      </w:r>
    </w:p>
    <w:p w14:paraId="1E99B5C4" w14:textId="77C6C061" w:rsidR="00105CB7" w:rsidRPr="00323C30" w:rsidRDefault="00105CB7" w:rsidP="00AB0F55">
      <w:pPr>
        <w:pStyle w:val="ListParagraph"/>
        <w:widowControl/>
        <w:numPr>
          <w:ilvl w:val="1"/>
          <w:numId w:val="98"/>
        </w:numPr>
        <w:autoSpaceDE/>
        <w:autoSpaceDN/>
        <w:spacing w:line="240" w:lineRule="auto"/>
        <w:ind w:left="360"/>
        <w:contextualSpacing/>
        <w:rPr>
          <w:rFonts w:eastAsia="Times New Roman"/>
          <w:lang w:val="en-GB"/>
        </w:rPr>
      </w:pPr>
      <w:r w:rsidRPr="00323C30">
        <w:rPr>
          <w:rFonts w:eastAsia="Times New Roman"/>
          <w:lang w:val="en-GB"/>
        </w:rPr>
        <w:t xml:space="preserve">Sub-indicator: 12.3.1.b Food Waste (Tier III, led by </w:t>
      </w:r>
      <w:r w:rsidR="00AA60A4">
        <w:rPr>
          <w:rFonts w:eastAsia="Times New Roman"/>
          <w:lang w:val="en-GB"/>
        </w:rPr>
        <w:t>United Nations Environment</w:t>
      </w:r>
      <w:r w:rsidRPr="00323C30">
        <w:rPr>
          <w:rFonts w:eastAsia="Times New Roman"/>
          <w:lang w:val="en-GB"/>
        </w:rPr>
        <w:t xml:space="preserve"> – Economy and Science Divisions)</w:t>
      </w:r>
    </w:p>
    <w:p w14:paraId="25D210D8" w14:textId="77777777" w:rsidR="006F7A41" w:rsidRPr="00323C30" w:rsidRDefault="006F7A41" w:rsidP="00417225">
      <w:pPr>
        <w:pStyle w:val="ListParagraph"/>
        <w:widowControl/>
        <w:autoSpaceDE/>
        <w:autoSpaceDN/>
        <w:spacing w:line="240" w:lineRule="auto"/>
        <w:ind w:left="1440" w:firstLine="0"/>
        <w:contextualSpacing/>
        <w:rPr>
          <w:rFonts w:eastAsia="Times New Roman"/>
          <w:lang w:val="en-GB"/>
        </w:rPr>
      </w:pPr>
    </w:p>
    <w:p w14:paraId="09DED914" w14:textId="1ECF366A" w:rsidR="00105CB7" w:rsidRPr="00323C30" w:rsidRDefault="00105CB7" w:rsidP="00417225">
      <w:pPr>
        <w:widowControl/>
        <w:autoSpaceDE/>
        <w:autoSpaceDN/>
        <w:spacing w:line="240" w:lineRule="auto"/>
        <w:contextualSpacing/>
        <w:rPr>
          <w:rFonts w:eastAsia="Times New Roman"/>
          <w:lang w:val="en-GB"/>
        </w:rPr>
      </w:pPr>
      <w:r w:rsidRPr="00323C30">
        <w:rPr>
          <w:rFonts w:eastAsia="Times New Roman"/>
          <w:lang w:val="en-GB"/>
        </w:rPr>
        <w:t>The development of indicators takes place in the context of the Expert Group on Sustainable Development Goal Indicators (IAEG-SDGs), while the custodian agencies are tasked with leading the methodological development of the indicators, as well as overseeing the data collection and reporting process up to 2030.</w:t>
      </w:r>
    </w:p>
    <w:p w14:paraId="652D978E" w14:textId="286A5A69" w:rsidR="006F7A41" w:rsidRPr="00323C30" w:rsidRDefault="00105CB7" w:rsidP="006F7A41">
      <w:pPr>
        <w:widowControl/>
        <w:autoSpaceDE/>
        <w:autoSpaceDN/>
        <w:spacing w:line="240" w:lineRule="auto"/>
        <w:contextualSpacing/>
        <w:rPr>
          <w:rFonts w:eastAsia="Times New Roman"/>
          <w:lang w:val="en-GB"/>
        </w:rPr>
      </w:pPr>
      <w:r w:rsidRPr="00323C30">
        <w:rPr>
          <w:rFonts w:eastAsia="Times New Roman"/>
          <w:lang w:val="en-GB"/>
        </w:rPr>
        <w:t>FAO has been developing a Food Loss Index to track progress towards 12.3.1.a and is now at Tier II status.</w:t>
      </w:r>
    </w:p>
    <w:p w14:paraId="4CC62FB4" w14:textId="77777777" w:rsidR="006F7A41" w:rsidRPr="00323C30" w:rsidRDefault="006F7A41" w:rsidP="006F7A41">
      <w:pPr>
        <w:widowControl/>
        <w:autoSpaceDE/>
        <w:autoSpaceDN/>
        <w:spacing w:line="240" w:lineRule="auto"/>
        <w:contextualSpacing/>
        <w:rPr>
          <w:rFonts w:eastAsia="Times New Roman"/>
          <w:lang w:val="en-GB"/>
        </w:rPr>
      </w:pPr>
    </w:p>
    <w:p w14:paraId="70AFFE9E" w14:textId="3E4B8337" w:rsidR="00105CB7" w:rsidRPr="00323C30" w:rsidRDefault="00AA60A4" w:rsidP="00417225">
      <w:pPr>
        <w:widowControl/>
        <w:autoSpaceDE/>
        <w:autoSpaceDN/>
        <w:spacing w:line="240" w:lineRule="auto"/>
        <w:contextualSpacing/>
        <w:rPr>
          <w:rFonts w:eastAsia="Times New Roman"/>
          <w:lang w:val="en-GB"/>
        </w:rPr>
      </w:pPr>
      <w:r>
        <w:rPr>
          <w:rFonts w:eastAsia="Times New Roman"/>
          <w:lang w:val="en-GB"/>
        </w:rPr>
        <w:t>United Nations Environment</w:t>
      </w:r>
      <w:r w:rsidR="00105CB7" w:rsidRPr="00323C30">
        <w:rPr>
          <w:rFonts w:eastAsia="Times New Roman"/>
          <w:lang w:val="en-GB"/>
        </w:rPr>
        <w:t xml:space="preserve"> Programme is overseeing the development of the Food Waste indicator methodology. This is at an earlier stage of development. The groups developing both indicators are working closely together, sharing information to minimi</w:t>
      </w:r>
      <w:r w:rsidR="00C01B19" w:rsidRPr="00323C30">
        <w:rPr>
          <w:rFonts w:eastAsia="Times New Roman"/>
          <w:lang w:val="en-GB"/>
        </w:rPr>
        <w:t>z</w:t>
      </w:r>
      <w:r w:rsidR="00105CB7" w:rsidRPr="00323C30">
        <w:rPr>
          <w:rFonts w:eastAsia="Times New Roman"/>
          <w:lang w:val="en-GB"/>
        </w:rPr>
        <w:t>e overlaps and gaps between the two indices.</w:t>
      </w:r>
      <w:r w:rsidR="006F7A41" w:rsidRPr="00323C30">
        <w:rPr>
          <w:rFonts w:eastAsia="Times New Roman"/>
          <w:lang w:val="en-GB"/>
        </w:rPr>
        <w:t xml:space="preserve"> </w:t>
      </w:r>
      <w:r w:rsidR="00105CB7" w:rsidRPr="00323C30">
        <w:rPr>
          <w:rFonts w:eastAsia="Times New Roman"/>
          <w:lang w:val="en-GB"/>
        </w:rPr>
        <w:t xml:space="preserve">To support the development of the methodology for Indicator 12.3.1.b for tracking Food Waste, </w:t>
      </w:r>
      <w:r>
        <w:rPr>
          <w:rFonts w:eastAsia="Times New Roman"/>
          <w:lang w:val="en-GB"/>
        </w:rPr>
        <w:t>United Nations Environment</w:t>
      </w:r>
      <w:r w:rsidR="00105CB7" w:rsidRPr="00323C30">
        <w:rPr>
          <w:rFonts w:eastAsia="Times New Roman"/>
          <w:lang w:val="en-GB"/>
        </w:rPr>
        <w:t xml:space="preserve"> Programme established an International Expert Group, comprised of experts from relevant UN agencies, national governments, research organi</w:t>
      </w:r>
      <w:r w:rsidR="00C01B19" w:rsidRPr="00323C30">
        <w:rPr>
          <w:rFonts w:eastAsia="Times New Roman"/>
          <w:lang w:val="en-GB"/>
        </w:rPr>
        <w:t>z</w:t>
      </w:r>
      <w:r w:rsidR="00105CB7" w:rsidRPr="00323C30">
        <w:rPr>
          <w:rFonts w:eastAsia="Times New Roman"/>
          <w:lang w:val="en-GB"/>
        </w:rPr>
        <w:t xml:space="preserve">ations, and academia/individual experts. This first Expert Group Meeting was held in Rome, Italy, on 30 – 31 October 2018. The draft methodology was presented for feedback and refinement from the Group, before </w:t>
      </w:r>
      <w:r w:rsidR="00000DBB">
        <w:rPr>
          <w:rFonts w:eastAsia="Times New Roman"/>
          <w:lang w:val="en-GB"/>
        </w:rPr>
        <w:t>being</w:t>
      </w:r>
      <w:r w:rsidR="00105CB7" w:rsidRPr="00323C30">
        <w:rPr>
          <w:rFonts w:eastAsia="Times New Roman"/>
          <w:lang w:val="en-GB"/>
        </w:rPr>
        <w:t xml:space="preserve"> pilot</w:t>
      </w:r>
      <w:r w:rsidR="00000DBB">
        <w:rPr>
          <w:rFonts w:eastAsia="Times New Roman"/>
          <w:lang w:val="en-GB"/>
        </w:rPr>
        <w:t>ed</w:t>
      </w:r>
      <w:r w:rsidR="00105CB7" w:rsidRPr="00323C30">
        <w:rPr>
          <w:rFonts w:eastAsia="Times New Roman"/>
          <w:lang w:val="en-GB"/>
        </w:rPr>
        <w:t xml:space="preserve"> with </w:t>
      </w:r>
      <w:r w:rsidR="00000DBB" w:rsidRPr="00323C30">
        <w:rPr>
          <w:rFonts w:eastAsia="Times New Roman"/>
          <w:lang w:val="en-GB"/>
        </w:rPr>
        <w:t>Member States</w:t>
      </w:r>
      <w:r w:rsidR="00105CB7" w:rsidRPr="00323C30">
        <w:rPr>
          <w:rFonts w:eastAsia="Times New Roman"/>
          <w:lang w:val="en-GB"/>
        </w:rPr>
        <w:t>.</w:t>
      </w:r>
    </w:p>
    <w:p w14:paraId="2AC7DC99" w14:textId="77777777" w:rsidR="00105CB7" w:rsidRPr="00323C30" w:rsidRDefault="00105CB7" w:rsidP="00105CB7">
      <w:pPr>
        <w:pStyle w:val="ListParagraph"/>
        <w:rPr>
          <w:rFonts w:eastAsiaTheme="minorHAnsi"/>
          <w:lang w:val="en-GB"/>
        </w:rPr>
      </w:pPr>
    </w:p>
    <w:p w14:paraId="5066B452" w14:textId="77777777" w:rsidR="00105CB7" w:rsidRPr="00BE1163" w:rsidRDefault="00105CB7" w:rsidP="00105CB7">
      <w:pPr>
        <w:rPr>
          <w:i/>
          <w:lang w:val="en-GB"/>
        </w:rPr>
      </w:pPr>
      <w:r w:rsidRPr="00BE1163">
        <w:rPr>
          <w:i/>
          <w:lang w:val="en-GB"/>
        </w:rPr>
        <w:t>Communication</w:t>
      </w:r>
    </w:p>
    <w:p w14:paraId="0F20865C" w14:textId="76A2BE17" w:rsidR="00105CB7" w:rsidRPr="00323C30" w:rsidRDefault="00105CB7" w:rsidP="00417225">
      <w:pPr>
        <w:widowControl/>
        <w:autoSpaceDE/>
        <w:autoSpaceDN/>
        <w:spacing w:line="240" w:lineRule="auto"/>
        <w:contextualSpacing/>
        <w:rPr>
          <w:rFonts w:eastAsia="Times New Roman"/>
          <w:lang w:val="en-GB"/>
        </w:rPr>
      </w:pPr>
      <w:r w:rsidRPr="00323C30">
        <w:rPr>
          <w:rFonts w:eastAsia="Times New Roman"/>
          <w:lang w:val="en-GB"/>
        </w:rPr>
        <w:t xml:space="preserve">The Think Eat Save website is now fully integrated </w:t>
      </w:r>
      <w:r w:rsidR="00000DBB">
        <w:rPr>
          <w:rFonts w:eastAsia="Times New Roman"/>
          <w:lang w:val="en-GB"/>
        </w:rPr>
        <w:t xml:space="preserve">with the </w:t>
      </w:r>
      <w:r w:rsidRPr="00323C30">
        <w:rPr>
          <w:rFonts w:eastAsia="Times New Roman"/>
          <w:lang w:val="en-GB"/>
        </w:rPr>
        <w:t xml:space="preserve">unep.org </w:t>
      </w:r>
      <w:r w:rsidR="00000DBB">
        <w:rPr>
          <w:rFonts w:eastAsia="Times New Roman"/>
          <w:lang w:val="en-GB"/>
        </w:rPr>
        <w:t xml:space="preserve">web site </w:t>
      </w:r>
      <w:r w:rsidRPr="00323C30">
        <w:rPr>
          <w:rFonts w:eastAsia="Times New Roman"/>
          <w:lang w:val="en-GB"/>
        </w:rPr>
        <w:t xml:space="preserve">and </w:t>
      </w:r>
      <w:r w:rsidR="00000DBB">
        <w:rPr>
          <w:rFonts w:eastAsia="Times New Roman"/>
          <w:lang w:val="en-GB"/>
        </w:rPr>
        <w:t xml:space="preserve">is </w:t>
      </w:r>
      <w:r w:rsidRPr="00323C30">
        <w:rPr>
          <w:rFonts w:eastAsia="Times New Roman"/>
          <w:lang w:val="en-GB"/>
        </w:rPr>
        <w:t>up</w:t>
      </w:r>
      <w:r w:rsidR="00000DBB">
        <w:rPr>
          <w:rFonts w:eastAsia="Times New Roman"/>
          <w:lang w:val="en-GB"/>
        </w:rPr>
        <w:t>-to-date</w:t>
      </w:r>
      <w:r w:rsidRPr="00323C30">
        <w:rPr>
          <w:rFonts w:eastAsia="Times New Roman"/>
          <w:lang w:val="en-GB"/>
        </w:rPr>
        <w:t>.</w:t>
      </w:r>
    </w:p>
    <w:p w14:paraId="6DCF1F5B" w14:textId="77777777" w:rsidR="00105CB7" w:rsidRPr="00323C30" w:rsidRDefault="00105CB7" w:rsidP="00105CB7">
      <w:pPr>
        <w:pStyle w:val="ListParagraph"/>
        <w:rPr>
          <w:rFonts w:eastAsiaTheme="minorHAnsi"/>
          <w:lang w:val="en-GB"/>
        </w:rPr>
      </w:pPr>
    </w:p>
    <w:p w14:paraId="2967564D" w14:textId="5C63794E" w:rsidR="00105CB7" w:rsidRPr="00AB0F55" w:rsidRDefault="00105CB7" w:rsidP="00105CB7">
      <w:pPr>
        <w:rPr>
          <w:b/>
          <w:color w:val="000000"/>
          <w:lang w:val="en-GB"/>
        </w:rPr>
      </w:pPr>
      <w:r w:rsidRPr="00AB0F55">
        <w:rPr>
          <w:b/>
          <w:color w:val="000000"/>
          <w:lang w:val="en-GB"/>
        </w:rPr>
        <w:t>Challenges/</w:t>
      </w:r>
      <w:r w:rsidR="00000DBB" w:rsidRPr="00323C30">
        <w:rPr>
          <w:b/>
          <w:bCs/>
          <w:color w:val="000000"/>
          <w:lang w:val="en-GB"/>
        </w:rPr>
        <w:t>financial implication</w:t>
      </w:r>
    </w:p>
    <w:p w14:paraId="3EEE60CB" w14:textId="7B6CDA4F" w:rsidR="00105CB7" w:rsidRPr="00323C30" w:rsidRDefault="00105CB7" w:rsidP="00417225">
      <w:pPr>
        <w:widowControl/>
        <w:autoSpaceDE/>
        <w:autoSpaceDN/>
        <w:spacing w:line="240" w:lineRule="auto"/>
        <w:contextualSpacing/>
        <w:rPr>
          <w:rFonts w:eastAsia="Times New Roman"/>
          <w:lang w:val="en-GB"/>
        </w:rPr>
      </w:pPr>
      <w:r w:rsidRPr="00323C30">
        <w:rPr>
          <w:rFonts w:eastAsia="Times New Roman"/>
          <w:lang w:val="en-GB"/>
        </w:rPr>
        <w:t xml:space="preserve">No extra funding has been made available to implement this resolution. </w:t>
      </w:r>
      <w:r w:rsidR="006B004C" w:rsidRPr="00323C30">
        <w:rPr>
          <w:rFonts w:eastAsia="Times New Roman"/>
          <w:lang w:val="en-GB"/>
        </w:rPr>
        <w:t>I</w:t>
      </w:r>
      <w:r w:rsidRPr="00323C30">
        <w:rPr>
          <w:rFonts w:eastAsia="Times New Roman"/>
          <w:lang w:val="en-GB"/>
        </w:rPr>
        <w:t>ncrease</w:t>
      </w:r>
      <w:r w:rsidR="006B004C" w:rsidRPr="00323C30">
        <w:rPr>
          <w:rFonts w:eastAsia="Times New Roman"/>
          <w:lang w:val="en-GB"/>
        </w:rPr>
        <w:t xml:space="preserve">d </w:t>
      </w:r>
      <w:r w:rsidRPr="00323C30">
        <w:rPr>
          <w:rFonts w:eastAsia="Times New Roman"/>
          <w:lang w:val="en-GB"/>
        </w:rPr>
        <w:t xml:space="preserve">funding </w:t>
      </w:r>
      <w:r w:rsidR="006B004C" w:rsidRPr="00323C30">
        <w:rPr>
          <w:rFonts w:eastAsia="Times New Roman"/>
          <w:lang w:val="en-GB"/>
        </w:rPr>
        <w:t>is needed for its effective</w:t>
      </w:r>
      <w:r w:rsidRPr="00323C30">
        <w:rPr>
          <w:rFonts w:eastAsia="Times New Roman"/>
          <w:lang w:val="en-GB"/>
        </w:rPr>
        <w:t xml:space="preserve"> implementation</w:t>
      </w:r>
      <w:r w:rsidR="006B004C" w:rsidRPr="00323C30">
        <w:rPr>
          <w:rFonts w:eastAsia="Times New Roman"/>
          <w:lang w:val="en-GB"/>
        </w:rPr>
        <w:t>.</w:t>
      </w:r>
      <w:r w:rsidRPr="00323C30">
        <w:rPr>
          <w:rFonts w:eastAsia="Times New Roman"/>
          <w:lang w:val="en-GB"/>
        </w:rPr>
        <w:t xml:space="preserve"> A staff member specifically employed to focus on food loss and waste will be joining the Food </w:t>
      </w:r>
      <w:r w:rsidR="00000DBB">
        <w:rPr>
          <w:rFonts w:eastAsia="Times New Roman"/>
          <w:lang w:val="en-GB"/>
        </w:rPr>
        <w:t>S</w:t>
      </w:r>
      <w:r w:rsidRPr="00323C30">
        <w:rPr>
          <w:rFonts w:eastAsia="Times New Roman"/>
          <w:lang w:val="en-GB"/>
        </w:rPr>
        <w:t>ystems team in Paris in Q1/2 2019 to help with the lack of capacity.</w:t>
      </w:r>
    </w:p>
    <w:p w14:paraId="5A041001" w14:textId="77777777" w:rsidR="00105CB7" w:rsidRPr="00AB0F55" w:rsidRDefault="00105CB7" w:rsidP="00105CB7">
      <w:pPr>
        <w:pStyle w:val="Default"/>
        <w:rPr>
          <w:sz w:val="22"/>
          <w:lang w:val="en-GB"/>
        </w:rPr>
      </w:pPr>
    </w:p>
    <w:bookmarkEnd w:id="33"/>
    <w:p w14:paraId="1E5CEF19" w14:textId="77777777" w:rsidR="00412F0A" w:rsidRPr="00AB0F55" w:rsidRDefault="00412F0A" w:rsidP="000A772A">
      <w:pPr>
        <w:rPr>
          <w:lang w:val="en-GB"/>
        </w:rPr>
      </w:pPr>
    </w:p>
    <w:p w14:paraId="0B1AE5D0" w14:textId="40C4BFA3" w:rsidR="00F31E8E" w:rsidRPr="00AB0F55" w:rsidRDefault="00D57F38" w:rsidP="00D57F38">
      <w:pPr>
        <w:pStyle w:val="Heading1"/>
        <w:rPr>
          <w:lang w:val="en-GB"/>
        </w:rPr>
      </w:pPr>
      <w:bookmarkStart w:id="35" w:name="_Toc2331998"/>
      <w:r w:rsidRPr="00AB0F55">
        <w:rPr>
          <w:lang w:val="en-GB"/>
        </w:rPr>
        <w:t>2/10 Oceans and seas</w:t>
      </w:r>
      <w:bookmarkEnd w:id="35"/>
    </w:p>
    <w:p w14:paraId="7B89AEEF" w14:textId="77777777" w:rsidR="00F31E8E" w:rsidRPr="00AB0F55" w:rsidRDefault="00F31E8E" w:rsidP="000A772A">
      <w:pPr>
        <w:rPr>
          <w:lang w:val="en-GB"/>
        </w:rPr>
      </w:pPr>
    </w:p>
    <w:p w14:paraId="6C0909DF" w14:textId="6AE6BCB6" w:rsidR="00F31E8E" w:rsidRPr="00AB0F55" w:rsidRDefault="00F31E8E" w:rsidP="00FF7799">
      <w:pPr>
        <w:pStyle w:val="Heading2"/>
        <w:rPr>
          <w:lang w:val="en-GB"/>
        </w:rPr>
      </w:pPr>
      <w:r w:rsidRPr="00AB0F55">
        <w:rPr>
          <w:lang w:val="en-GB"/>
        </w:rPr>
        <w:t>Mandate</w:t>
      </w:r>
    </w:p>
    <w:p w14:paraId="12CAD42A" w14:textId="6CF8BCEB" w:rsidR="00F31E8E" w:rsidRPr="00AB0F55" w:rsidRDefault="009537B9" w:rsidP="62B68EFF">
      <w:pPr>
        <w:pStyle w:val="BodyText"/>
        <w:rPr>
          <w:lang w:val="en-GB"/>
        </w:rPr>
      </w:pPr>
      <w:r w:rsidRPr="00AB0F55">
        <w:rPr>
          <w:lang w:val="en-GB"/>
        </w:rPr>
        <w:t xml:space="preserve">In </w:t>
      </w:r>
      <w:r w:rsidRPr="00AB0F55">
        <w:rPr>
          <w:b/>
          <w:lang w:val="en-GB"/>
        </w:rPr>
        <w:t>resolution 2/10</w:t>
      </w:r>
      <w:r w:rsidR="00FB0A56">
        <w:rPr>
          <w:b/>
          <w:lang w:val="en-GB"/>
        </w:rPr>
        <w:t>, on o</w:t>
      </w:r>
      <w:r w:rsidRPr="00323C30">
        <w:rPr>
          <w:b/>
          <w:lang w:val="en-GB"/>
        </w:rPr>
        <w:t>ceans</w:t>
      </w:r>
      <w:r w:rsidRPr="00AB0F55">
        <w:rPr>
          <w:b/>
          <w:lang w:val="en-GB"/>
        </w:rPr>
        <w:t xml:space="preserve"> and seas</w:t>
      </w:r>
      <w:r w:rsidR="0069742C">
        <w:rPr>
          <w:b/>
          <w:lang w:val="en-GB"/>
        </w:rPr>
        <w:t>,</w:t>
      </w:r>
      <w:r w:rsidRPr="00AB0F55">
        <w:rPr>
          <w:b/>
          <w:lang w:val="en-GB"/>
        </w:rPr>
        <w:t xml:space="preserve"> </w:t>
      </w:r>
      <w:r w:rsidRPr="00AB0F55">
        <w:rPr>
          <w:lang w:val="en-GB"/>
        </w:rPr>
        <w:t>the United Nations Environment Assembly requested the Executive Director to</w:t>
      </w:r>
      <w:r w:rsidR="00273B8B" w:rsidRPr="00AB0F55">
        <w:rPr>
          <w:lang w:val="en-GB"/>
        </w:rPr>
        <w:t>:</w:t>
      </w:r>
    </w:p>
    <w:p w14:paraId="266B06D5" w14:textId="1D747DBB" w:rsidR="00273B8B" w:rsidRPr="00AB0F55" w:rsidRDefault="009D2C31" w:rsidP="00417225">
      <w:pPr>
        <w:pStyle w:val="BodyText"/>
        <w:numPr>
          <w:ilvl w:val="0"/>
          <w:numId w:val="38"/>
        </w:numPr>
        <w:ind w:left="360"/>
        <w:rPr>
          <w:lang w:val="en-GB"/>
        </w:rPr>
      </w:pPr>
      <w:r w:rsidRPr="00AB0F55">
        <w:rPr>
          <w:lang w:val="en-GB"/>
        </w:rPr>
        <w:t>I</w:t>
      </w:r>
      <w:r w:rsidR="00273B8B" w:rsidRPr="00AB0F55">
        <w:rPr>
          <w:lang w:val="en-GB"/>
        </w:rPr>
        <w:t xml:space="preserve">nclude oceans-related aspects of the implementation of the 2030 Agenda and the Strategic Plan for Biodiversity 2011–2020 and its Aichi Biodiversity Targets in United Nations Environment Programme activities, in cooperation and coordination with relevant global and regional forums, agreements and organizations, consistent with international law, and to report on that work to </w:t>
      </w:r>
      <w:r w:rsidR="00C54AD6" w:rsidRPr="00AB0F55">
        <w:rPr>
          <w:lang w:val="en-GB"/>
        </w:rPr>
        <w:t xml:space="preserve">the </w:t>
      </w:r>
      <w:r w:rsidR="00C54AD6">
        <w:rPr>
          <w:lang w:val="en-GB"/>
        </w:rPr>
        <w:t xml:space="preserve">United Nations </w:t>
      </w:r>
      <w:r w:rsidR="00C54AD6" w:rsidRPr="00AB0F55">
        <w:rPr>
          <w:lang w:val="en-GB"/>
        </w:rPr>
        <w:t>Environment Assembly</w:t>
      </w:r>
      <w:r w:rsidR="00273B8B" w:rsidRPr="00AB0F55">
        <w:rPr>
          <w:lang w:val="en-GB"/>
        </w:rPr>
        <w:t xml:space="preserve"> at its next session</w:t>
      </w:r>
      <w:r w:rsidR="00C40BDF">
        <w:rPr>
          <w:lang w:val="en-GB"/>
        </w:rPr>
        <w:t>.</w:t>
      </w:r>
    </w:p>
    <w:p w14:paraId="4DB0C9EA" w14:textId="4C342C6E" w:rsidR="009D2C31" w:rsidRPr="00AB0F55" w:rsidRDefault="009D2C31" w:rsidP="00417225">
      <w:pPr>
        <w:pStyle w:val="BodyText"/>
        <w:numPr>
          <w:ilvl w:val="0"/>
          <w:numId w:val="38"/>
        </w:numPr>
        <w:ind w:left="360"/>
        <w:rPr>
          <w:lang w:val="en-GB"/>
        </w:rPr>
      </w:pPr>
      <w:r w:rsidRPr="00AB0F55">
        <w:rPr>
          <w:lang w:val="en-GB"/>
        </w:rPr>
        <w:t>Step up its work, including through its Regional Seas Programme, on assisting countries and regions in the application of the ecosystem approach to managing the marine and coastal environment, including through enabling intersectoral cooperation in integrated coastal zone management and marine spatial planning</w:t>
      </w:r>
      <w:r w:rsidR="00C40BDF">
        <w:rPr>
          <w:lang w:val="en-GB"/>
        </w:rPr>
        <w:t>.</w:t>
      </w:r>
    </w:p>
    <w:p w14:paraId="28DD1D78" w14:textId="19083A3D" w:rsidR="009D2C31" w:rsidRPr="00AB0F55" w:rsidRDefault="009D2C31" w:rsidP="00417225">
      <w:pPr>
        <w:pStyle w:val="BodyText"/>
        <w:numPr>
          <w:ilvl w:val="0"/>
          <w:numId w:val="38"/>
        </w:numPr>
        <w:ind w:left="360"/>
        <w:rPr>
          <w:lang w:val="en-GB"/>
        </w:rPr>
      </w:pPr>
      <w:r w:rsidRPr="00AB0F55">
        <w:rPr>
          <w:lang w:val="en-GB"/>
        </w:rPr>
        <w:t>Provide, upon request by the Member States, technical advice on the designation, establishment and active management of marine protected areas and on the application of other spatial management measures in cooperation with competent international and regional forums and organizations, including, as appropriate, multilateral environmental agreements and regional fisheries bodies</w:t>
      </w:r>
    </w:p>
    <w:p w14:paraId="147B08CF" w14:textId="0F8E9035" w:rsidR="00733F39" w:rsidRPr="00AB0F55" w:rsidRDefault="00C40BDF" w:rsidP="00417225">
      <w:pPr>
        <w:pStyle w:val="BodyText"/>
        <w:numPr>
          <w:ilvl w:val="0"/>
          <w:numId w:val="38"/>
        </w:numPr>
        <w:ind w:left="360"/>
        <w:rPr>
          <w:lang w:val="en-GB"/>
        </w:rPr>
      </w:pPr>
      <w:r>
        <w:rPr>
          <w:lang w:val="en-GB"/>
        </w:rPr>
        <w:t>Strengthen</w:t>
      </w:r>
      <w:r w:rsidRPr="00AB0F55">
        <w:rPr>
          <w:lang w:val="en-GB"/>
        </w:rPr>
        <w:t xml:space="preserve"> </w:t>
      </w:r>
      <w:r w:rsidR="009D2C31" w:rsidRPr="00AB0F55">
        <w:rPr>
          <w:lang w:val="en-GB"/>
        </w:rPr>
        <w:t xml:space="preserve">cooperation, coordination, communication and sharing of best practices and information among the existing regional seas conventions and action plans across different geographical areas, in line with the United Nations Environment Programme Regional Seas Strategic Directions 2017–2020; UNEP/EA.2/Res.10 </w:t>
      </w:r>
      <w:r w:rsidR="0060556D" w:rsidRPr="00AB0F55">
        <w:rPr>
          <w:lang w:val="en-GB"/>
        </w:rPr>
        <w:t>16</w:t>
      </w:r>
      <w:r w:rsidRPr="00AB0F55">
        <w:rPr>
          <w:lang w:val="en-GB"/>
        </w:rPr>
        <w:t>.</w:t>
      </w:r>
    </w:p>
    <w:p w14:paraId="44CB61D4" w14:textId="7AC78F74" w:rsidR="009D2C31" w:rsidRPr="00AB0F55" w:rsidRDefault="004B4356" w:rsidP="00417225">
      <w:pPr>
        <w:pStyle w:val="BodyText"/>
        <w:numPr>
          <w:ilvl w:val="0"/>
          <w:numId w:val="38"/>
        </w:numPr>
        <w:ind w:left="360"/>
        <w:rPr>
          <w:lang w:val="en-GB"/>
        </w:rPr>
      </w:pPr>
      <w:r w:rsidRPr="00AB0F55">
        <w:rPr>
          <w:lang w:val="en-GB"/>
        </w:rPr>
        <w:t>A</w:t>
      </w:r>
      <w:r w:rsidR="009D2C31" w:rsidRPr="00AB0F55">
        <w:rPr>
          <w:lang w:val="en-GB"/>
        </w:rPr>
        <w:t xml:space="preserve">ssess the effectiveness of the United Nations Environment Programme 2011 marine and coastal strategy and, on the basis of that assessment, submit a proposal for its updating, revision or replacement, for consideration by </w:t>
      </w:r>
      <w:r w:rsidR="00C54AD6" w:rsidRPr="00AB0F55">
        <w:rPr>
          <w:lang w:val="en-GB"/>
        </w:rPr>
        <w:t xml:space="preserve">the </w:t>
      </w:r>
      <w:r w:rsidR="00C54AD6">
        <w:rPr>
          <w:lang w:val="en-GB"/>
        </w:rPr>
        <w:t xml:space="preserve">United Nations </w:t>
      </w:r>
      <w:r w:rsidR="00C54AD6" w:rsidRPr="00AB0F55">
        <w:rPr>
          <w:lang w:val="en-GB"/>
        </w:rPr>
        <w:t>Environment Assembly</w:t>
      </w:r>
      <w:r w:rsidR="009D2C31" w:rsidRPr="00AB0F55">
        <w:rPr>
          <w:lang w:val="en-GB"/>
        </w:rPr>
        <w:t xml:space="preserve"> at its next session</w:t>
      </w:r>
      <w:r w:rsidR="00C40BDF" w:rsidRPr="00AB0F55">
        <w:rPr>
          <w:lang w:val="en-GB"/>
        </w:rPr>
        <w:t>.</w:t>
      </w:r>
    </w:p>
    <w:p w14:paraId="211DBA88" w14:textId="77777777" w:rsidR="008303F6" w:rsidRPr="00AB0F55" w:rsidRDefault="008303F6" w:rsidP="62B68EFF">
      <w:pPr>
        <w:pStyle w:val="BodyText"/>
        <w:rPr>
          <w:lang w:val="en-GB"/>
        </w:rPr>
      </w:pPr>
    </w:p>
    <w:p w14:paraId="0A3A0835" w14:textId="6B3F0CA1" w:rsidR="00F31E8E" w:rsidRPr="00AB0F55" w:rsidRDefault="00F31E8E" w:rsidP="00FF7799">
      <w:pPr>
        <w:pStyle w:val="Heading2"/>
        <w:rPr>
          <w:lang w:val="en-GB"/>
        </w:rPr>
      </w:pPr>
      <w:r w:rsidRPr="00AB0F55">
        <w:rPr>
          <w:lang w:val="en-GB"/>
        </w:rPr>
        <w:t xml:space="preserve">Implementation </w:t>
      </w:r>
      <w:r w:rsidR="00A66D34" w:rsidRPr="00323C30">
        <w:rPr>
          <w:lang w:val="en-GB"/>
        </w:rPr>
        <w:t>p</w:t>
      </w:r>
      <w:r w:rsidRPr="00323C30">
        <w:rPr>
          <w:lang w:val="en-GB"/>
        </w:rPr>
        <w:t>lan</w:t>
      </w:r>
    </w:p>
    <w:p w14:paraId="6F598E86" w14:textId="6CD47259" w:rsidR="00F31E8E" w:rsidRPr="00AB0F55" w:rsidRDefault="00AA60A4" w:rsidP="00417225">
      <w:pPr>
        <w:pStyle w:val="ListParagraph"/>
        <w:numPr>
          <w:ilvl w:val="0"/>
          <w:numId w:val="3"/>
        </w:numPr>
        <w:ind w:left="360" w:hanging="360"/>
        <w:rPr>
          <w:lang w:val="en-GB"/>
        </w:rPr>
      </w:pPr>
      <w:r>
        <w:rPr>
          <w:lang w:val="en-GB"/>
        </w:rPr>
        <w:t>United Nations</w:t>
      </w:r>
      <w:r w:rsidRPr="00AB0F55">
        <w:rPr>
          <w:lang w:val="en-GB"/>
        </w:rPr>
        <w:t xml:space="preserve"> Environment</w:t>
      </w:r>
      <w:r w:rsidR="00914284" w:rsidRPr="00AB0F55">
        <w:rPr>
          <w:lang w:val="en-GB"/>
        </w:rPr>
        <w:t xml:space="preserve"> Programme </w:t>
      </w:r>
      <w:r w:rsidR="00F31E8E" w:rsidRPr="00AB0F55">
        <w:rPr>
          <w:lang w:val="en-GB"/>
        </w:rPr>
        <w:t>is moving towards the implementation of the Regional Seas Directions.</w:t>
      </w:r>
    </w:p>
    <w:p w14:paraId="59BDB080" w14:textId="2D33B5E5" w:rsidR="00F31E8E" w:rsidRPr="00AB0F55" w:rsidRDefault="00F31E8E" w:rsidP="00417225">
      <w:pPr>
        <w:pStyle w:val="ListParagraph"/>
        <w:numPr>
          <w:ilvl w:val="0"/>
          <w:numId w:val="3"/>
        </w:numPr>
        <w:ind w:left="360" w:hanging="360"/>
        <w:rPr>
          <w:lang w:val="en-GB"/>
        </w:rPr>
      </w:pPr>
      <w:r w:rsidRPr="00AB0F55">
        <w:rPr>
          <w:lang w:val="en-GB"/>
        </w:rPr>
        <w:t xml:space="preserve">Synergies discussion will be organized between </w:t>
      </w:r>
      <w:r w:rsidR="00AA60A4">
        <w:rPr>
          <w:lang w:val="en-GB"/>
        </w:rPr>
        <w:t>United Nations</w:t>
      </w:r>
      <w:r w:rsidR="00AA60A4" w:rsidRPr="00AB0F55">
        <w:rPr>
          <w:lang w:val="en-GB"/>
        </w:rPr>
        <w:t xml:space="preserve"> Environment</w:t>
      </w:r>
      <w:r w:rsidR="00914284" w:rsidRPr="00AB0F55">
        <w:rPr>
          <w:lang w:val="en-GB"/>
        </w:rPr>
        <w:t xml:space="preserve"> Programme </w:t>
      </w:r>
      <w:r w:rsidRPr="00AB0F55">
        <w:rPr>
          <w:lang w:val="en-GB"/>
        </w:rPr>
        <w:t>and key conventions, e.g. on Biological Diversity, Migratory Species and the International Whaling Commission and Basel Convention</w:t>
      </w:r>
      <w:r w:rsidR="00C40BDF" w:rsidRPr="00AB0F55">
        <w:rPr>
          <w:lang w:val="en-GB"/>
        </w:rPr>
        <w:t>.</w:t>
      </w:r>
    </w:p>
    <w:p w14:paraId="5D290839" w14:textId="30C700D7" w:rsidR="00F31E8E" w:rsidRPr="00AB0F55" w:rsidRDefault="00B713CB" w:rsidP="00417225">
      <w:pPr>
        <w:pStyle w:val="ListParagraph"/>
        <w:numPr>
          <w:ilvl w:val="0"/>
          <w:numId w:val="3"/>
        </w:numPr>
        <w:ind w:left="360" w:hanging="360"/>
        <w:rPr>
          <w:lang w:val="en-GB"/>
        </w:rPr>
      </w:pPr>
      <w:r w:rsidRPr="00AB0F55">
        <w:rPr>
          <w:lang w:val="en-GB"/>
        </w:rPr>
        <w:t>C</w:t>
      </w:r>
      <w:r w:rsidR="00F31E8E" w:rsidRPr="00AB0F55">
        <w:rPr>
          <w:lang w:val="en-GB"/>
        </w:rPr>
        <w:t>ontinue participation in UN-</w:t>
      </w:r>
      <w:r w:rsidR="00F31E8E" w:rsidRPr="00323C30">
        <w:rPr>
          <w:lang w:val="en-GB"/>
        </w:rPr>
        <w:t>Ocean</w:t>
      </w:r>
      <w:r w:rsidR="00C40BDF">
        <w:rPr>
          <w:lang w:val="en-GB"/>
        </w:rPr>
        <w:t>s</w:t>
      </w:r>
      <w:r w:rsidR="00F31E8E" w:rsidRPr="00AB0F55">
        <w:rPr>
          <w:lang w:val="en-GB"/>
        </w:rPr>
        <w:t xml:space="preserve">, and the Advisory Panel for the Fiji-led </w:t>
      </w:r>
      <w:r w:rsidR="00C40BDF">
        <w:rPr>
          <w:lang w:val="en-GB"/>
        </w:rPr>
        <w:t>c</w:t>
      </w:r>
      <w:r w:rsidR="00F31E8E" w:rsidRPr="00323C30">
        <w:rPr>
          <w:lang w:val="en-GB"/>
        </w:rPr>
        <w:t>onference</w:t>
      </w:r>
      <w:r w:rsidR="00F31E8E" w:rsidRPr="00AB0F55">
        <w:rPr>
          <w:lang w:val="en-GB"/>
        </w:rPr>
        <w:t xml:space="preserve"> through convening and participation in the informal working groups, including submission of an official paper to the Prepcom and main conference. A side event on the regional seas to be organized.</w:t>
      </w:r>
    </w:p>
    <w:p w14:paraId="0A2D57DD" w14:textId="5D77F35F" w:rsidR="00F31E8E" w:rsidRPr="00AB0F55" w:rsidRDefault="00F31E8E" w:rsidP="00417225">
      <w:pPr>
        <w:pStyle w:val="ListParagraph"/>
        <w:numPr>
          <w:ilvl w:val="0"/>
          <w:numId w:val="3"/>
        </w:numPr>
        <w:ind w:left="360" w:hanging="360"/>
        <w:rPr>
          <w:lang w:val="en-GB"/>
        </w:rPr>
      </w:pPr>
      <w:r w:rsidRPr="00AB0F55">
        <w:rPr>
          <w:lang w:val="en-GB"/>
        </w:rPr>
        <w:t xml:space="preserve">Implementation of the MOU with FAO, </w:t>
      </w:r>
      <w:r w:rsidR="00C40BDF">
        <w:rPr>
          <w:lang w:val="en-GB"/>
        </w:rPr>
        <w:t>IMO</w:t>
      </w:r>
      <w:r w:rsidRPr="00AB0F55">
        <w:rPr>
          <w:lang w:val="en-GB"/>
        </w:rPr>
        <w:t>, UNESCO, World Maritime University, International Atomic Energy Agency</w:t>
      </w:r>
      <w:r w:rsidR="00C40BDF">
        <w:rPr>
          <w:lang w:val="en-GB"/>
        </w:rPr>
        <w:t>.</w:t>
      </w:r>
    </w:p>
    <w:p w14:paraId="08907502" w14:textId="157C14B9" w:rsidR="00F31E8E" w:rsidRPr="00AB0F55" w:rsidRDefault="00F31E8E" w:rsidP="00417225">
      <w:pPr>
        <w:pStyle w:val="ListParagraph"/>
        <w:numPr>
          <w:ilvl w:val="0"/>
          <w:numId w:val="3"/>
        </w:numPr>
        <w:ind w:left="360" w:hanging="360"/>
        <w:rPr>
          <w:lang w:val="en-GB"/>
        </w:rPr>
      </w:pPr>
      <w:r w:rsidRPr="00AB0F55">
        <w:rPr>
          <w:lang w:val="en-GB"/>
        </w:rPr>
        <w:t xml:space="preserve">Collaboration </w:t>
      </w:r>
      <w:r w:rsidR="00C40BDF">
        <w:rPr>
          <w:lang w:val="en-GB"/>
        </w:rPr>
        <w:t>with the</w:t>
      </w:r>
      <w:r w:rsidRPr="00AB0F55">
        <w:rPr>
          <w:lang w:val="en-GB"/>
        </w:rPr>
        <w:t xml:space="preserve"> International Coral Reef Initiative and Global Coral Reef Monitoring Network. Collaboration with CBD (</w:t>
      </w:r>
      <w:r w:rsidR="00C40BDF">
        <w:rPr>
          <w:lang w:val="en-GB"/>
        </w:rPr>
        <w:t xml:space="preserve">on </w:t>
      </w:r>
      <w:r w:rsidR="0046142A" w:rsidRPr="00323C30">
        <w:rPr>
          <w:lang w:val="en-GB"/>
        </w:rPr>
        <w:t>marine spatial planning (</w:t>
      </w:r>
      <w:r w:rsidR="0046142A" w:rsidRPr="00AB0F55">
        <w:rPr>
          <w:lang w:val="en-GB"/>
        </w:rPr>
        <w:t>MSP</w:t>
      </w:r>
      <w:r w:rsidR="0046142A" w:rsidRPr="00323C30">
        <w:rPr>
          <w:lang w:val="en-GB"/>
        </w:rPr>
        <w:t>)</w:t>
      </w:r>
      <w:r w:rsidRPr="00323C30">
        <w:rPr>
          <w:lang w:val="en-GB"/>
        </w:rPr>
        <w:t>,</w:t>
      </w:r>
      <w:r w:rsidRPr="00AB0F55">
        <w:rPr>
          <w:lang w:val="en-GB"/>
        </w:rPr>
        <w:t xml:space="preserve"> mainstreaming and marine debris), CMS (marine debris and connectivity) and </w:t>
      </w:r>
      <w:r w:rsidR="0046142A" w:rsidRPr="00323C30">
        <w:rPr>
          <w:lang w:val="en-GB"/>
        </w:rPr>
        <w:t>the International Whaling Commission</w:t>
      </w:r>
      <w:r w:rsidRPr="00AB0F55">
        <w:rPr>
          <w:lang w:val="en-GB"/>
        </w:rPr>
        <w:t xml:space="preserve"> (marine debris</w:t>
      </w:r>
      <w:r w:rsidRPr="00323C30">
        <w:rPr>
          <w:lang w:val="en-GB"/>
        </w:rPr>
        <w:t>)</w:t>
      </w:r>
      <w:r w:rsidR="00C40BDF">
        <w:rPr>
          <w:lang w:val="en-GB"/>
        </w:rPr>
        <w:t>.</w:t>
      </w:r>
    </w:p>
    <w:p w14:paraId="28E5784A" w14:textId="5CC929DC" w:rsidR="00F31E8E" w:rsidRPr="00AB0F55" w:rsidRDefault="00F31E8E" w:rsidP="00417225">
      <w:pPr>
        <w:pStyle w:val="ListParagraph"/>
        <w:numPr>
          <w:ilvl w:val="0"/>
          <w:numId w:val="3"/>
        </w:numPr>
        <w:ind w:left="360" w:hanging="360"/>
        <w:rPr>
          <w:lang w:val="en-GB"/>
        </w:rPr>
      </w:pPr>
      <w:r w:rsidRPr="00AB0F55">
        <w:rPr>
          <w:lang w:val="en-GB"/>
        </w:rPr>
        <w:t xml:space="preserve">Regional coordination mechanisms of SDG14 implementation (under the EC project) Marine Spatial Planning guidelines to be published; MSP experience sharing platform possibly combined with </w:t>
      </w:r>
      <w:r w:rsidR="0046142A" w:rsidRPr="00323C30">
        <w:rPr>
          <w:lang w:val="en-GB"/>
        </w:rPr>
        <w:t xml:space="preserve">the </w:t>
      </w:r>
      <w:r w:rsidRPr="00AB0F55">
        <w:rPr>
          <w:lang w:val="en-GB"/>
        </w:rPr>
        <w:t xml:space="preserve">Blue </w:t>
      </w:r>
      <w:r w:rsidRPr="00323C30">
        <w:rPr>
          <w:lang w:val="en-GB"/>
        </w:rPr>
        <w:t>Solution</w:t>
      </w:r>
      <w:r w:rsidR="0046142A" w:rsidRPr="00323C30">
        <w:rPr>
          <w:lang w:val="en-GB"/>
        </w:rPr>
        <w:t>s</w:t>
      </w:r>
      <w:r w:rsidRPr="00AB0F55">
        <w:rPr>
          <w:lang w:val="en-GB"/>
        </w:rPr>
        <w:t xml:space="preserve"> platform</w:t>
      </w:r>
      <w:r w:rsidR="0046142A" w:rsidRPr="00323C30">
        <w:rPr>
          <w:lang w:val="en-GB"/>
        </w:rPr>
        <w:t>, integrated coastal zone management</w:t>
      </w:r>
      <w:r w:rsidR="0046142A" w:rsidRPr="00AB0F55">
        <w:rPr>
          <w:lang w:val="en-GB"/>
        </w:rPr>
        <w:t xml:space="preserve"> </w:t>
      </w:r>
      <w:r w:rsidRPr="00AB0F55">
        <w:rPr>
          <w:lang w:val="en-GB"/>
        </w:rPr>
        <w:t>and governance work</w:t>
      </w:r>
      <w:r w:rsidR="00C40BDF">
        <w:rPr>
          <w:lang w:val="en-GB"/>
        </w:rPr>
        <w:t>.</w:t>
      </w:r>
    </w:p>
    <w:p w14:paraId="064468F5" w14:textId="03E84627" w:rsidR="00F31E8E" w:rsidRPr="00AB0F55" w:rsidRDefault="00F31E8E" w:rsidP="00417225">
      <w:pPr>
        <w:pStyle w:val="ListParagraph"/>
        <w:numPr>
          <w:ilvl w:val="0"/>
          <w:numId w:val="3"/>
        </w:numPr>
        <w:ind w:left="360" w:hanging="360"/>
        <w:rPr>
          <w:lang w:val="en-GB"/>
        </w:rPr>
      </w:pPr>
      <w:r w:rsidRPr="00AB0F55">
        <w:rPr>
          <w:lang w:val="en-GB"/>
        </w:rPr>
        <w:t>Ecosystem based Management pilot activities (Mekong Delta); MSP pilots (Western Indian Ocean, Adriatic, West Africa)</w:t>
      </w:r>
      <w:r w:rsidR="00C40BDF" w:rsidRPr="00AB0F55">
        <w:rPr>
          <w:lang w:val="en-GB"/>
        </w:rPr>
        <w:t>.</w:t>
      </w:r>
    </w:p>
    <w:p w14:paraId="097B29B7" w14:textId="00D80363" w:rsidR="00F31E8E" w:rsidRPr="00AB0F55" w:rsidRDefault="00F31E8E" w:rsidP="00417225">
      <w:pPr>
        <w:pStyle w:val="ListParagraph"/>
        <w:numPr>
          <w:ilvl w:val="0"/>
          <w:numId w:val="3"/>
        </w:numPr>
        <w:ind w:left="360" w:hanging="360"/>
        <w:rPr>
          <w:lang w:val="en-GB"/>
        </w:rPr>
      </w:pPr>
      <w:r w:rsidRPr="00AB0F55">
        <w:rPr>
          <w:lang w:val="en-GB"/>
        </w:rPr>
        <w:t>Marine Protected Area governance work is being developed</w:t>
      </w:r>
      <w:r w:rsidR="00C40BDF">
        <w:rPr>
          <w:lang w:val="en-GB"/>
        </w:rPr>
        <w:t>.</w:t>
      </w:r>
    </w:p>
    <w:p w14:paraId="54FC197C" w14:textId="2C57BBA2" w:rsidR="00F31E8E" w:rsidRPr="00AB0F55" w:rsidRDefault="00F31E8E" w:rsidP="00417225">
      <w:pPr>
        <w:pStyle w:val="ListParagraph"/>
        <w:numPr>
          <w:ilvl w:val="0"/>
          <w:numId w:val="3"/>
        </w:numPr>
        <w:ind w:left="360" w:hanging="360"/>
        <w:rPr>
          <w:lang w:val="en-GB"/>
        </w:rPr>
      </w:pPr>
      <w:r w:rsidRPr="00AB0F55">
        <w:rPr>
          <w:lang w:val="en-GB"/>
        </w:rPr>
        <w:t xml:space="preserve">GCRP: exchange of tools and approaches for coral reef planning and management (e.g. replication of Green Fins, regional approach to </w:t>
      </w:r>
      <w:r w:rsidRPr="00323C30">
        <w:rPr>
          <w:lang w:val="en-GB"/>
        </w:rPr>
        <w:t>G</w:t>
      </w:r>
      <w:r w:rsidR="006031E4" w:rsidRPr="00323C30">
        <w:rPr>
          <w:lang w:val="en-GB"/>
        </w:rPr>
        <w:t>lobal Coral Reef Monitoring Network (</w:t>
      </w:r>
      <w:r w:rsidR="006031E4" w:rsidRPr="00AB0F55">
        <w:rPr>
          <w:lang w:val="en-GB"/>
        </w:rPr>
        <w:t>GCRMN</w:t>
      </w:r>
      <w:r w:rsidR="006031E4" w:rsidRPr="00323C30">
        <w:rPr>
          <w:lang w:val="en-GB"/>
        </w:rPr>
        <w:t>)</w:t>
      </w:r>
      <w:r w:rsidRPr="00AB0F55">
        <w:rPr>
          <w:lang w:val="en-GB"/>
        </w:rPr>
        <w:t xml:space="preserve"> reporting, economic instruments</w:t>
      </w:r>
      <w:r w:rsidRPr="00323C30">
        <w:rPr>
          <w:lang w:val="en-GB"/>
        </w:rPr>
        <w:t>)</w:t>
      </w:r>
      <w:r w:rsidR="00C40BDF">
        <w:rPr>
          <w:lang w:val="en-GB"/>
        </w:rPr>
        <w:t>.</w:t>
      </w:r>
    </w:p>
    <w:p w14:paraId="666A993D" w14:textId="12FEE5E0" w:rsidR="00F31E8E" w:rsidRPr="00AB0F55" w:rsidRDefault="00F31E8E" w:rsidP="00417225">
      <w:pPr>
        <w:pStyle w:val="ListParagraph"/>
        <w:numPr>
          <w:ilvl w:val="0"/>
          <w:numId w:val="3"/>
        </w:numPr>
        <w:ind w:left="360" w:hanging="360"/>
        <w:rPr>
          <w:lang w:val="en-GB"/>
        </w:rPr>
      </w:pPr>
      <w:r w:rsidRPr="00AB0F55">
        <w:rPr>
          <w:lang w:val="en-GB"/>
        </w:rPr>
        <w:t xml:space="preserve">Sharing of climate change resilience data and planning tools through coral reef theme on </w:t>
      </w:r>
      <w:r w:rsidR="00AA60A4" w:rsidRPr="00AB0F55">
        <w:rPr>
          <w:lang w:val="en-GB"/>
        </w:rPr>
        <w:t>Environment</w:t>
      </w:r>
      <w:r w:rsidR="003C073B">
        <w:rPr>
          <w:lang w:val="en-GB"/>
        </w:rPr>
        <w:t xml:space="preserve"> </w:t>
      </w:r>
      <w:r w:rsidRPr="00AB0F55">
        <w:rPr>
          <w:lang w:val="en-GB"/>
        </w:rPr>
        <w:t>Live.</w:t>
      </w:r>
    </w:p>
    <w:p w14:paraId="2285A848" w14:textId="44B059E9" w:rsidR="00F31E8E" w:rsidRPr="00AB0F55" w:rsidRDefault="00F31E8E" w:rsidP="00417225">
      <w:pPr>
        <w:pStyle w:val="ListParagraph"/>
        <w:numPr>
          <w:ilvl w:val="0"/>
          <w:numId w:val="3"/>
        </w:numPr>
        <w:ind w:left="360" w:hanging="360"/>
        <w:rPr>
          <w:lang w:val="en-GB"/>
        </w:rPr>
      </w:pPr>
      <w:r w:rsidRPr="00AB0F55">
        <w:rPr>
          <w:lang w:val="en-GB"/>
        </w:rPr>
        <w:t>Implementation of the MOU between</w:t>
      </w:r>
      <w:r w:rsidR="00914284" w:rsidRPr="00AB0F55">
        <w:rPr>
          <w:lang w:val="en-GB"/>
        </w:rPr>
        <w:t xml:space="preserve"> </w:t>
      </w:r>
      <w:r w:rsidR="003D2ABF">
        <w:rPr>
          <w:lang w:val="en-GB"/>
        </w:rPr>
        <w:t xml:space="preserve">United Nations Environment Programme </w:t>
      </w:r>
      <w:r w:rsidRPr="00AB0F55">
        <w:rPr>
          <w:lang w:val="en-GB"/>
        </w:rPr>
        <w:t>and FAO</w:t>
      </w:r>
      <w:r w:rsidR="00C40BDF" w:rsidRPr="00AB0F55">
        <w:rPr>
          <w:lang w:val="en-GB"/>
        </w:rPr>
        <w:t>.</w:t>
      </w:r>
    </w:p>
    <w:p w14:paraId="7C9593F1" w14:textId="57C58296" w:rsidR="00F31E8E" w:rsidRPr="00AB0F55" w:rsidRDefault="00F31E8E" w:rsidP="00417225">
      <w:pPr>
        <w:pStyle w:val="ListParagraph"/>
        <w:numPr>
          <w:ilvl w:val="0"/>
          <w:numId w:val="3"/>
        </w:numPr>
        <w:ind w:left="360" w:hanging="360"/>
        <w:rPr>
          <w:lang w:val="en-GB"/>
        </w:rPr>
      </w:pPr>
      <w:r w:rsidRPr="00AB0F55">
        <w:rPr>
          <w:lang w:val="en-GB"/>
        </w:rPr>
        <w:t xml:space="preserve">Implementation of the blue carbon project manual </w:t>
      </w:r>
      <w:r w:rsidR="00C40BDF">
        <w:rPr>
          <w:lang w:val="en-GB"/>
        </w:rPr>
        <w:t>on o</w:t>
      </w:r>
      <w:r w:rsidRPr="00323C30">
        <w:rPr>
          <w:lang w:val="en-GB"/>
        </w:rPr>
        <w:t>cean</w:t>
      </w:r>
      <w:r w:rsidRPr="00AB0F55">
        <w:rPr>
          <w:lang w:val="en-GB"/>
        </w:rPr>
        <w:t xml:space="preserve"> acidification monitoring</w:t>
      </w:r>
      <w:r w:rsidR="00C40BDF">
        <w:rPr>
          <w:lang w:val="en-GB"/>
        </w:rPr>
        <w:t>.</w:t>
      </w:r>
    </w:p>
    <w:p w14:paraId="115970D3" w14:textId="775E9FEF" w:rsidR="00F31E8E" w:rsidRPr="00AB0F55" w:rsidRDefault="00F31E8E" w:rsidP="00417225">
      <w:pPr>
        <w:pStyle w:val="ListParagraph"/>
        <w:numPr>
          <w:ilvl w:val="0"/>
          <w:numId w:val="3"/>
        </w:numPr>
        <w:ind w:left="360" w:hanging="360"/>
        <w:rPr>
          <w:lang w:val="en-GB"/>
        </w:rPr>
      </w:pPr>
      <w:r w:rsidRPr="00AB0F55">
        <w:rPr>
          <w:lang w:val="en-GB"/>
        </w:rPr>
        <w:t>Internal process for review of the 2011 strategy to be started</w:t>
      </w:r>
      <w:r w:rsidR="00C40BDF">
        <w:rPr>
          <w:lang w:val="en-GB"/>
        </w:rPr>
        <w:t>.</w:t>
      </w:r>
    </w:p>
    <w:p w14:paraId="14B1AF54" w14:textId="23EA9D5F" w:rsidR="00F31E8E" w:rsidRPr="00AB0F55" w:rsidRDefault="00F31E8E" w:rsidP="000A772A">
      <w:pPr>
        <w:rPr>
          <w:lang w:val="en-GB"/>
        </w:rPr>
      </w:pPr>
    </w:p>
    <w:p w14:paraId="3346E9F0" w14:textId="7A9FB7AE" w:rsidR="00F31E8E" w:rsidRPr="00AB0F55" w:rsidRDefault="00F31E8E" w:rsidP="00FF7799">
      <w:pPr>
        <w:pStyle w:val="Heading2"/>
        <w:rPr>
          <w:lang w:val="en-GB"/>
        </w:rPr>
      </w:pPr>
      <w:r w:rsidRPr="00AB0F55">
        <w:rPr>
          <w:lang w:val="en-GB"/>
        </w:rPr>
        <w:t>Partners</w:t>
      </w:r>
    </w:p>
    <w:p w14:paraId="428968FD" w14:textId="08F73F52" w:rsidR="00F31E8E" w:rsidRPr="00AB0F55" w:rsidRDefault="00964328" w:rsidP="000A772A">
      <w:pPr>
        <w:rPr>
          <w:lang w:val="en-GB"/>
        </w:rPr>
      </w:pPr>
      <w:r w:rsidRPr="00AB0F55">
        <w:rPr>
          <w:lang w:val="en-GB"/>
        </w:rPr>
        <w:t>UNESCO-IOC</w:t>
      </w:r>
      <w:r w:rsidR="007349DB" w:rsidRPr="00AB0F55">
        <w:rPr>
          <w:lang w:val="en-GB"/>
        </w:rPr>
        <w:t xml:space="preserve">, </w:t>
      </w:r>
      <w:r w:rsidRPr="00AB0F55">
        <w:rPr>
          <w:lang w:val="en-GB"/>
        </w:rPr>
        <w:t>FAO</w:t>
      </w:r>
      <w:r w:rsidR="007349DB" w:rsidRPr="00AB0F55">
        <w:rPr>
          <w:lang w:val="en-GB"/>
        </w:rPr>
        <w:t>, I</w:t>
      </w:r>
      <w:r w:rsidRPr="00AB0F55">
        <w:rPr>
          <w:lang w:val="en-GB"/>
        </w:rPr>
        <w:t>MO</w:t>
      </w:r>
      <w:r w:rsidR="007349DB" w:rsidRPr="00AB0F55">
        <w:rPr>
          <w:lang w:val="en-GB"/>
        </w:rPr>
        <w:t xml:space="preserve">, </w:t>
      </w:r>
      <w:r w:rsidRPr="00AB0F55">
        <w:rPr>
          <w:lang w:val="en-GB"/>
        </w:rPr>
        <w:t>GRID Arenda</w:t>
      </w:r>
      <w:r w:rsidR="007349DB" w:rsidRPr="00AB0F55">
        <w:rPr>
          <w:lang w:val="en-GB"/>
        </w:rPr>
        <w:t xml:space="preserve">l, </w:t>
      </w:r>
      <w:r w:rsidRPr="00AB0F55">
        <w:rPr>
          <w:lang w:val="en-GB"/>
        </w:rPr>
        <w:t>Biodiversity-related conventions</w:t>
      </w:r>
      <w:r w:rsidR="007349DB" w:rsidRPr="00AB0F55">
        <w:rPr>
          <w:lang w:val="en-GB"/>
        </w:rPr>
        <w:t xml:space="preserve">, </w:t>
      </w:r>
      <w:r w:rsidRPr="00AB0F55">
        <w:rPr>
          <w:lang w:val="en-GB"/>
        </w:rPr>
        <w:t>Global Change Research Program</w:t>
      </w:r>
      <w:r w:rsidR="007349DB" w:rsidRPr="00AB0F55">
        <w:rPr>
          <w:lang w:val="en-GB"/>
        </w:rPr>
        <w:t xml:space="preserve">, </w:t>
      </w:r>
      <w:r w:rsidRPr="00AB0F55">
        <w:rPr>
          <w:lang w:val="en-GB"/>
        </w:rPr>
        <w:t>Global Partnership on Marine Litter</w:t>
      </w:r>
      <w:r w:rsidR="007349DB" w:rsidRPr="00AB0F55">
        <w:rPr>
          <w:lang w:val="en-GB"/>
        </w:rPr>
        <w:t xml:space="preserve">, </w:t>
      </w:r>
      <w:r w:rsidRPr="00AB0F55">
        <w:rPr>
          <w:lang w:val="en-GB"/>
        </w:rPr>
        <w:t>Global Partnership on Nutrient Management</w:t>
      </w:r>
      <w:r w:rsidR="007349DB" w:rsidRPr="00AB0F55">
        <w:rPr>
          <w:lang w:val="en-GB"/>
        </w:rPr>
        <w:t xml:space="preserve">, </w:t>
      </w:r>
      <w:r w:rsidRPr="00AB0F55">
        <w:rPr>
          <w:lang w:val="en-GB"/>
        </w:rPr>
        <w:t>Global Wastewater Initiative</w:t>
      </w:r>
      <w:r w:rsidR="007349DB" w:rsidRPr="00AB0F55">
        <w:rPr>
          <w:lang w:val="en-GB"/>
        </w:rPr>
        <w:t xml:space="preserve">, </w:t>
      </w:r>
      <w:r w:rsidRPr="00AB0F55">
        <w:rPr>
          <w:lang w:val="en-GB"/>
        </w:rPr>
        <w:t>Global Programme of Action</w:t>
      </w:r>
      <w:r w:rsidR="007349DB" w:rsidRPr="00AB0F55">
        <w:rPr>
          <w:lang w:val="en-GB"/>
        </w:rPr>
        <w:t xml:space="preserve">, </w:t>
      </w:r>
      <w:r w:rsidRPr="00AB0F55">
        <w:rPr>
          <w:lang w:val="en-GB"/>
        </w:rPr>
        <w:t>Regional Sea</w:t>
      </w:r>
      <w:r w:rsidR="007349DB" w:rsidRPr="00AB0F55">
        <w:rPr>
          <w:lang w:val="en-GB"/>
        </w:rPr>
        <w:t xml:space="preserve">s, </w:t>
      </w:r>
      <w:r w:rsidRPr="00AB0F55">
        <w:rPr>
          <w:lang w:val="en-GB"/>
        </w:rPr>
        <w:t>10YFP</w:t>
      </w:r>
      <w:r w:rsidR="007349DB" w:rsidRPr="00AB0F55">
        <w:rPr>
          <w:lang w:val="en-GB"/>
        </w:rPr>
        <w:t>.</w:t>
      </w:r>
    </w:p>
    <w:p w14:paraId="5BCA5708" w14:textId="77777777" w:rsidR="00964328" w:rsidRPr="00AB0F55" w:rsidRDefault="00964328" w:rsidP="00FF7799">
      <w:pPr>
        <w:pStyle w:val="Heading2"/>
        <w:rPr>
          <w:lang w:val="en-GB"/>
        </w:rPr>
      </w:pPr>
    </w:p>
    <w:p w14:paraId="2C8D92B8" w14:textId="6F9C5734" w:rsidR="00F31E8E" w:rsidRPr="00AB0F55" w:rsidRDefault="00F31E8E" w:rsidP="00FF7799">
      <w:pPr>
        <w:pStyle w:val="Heading2"/>
        <w:rPr>
          <w:lang w:val="en-GB"/>
        </w:rPr>
      </w:pPr>
      <w:r w:rsidRPr="00AB0F55">
        <w:rPr>
          <w:lang w:val="en-GB"/>
        </w:rPr>
        <w:t>Progress</w:t>
      </w:r>
    </w:p>
    <w:p w14:paraId="3E2E2A8F" w14:textId="3282939F" w:rsidR="00110940" w:rsidRPr="00AB0F55" w:rsidRDefault="00110940" w:rsidP="00FF7799">
      <w:pPr>
        <w:pStyle w:val="Heading2"/>
        <w:rPr>
          <w:b w:val="0"/>
          <w:lang w:val="en-GB"/>
        </w:rPr>
      </w:pPr>
      <w:r w:rsidRPr="00AB0F55">
        <w:rPr>
          <w:b w:val="0"/>
          <w:lang w:val="en-GB"/>
        </w:rPr>
        <w:t xml:space="preserve">The implementation of the </w:t>
      </w:r>
      <w:r w:rsidR="00C40BDF">
        <w:rPr>
          <w:b w:val="0"/>
          <w:lang w:val="en-GB"/>
        </w:rPr>
        <w:t>r</w:t>
      </w:r>
      <w:r w:rsidRPr="00323C30">
        <w:rPr>
          <w:b w:val="0"/>
          <w:lang w:val="en-GB"/>
        </w:rPr>
        <w:t>esolution</w:t>
      </w:r>
      <w:r w:rsidRPr="00AB0F55">
        <w:rPr>
          <w:b w:val="0"/>
          <w:lang w:val="en-GB"/>
        </w:rPr>
        <w:t xml:space="preserve"> is on track. </w:t>
      </w:r>
      <w:r w:rsidR="00AA60A4">
        <w:rPr>
          <w:b w:val="0"/>
          <w:lang w:val="en-GB"/>
        </w:rPr>
        <w:t>United Nations</w:t>
      </w:r>
      <w:r w:rsidR="00AA60A4" w:rsidRPr="00AB0F55">
        <w:rPr>
          <w:b w:val="0"/>
          <w:lang w:val="en-GB"/>
        </w:rPr>
        <w:t xml:space="preserve"> Environment</w:t>
      </w:r>
      <w:r w:rsidR="00914284" w:rsidRPr="00AB0F55">
        <w:rPr>
          <w:b w:val="0"/>
          <w:lang w:val="en-GB"/>
        </w:rPr>
        <w:t xml:space="preserve"> Programme </w:t>
      </w:r>
      <w:r w:rsidRPr="00AB0F55">
        <w:rPr>
          <w:b w:val="0"/>
          <w:lang w:val="en-GB"/>
        </w:rPr>
        <w:t xml:space="preserve">completed a project funded by </w:t>
      </w:r>
      <w:r w:rsidR="00C40BDF">
        <w:rPr>
          <w:b w:val="0"/>
          <w:lang w:val="en-GB"/>
        </w:rPr>
        <w:t xml:space="preserve">the </w:t>
      </w:r>
      <w:r w:rsidRPr="00AB0F55">
        <w:rPr>
          <w:b w:val="0"/>
          <w:lang w:val="en-GB"/>
        </w:rPr>
        <w:t xml:space="preserve">European Commission to contribute to the achievement of </w:t>
      </w:r>
      <w:r w:rsidR="00C40BDF">
        <w:rPr>
          <w:b w:val="0"/>
          <w:lang w:val="en-GB"/>
        </w:rPr>
        <w:t>o</w:t>
      </w:r>
      <w:r w:rsidRPr="00323C30">
        <w:rPr>
          <w:b w:val="0"/>
          <w:lang w:val="en-GB"/>
        </w:rPr>
        <w:t>cean</w:t>
      </w:r>
      <w:r w:rsidRPr="00AB0F55">
        <w:rPr>
          <w:b w:val="0"/>
          <w:lang w:val="en-GB"/>
        </w:rPr>
        <w:t xml:space="preserve">-related </w:t>
      </w:r>
      <w:r w:rsidRPr="00323C30">
        <w:rPr>
          <w:b w:val="0"/>
          <w:lang w:val="en-GB"/>
        </w:rPr>
        <w:t>S</w:t>
      </w:r>
      <w:r w:rsidR="00A66D34" w:rsidRPr="00323C30">
        <w:rPr>
          <w:b w:val="0"/>
          <w:lang w:val="en-GB"/>
        </w:rPr>
        <w:t>DGs</w:t>
      </w:r>
      <w:r w:rsidRPr="00AB0F55">
        <w:rPr>
          <w:b w:val="0"/>
          <w:lang w:val="en-GB"/>
        </w:rPr>
        <w:t xml:space="preserve"> through application of area-based management measures, and cross-sectoral cooperation and policy coherence. The information on marine protected areas governance was included in the </w:t>
      </w:r>
      <w:r w:rsidR="00AA60A4">
        <w:rPr>
          <w:b w:val="0"/>
          <w:lang w:val="en-GB"/>
        </w:rPr>
        <w:t>United Nations</w:t>
      </w:r>
      <w:r w:rsidR="00AA60A4" w:rsidRPr="00AB0F55">
        <w:rPr>
          <w:b w:val="0"/>
          <w:lang w:val="en-GB"/>
        </w:rPr>
        <w:t xml:space="preserve"> Environment</w:t>
      </w:r>
      <w:r w:rsidR="00914284" w:rsidRPr="00AB0F55">
        <w:rPr>
          <w:b w:val="0"/>
          <w:lang w:val="en-GB"/>
        </w:rPr>
        <w:t xml:space="preserve"> Programme </w:t>
      </w:r>
      <w:r w:rsidRPr="00AB0F55">
        <w:rPr>
          <w:b w:val="0"/>
          <w:lang w:val="en-GB"/>
        </w:rPr>
        <w:t xml:space="preserve">Foresight report. Collection and analysis of practical experiences of marine spatial planning is ongoing. </w:t>
      </w:r>
      <w:r w:rsidR="00AA60A4">
        <w:rPr>
          <w:b w:val="0"/>
          <w:lang w:val="en-GB"/>
        </w:rPr>
        <w:t>United Nations</w:t>
      </w:r>
      <w:r w:rsidR="00AA60A4" w:rsidRPr="00AB0F55">
        <w:rPr>
          <w:b w:val="0"/>
          <w:lang w:val="en-GB"/>
        </w:rPr>
        <w:t xml:space="preserve"> Environment</w:t>
      </w:r>
      <w:r w:rsidR="00603323" w:rsidRPr="00AB0F55">
        <w:rPr>
          <w:b w:val="0"/>
          <w:lang w:val="en-GB"/>
        </w:rPr>
        <w:t xml:space="preserve"> </w:t>
      </w:r>
      <w:r w:rsidRPr="00AB0F55">
        <w:rPr>
          <w:b w:val="0"/>
          <w:lang w:val="en-GB"/>
        </w:rPr>
        <w:t>P</w:t>
      </w:r>
      <w:r w:rsidR="00603323" w:rsidRPr="00AB0F55">
        <w:rPr>
          <w:b w:val="0"/>
          <w:lang w:val="en-GB"/>
        </w:rPr>
        <w:t>rogramme</w:t>
      </w:r>
      <w:r w:rsidRPr="00AB0F55">
        <w:rPr>
          <w:b w:val="0"/>
          <w:lang w:val="en-GB"/>
        </w:rPr>
        <w:t xml:space="preserve"> participated in </w:t>
      </w:r>
      <w:r w:rsidR="00C40BDF" w:rsidRPr="00AB0F55">
        <w:rPr>
          <w:b w:val="0"/>
          <w:lang w:val="en-GB"/>
        </w:rPr>
        <w:t xml:space="preserve">the Preparatory Committee </w:t>
      </w:r>
      <w:r w:rsidRPr="00AB0F55">
        <w:rPr>
          <w:b w:val="0"/>
          <w:lang w:val="en-GB"/>
        </w:rPr>
        <w:t>of the development of an international legal binding instrument and submitted papers officially to the Committee. It continues its participation and input to the Intergovernmental Conference as a result of the preparatory committee.</w:t>
      </w:r>
    </w:p>
    <w:p w14:paraId="49F9C119" w14:textId="77777777" w:rsidR="00110940" w:rsidRPr="00AB0F55" w:rsidRDefault="00110940" w:rsidP="00FF7799">
      <w:pPr>
        <w:pStyle w:val="Heading2"/>
        <w:rPr>
          <w:b w:val="0"/>
          <w:lang w:val="en-GB"/>
        </w:rPr>
      </w:pPr>
    </w:p>
    <w:p w14:paraId="4C18FFB2" w14:textId="26229EC1" w:rsidR="00110940" w:rsidRPr="00AB0F55" w:rsidRDefault="00AA60A4" w:rsidP="00FF7799">
      <w:pPr>
        <w:pStyle w:val="Heading2"/>
        <w:rPr>
          <w:b w:val="0"/>
          <w:lang w:val="en-GB"/>
        </w:rPr>
      </w:pPr>
      <w:r>
        <w:rPr>
          <w:b w:val="0"/>
          <w:lang w:val="en-GB"/>
        </w:rPr>
        <w:t>United Nations</w:t>
      </w:r>
      <w:r w:rsidRPr="00AB0F55">
        <w:rPr>
          <w:b w:val="0"/>
          <w:lang w:val="en-GB"/>
        </w:rPr>
        <w:t xml:space="preserve"> Environment</w:t>
      </w:r>
      <w:r w:rsidR="00603323" w:rsidRPr="00AB0F55">
        <w:rPr>
          <w:b w:val="0"/>
          <w:lang w:val="en-GB"/>
        </w:rPr>
        <w:t xml:space="preserve"> </w:t>
      </w:r>
      <w:r w:rsidR="00110940" w:rsidRPr="00AB0F55">
        <w:rPr>
          <w:b w:val="0"/>
          <w:lang w:val="en-GB"/>
        </w:rPr>
        <w:t>P</w:t>
      </w:r>
      <w:r w:rsidR="00603323" w:rsidRPr="00AB0F55">
        <w:rPr>
          <w:b w:val="0"/>
          <w:lang w:val="en-GB"/>
        </w:rPr>
        <w:t>rogramme</w:t>
      </w:r>
      <w:r w:rsidR="00110940" w:rsidRPr="00AB0F55">
        <w:rPr>
          <w:b w:val="0"/>
          <w:lang w:val="en-GB"/>
        </w:rPr>
        <w:t xml:space="preserve"> established an international network of seagrass experts and scientist</w:t>
      </w:r>
      <w:r w:rsidR="00B713CB" w:rsidRPr="00AB0F55">
        <w:rPr>
          <w:b w:val="0"/>
          <w:lang w:val="en-GB"/>
        </w:rPr>
        <w:t>s</w:t>
      </w:r>
      <w:r w:rsidR="00110940" w:rsidRPr="00AB0F55">
        <w:rPr>
          <w:b w:val="0"/>
          <w:lang w:val="en-GB"/>
        </w:rPr>
        <w:t>.</w:t>
      </w:r>
    </w:p>
    <w:p w14:paraId="4E176AF2" w14:textId="77777777" w:rsidR="00110940" w:rsidRPr="00AB0F55" w:rsidRDefault="00110940" w:rsidP="00FF7799">
      <w:pPr>
        <w:pStyle w:val="Heading2"/>
        <w:rPr>
          <w:b w:val="0"/>
          <w:lang w:val="en-GB"/>
        </w:rPr>
      </w:pPr>
    </w:p>
    <w:p w14:paraId="1E064ACA" w14:textId="76163C62" w:rsidR="00110940" w:rsidRPr="00AB0F55" w:rsidRDefault="00110940" w:rsidP="00FF7799">
      <w:pPr>
        <w:pStyle w:val="Heading2"/>
        <w:rPr>
          <w:b w:val="0"/>
          <w:lang w:val="en-GB"/>
        </w:rPr>
      </w:pPr>
      <w:r w:rsidRPr="00AB0F55">
        <w:rPr>
          <w:b w:val="0"/>
          <w:lang w:val="en-GB"/>
        </w:rPr>
        <w:t>Opportunities arose to contribute to the discussion on sustainable blue economy, based on the activities in support of the resolution.</w:t>
      </w:r>
    </w:p>
    <w:p w14:paraId="4E426A65" w14:textId="77777777" w:rsidR="00F31E8E" w:rsidRPr="00AB0F55" w:rsidRDefault="00F31E8E" w:rsidP="000A772A">
      <w:pPr>
        <w:rPr>
          <w:lang w:val="en-GB"/>
        </w:rPr>
      </w:pPr>
    </w:p>
    <w:p w14:paraId="64F87E74" w14:textId="19312A9B" w:rsidR="00F31E8E" w:rsidRPr="00AB0F55" w:rsidRDefault="00F31E8E" w:rsidP="00FF7799">
      <w:pPr>
        <w:pStyle w:val="Heading2"/>
        <w:rPr>
          <w:lang w:val="en-GB"/>
        </w:rPr>
      </w:pPr>
      <w:r w:rsidRPr="00AB0F55">
        <w:rPr>
          <w:lang w:val="en-GB"/>
        </w:rPr>
        <w:t>Challenges/</w:t>
      </w:r>
      <w:r w:rsidR="00A66D34" w:rsidRPr="00323C30">
        <w:rPr>
          <w:lang w:val="en-GB"/>
        </w:rPr>
        <w:t>f</w:t>
      </w:r>
      <w:r w:rsidRPr="00323C30">
        <w:rPr>
          <w:lang w:val="en-GB"/>
        </w:rPr>
        <w:t xml:space="preserve">inancial </w:t>
      </w:r>
      <w:r w:rsidR="00A66D34" w:rsidRPr="00323C30">
        <w:rPr>
          <w:lang w:val="en-GB"/>
        </w:rPr>
        <w:t>i</w:t>
      </w:r>
      <w:r w:rsidRPr="00323C30">
        <w:rPr>
          <w:lang w:val="en-GB"/>
        </w:rPr>
        <w:t>mplications</w:t>
      </w:r>
    </w:p>
    <w:p w14:paraId="2C181935" w14:textId="0E3C43A5" w:rsidR="00F31E8E" w:rsidRPr="00AB0F55" w:rsidRDefault="0093362C" w:rsidP="0093362C">
      <w:pPr>
        <w:rPr>
          <w:lang w:val="en-GB"/>
        </w:rPr>
      </w:pPr>
      <w:r w:rsidRPr="00AB0F55">
        <w:rPr>
          <w:lang w:val="en-GB"/>
        </w:rPr>
        <w:t xml:space="preserve">Enhanced coordination is required in the implementation of the other </w:t>
      </w:r>
      <w:r w:rsidR="00C40BDF">
        <w:rPr>
          <w:lang w:val="en-GB"/>
        </w:rPr>
        <w:t>o</w:t>
      </w:r>
      <w:r w:rsidRPr="00323C30">
        <w:rPr>
          <w:lang w:val="en-GB"/>
        </w:rPr>
        <w:t>cean</w:t>
      </w:r>
      <w:r w:rsidR="00C40BDF">
        <w:rPr>
          <w:lang w:val="en-GB"/>
        </w:rPr>
        <w:t>-</w:t>
      </w:r>
      <w:r w:rsidRPr="00AB0F55">
        <w:rPr>
          <w:lang w:val="en-GB"/>
        </w:rPr>
        <w:t>related resolutions, particularly on marine plastics and coral reefs.</w:t>
      </w:r>
      <w:r w:rsidRPr="00AB0F55">
        <w:rPr>
          <w:lang w:val="en-GB"/>
        </w:rPr>
        <w:cr/>
      </w:r>
    </w:p>
    <w:p w14:paraId="4979B8D9" w14:textId="77777777" w:rsidR="00412F0A" w:rsidRPr="00AB0F55" w:rsidRDefault="00412F0A" w:rsidP="000A772A">
      <w:pPr>
        <w:rPr>
          <w:lang w:val="en-GB"/>
        </w:rPr>
      </w:pPr>
    </w:p>
    <w:p w14:paraId="54F2548A" w14:textId="5EA4752A" w:rsidR="00C74BC9" w:rsidRPr="00AB0F55" w:rsidRDefault="00C74BC9" w:rsidP="00B96F4E">
      <w:pPr>
        <w:pStyle w:val="Heading1"/>
        <w:rPr>
          <w:lang w:val="en-GB"/>
        </w:rPr>
      </w:pPr>
      <w:bookmarkStart w:id="36" w:name="_Toc2331999"/>
      <w:r w:rsidRPr="00AB0F55">
        <w:rPr>
          <w:lang w:val="en-GB"/>
        </w:rPr>
        <w:t>1/6 Marine plastic debris and microplastics</w:t>
      </w:r>
      <w:bookmarkEnd w:id="36"/>
    </w:p>
    <w:p w14:paraId="338BE3C4" w14:textId="60592084" w:rsidR="00F31E8E" w:rsidRPr="00AB0F55" w:rsidRDefault="00FF7799" w:rsidP="00FF7799">
      <w:pPr>
        <w:pStyle w:val="Heading1"/>
        <w:rPr>
          <w:lang w:val="en-GB"/>
        </w:rPr>
      </w:pPr>
      <w:bookmarkStart w:id="37" w:name="_Toc2332000"/>
      <w:r w:rsidRPr="00AB0F55">
        <w:rPr>
          <w:lang w:val="en-GB"/>
        </w:rPr>
        <w:t xml:space="preserve">2/11 Marine plastic litter and </w:t>
      </w:r>
      <w:r w:rsidRPr="00323C30">
        <w:rPr>
          <w:lang w:val="en-GB"/>
        </w:rPr>
        <w:t>micro</w:t>
      </w:r>
      <w:r w:rsidR="00C01B19" w:rsidRPr="00323C30">
        <w:rPr>
          <w:lang w:val="en-GB"/>
        </w:rPr>
        <w:t>plastics</w:t>
      </w:r>
      <w:bookmarkEnd w:id="37"/>
    </w:p>
    <w:p w14:paraId="76003228" w14:textId="6FCA07EA" w:rsidR="00F31E8E" w:rsidRPr="00AB0F55" w:rsidRDefault="00F31E8E" w:rsidP="00BB72CB">
      <w:pPr>
        <w:pStyle w:val="BodyText"/>
        <w:rPr>
          <w:lang w:val="en-GB"/>
        </w:rPr>
      </w:pPr>
    </w:p>
    <w:p w14:paraId="0091109C" w14:textId="1C280959" w:rsidR="00F31E8E" w:rsidRPr="00BE1163" w:rsidRDefault="00F31E8E" w:rsidP="75D37A21">
      <w:pPr>
        <w:pStyle w:val="BodyText"/>
        <w:rPr>
          <w:b/>
          <w:lang w:val="en-GB"/>
        </w:rPr>
      </w:pPr>
      <w:r w:rsidRPr="00BE1163">
        <w:rPr>
          <w:b/>
          <w:lang w:val="en-GB"/>
        </w:rPr>
        <w:t>Mandate</w:t>
      </w:r>
    </w:p>
    <w:p w14:paraId="2991F20C" w14:textId="0670816E" w:rsidR="00667475" w:rsidRPr="00AB0F55" w:rsidRDefault="00F64962" w:rsidP="000A772A">
      <w:pPr>
        <w:rPr>
          <w:lang w:val="en-GB"/>
        </w:rPr>
      </w:pPr>
      <w:r w:rsidRPr="00AB0F55">
        <w:rPr>
          <w:lang w:val="en-GB"/>
        </w:rPr>
        <w:t xml:space="preserve">In </w:t>
      </w:r>
      <w:r w:rsidR="00C40BDF">
        <w:rPr>
          <w:b/>
          <w:lang w:val="en-GB"/>
        </w:rPr>
        <w:t>r</w:t>
      </w:r>
      <w:r w:rsidRPr="00323C30">
        <w:rPr>
          <w:b/>
          <w:lang w:val="en-GB"/>
        </w:rPr>
        <w:t>esolution</w:t>
      </w:r>
      <w:r w:rsidRPr="00AB0F55">
        <w:rPr>
          <w:b/>
          <w:lang w:val="en-GB"/>
        </w:rPr>
        <w:t xml:space="preserve"> 2/11</w:t>
      </w:r>
      <w:r w:rsidR="003D2ABF">
        <w:rPr>
          <w:b/>
          <w:lang w:val="en-GB"/>
        </w:rPr>
        <w:t xml:space="preserve"> and building on resolution 1/6</w:t>
      </w:r>
      <w:r w:rsidR="00FB0A56">
        <w:rPr>
          <w:b/>
          <w:lang w:val="en-GB"/>
        </w:rPr>
        <w:t>,</w:t>
      </w:r>
      <w:r w:rsidRPr="00323C30">
        <w:rPr>
          <w:b/>
          <w:lang w:val="en-GB"/>
        </w:rPr>
        <w:t xml:space="preserve"> </w:t>
      </w:r>
      <w:r w:rsidR="00970FAA">
        <w:rPr>
          <w:b/>
          <w:lang w:val="en-GB"/>
        </w:rPr>
        <w:t xml:space="preserve">on </w:t>
      </w:r>
      <w:r w:rsidR="003C073B">
        <w:rPr>
          <w:b/>
          <w:lang w:val="en-GB"/>
        </w:rPr>
        <w:t>m</w:t>
      </w:r>
      <w:r w:rsidRPr="00323C30">
        <w:rPr>
          <w:b/>
          <w:lang w:val="en-GB"/>
        </w:rPr>
        <w:t>arine</w:t>
      </w:r>
      <w:r w:rsidRPr="00AB0F55">
        <w:rPr>
          <w:b/>
          <w:lang w:val="en-GB"/>
        </w:rPr>
        <w:t xml:space="preserve"> plastic litter and </w:t>
      </w:r>
      <w:r w:rsidRPr="00323C30">
        <w:rPr>
          <w:b/>
          <w:lang w:val="en-GB"/>
        </w:rPr>
        <w:t>micro</w:t>
      </w:r>
      <w:r w:rsidR="00C01B19" w:rsidRPr="00323C30">
        <w:rPr>
          <w:b/>
          <w:lang w:val="en-GB"/>
        </w:rPr>
        <w:t>plastics</w:t>
      </w:r>
      <w:r w:rsidR="00FB0A56">
        <w:rPr>
          <w:b/>
          <w:lang w:val="en-GB"/>
        </w:rPr>
        <w:t>,</w:t>
      </w:r>
      <w:r w:rsidRPr="00323C30">
        <w:rPr>
          <w:lang w:val="en-GB"/>
        </w:rPr>
        <w:t xml:space="preserve"> </w:t>
      </w:r>
      <w:r w:rsidR="00D5680E" w:rsidRPr="00AB0F55">
        <w:rPr>
          <w:lang w:val="en-GB"/>
        </w:rPr>
        <w:t>the United Nations Environment Assembly requested the Executive Director</w:t>
      </w:r>
      <w:r w:rsidR="00667475" w:rsidRPr="00AB0F55">
        <w:rPr>
          <w:lang w:val="en-GB"/>
        </w:rPr>
        <w:t xml:space="preserve"> </w:t>
      </w:r>
      <w:r w:rsidRPr="00AB0F55">
        <w:rPr>
          <w:lang w:val="en-GB"/>
        </w:rPr>
        <w:t>to</w:t>
      </w:r>
      <w:r w:rsidR="00667475" w:rsidRPr="00AB0F55">
        <w:rPr>
          <w:lang w:val="en-GB"/>
        </w:rPr>
        <w:t>:</w:t>
      </w:r>
    </w:p>
    <w:p w14:paraId="57158376" w14:textId="24B18878" w:rsidR="0008346C" w:rsidRPr="00AB0F55" w:rsidRDefault="00667475" w:rsidP="00417225">
      <w:pPr>
        <w:pStyle w:val="ListParagraph"/>
        <w:numPr>
          <w:ilvl w:val="0"/>
          <w:numId w:val="22"/>
        </w:numPr>
        <w:ind w:left="360"/>
        <w:rPr>
          <w:lang w:val="en-GB"/>
        </w:rPr>
      </w:pPr>
      <w:r w:rsidRPr="00AB0F55">
        <w:rPr>
          <w:lang w:val="en-GB"/>
        </w:rPr>
        <w:t>A</w:t>
      </w:r>
      <w:r w:rsidR="00F64962" w:rsidRPr="00AB0F55">
        <w:rPr>
          <w:lang w:val="en-GB"/>
        </w:rPr>
        <w:t xml:space="preserve">ssist Member States, especially developing countries, with emphasis on </w:t>
      </w:r>
      <w:r w:rsidR="00B6658A">
        <w:rPr>
          <w:lang w:val="en-GB"/>
        </w:rPr>
        <w:t>SIDS</w:t>
      </w:r>
      <w:r w:rsidR="00B6658A" w:rsidRPr="00AB0F55">
        <w:rPr>
          <w:lang w:val="en-GB"/>
        </w:rPr>
        <w:t xml:space="preserve"> </w:t>
      </w:r>
      <w:r w:rsidR="00F64962" w:rsidRPr="00AB0F55">
        <w:rPr>
          <w:lang w:val="en-GB"/>
        </w:rPr>
        <w:t>and least developed countries, upon their request, in the development and implementation of national or regional measures and action plans; invites those in a position to do so to support such action; and recognizes that targeted measures in regions that are the largest sources of marine litter are especially important for the global reduction of marine plastic debris and microplastics</w:t>
      </w:r>
      <w:r w:rsidR="00B6658A" w:rsidRPr="00AB0F55">
        <w:rPr>
          <w:lang w:val="en-GB"/>
        </w:rPr>
        <w:t>.</w:t>
      </w:r>
    </w:p>
    <w:p w14:paraId="40547F6F" w14:textId="2C825B75" w:rsidR="00B02F21" w:rsidRPr="00AB0F55" w:rsidRDefault="0008346C" w:rsidP="00417225">
      <w:pPr>
        <w:pStyle w:val="ListParagraph"/>
        <w:numPr>
          <w:ilvl w:val="0"/>
          <w:numId w:val="22"/>
        </w:numPr>
        <w:ind w:left="360"/>
        <w:rPr>
          <w:lang w:val="en-GB"/>
        </w:rPr>
      </w:pPr>
      <w:r w:rsidRPr="00AB0F55">
        <w:rPr>
          <w:lang w:val="en-GB"/>
        </w:rPr>
        <w:t>I</w:t>
      </w:r>
      <w:r w:rsidR="0089007B" w:rsidRPr="00AB0F55">
        <w:rPr>
          <w:lang w:val="en-GB"/>
        </w:rPr>
        <w:t xml:space="preserve">n close cooperation with other relevant bodies and organizations, to undertake an assessment of the effectiveness of relevant international, regional and subregional governance strategies and approaches to combat marine plastic litter and microplastics, taking into consideration the relevant international, regional and subregional regulatory frameworks and identifying possible gaps and options for addressing them, including through regional cooperation and coordination, and to present the assessment to </w:t>
      </w:r>
      <w:r w:rsidR="00C54AD6" w:rsidRPr="00AB0F55">
        <w:rPr>
          <w:lang w:val="en-GB"/>
        </w:rPr>
        <w:t xml:space="preserve">the </w:t>
      </w:r>
      <w:r w:rsidR="00C54AD6">
        <w:rPr>
          <w:lang w:val="en-GB"/>
        </w:rPr>
        <w:t xml:space="preserve">United Nations </w:t>
      </w:r>
      <w:r w:rsidR="00C54AD6" w:rsidRPr="00AB0F55">
        <w:rPr>
          <w:lang w:val="en-GB"/>
        </w:rPr>
        <w:t>Environment Assembly</w:t>
      </w:r>
      <w:r w:rsidR="0089007B" w:rsidRPr="00AB0F55">
        <w:rPr>
          <w:lang w:val="en-GB"/>
        </w:rPr>
        <w:t xml:space="preserve"> at its next session</w:t>
      </w:r>
      <w:r w:rsidR="00B6658A" w:rsidRPr="00AB0F55">
        <w:rPr>
          <w:lang w:val="en-GB"/>
        </w:rPr>
        <w:t>.</w:t>
      </w:r>
    </w:p>
    <w:p w14:paraId="5836EFAF" w14:textId="1FFB61AF" w:rsidR="00F31E8E" w:rsidRPr="00AB0F55" w:rsidRDefault="00CA5A91" w:rsidP="00417225">
      <w:pPr>
        <w:pStyle w:val="ListParagraph"/>
        <w:numPr>
          <w:ilvl w:val="0"/>
          <w:numId w:val="22"/>
        </w:numPr>
        <w:ind w:left="360"/>
        <w:rPr>
          <w:lang w:val="en-GB"/>
        </w:rPr>
      </w:pPr>
      <w:r w:rsidRPr="00AB0F55">
        <w:rPr>
          <w:lang w:val="en-GB"/>
        </w:rPr>
        <w:t>R</w:t>
      </w:r>
      <w:r w:rsidR="0089007B" w:rsidRPr="00AB0F55">
        <w:rPr>
          <w:lang w:val="en-GB"/>
        </w:rPr>
        <w:t xml:space="preserve">eport to </w:t>
      </w:r>
      <w:r w:rsidR="00C54AD6" w:rsidRPr="00AB0F55">
        <w:rPr>
          <w:lang w:val="en-GB"/>
        </w:rPr>
        <w:t>the</w:t>
      </w:r>
      <w:r w:rsidR="00C54AD6">
        <w:rPr>
          <w:lang w:val="en-GB"/>
        </w:rPr>
        <w:t xml:space="preserve"> United Nations</w:t>
      </w:r>
      <w:r w:rsidR="00C54AD6" w:rsidRPr="00AB0F55">
        <w:rPr>
          <w:lang w:val="en-GB"/>
        </w:rPr>
        <w:t xml:space="preserve"> Environment Assembly</w:t>
      </w:r>
      <w:r w:rsidR="0089007B" w:rsidRPr="00AB0F55">
        <w:rPr>
          <w:lang w:val="en-GB"/>
        </w:rPr>
        <w:t xml:space="preserve"> at its third session on progress in the implementation of the present </w:t>
      </w:r>
      <w:r w:rsidRPr="00AB0F55">
        <w:rPr>
          <w:lang w:val="en-GB"/>
        </w:rPr>
        <w:t>resolution</w:t>
      </w:r>
      <w:r w:rsidR="00B6658A" w:rsidRPr="00AB0F55">
        <w:rPr>
          <w:lang w:val="en-GB"/>
        </w:rPr>
        <w:t>.</w:t>
      </w:r>
    </w:p>
    <w:p w14:paraId="4A25C65F" w14:textId="77777777" w:rsidR="00F64962" w:rsidRPr="00AB0F55" w:rsidRDefault="00F64962" w:rsidP="00177BE0">
      <w:pPr>
        <w:pStyle w:val="Heading2"/>
        <w:rPr>
          <w:lang w:val="en-GB"/>
        </w:rPr>
      </w:pPr>
    </w:p>
    <w:p w14:paraId="4E960390" w14:textId="49CD181E" w:rsidR="00F31E8E" w:rsidRPr="00AB0F55" w:rsidRDefault="00F31E8E" w:rsidP="00177BE0">
      <w:pPr>
        <w:pStyle w:val="Heading2"/>
        <w:rPr>
          <w:lang w:val="en-GB"/>
        </w:rPr>
      </w:pPr>
      <w:r w:rsidRPr="00AB0F55">
        <w:rPr>
          <w:lang w:val="en-GB"/>
        </w:rPr>
        <w:t xml:space="preserve">Implementation </w:t>
      </w:r>
      <w:r w:rsidR="00A66D34" w:rsidRPr="00323C30">
        <w:rPr>
          <w:lang w:val="en-GB"/>
        </w:rPr>
        <w:t>p</w:t>
      </w:r>
      <w:r w:rsidRPr="00323C30">
        <w:rPr>
          <w:lang w:val="en-GB"/>
        </w:rPr>
        <w:t>lan</w:t>
      </w:r>
    </w:p>
    <w:p w14:paraId="6C137B55" w14:textId="5C231D66" w:rsidR="00F31E8E" w:rsidRPr="00AB0F55" w:rsidRDefault="00F31E8E" w:rsidP="00412F0A">
      <w:pPr>
        <w:rPr>
          <w:lang w:val="en-GB"/>
        </w:rPr>
      </w:pPr>
      <w:r w:rsidRPr="00AB0F55">
        <w:rPr>
          <w:lang w:val="en-GB"/>
        </w:rPr>
        <w:t xml:space="preserve">Continue work </w:t>
      </w:r>
      <w:r w:rsidR="00B713CB" w:rsidRPr="00AB0F55">
        <w:rPr>
          <w:lang w:val="en-GB"/>
        </w:rPr>
        <w:t xml:space="preserve">on </w:t>
      </w:r>
      <w:r w:rsidRPr="00AB0F55">
        <w:rPr>
          <w:lang w:val="en-GB"/>
        </w:rPr>
        <w:t xml:space="preserve">the </w:t>
      </w:r>
      <w:r w:rsidR="00B6658A">
        <w:rPr>
          <w:lang w:val="en-GB"/>
        </w:rPr>
        <w:t>a</w:t>
      </w:r>
      <w:r w:rsidRPr="00323C30">
        <w:rPr>
          <w:lang w:val="en-GB"/>
        </w:rPr>
        <w:t>ssessment</w:t>
      </w:r>
      <w:r w:rsidR="00B713CB" w:rsidRPr="00AB0F55">
        <w:rPr>
          <w:lang w:val="en-GB"/>
        </w:rPr>
        <w:t xml:space="preserve"> of the effectiveness of relevant subregional, regional and international governance strategies and approaches to combat marine plastic litter and microplastics</w:t>
      </w:r>
      <w:r w:rsidR="00B6658A">
        <w:rPr>
          <w:lang w:val="en-GB"/>
        </w:rPr>
        <w:t>.</w:t>
      </w:r>
    </w:p>
    <w:p w14:paraId="4D884DED" w14:textId="77777777" w:rsidR="009B4F48" w:rsidRPr="00AB0F55" w:rsidRDefault="009B4F48" w:rsidP="00412F0A">
      <w:pPr>
        <w:rPr>
          <w:lang w:val="en-GB"/>
        </w:rPr>
      </w:pPr>
    </w:p>
    <w:p w14:paraId="426F6BC8" w14:textId="4A2BBE7A" w:rsidR="00F31E8E" w:rsidRPr="00AB0F55" w:rsidRDefault="00F31E8E" w:rsidP="00412F0A">
      <w:pPr>
        <w:rPr>
          <w:lang w:val="en-GB"/>
        </w:rPr>
      </w:pPr>
      <w:r w:rsidRPr="00AB0F55">
        <w:rPr>
          <w:lang w:val="en-GB"/>
        </w:rPr>
        <w:t>Opportunities include identifying concrete actions for the third</w:t>
      </w:r>
      <w:r w:rsidRPr="00323C30">
        <w:rPr>
          <w:lang w:val="en-GB"/>
        </w:rPr>
        <w:t xml:space="preserve"> </w:t>
      </w:r>
      <w:r w:rsidR="00B6658A">
        <w:rPr>
          <w:lang w:val="en-GB"/>
        </w:rPr>
        <w:t>United Nations Environment</w:t>
      </w:r>
      <w:r w:rsidR="00B6658A" w:rsidRPr="00AB0F55">
        <w:rPr>
          <w:lang w:val="en-GB"/>
        </w:rPr>
        <w:t xml:space="preserve"> </w:t>
      </w:r>
      <w:r w:rsidRPr="00AB0F55">
        <w:rPr>
          <w:lang w:val="en-GB"/>
        </w:rPr>
        <w:t>Assembly to consider moving the issue forward. The Global Marine Litter Campaign and Innovation Challenge also offer opportunities for broad engagement of stakeholders in particular private sector and universities.</w:t>
      </w:r>
    </w:p>
    <w:p w14:paraId="565C6268" w14:textId="77777777" w:rsidR="009B4F48" w:rsidRPr="00AB0F55" w:rsidRDefault="009B4F48" w:rsidP="00412F0A">
      <w:pPr>
        <w:rPr>
          <w:lang w:val="en-GB"/>
        </w:rPr>
      </w:pPr>
    </w:p>
    <w:p w14:paraId="4786B3E5" w14:textId="37BD14CF" w:rsidR="00F31E8E" w:rsidRPr="00AB0F55" w:rsidRDefault="00F31E8E" w:rsidP="00E23E0E">
      <w:pPr>
        <w:pStyle w:val="BodyText"/>
        <w:rPr>
          <w:lang w:val="en-GB"/>
        </w:rPr>
      </w:pPr>
      <w:r w:rsidRPr="00323C30">
        <w:rPr>
          <w:lang w:val="en-GB"/>
        </w:rPr>
        <w:t xml:space="preserve">An </w:t>
      </w:r>
      <w:r w:rsidR="00B6658A" w:rsidRPr="00323C30">
        <w:rPr>
          <w:lang w:val="en-GB"/>
        </w:rPr>
        <w:t xml:space="preserve">advisory group has been established </w:t>
      </w:r>
      <w:r w:rsidR="00B6658A">
        <w:rPr>
          <w:lang w:val="en-GB"/>
        </w:rPr>
        <w:t>to</w:t>
      </w:r>
      <w:r w:rsidRPr="00AB0F55">
        <w:rPr>
          <w:lang w:val="en-GB"/>
        </w:rPr>
        <w:t xml:space="preserve"> undertake the assessment of the effectiveness of relevant international, regional and sub-regional governance strategies and approaches to combat marine plastic litter and microplastics</w:t>
      </w:r>
      <w:r w:rsidRPr="00323C30">
        <w:rPr>
          <w:lang w:val="en-GB"/>
        </w:rPr>
        <w:t>.</w:t>
      </w:r>
    </w:p>
    <w:p w14:paraId="15B022AC" w14:textId="77777777" w:rsidR="00F31E8E" w:rsidRPr="00AB0F55" w:rsidRDefault="00F31E8E" w:rsidP="00E23E0E">
      <w:pPr>
        <w:pStyle w:val="BodyText"/>
        <w:rPr>
          <w:lang w:val="en-GB"/>
        </w:rPr>
      </w:pPr>
    </w:p>
    <w:p w14:paraId="212EE918" w14:textId="77777777" w:rsidR="00F31E8E" w:rsidRPr="00AB0F55" w:rsidRDefault="00F31E8E" w:rsidP="00177BE0">
      <w:pPr>
        <w:pStyle w:val="Heading2"/>
        <w:rPr>
          <w:lang w:val="en-GB"/>
        </w:rPr>
      </w:pPr>
      <w:r w:rsidRPr="00AB0F55">
        <w:rPr>
          <w:lang w:val="en-GB"/>
        </w:rPr>
        <w:t>Partners</w:t>
      </w:r>
    </w:p>
    <w:p w14:paraId="1FB0F192" w14:textId="6BD41EEA" w:rsidR="00F31E8E" w:rsidRPr="00AB0F55" w:rsidRDefault="00F643FD" w:rsidP="00D02F4C">
      <w:pPr>
        <w:rPr>
          <w:lang w:val="en-GB"/>
        </w:rPr>
      </w:pPr>
      <w:r w:rsidRPr="00AB0F55">
        <w:rPr>
          <w:lang w:val="en-GB"/>
        </w:rPr>
        <w:t xml:space="preserve">Members of the Global Partnership on Marine Litter, Advisory Group for the Assessment for </w:t>
      </w:r>
      <w:r w:rsidR="00B00E8D" w:rsidRPr="00AB0F55">
        <w:rPr>
          <w:lang w:val="en-GB"/>
        </w:rPr>
        <w:t xml:space="preserve">the third session of </w:t>
      </w:r>
      <w:r w:rsidR="00C54AD6" w:rsidRPr="00AB0F55">
        <w:rPr>
          <w:lang w:val="en-GB"/>
        </w:rPr>
        <w:t xml:space="preserve">the </w:t>
      </w:r>
      <w:r w:rsidR="00C54AD6">
        <w:rPr>
          <w:lang w:val="en-GB"/>
        </w:rPr>
        <w:t xml:space="preserve">United Nations </w:t>
      </w:r>
      <w:r w:rsidR="00C54AD6" w:rsidRPr="00AB0F55">
        <w:rPr>
          <w:lang w:val="en-GB"/>
        </w:rPr>
        <w:t>Environment Assembly</w:t>
      </w:r>
      <w:r w:rsidR="003D2E07" w:rsidRPr="00AB0F55">
        <w:rPr>
          <w:lang w:val="en-GB"/>
        </w:rPr>
        <w:t xml:space="preserve">, </w:t>
      </w:r>
      <w:r w:rsidR="00970FAA">
        <w:rPr>
          <w:lang w:val="en-GB"/>
        </w:rPr>
        <w:t>the p</w:t>
      </w:r>
      <w:r w:rsidRPr="00323C30">
        <w:rPr>
          <w:lang w:val="en-GB"/>
        </w:rPr>
        <w:t>rivate</w:t>
      </w:r>
      <w:r w:rsidRPr="00AB0F55">
        <w:rPr>
          <w:lang w:val="en-GB"/>
        </w:rPr>
        <w:t xml:space="preserve"> sector.</w:t>
      </w:r>
    </w:p>
    <w:p w14:paraId="62303C30" w14:textId="77777777" w:rsidR="00F31E8E" w:rsidRPr="00AB0F55" w:rsidRDefault="00F31E8E" w:rsidP="000A772A">
      <w:pPr>
        <w:rPr>
          <w:lang w:val="en-GB"/>
        </w:rPr>
      </w:pPr>
    </w:p>
    <w:p w14:paraId="6F81E895" w14:textId="77777777" w:rsidR="00F31E8E" w:rsidRPr="00AB0F55" w:rsidRDefault="00F31E8E" w:rsidP="00177BE0">
      <w:pPr>
        <w:pStyle w:val="Heading2"/>
        <w:rPr>
          <w:lang w:val="en-GB"/>
        </w:rPr>
      </w:pPr>
      <w:r w:rsidRPr="00AB0F55">
        <w:rPr>
          <w:lang w:val="en-GB"/>
        </w:rPr>
        <w:t>Progress</w:t>
      </w:r>
    </w:p>
    <w:p w14:paraId="1BCD5ADD" w14:textId="51602318" w:rsidR="009334CD" w:rsidRPr="00AB0F55" w:rsidRDefault="00B713CB" w:rsidP="000A772A">
      <w:pPr>
        <w:rPr>
          <w:lang w:val="en-GB"/>
        </w:rPr>
      </w:pPr>
      <w:r w:rsidRPr="00AB0F55">
        <w:rPr>
          <w:lang w:val="en-GB"/>
        </w:rPr>
        <w:t>In response to r</w:t>
      </w:r>
      <w:r w:rsidR="00FA2FAE" w:rsidRPr="00AB0F55">
        <w:rPr>
          <w:lang w:val="en-GB"/>
        </w:rPr>
        <w:t>esolution 1/6, the Executive Director</w:t>
      </w:r>
      <w:r w:rsidRPr="00AB0F55">
        <w:rPr>
          <w:lang w:val="en-GB"/>
        </w:rPr>
        <w:t xml:space="preserve"> </w:t>
      </w:r>
      <w:r w:rsidR="00FA2FAE" w:rsidRPr="00AB0F55">
        <w:rPr>
          <w:lang w:val="en-GB"/>
        </w:rPr>
        <w:t xml:space="preserve">presented a report on marine plastic debris and microplastics to </w:t>
      </w:r>
      <w:r w:rsidR="00C54AD6" w:rsidRPr="00AB0F55">
        <w:rPr>
          <w:lang w:val="en-GB"/>
        </w:rPr>
        <w:t xml:space="preserve">the </w:t>
      </w:r>
      <w:r w:rsidR="00970FAA">
        <w:rPr>
          <w:lang w:val="en-GB"/>
        </w:rPr>
        <w:t xml:space="preserve">second </w:t>
      </w:r>
      <w:r w:rsidR="00C54AD6">
        <w:rPr>
          <w:lang w:val="en-GB"/>
        </w:rPr>
        <w:t xml:space="preserve">United Nations </w:t>
      </w:r>
      <w:r w:rsidR="00C54AD6" w:rsidRPr="00AB0F55">
        <w:rPr>
          <w:lang w:val="en-GB"/>
        </w:rPr>
        <w:t>Environment Assembly</w:t>
      </w:r>
      <w:r w:rsidR="00FA2FAE" w:rsidRPr="00AB0F55">
        <w:rPr>
          <w:lang w:val="en-GB"/>
        </w:rPr>
        <w:t xml:space="preserve"> (see UNEP/EA.2/5), which informed the development and subsequent adoption of resolution 2/11, on marine plastic litter and microplastics. </w:t>
      </w:r>
      <w:r w:rsidR="00970FAA">
        <w:rPr>
          <w:lang w:val="en-GB"/>
        </w:rPr>
        <w:t>R</w:t>
      </w:r>
      <w:r w:rsidR="00FA2FAE" w:rsidRPr="00323C30">
        <w:rPr>
          <w:lang w:val="en-GB"/>
        </w:rPr>
        <w:t>esolution</w:t>
      </w:r>
      <w:r w:rsidR="00FA2FAE" w:rsidRPr="00AB0F55">
        <w:rPr>
          <w:lang w:val="en-GB"/>
        </w:rPr>
        <w:t xml:space="preserve"> 2/11 requested the Executive Director of </w:t>
      </w:r>
      <w:r w:rsidR="00AA60A4">
        <w:rPr>
          <w:lang w:val="en-GB"/>
        </w:rPr>
        <w:t>United Nations</w:t>
      </w:r>
      <w:r w:rsidR="00AA60A4" w:rsidRPr="00AB0F55">
        <w:rPr>
          <w:lang w:val="en-GB"/>
        </w:rPr>
        <w:t xml:space="preserve"> Environment</w:t>
      </w:r>
      <w:r w:rsidR="00AA00D9" w:rsidRPr="00AB0F55">
        <w:rPr>
          <w:lang w:val="en-GB"/>
        </w:rPr>
        <w:t xml:space="preserve"> </w:t>
      </w:r>
      <w:r w:rsidR="00FA2FAE" w:rsidRPr="00AB0F55">
        <w:rPr>
          <w:lang w:val="en-GB"/>
        </w:rPr>
        <w:t>P</w:t>
      </w:r>
      <w:r w:rsidR="00AA00D9" w:rsidRPr="00AB0F55">
        <w:rPr>
          <w:lang w:val="en-GB"/>
        </w:rPr>
        <w:t>rogramme</w:t>
      </w:r>
      <w:r w:rsidR="00FA2FAE" w:rsidRPr="00AB0F55">
        <w:rPr>
          <w:lang w:val="en-GB"/>
        </w:rPr>
        <w:t xml:space="preserve"> to undertake </w:t>
      </w:r>
      <w:r w:rsidRPr="00AB0F55">
        <w:rPr>
          <w:lang w:val="en-GB"/>
        </w:rPr>
        <w:t xml:space="preserve">the </w:t>
      </w:r>
      <w:r w:rsidR="00FA2FAE" w:rsidRPr="00AB0F55">
        <w:rPr>
          <w:lang w:val="en-GB"/>
        </w:rPr>
        <w:t xml:space="preserve">assessment </w:t>
      </w:r>
      <w:r w:rsidRPr="00AB0F55">
        <w:rPr>
          <w:lang w:val="en-GB"/>
        </w:rPr>
        <w:t>outlined in the mandate above.</w:t>
      </w:r>
    </w:p>
    <w:p w14:paraId="5D0FA6AF" w14:textId="77777777" w:rsidR="009334CD" w:rsidRPr="00AB0F55" w:rsidRDefault="009334CD" w:rsidP="000A772A">
      <w:pPr>
        <w:rPr>
          <w:lang w:val="en-GB"/>
        </w:rPr>
      </w:pPr>
    </w:p>
    <w:p w14:paraId="4D2B4FDC" w14:textId="5F9E9EFC" w:rsidR="00292E68" w:rsidRPr="00AB0F55" w:rsidRDefault="00FA2FAE" w:rsidP="000A772A">
      <w:pPr>
        <w:rPr>
          <w:lang w:val="en-GB"/>
        </w:rPr>
      </w:pPr>
      <w:r w:rsidRPr="00AB0F55">
        <w:rPr>
          <w:lang w:val="en-GB"/>
        </w:rPr>
        <w:t xml:space="preserve">The Coordination Office, with guidance from an assessment advisory group consisting of 34 experts nominated by </w:t>
      </w:r>
      <w:r w:rsidR="00A723B7" w:rsidRPr="00323C30">
        <w:rPr>
          <w:lang w:val="en-GB"/>
        </w:rPr>
        <w:t>governments</w:t>
      </w:r>
      <w:r w:rsidRPr="00AB0F55">
        <w:rPr>
          <w:lang w:val="en-GB"/>
        </w:rPr>
        <w:t xml:space="preserve"> and major groups and stakeholders, produced the assessment “Combating marine plastic litter and microplastics: an assessment of the effectiveness of relevant international, regional and subregional governance strategies and approaches” (UNEP/AHEG/2018/1/INF/3).</w:t>
      </w:r>
    </w:p>
    <w:p w14:paraId="4865874E" w14:textId="77777777" w:rsidR="00292E68" w:rsidRPr="00AB0F55" w:rsidRDefault="00292E68" w:rsidP="000A772A">
      <w:pPr>
        <w:rPr>
          <w:lang w:val="en-GB"/>
        </w:rPr>
      </w:pPr>
    </w:p>
    <w:p w14:paraId="4B9D4BE5" w14:textId="4F20A2C4" w:rsidR="00292E68" w:rsidRPr="00AB0F55" w:rsidRDefault="00FA2FAE" w:rsidP="000A772A">
      <w:pPr>
        <w:rPr>
          <w:lang w:val="en-GB"/>
        </w:rPr>
      </w:pPr>
      <w:r w:rsidRPr="00AB0F55">
        <w:rPr>
          <w:lang w:val="en-GB"/>
        </w:rPr>
        <w:t xml:space="preserve">The assessment was presented </w:t>
      </w:r>
      <w:r w:rsidR="00970FAA">
        <w:rPr>
          <w:lang w:val="en-GB"/>
        </w:rPr>
        <w:t>at</w:t>
      </w:r>
      <w:r w:rsidR="00970FAA" w:rsidRPr="00AB0F55">
        <w:rPr>
          <w:lang w:val="en-GB"/>
        </w:rPr>
        <w:t xml:space="preserve"> the </w:t>
      </w:r>
      <w:r w:rsidR="00970FAA">
        <w:rPr>
          <w:lang w:val="en-GB"/>
        </w:rPr>
        <w:t>third</w:t>
      </w:r>
      <w:r w:rsidRPr="00323C30">
        <w:rPr>
          <w:lang w:val="en-GB"/>
        </w:rPr>
        <w:t xml:space="preserve"> </w:t>
      </w:r>
      <w:r w:rsidR="00AA60A4">
        <w:rPr>
          <w:lang w:val="en-GB"/>
        </w:rPr>
        <w:t>United Nations</w:t>
      </w:r>
      <w:r w:rsidR="00AA60A4" w:rsidRPr="00AB0F55">
        <w:rPr>
          <w:lang w:val="en-GB"/>
        </w:rPr>
        <w:t xml:space="preserve"> Environment</w:t>
      </w:r>
      <w:r w:rsidRPr="00AB0F55">
        <w:rPr>
          <w:lang w:val="en-GB"/>
        </w:rPr>
        <w:t xml:space="preserve"> Assembly, in December 2017, and will inform discussions at the fourth session of the Intergovernmental Review Meeting and the fourth </w:t>
      </w:r>
      <w:r w:rsidR="00C54AD6">
        <w:rPr>
          <w:lang w:val="en-GB"/>
        </w:rPr>
        <w:t>United Nations</w:t>
      </w:r>
      <w:r w:rsidR="00C54AD6" w:rsidRPr="00AB0F55">
        <w:rPr>
          <w:lang w:val="en-GB"/>
        </w:rPr>
        <w:t xml:space="preserve"> Environment Assembly</w:t>
      </w:r>
      <w:r w:rsidRPr="00AB0F55">
        <w:rPr>
          <w:lang w:val="en-GB"/>
        </w:rPr>
        <w:t>. The</w:t>
      </w:r>
      <w:r w:rsidRPr="00323C30">
        <w:rPr>
          <w:lang w:val="en-GB"/>
        </w:rPr>
        <w:t xml:space="preserve"> </w:t>
      </w:r>
      <w:r w:rsidR="00970FAA">
        <w:rPr>
          <w:lang w:val="en-GB"/>
        </w:rPr>
        <w:t>United Nations Environment</w:t>
      </w:r>
      <w:r w:rsidR="00970FAA" w:rsidRPr="00AB0F55">
        <w:rPr>
          <w:lang w:val="en-GB"/>
        </w:rPr>
        <w:t xml:space="preserve"> </w:t>
      </w:r>
      <w:r w:rsidRPr="00AB0F55">
        <w:rPr>
          <w:lang w:val="en-GB"/>
        </w:rPr>
        <w:t xml:space="preserve">Assembly in its resolution 3/7 on marine litter and microplastics decided to convene, subject to the availability of resources, meetings of an ad hoc open-ended group of experts to further examine the barriers to and options for combating marine plastic litter and microplastics from all sources, especially land-based sources, and requested the Executive Director of </w:t>
      </w:r>
      <w:r w:rsidR="00AA60A4">
        <w:rPr>
          <w:lang w:val="en-GB"/>
        </w:rPr>
        <w:t>United Nations</w:t>
      </w:r>
      <w:r w:rsidR="00AA60A4" w:rsidRPr="00AB0F55">
        <w:rPr>
          <w:lang w:val="en-GB"/>
        </w:rPr>
        <w:t xml:space="preserve"> Environment</w:t>
      </w:r>
      <w:r w:rsidR="007E77D3" w:rsidRPr="00AB0F55">
        <w:rPr>
          <w:lang w:val="en-GB"/>
        </w:rPr>
        <w:t xml:space="preserve"> Programme</w:t>
      </w:r>
      <w:r w:rsidRPr="00AB0F55">
        <w:rPr>
          <w:lang w:val="en-GB"/>
        </w:rPr>
        <w:t xml:space="preserve"> to provide secretariat support for that work. The expert group was to identify options for continued work for consideration by </w:t>
      </w:r>
      <w:r w:rsidR="00C54AD6" w:rsidRPr="00AB0F55">
        <w:rPr>
          <w:lang w:val="en-GB"/>
        </w:rPr>
        <w:t xml:space="preserve">the </w:t>
      </w:r>
      <w:r w:rsidR="00C54AD6">
        <w:rPr>
          <w:lang w:val="en-GB"/>
        </w:rPr>
        <w:t xml:space="preserve">United Nations </w:t>
      </w:r>
      <w:r w:rsidR="00C54AD6" w:rsidRPr="00AB0F55">
        <w:rPr>
          <w:lang w:val="en-GB"/>
        </w:rPr>
        <w:t>Environment Assembly</w:t>
      </w:r>
      <w:r w:rsidRPr="00AB0F55">
        <w:rPr>
          <w:lang w:val="en-GB"/>
        </w:rPr>
        <w:t xml:space="preserve"> at its fourth session, in 2019. Two meetings were held in May and December 2018 and a summary document is available as working document 12 of </w:t>
      </w:r>
      <w:r w:rsidR="00B00E8D" w:rsidRPr="00AB0F55">
        <w:rPr>
          <w:lang w:val="en-GB"/>
        </w:rPr>
        <w:t xml:space="preserve">the fourth </w:t>
      </w:r>
      <w:r w:rsidR="00C54AD6">
        <w:rPr>
          <w:lang w:val="en-GB"/>
        </w:rPr>
        <w:t>United Nations</w:t>
      </w:r>
      <w:r w:rsidR="00C54AD6" w:rsidRPr="00AB0F55">
        <w:rPr>
          <w:lang w:val="en-GB"/>
        </w:rPr>
        <w:t xml:space="preserve"> Environment Assembly</w:t>
      </w:r>
      <w:r w:rsidR="00292E68" w:rsidRPr="00AB0F55">
        <w:rPr>
          <w:lang w:val="en-GB"/>
        </w:rPr>
        <w:t>.</w:t>
      </w:r>
    </w:p>
    <w:p w14:paraId="6EA84FA1" w14:textId="77777777" w:rsidR="00292E68" w:rsidRPr="00AB0F55" w:rsidRDefault="00292E68" w:rsidP="000A772A">
      <w:pPr>
        <w:rPr>
          <w:lang w:val="en-GB"/>
        </w:rPr>
      </w:pPr>
    </w:p>
    <w:p w14:paraId="3001D64B" w14:textId="56EE7DD1" w:rsidR="003D34AA" w:rsidRPr="00AB0F55" w:rsidRDefault="00FA2FAE" w:rsidP="000A772A">
      <w:pPr>
        <w:rPr>
          <w:lang w:val="en-GB"/>
        </w:rPr>
      </w:pPr>
      <w:r w:rsidRPr="00AB0F55">
        <w:rPr>
          <w:lang w:val="en-GB"/>
        </w:rPr>
        <w:t>The Coordination Office support</w:t>
      </w:r>
      <w:r w:rsidR="003D34AA" w:rsidRPr="00AB0F55">
        <w:rPr>
          <w:lang w:val="en-GB"/>
        </w:rPr>
        <w:t>ed</w:t>
      </w:r>
      <w:r w:rsidRPr="00AB0F55">
        <w:rPr>
          <w:lang w:val="en-GB"/>
        </w:rPr>
        <w:t xml:space="preserve"> the development and implementation of national and regional action plans on marine litter in partnership with the secretariats of the regional seas programmes</w:t>
      </w:r>
      <w:r w:rsidR="003D34AA" w:rsidRPr="00AB0F55">
        <w:rPr>
          <w:lang w:val="en-GB"/>
        </w:rPr>
        <w:t xml:space="preserve">. These </w:t>
      </w:r>
      <w:r w:rsidRPr="00AB0F55">
        <w:rPr>
          <w:lang w:val="en-GB"/>
        </w:rPr>
        <w:t>includ</w:t>
      </w:r>
      <w:r w:rsidR="003D34AA" w:rsidRPr="00AB0F55">
        <w:rPr>
          <w:lang w:val="en-GB"/>
        </w:rPr>
        <w:t>ed</w:t>
      </w:r>
      <w:r w:rsidRPr="00AB0F55">
        <w:rPr>
          <w:lang w:val="en-GB"/>
        </w:rPr>
        <w:t xml:space="preserve"> the Convention for the Protection of the Marine Environment and the Coastal Region of the Mediterranean (Barcelona Convention), the Convention on the Protection of the Black Sea against Pollution (Bucharest Convention), the Cartagena Convention, the Abidjan Convention, the Northwest Pacific Action Plan, the Permanent Commission for the South Pacific, the Secretariat of the Pacific Regional Environment Programme, the South Asia Cooperative Environment Programme and the Coordinating Body on the Seas of East Asia.</w:t>
      </w:r>
    </w:p>
    <w:p w14:paraId="3A78F7E2" w14:textId="77777777" w:rsidR="003D34AA" w:rsidRPr="00AB0F55" w:rsidRDefault="003D34AA" w:rsidP="000A772A">
      <w:pPr>
        <w:rPr>
          <w:lang w:val="en-GB"/>
        </w:rPr>
      </w:pPr>
    </w:p>
    <w:p w14:paraId="67F29D9C" w14:textId="165DAFBE" w:rsidR="00733F01" w:rsidRPr="00AB0F55" w:rsidRDefault="00FA2FAE" w:rsidP="000A772A">
      <w:pPr>
        <w:rPr>
          <w:lang w:val="en-GB"/>
        </w:rPr>
      </w:pPr>
      <w:r w:rsidRPr="00AB0F55">
        <w:rPr>
          <w:lang w:val="en-GB"/>
        </w:rPr>
        <w:t>Regional platforms for the Global Partnership on Marine Litter have been established in the Northwest Pacific, and the Wider Caribbean Region, hosted by the Gulf and Caribbean Institute and the Cartagena Convention secretariat, Mediterranean, Pacific and South Asia.</w:t>
      </w:r>
    </w:p>
    <w:p w14:paraId="371AC0F3" w14:textId="77777777" w:rsidR="00733F01" w:rsidRPr="00AB0F55" w:rsidRDefault="00733F01" w:rsidP="000A772A">
      <w:pPr>
        <w:rPr>
          <w:lang w:val="en-GB"/>
        </w:rPr>
      </w:pPr>
    </w:p>
    <w:p w14:paraId="67CA3D63" w14:textId="6163F767" w:rsidR="00E01CFB" w:rsidRPr="00AB0F55" w:rsidRDefault="00FA2FAE" w:rsidP="000A772A">
      <w:pPr>
        <w:rPr>
          <w:lang w:val="en-GB"/>
        </w:rPr>
      </w:pPr>
      <w:r w:rsidRPr="00AB0F55">
        <w:rPr>
          <w:lang w:val="en-GB"/>
        </w:rPr>
        <w:t xml:space="preserve">The platforms are mandated to identify stakeholders, define priority areas and </w:t>
      </w:r>
      <w:r w:rsidR="00970FAA">
        <w:rPr>
          <w:lang w:val="en-GB"/>
        </w:rPr>
        <w:t>work</w:t>
      </w:r>
      <w:r w:rsidRPr="00AB0F55">
        <w:rPr>
          <w:lang w:val="en-GB"/>
        </w:rPr>
        <w:t xml:space="preserve"> with the Coordination Office to better address marine litter within the region through regionally appropriate approaches while implementing regional action plans on marine litter.</w:t>
      </w:r>
    </w:p>
    <w:p w14:paraId="632084D0" w14:textId="77777777" w:rsidR="00E01CFB" w:rsidRPr="00AB0F55" w:rsidRDefault="00E01CFB" w:rsidP="000A772A">
      <w:pPr>
        <w:rPr>
          <w:lang w:val="en-GB"/>
        </w:rPr>
      </w:pPr>
    </w:p>
    <w:p w14:paraId="65C49297" w14:textId="72D806FD" w:rsidR="00F31E8E" w:rsidRPr="00AB0F55" w:rsidRDefault="00FA2FAE" w:rsidP="000A772A">
      <w:pPr>
        <w:rPr>
          <w:lang w:val="en-GB"/>
        </w:rPr>
      </w:pPr>
      <w:r w:rsidRPr="00AB0F55">
        <w:rPr>
          <w:lang w:val="en-GB"/>
        </w:rPr>
        <w:t xml:space="preserve">The Coordination Office continued to implement awareness-raising activities, such as the five-year Clean Seas campaign, launched in February 2017. The campaign promotes improved plastics management through a drastic reduction in the use of single-use plastics and a global phasing-out of microplastics in personal care and cosmetics products. By 2018, more than 57 </w:t>
      </w:r>
      <w:r w:rsidR="00A723B7" w:rsidRPr="00323C30">
        <w:rPr>
          <w:lang w:val="en-GB"/>
        </w:rPr>
        <w:t>governments</w:t>
      </w:r>
      <w:r w:rsidRPr="00AB0F55">
        <w:rPr>
          <w:lang w:val="en-GB"/>
        </w:rPr>
        <w:t xml:space="preserve"> had joined the campaign and made substantial commitments. World Environment Day was held on 5 of June 2018 under the theme “Beat plastic pollution!”. </w:t>
      </w:r>
      <w:r w:rsidR="003D34AA" w:rsidRPr="00AB0F55">
        <w:rPr>
          <w:lang w:val="en-GB"/>
        </w:rPr>
        <w:t xml:space="preserve">The </w:t>
      </w:r>
      <w:r w:rsidRPr="00AB0F55">
        <w:rPr>
          <w:lang w:val="en-GB"/>
        </w:rPr>
        <w:t xml:space="preserve">Sixth International Marine Debris </w:t>
      </w:r>
      <w:r w:rsidR="00B427A3" w:rsidRPr="00AB0F55">
        <w:rPr>
          <w:lang w:val="en-GB"/>
        </w:rPr>
        <w:t>Conference</w:t>
      </w:r>
      <w:r w:rsidRPr="00AB0F55">
        <w:rPr>
          <w:lang w:val="en-GB"/>
        </w:rPr>
        <w:t xml:space="preserve"> had 75 sessions, 400+ oral presentations and 170+ posters. It was co-hosted </w:t>
      </w:r>
      <w:r w:rsidR="007E77D3" w:rsidRPr="00AB0F55">
        <w:rPr>
          <w:lang w:val="en-GB"/>
        </w:rPr>
        <w:t xml:space="preserve">between </w:t>
      </w:r>
      <w:r w:rsidR="00AA60A4">
        <w:rPr>
          <w:lang w:val="en-GB"/>
        </w:rPr>
        <w:t>United Nations</w:t>
      </w:r>
      <w:r w:rsidR="00AA60A4" w:rsidRPr="00AB0F55">
        <w:rPr>
          <w:lang w:val="en-GB"/>
        </w:rPr>
        <w:t xml:space="preserve"> Environment</w:t>
      </w:r>
      <w:r w:rsidR="007E77D3" w:rsidRPr="00AB0F55">
        <w:rPr>
          <w:lang w:val="en-GB"/>
        </w:rPr>
        <w:t xml:space="preserve"> Programme</w:t>
      </w:r>
      <w:r w:rsidRPr="00AB0F55">
        <w:rPr>
          <w:lang w:val="en-GB"/>
        </w:rPr>
        <w:t xml:space="preserve"> and</w:t>
      </w:r>
      <w:r w:rsidRPr="00323C30">
        <w:rPr>
          <w:lang w:val="en-GB"/>
        </w:rPr>
        <w:t xml:space="preserve"> </w:t>
      </w:r>
      <w:r w:rsidR="00970FAA">
        <w:rPr>
          <w:lang w:val="en-GB"/>
        </w:rPr>
        <w:t>the</w:t>
      </w:r>
      <w:r w:rsidR="00970FAA" w:rsidRPr="00AB0F55">
        <w:rPr>
          <w:lang w:val="en-GB"/>
        </w:rPr>
        <w:t xml:space="preserve"> </w:t>
      </w:r>
      <w:r w:rsidRPr="00AB0F55">
        <w:rPr>
          <w:lang w:val="en-GB"/>
        </w:rPr>
        <w:t>National Oceanic and Atmospheric Administration of the US</w:t>
      </w:r>
      <w:r w:rsidR="003D34AA" w:rsidRPr="00AB0F55">
        <w:rPr>
          <w:lang w:val="en-GB"/>
        </w:rPr>
        <w:t>A</w:t>
      </w:r>
      <w:r w:rsidRPr="00AB0F55">
        <w:rPr>
          <w:lang w:val="en-GB"/>
        </w:rPr>
        <w:t>.</w:t>
      </w:r>
    </w:p>
    <w:p w14:paraId="04BB60CC" w14:textId="77777777" w:rsidR="00F31E8E" w:rsidRPr="00AB0F55" w:rsidRDefault="00F31E8E" w:rsidP="00BB72CB">
      <w:pPr>
        <w:pStyle w:val="BodyText"/>
        <w:rPr>
          <w:lang w:val="en-GB"/>
        </w:rPr>
      </w:pPr>
    </w:p>
    <w:p w14:paraId="237D1554" w14:textId="77777777" w:rsidR="00F31E8E" w:rsidRPr="00AB0F55" w:rsidRDefault="00F31E8E" w:rsidP="000A772A">
      <w:pPr>
        <w:rPr>
          <w:lang w:val="en-GB"/>
        </w:rPr>
      </w:pPr>
    </w:p>
    <w:p w14:paraId="0B82313E" w14:textId="4665F909" w:rsidR="7FE0D538" w:rsidRPr="00AB0F55" w:rsidRDefault="00464C4D" w:rsidP="002D42E4">
      <w:pPr>
        <w:pStyle w:val="Heading1"/>
        <w:rPr>
          <w:lang w:val="en-GB"/>
        </w:rPr>
      </w:pPr>
      <w:bookmarkStart w:id="38" w:name="_Toc2332001"/>
      <w:r w:rsidRPr="00AB0F55">
        <w:rPr>
          <w:lang w:val="en-GB"/>
        </w:rPr>
        <w:t>2/12 Sustainable coral reefs management</w:t>
      </w:r>
      <w:bookmarkEnd w:id="38"/>
    </w:p>
    <w:p w14:paraId="68EF34A7" w14:textId="77777777" w:rsidR="0022715D" w:rsidRPr="00AB0F55" w:rsidRDefault="0022715D" w:rsidP="00344045">
      <w:pPr>
        <w:pStyle w:val="Heading2"/>
        <w:rPr>
          <w:lang w:val="en-GB"/>
        </w:rPr>
      </w:pPr>
    </w:p>
    <w:p w14:paraId="6BDD2DA1" w14:textId="2B35A616" w:rsidR="00344045" w:rsidRPr="00AB0F55" w:rsidRDefault="00F31E8E" w:rsidP="00344045">
      <w:pPr>
        <w:pStyle w:val="Heading2"/>
        <w:rPr>
          <w:lang w:val="en-GB"/>
        </w:rPr>
      </w:pPr>
      <w:r w:rsidRPr="00AB0F55">
        <w:rPr>
          <w:lang w:val="en-GB"/>
        </w:rPr>
        <w:t>Mandate</w:t>
      </w:r>
    </w:p>
    <w:p w14:paraId="713F512B" w14:textId="231BEFE4" w:rsidR="77213FFB" w:rsidRPr="00AB0F55" w:rsidRDefault="00592B1E" w:rsidP="00B2317A">
      <w:pPr>
        <w:rPr>
          <w:lang w:val="en-GB"/>
        </w:rPr>
      </w:pPr>
      <w:r w:rsidRPr="00AB0F55">
        <w:rPr>
          <w:lang w:val="en-GB"/>
        </w:rPr>
        <w:t xml:space="preserve">In </w:t>
      </w:r>
      <w:r w:rsidRPr="00AB0F55">
        <w:rPr>
          <w:b/>
          <w:lang w:val="en-GB"/>
        </w:rPr>
        <w:t>r</w:t>
      </w:r>
      <w:r w:rsidR="77213FFB" w:rsidRPr="00AB0F55">
        <w:rPr>
          <w:b/>
          <w:lang w:val="en-GB"/>
        </w:rPr>
        <w:t xml:space="preserve">esolution </w:t>
      </w:r>
      <w:r w:rsidR="00893216" w:rsidRPr="00AB0F55">
        <w:rPr>
          <w:b/>
          <w:lang w:val="en-GB"/>
        </w:rPr>
        <w:t>2/12</w:t>
      </w:r>
      <w:r w:rsidR="00FB0A56">
        <w:rPr>
          <w:b/>
          <w:lang w:val="en-GB"/>
        </w:rPr>
        <w:t>,</w:t>
      </w:r>
      <w:r w:rsidR="00893216" w:rsidRPr="00323C30">
        <w:rPr>
          <w:b/>
          <w:lang w:val="en-GB"/>
        </w:rPr>
        <w:t xml:space="preserve"> </w:t>
      </w:r>
      <w:r w:rsidR="00970FAA">
        <w:rPr>
          <w:b/>
          <w:lang w:val="en-GB"/>
        </w:rPr>
        <w:t xml:space="preserve">on </w:t>
      </w:r>
      <w:r w:rsidR="00FB0A56">
        <w:rPr>
          <w:b/>
          <w:lang w:val="en-GB"/>
        </w:rPr>
        <w:t>s</w:t>
      </w:r>
      <w:r w:rsidR="77213FFB" w:rsidRPr="00323C30">
        <w:rPr>
          <w:b/>
          <w:lang w:val="en-GB"/>
        </w:rPr>
        <w:t>ustainable</w:t>
      </w:r>
      <w:r w:rsidR="77213FFB" w:rsidRPr="00AB0F55">
        <w:rPr>
          <w:b/>
          <w:lang w:val="en-GB"/>
        </w:rPr>
        <w:t xml:space="preserve"> coral reefs management</w:t>
      </w:r>
      <w:r w:rsidR="00FB0A56">
        <w:rPr>
          <w:b/>
          <w:lang w:val="en-GB"/>
        </w:rPr>
        <w:t>,</w:t>
      </w:r>
      <w:r w:rsidR="77213FFB" w:rsidRPr="00AB0F55">
        <w:rPr>
          <w:b/>
          <w:lang w:val="en-GB"/>
        </w:rPr>
        <w:t xml:space="preserve"> </w:t>
      </w:r>
      <w:r w:rsidRPr="00AB0F55">
        <w:rPr>
          <w:lang w:val="en-GB"/>
        </w:rPr>
        <w:t xml:space="preserve">the United Nations Environment Assembly </w:t>
      </w:r>
      <w:r w:rsidR="009D49D8" w:rsidRPr="00AB0F55">
        <w:rPr>
          <w:lang w:val="en-GB"/>
        </w:rPr>
        <w:t xml:space="preserve">requested the </w:t>
      </w:r>
      <w:r w:rsidR="00AA60A4">
        <w:rPr>
          <w:lang w:val="en-GB"/>
        </w:rPr>
        <w:t>United Nations</w:t>
      </w:r>
      <w:r w:rsidR="00AA60A4" w:rsidRPr="00AB0F55">
        <w:rPr>
          <w:lang w:val="en-GB"/>
        </w:rPr>
        <w:t xml:space="preserve"> Environment</w:t>
      </w:r>
      <w:r w:rsidR="77213FFB" w:rsidRPr="00AB0F55">
        <w:rPr>
          <w:lang w:val="en-GB"/>
        </w:rPr>
        <w:t xml:space="preserve"> </w:t>
      </w:r>
      <w:r w:rsidR="009D49D8" w:rsidRPr="00AB0F55">
        <w:rPr>
          <w:lang w:val="en-GB"/>
        </w:rPr>
        <w:t>Programme</w:t>
      </w:r>
      <w:r w:rsidR="77213FFB" w:rsidRPr="00AB0F55">
        <w:rPr>
          <w:lang w:val="en-GB"/>
        </w:rPr>
        <w:t xml:space="preserve"> to</w:t>
      </w:r>
      <w:r w:rsidR="00B2317A" w:rsidRPr="00AB0F55">
        <w:rPr>
          <w:lang w:val="en-GB"/>
        </w:rPr>
        <w:t>:</w:t>
      </w:r>
    </w:p>
    <w:p w14:paraId="7D4014D8" w14:textId="01CEC683" w:rsidR="00B2317A" w:rsidRPr="00AB0F55" w:rsidRDefault="00B2317A" w:rsidP="00417225">
      <w:pPr>
        <w:pStyle w:val="ListParagraph"/>
        <w:numPr>
          <w:ilvl w:val="0"/>
          <w:numId w:val="51"/>
        </w:numPr>
        <w:ind w:left="360"/>
        <w:rPr>
          <w:lang w:val="en-GB"/>
        </w:rPr>
      </w:pPr>
      <w:r w:rsidRPr="00AB0F55">
        <w:rPr>
          <w:lang w:val="en-GB"/>
        </w:rPr>
        <w:t>Through the Coral Reef Unit and in cooperation with other relevant international organizations and initiatives, within the programme of work and available resources, to contribute to raising awareness through public outreach campaigns as well as the Global Environment Outlook assessment processes of the importance of the sustainable management of coral reefs and related ecosystems, including cold-water coral ecosystems</w:t>
      </w:r>
      <w:r w:rsidR="00970FAA">
        <w:rPr>
          <w:lang w:val="en-GB"/>
        </w:rPr>
        <w:t>.</w:t>
      </w:r>
    </w:p>
    <w:p w14:paraId="5E64F7D0" w14:textId="110D682E" w:rsidR="00B2317A" w:rsidRPr="00AB0F55" w:rsidRDefault="00B2317A" w:rsidP="00417225">
      <w:pPr>
        <w:pStyle w:val="ListParagraph"/>
        <w:numPr>
          <w:ilvl w:val="0"/>
          <w:numId w:val="51"/>
        </w:numPr>
        <w:ind w:left="360"/>
        <w:rPr>
          <w:lang w:val="en-GB"/>
        </w:rPr>
      </w:pPr>
      <w:r w:rsidRPr="00AB0F55">
        <w:rPr>
          <w:lang w:val="en-GB"/>
        </w:rPr>
        <w:t xml:space="preserve">Within available resources and in cooperation with </w:t>
      </w:r>
      <w:r w:rsidR="00A723B7" w:rsidRPr="00323C30">
        <w:rPr>
          <w:lang w:val="en-GB"/>
        </w:rPr>
        <w:t>governments</w:t>
      </w:r>
      <w:r w:rsidRPr="00AB0F55">
        <w:rPr>
          <w:lang w:val="en-GB"/>
        </w:rPr>
        <w:t xml:space="preserve"> and stakeholders in a position to do so, to strengthen capacity-building, knowledge transfer and the development of relevant planning tools to avoid, minimize and mitigate the adverse impacts of climate change and human-based threats on coral reefs and related ecosystems, as well as to support the improvement and maintaining of the resilience of coral reefs and related ecosystems</w:t>
      </w:r>
      <w:r w:rsidR="00970FAA">
        <w:rPr>
          <w:lang w:val="en-GB"/>
        </w:rPr>
        <w:t>.</w:t>
      </w:r>
    </w:p>
    <w:p w14:paraId="1D2A84FF" w14:textId="3B6CDEF9" w:rsidR="00B2317A" w:rsidRPr="00AB0F55" w:rsidRDefault="00B2317A" w:rsidP="00417225">
      <w:pPr>
        <w:pStyle w:val="ListParagraph"/>
        <w:numPr>
          <w:ilvl w:val="0"/>
          <w:numId w:val="51"/>
        </w:numPr>
        <w:ind w:left="360"/>
        <w:rPr>
          <w:lang w:val="en-GB"/>
        </w:rPr>
      </w:pPr>
      <w:r w:rsidRPr="00AB0F55">
        <w:rPr>
          <w:lang w:val="en-GB"/>
        </w:rPr>
        <w:t xml:space="preserve">Through the Coral Reef Unit and in cooperation with other relevant international organizations, forums and initiatives, to, within available resources, assist </w:t>
      </w:r>
      <w:r w:rsidR="00A723B7" w:rsidRPr="00323C30">
        <w:rPr>
          <w:lang w:val="en-GB"/>
        </w:rPr>
        <w:t>governments</w:t>
      </w:r>
      <w:r w:rsidRPr="00AB0F55">
        <w:rPr>
          <w:lang w:val="en-GB"/>
        </w:rPr>
        <w:t>, including those of small island developing States, least developed countries and other developing coastal States, upon their request, in the development and implementation of national and regional measures and action plans in this regard</w:t>
      </w:r>
      <w:r w:rsidR="00970FAA">
        <w:rPr>
          <w:lang w:val="en-GB"/>
        </w:rPr>
        <w:t>.</w:t>
      </w:r>
    </w:p>
    <w:p w14:paraId="166520C4" w14:textId="5AB2BF10" w:rsidR="00B2317A" w:rsidRPr="00AB0F55" w:rsidRDefault="00B2317A" w:rsidP="00417225">
      <w:pPr>
        <w:pStyle w:val="ListParagraph"/>
        <w:numPr>
          <w:ilvl w:val="0"/>
          <w:numId w:val="51"/>
        </w:numPr>
        <w:ind w:left="360"/>
        <w:rPr>
          <w:lang w:val="en-GB"/>
        </w:rPr>
      </w:pPr>
      <w:r w:rsidRPr="00AB0F55">
        <w:rPr>
          <w:lang w:val="en-GB"/>
        </w:rPr>
        <w:t>In cooperation with the International Coral Reef Initiative, other relevant international organizations and other relevant partners to prepare, by 2018, an analysis of global and regional policy instruments and governance mechanisms related to the protection and sustainable management of coral reefs</w:t>
      </w:r>
      <w:r w:rsidR="00970FAA">
        <w:rPr>
          <w:lang w:val="en-GB"/>
        </w:rPr>
        <w:t>.</w:t>
      </w:r>
    </w:p>
    <w:p w14:paraId="0B868023" w14:textId="617311B1" w:rsidR="0072313D" w:rsidRPr="00AB0F55" w:rsidRDefault="00B2317A" w:rsidP="00417225">
      <w:pPr>
        <w:pStyle w:val="ListParagraph"/>
        <w:numPr>
          <w:ilvl w:val="0"/>
          <w:numId w:val="51"/>
        </w:numPr>
        <w:ind w:left="360"/>
        <w:rPr>
          <w:lang w:val="en-GB"/>
        </w:rPr>
      </w:pPr>
      <w:r w:rsidRPr="00AB0F55">
        <w:rPr>
          <w:lang w:val="en-GB"/>
        </w:rPr>
        <w:t xml:space="preserve">Support the further development of coral reef indicators and regional coral reef assessments as well as the preparation of a global report on coral reef status and trends through the International Coral Reef Initiative </w:t>
      </w:r>
      <w:r w:rsidRPr="00323C30">
        <w:rPr>
          <w:lang w:val="en-GB"/>
        </w:rPr>
        <w:t>G</w:t>
      </w:r>
      <w:r w:rsidR="00A66D34" w:rsidRPr="00323C30">
        <w:rPr>
          <w:lang w:val="en-GB"/>
        </w:rPr>
        <w:t>CRMN</w:t>
      </w:r>
      <w:r w:rsidRPr="00AB0F55">
        <w:rPr>
          <w:lang w:val="en-GB"/>
        </w:rPr>
        <w:t>, in collaboration with existing regional initiatives, and taking into consideration ongoing regional and global assessments</w:t>
      </w:r>
      <w:r w:rsidR="00970FAA">
        <w:rPr>
          <w:lang w:val="en-GB"/>
        </w:rPr>
        <w:t>.</w:t>
      </w:r>
    </w:p>
    <w:p w14:paraId="70EEF8F9" w14:textId="30948F12" w:rsidR="5E0AC20A" w:rsidRPr="00AB0F55" w:rsidRDefault="5E0AC20A" w:rsidP="000A772A">
      <w:pPr>
        <w:rPr>
          <w:lang w:val="en-GB"/>
        </w:rPr>
      </w:pPr>
    </w:p>
    <w:p w14:paraId="062EA51B" w14:textId="167A9E73" w:rsidR="00F31E8E" w:rsidRPr="00AB0F55" w:rsidRDefault="00F31E8E" w:rsidP="00D75AF0">
      <w:pPr>
        <w:pStyle w:val="Heading2"/>
        <w:rPr>
          <w:lang w:val="en-GB"/>
        </w:rPr>
      </w:pPr>
      <w:r w:rsidRPr="00AB0F55">
        <w:rPr>
          <w:lang w:val="en-GB"/>
        </w:rPr>
        <w:t xml:space="preserve">Implementation </w:t>
      </w:r>
      <w:r w:rsidR="00A66D34" w:rsidRPr="00323C30">
        <w:rPr>
          <w:lang w:val="en-GB"/>
        </w:rPr>
        <w:t>p</w:t>
      </w:r>
      <w:r w:rsidRPr="00323C30">
        <w:rPr>
          <w:lang w:val="en-GB"/>
        </w:rPr>
        <w:t>lan</w:t>
      </w:r>
    </w:p>
    <w:p w14:paraId="4680B60E" w14:textId="79A67EE1" w:rsidR="00F31E8E" w:rsidRPr="00AB0F55" w:rsidRDefault="00F31E8E" w:rsidP="00417225">
      <w:pPr>
        <w:pStyle w:val="ListParagraph"/>
        <w:numPr>
          <w:ilvl w:val="0"/>
          <w:numId w:val="3"/>
        </w:numPr>
        <w:ind w:left="360" w:hanging="360"/>
        <w:rPr>
          <w:lang w:val="en-GB"/>
        </w:rPr>
      </w:pPr>
      <w:r w:rsidRPr="00323C30">
        <w:rPr>
          <w:lang w:val="en-GB"/>
        </w:rPr>
        <w:t>Action</w:t>
      </w:r>
      <w:r w:rsidR="00970FAA">
        <w:rPr>
          <w:lang w:val="en-GB"/>
        </w:rPr>
        <w:t>s</w:t>
      </w:r>
      <w:r w:rsidRPr="00AB0F55">
        <w:rPr>
          <w:lang w:val="en-GB"/>
        </w:rPr>
        <w:t xml:space="preserve"> requested will primarily be pursued through </w:t>
      </w:r>
      <w:r w:rsidR="00970FAA">
        <w:rPr>
          <w:lang w:val="en-GB"/>
        </w:rPr>
        <w:t xml:space="preserve">the </w:t>
      </w:r>
      <w:r w:rsidR="00AA60A4">
        <w:rPr>
          <w:lang w:val="en-GB"/>
        </w:rPr>
        <w:t>United Nations Environment</w:t>
      </w:r>
      <w:r w:rsidR="00970FAA">
        <w:rPr>
          <w:lang w:val="en-GB"/>
        </w:rPr>
        <w:t xml:space="preserve"> Programme</w:t>
      </w:r>
      <w:r w:rsidRPr="00AB0F55">
        <w:rPr>
          <w:lang w:val="en-GB"/>
        </w:rPr>
        <w:t xml:space="preserve"> Global Coral Reef Partnership, as well as through direct collaboration with the International Coral Reef Initiative</w:t>
      </w:r>
      <w:r w:rsidR="00970FAA" w:rsidRPr="00AB0F55">
        <w:rPr>
          <w:lang w:val="en-GB"/>
        </w:rPr>
        <w:t>.</w:t>
      </w:r>
    </w:p>
    <w:p w14:paraId="52D5083C" w14:textId="0FDE6552" w:rsidR="00F31E8E" w:rsidRPr="00AB0F55" w:rsidRDefault="00F31E8E" w:rsidP="00417225">
      <w:pPr>
        <w:pStyle w:val="ListParagraph"/>
        <w:numPr>
          <w:ilvl w:val="0"/>
          <w:numId w:val="3"/>
        </w:numPr>
        <w:ind w:left="360" w:hanging="360"/>
        <w:rPr>
          <w:lang w:val="en-GB"/>
        </w:rPr>
      </w:pPr>
      <w:r w:rsidRPr="00AB0F55">
        <w:rPr>
          <w:lang w:val="en-GB"/>
        </w:rPr>
        <w:t>Collaboration will be expanded</w:t>
      </w:r>
      <w:r w:rsidR="00970FAA" w:rsidRPr="00AB0F55">
        <w:rPr>
          <w:lang w:val="en-GB"/>
        </w:rPr>
        <w:t>.</w:t>
      </w:r>
    </w:p>
    <w:p w14:paraId="7688D4A3" w14:textId="035E7C25" w:rsidR="00F31E8E" w:rsidRPr="00AB0F55" w:rsidRDefault="00F31E8E" w:rsidP="00417225">
      <w:pPr>
        <w:pStyle w:val="ListParagraph"/>
        <w:numPr>
          <w:ilvl w:val="0"/>
          <w:numId w:val="3"/>
        </w:numPr>
        <w:ind w:left="360" w:hanging="360"/>
        <w:rPr>
          <w:lang w:val="en-GB"/>
        </w:rPr>
      </w:pPr>
      <w:r w:rsidRPr="00AB0F55">
        <w:rPr>
          <w:lang w:val="en-GB"/>
        </w:rPr>
        <w:t xml:space="preserve">In regard to outreach and gender, links will be built between </w:t>
      </w:r>
      <w:r w:rsidR="00970FAA">
        <w:rPr>
          <w:lang w:val="en-GB"/>
        </w:rPr>
        <w:t>United Nations Environment Programme’s</w:t>
      </w:r>
      <w:r w:rsidR="00970FAA" w:rsidRPr="00AB0F55">
        <w:rPr>
          <w:lang w:val="en-GB"/>
        </w:rPr>
        <w:t xml:space="preserve"> </w:t>
      </w:r>
      <w:r w:rsidRPr="00AB0F55">
        <w:rPr>
          <w:lang w:val="en-GB"/>
        </w:rPr>
        <w:t xml:space="preserve">work in the three marine-based resolutions adopted during the second </w:t>
      </w:r>
      <w:r w:rsidR="00970FAA">
        <w:rPr>
          <w:lang w:val="en-GB"/>
        </w:rPr>
        <w:t xml:space="preserve">United Nations Environment </w:t>
      </w:r>
      <w:r w:rsidRPr="00AB0F55">
        <w:rPr>
          <w:lang w:val="en-GB"/>
        </w:rPr>
        <w:t>Assembly</w:t>
      </w:r>
      <w:r w:rsidR="00970FAA">
        <w:rPr>
          <w:lang w:val="en-GB"/>
        </w:rPr>
        <w:t>.</w:t>
      </w:r>
    </w:p>
    <w:p w14:paraId="0AEE2B93" w14:textId="1C1C150E" w:rsidR="00F31E8E" w:rsidRPr="00AB0F55" w:rsidRDefault="00F31E8E" w:rsidP="00715E86">
      <w:pPr>
        <w:pStyle w:val="Heading2"/>
        <w:rPr>
          <w:lang w:val="en-GB"/>
        </w:rPr>
      </w:pPr>
    </w:p>
    <w:p w14:paraId="59A60ABA" w14:textId="77777777" w:rsidR="00F31E8E" w:rsidRPr="00AB0F55" w:rsidRDefault="00F31E8E" w:rsidP="00D75AF0">
      <w:pPr>
        <w:pStyle w:val="Heading2"/>
        <w:rPr>
          <w:lang w:val="en-GB"/>
        </w:rPr>
      </w:pPr>
      <w:r w:rsidRPr="00AB0F55">
        <w:rPr>
          <w:lang w:val="en-GB"/>
        </w:rPr>
        <w:t>Partners</w:t>
      </w:r>
    </w:p>
    <w:p w14:paraId="35BE7E52" w14:textId="7C11B824" w:rsidR="00F31E8E" w:rsidRPr="00AB0F55" w:rsidRDefault="672515E9" w:rsidP="00625055">
      <w:pPr>
        <w:pStyle w:val="BodyText"/>
        <w:rPr>
          <w:lang w:val="en-GB"/>
        </w:rPr>
      </w:pPr>
      <w:r w:rsidRPr="00AB0F55">
        <w:rPr>
          <w:lang w:val="en-GB"/>
        </w:rPr>
        <w:t>GRID-</w:t>
      </w:r>
      <w:proofErr w:type="spellStart"/>
      <w:r w:rsidRPr="00AB0F55">
        <w:rPr>
          <w:lang w:val="en-GB"/>
        </w:rPr>
        <w:t>Arendal</w:t>
      </w:r>
      <w:proofErr w:type="spellEnd"/>
      <w:r w:rsidRPr="00AB0F55">
        <w:rPr>
          <w:lang w:val="en-GB"/>
        </w:rPr>
        <w:t xml:space="preserve">, </w:t>
      </w:r>
      <w:r w:rsidR="00970FAA" w:rsidRPr="00970FAA">
        <w:rPr>
          <w:lang w:val="en-GB"/>
        </w:rPr>
        <w:t>UNEP-WCMC</w:t>
      </w:r>
      <w:r w:rsidRPr="00AB0F55">
        <w:rPr>
          <w:lang w:val="en-GB"/>
        </w:rPr>
        <w:t>, Intergovernmental</w:t>
      </w:r>
      <w:r w:rsidR="00BD53EC">
        <w:rPr>
          <w:lang w:val="en-GB"/>
        </w:rPr>
        <w:t xml:space="preserve">, </w:t>
      </w:r>
      <w:r w:rsidRPr="00AB0F55">
        <w:rPr>
          <w:lang w:val="en-GB"/>
        </w:rPr>
        <w:t xml:space="preserve">Oceanographic Commission of </w:t>
      </w:r>
      <w:r w:rsidR="00970FAA">
        <w:rPr>
          <w:lang w:val="en-GB"/>
        </w:rPr>
        <w:t>UNESCO</w:t>
      </w:r>
      <w:r w:rsidR="005F4EBB" w:rsidRPr="00AB0F55">
        <w:rPr>
          <w:lang w:val="en-GB"/>
        </w:rPr>
        <w:t>.</w:t>
      </w:r>
    </w:p>
    <w:p w14:paraId="18B85A6C" w14:textId="2636CF77" w:rsidR="00F31E8E" w:rsidRPr="00AB0F55" w:rsidRDefault="00F31E8E" w:rsidP="00625055">
      <w:pPr>
        <w:pStyle w:val="BodyText"/>
        <w:rPr>
          <w:lang w:val="en-GB"/>
        </w:rPr>
      </w:pPr>
    </w:p>
    <w:p w14:paraId="3C4FC2A9" w14:textId="413712D5" w:rsidR="00F31E8E" w:rsidRPr="00AB0F55" w:rsidRDefault="00F31E8E" w:rsidP="00D75AF0">
      <w:pPr>
        <w:pStyle w:val="Heading2"/>
        <w:rPr>
          <w:lang w:val="en-GB"/>
        </w:rPr>
      </w:pPr>
      <w:r w:rsidRPr="00AB0F55">
        <w:rPr>
          <w:lang w:val="en-GB"/>
        </w:rPr>
        <w:t>Progress</w:t>
      </w:r>
    </w:p>
    <w:p w14:paraId="5AEB9121" w14:textId="77777777" w:rsidR="00F31E8E" w:rsidRPr="00AB0F55" w:rsidRDefault="00F31E8E" w:rsidP="00417225">
      <w:pPr>
        <w:pStyle w:val="ListParagraph"/>
        <w:numPr>
          <w:ilvl w:val="0"/>
          <w:numId w:val="19"/>
        </w:numPr>
        <w:ind w:left="360"/>
        <w:rPr>
          <w:lang w:val="en-GB"/>
        </w:rPr>
      </w:pPr>
      <w:r w:rsidRPr="00AB0F55">
        <w:rPr>
          <w:lang w:val="en-GB"/>
        </w:rPr>
        <w:t>The analysis of coral reef relevant global and regional policy instruments and governance mechanisms has been completed. Summary findings and recommended action are presented in UNEP/EA.4/23, the full final analysis report is provided in UNEP/EA.4/INF.6.</w:t>
      </w:r>
    </w:p>
    <w:p w14:paraId="1A2B809F" w14:textId="4CAA6B2D" w:rsidR="00F31E8E" w:rsidRPr="00AB0F55" w:rsidRDefault="003D34AA" w:rsidP="00417225">
      <w:pPr>
        <w:pStyle w:val="ListParagraph"/>
        <w:numPr>
          <w:ilvl w:val="0"/>
          <w:numId w:val="19"/>
        </w:numPr>
        <w:ind w:left="360"/>
        <w:rPr>
          <w:lang w:val="en-GB"/>
        </w:rPr>
      </w:pPr>
      <w:r w:rsidRPr="00AB0F55">
        <w:rPr>
          <w:lang w:val="en-GB"/>
        </w:rPr>
        <w:t>The International Coral Reef Initiative approved a</w:t>
      </w:r>
      <w:r w:rsidR="00F31E8E" w:rsidRPr="00AB0F55">
        <w:rPr>
          <w:lang w:val="en-GB"/>
        </w:rPr>
        <w:t>n Implementation and Governance Plan for the G</w:t>
      </w:r>
      <w:r w:rsidR="006031E4" w:rsidRPr="00AB0F55">
        <w:rPr>
          <w:lang w:val="en-GB"/>
        </w:rPr>
        <w:t>CRMN</w:t>
      </w:r>
      <w:r w:rsidR="00F31E8E" w:rsidRPr="00323C30">
        <w:rPr>
          <w:lang w:val="en-GB"/>
        </w:rPr>
        <w:t>.</w:t>
      </w:r>
      <w:r w:rsidR="00F31E8E" w:rsidRPr="00AB0F55">
        <w:rPr>
          <w:lang w:val="en-GB"/>
        </w:rPr>
        <w:t xml:space="preserve"> Th</w:t>
      </w:r>
      <w:r w:rsidRPr="00AB0F55">
        <w:rPr>
          <w:lang w:val="en-GB"/>
        </w:rPr>
        <w:t xml:space="preserve">e plan </w:t>
      </w:r>
      <w:r w:rsidR="00F31E8E" w:rsidRPr="00AB0F55">
        <w:rPr>
          <w:lang w:val="en-GB"/>
        </w:rPr>
        <w:t xml:space="preserve">strengthens GCRMN as an ocean observation network and as a catalyst </w:t>
      </w:r>
      <w:r w:rsidR="00970FAA">
        <w:rPr>
          <w:lang w:val="en-GB"/>
        </w:rPr>
        <w:t>for</w:t>
      </w:r>
      <w:r w:rsidR="00F31E8E" w:rsidRPr="00AB0F55">
        <w:rPr>
          <w:lang w:val="en-GB"/>
        </w:rPr>
        <w:t xml:space="preserve"> reef monitoring, provid</w:t>
      </w:r>
      <w:r w:rsidR="00EB51CF" w:rsidRPr="00AB0F55">
        <w:rPr>
          <w:lang w:val="en-GB"/>
        </w:rPr>
        <w:t>ing</w:t>
      </w:r>
      <w:r w:rsidR="00F31E8E" w:rsidRPr="00AB0F55">
        <w:rPr>
          <w:lang w:val="en-GB"/>
        </w:rPr>
        <w:t xml:space="preserve"> a credible mechanism in tracking coral reef health in the context of global and regional targets including the SDGs and global biodiversity framework. A global coral reef status report will be prepared for release in 2020. A regional report for the Pacific was launched in 2018.</w:t>
      </w:r>
    </w:p>
    <w:p w14:paraId="10F1F3F6" w14:textId="74A32427" w:rsidR="00F31E8E" w:rsidRPr="00AB0F55" w:rsidRDefault="00F31E8E" w:rsidP="00417225">
      <w:pPr>
        <w:pStyle w:val="ListParagraph"/>
        <w:numPr>
          <w:ilvl w:val="0"/>
          <w:numId w:val="19"/>
        </w:numPr>
        <w:ind w:left="360"/>
        <w:rPr>
          <w:lang w:val="en-GB"/>
        </w:rPr>
      </w:pPr>
      <w:r w:rsidRPr="00AB0F55">
        <w:rPr>
          <w:lang w:val="en-GB"/>
        </w:rPr>
        <w:t>Reports on donor funding for coral reefs and the business case for investing in improving reef</w:t>
      </w:r>
      <w:r w:rsidR="002D42E4" w:rsidRPr="00AB0F55">
        <w:rPr>
          <w:lang w:val="en-GB"/>
        </w:rPr>
        <w:t xml:space="preserve"> </w:t>
      </w:r>
      <w:r w:rsidRPr="00AB0F55">
        <w:rPr>
          <w:lang w:val="en-GB"/>
        </w:rPr>
        <w:t>health have contributed to increas</w:t>
      </w:r>
      <w:r w:rsidR="001916E1" w:rsidRPr="00AB0F55">
        <w:rPr>
          <w:lang w:val="en-GB"/>
        </w:rPr>
        <w:t>ed</w:t>
      </w:r>
      <w:r w:rsidRPr="00AB0F55">
        <w:rPr>
          <w:lang w:val="en-GB"/>
        </w:rPr>
        <w:t xml:space="preserve"> and </w:t>
      </w:r>
      <w:r w:rsidR="001916E1" w:rsidRPr="00AB0F55">
        <w:rPr>
          <w:lang w:val="en-GB"/>
        </w:rPr>
        <w:t xml:space="preserve">more </w:t>
      </w:r>
      <w:r w:rsidRPr="00AB0F55">
        <w:rPr>
          <w:lang w:val="en-GB"/>
        </w:rPr>
        <w:t>diversif</w:t>
      </w:r>
      <w:r w:rsidR="001916E1" w:rsidRPr="00AB0F55">
        <w:rPr>
          <w:lang w:val="en-GB"/>
        </w:rPr>
        <w:t>ied</w:t>
      </w:r>
      <w:r w:rsidRPr="00AB0F55">
        <w:rPr>
          <w:lang w:val="en-GB"/>
        </w:rPr>
        <w:t xml:space="preserve"> funding for coral reef management.</w:t>
      </w:r>
    </w:p>
    <w:p w14:paraId="2D28CCD4" w14:textId="77777777" w:rsidR="00F31E8E" w:rsidRPr="00AB0F55" w:rsidRDefault="00F31E8E" w:rsidP="00417225">
      <w:pPr>
        <w:pStyle w:val="ListParagraph"/>
        <w:numPr>
          <w:ilvl w:val="0"/>
          <w:numId w:val="19"/>
        </w:numPr>
        <w:ind w:left="360"/>
        <w:rPr>
          <w:lang w:val="en-GB"/>
        </w:rPr>
      </w:pPr>
      <w:r w:rsidRPr="00AB0F55">
        <w:rPr>
          <w:lang w:val="en-GB"/>
        </w:rPr>
        <w:t>A range of outreach activities have been conducted in connection with the International Year of the Reef 2018.</w:t>
      </w:r>
    </w:p>
    <w:p w14:paraId="1146BE28" w14:textId="77777777" w:rsidR="00F31E8E" w:rsidRPr="00AB0F55" w:rsidRDefault="00F31E8E" w:rsidP="00BB72CB">
      <w:pPr>
        <w:pStyle w:val="BodyText"/>
        <w:rPr>
          <w:lang w:val="en-GB"/>
        </w:rPr>
      </w:pPr>
    </w:p>
    <w:p w14:paraId="61F9AF8A" w14:textId="40DE72D7" w:rsidR="00F31E8E" w:rsidRPr="00AB0F55" w:rsidRDefault="00F31E8E" w:rsidP="00625055">
      <w:pPr>
        <w:pStyle w:val="BodyText"/>
        <w:rPr>
          <w:lang w:val="en-GB"/>
        </w:rPr>
      </w:pPr>
      <w:r w:rsidRPr="00AB0F55">
        <w:rPr>
          <w:lang w:val="en-GB"/>
        </w:rPr>
        <w:t>Opportunities include addressing identified coral reef policy gaps. This may be done through a</w:t>
      </w:r>
      <w:r w:rsidR="001916E1" w:rsidRPr="00AB0F55">
        <w:rPr>
          <w:lang w:val="en-GB"/>
        </w:rPr>
        <w:t xml:space="preserve"> </w:t>
      </w:r>
      <w:r w:rsidR="00AA60A4">
        <w:rPr>
          <w:lang w:val="en-GB"/>
        </w:rPr>
        <w:t>United Nations</w:t>
      </w:r>
      <w:r w:rsidR="00AA60A4" w:rsidRPr="00AB0F55">
        <w:rPr>
          <w:lang w:val="en-GB"/>
        </w:rPr>
        <w:t xml:space="preserve"> Environment</w:t>
      </w:r>
      <w:r w:rsidR="00B00E8D" w:rsidRPr="00AB0F55">
        <w:rPr>
          <w:lang w:val="en-GB"/>
        </w:rPr>
        <w:t xml:space="preserve"> Assembly </w:t>
      </w:r>
      <w:r w:rsidRPr="00AB0F55">
        <w:rPr>
          <w:lang w:val="en-GB"/>
        </w:rPr>
        <w:t xml:space="preserve">mandated working group; through ongoing development of the post-2020 framework; and in the context of SDG implementation. </w:t>
      </w:r>
      <w:r w:rsidR="001916E1" w:rsidRPr="00AB0F55">
        <w:rPr>
          <w:lang w:val="en-GB"/>
        </w:rPr>
        <w:t>A</w:t>
      </w:r>
      <w:r w:rsidRPr="00AB0F55">
        <w:rPr>
          <w:lang w:val="en-GB"/>
        </w:rPr>
        <w:t xml:space="preserve"> new funding mechanism for coral reefs</w:t>
      </w:r>
      <w:r w:rsidR="001916E1" w:rsidRPr="00AB0F55">
        <w:rPr>
          <w:lang w:val="en-GB"/>
        </w:rPr>
        <w:t xml:space="preserve"> such as </w:t>
      </w:r>
      <w:r w:rsidRPr="00AB0F55">
        <w:rPr>
          <w:lang w:val="en-GB"/>
        </w:rPr>
        <w:t>a multi</w:t>
      </w:r>
      <w:r w:rsidR="001916E1" w:rsidRPr="00AB0F55">
        <w:rPr>
          <w:lang w:val="en-GB"/>
        </w:rPr>
        <w:t>-</w:t>
      </w:r>
      <w:r w:rsidRPr="00AB0F55">
        <w:rPr>
          <w:lang w:val="en-GB"/>
        </w:rPr>
        <w:t>stakeholder fund</w:t>
      </w:r>
      <w:r w:rsidR="001916E1" w:rsidRPr="00AB0F55">
        <w:rPr>
          <w:lang w:val="en-GB"/>
        </w:rPr>
        <w:t xml:space="preserve"> could be developed</w:t>
      </w:r>
      <w:r w:rsidRPr="00AB0F55">
        <w:rPr>
          <w:lang w:val="en-GB"/>
        </w:rPr>
        <w:t>.</w:t>
      </w:r>
    </w:p>
    <w:p w14:paraId="42D02503" w14:textId="77777777" w:rsidR="00F31E8E" w:rsidRPr="00AB0F55" w:rsidRDefault="00F31E8E" w:rsidP="6FFB33AD">
      <w:pPr>
        <w:pStyle w:val="Heading2"/>
        <w:rPr>
          <w:lang w:val="en-GB"/>
        </w:rPr>
      </w:pPr>
    </w:p>
    <w:p w14:paraId="4628C2CD" w14:textId="30E8859D" w:rsidR="00F31E8E" w:rsidRPr="00AB0F55" w:rsidRDefault="00F31E8E" w:rsidP="00D75AF0">
      <w:pPr>
        <w:pStyle w:val="Heading2"/>
        <w:rPr>
          <w:lang w:val="en-GB"/>
        </w:rPr>
      </w:pPr>
      <w:r w:rsidRPr="00AB0F55">
        <w:rPr>
          <w:lang w:val="en-GB"/>
        </w:rPr>
        <w:t>Challenges/</w:t>
      </w:r>
      <w:r w:rsidR="00A66D34" w:rsidRPr="00323C30">
        <w:rPr>
          <w:lang w:val="en-GB"/>
        </w:rPr>
        <w:t>f</w:t>
      </w:r>
      <w:r w:rsidRPr="00323C30">
        <w:rPr>
          <w:lang w:val="en-GB"/>
        </w:rPr>
        <w:t xml:space="preserve">inancial </w:t>
      </w:r>
      <w:r w:rsidR="00A66D34" w:rsidRPr="00323C30">
        <w:rPr>
          <w:lang w:val="en-GB"/>
        </w:rPr>
        <w:t>i</w:t>
      </w:r>
      <w:r w:rsidRPr="00323C30">
        <w:rPr>
          <w:lang w:val="en-GB"/>
        </w:rPr>
        <w:t>mplication</w:t>
      </w:r>
    </w:p>
    <w:p w14:paraId="24C5FCBB" w14:textId="77777777" w:rsidR="00F31E8E" w:rsidRPr="00AB0F55" w:rsidRDefault="00F31E8E" w:rsidP="00BB72CB">
      <w:pPr>
        <w:pStyle w:val="BodyText"/>
        <w:rPr>
          <w:lang w:val="en-GB"/>
        </w:rPr>
      </w:pPr>
      <w:r w:rsidRPr="00AB0F55">
        <w:rPr>
          <w:lang w:val="en-GB"/>
        </w:rPr>
        <w:t>Support for activities to implement resolution 2/12 have been provided through extrabudgetary contributions from France, Monaco, Norway, Sweden and the United States of America.</w:t>
      </w:r>
    </w:p>
    <w:p w14:paraId="5A7D45A2" w14:textId="635A93E7" w:rsidR="00F31E8E" w:rsidRPr="00AB0F55" w:rsidRDefault="00AA60A4" w:rsidP="00BB72CB">
      <w:pPr>
        <w:pStyle w:val="BodyText"/>
        <w:rPr>
          <w:lang w:val="en-GB"/>
        </w:rPr>
      </w:pPr>
      <w:r>
        <w:rPr>
          <w:lang w:val="en-GB"/>
        </w:rPr>
        <w:t>United Nations</w:t>
      </w:r>
      <w:r w:rsidRPr="00AB0F55">
        <w:rPr>
          <w:lang w:val="en-GB"/>
        </w:rPr>
        <w:t xml:space="preserve"> Environment</w:t>
      </w:r>
      <w:r w:rsidR="007E77D3" w:rsidRPr="00AB0F55">
        <w:rPr>
          <w:lang w:val="en-GB"/>
        </w:rPr>
        <w:t xml:space="preserve"> Programme</w:t>
      </w:r>
      <w:r w:rsidR="00F31E8E" w:rsidRPr="00AB0F55">
        <w:rPr>
          <w:lang w:val="en-GB"/>
        </w:rPr>
        <w:t xml:space="preserve"> remains reliant on continued extrabudgetary support for efforts towards sustainable coral reef management.</w:t>
      </w:r>
    </w:p>
    <w:p w14:paraId="7F98CEFC" w14:textId="421CD17D" w:rsidR="00F31E8E" w:rsidRPr="00AB0F55" w:rsidRDefault="00F31E8E" w:rsidP="000A772A">
      <w:pPr>
        <w:rPr>
          <w:lang w:val="en-GB"/>
        </w:rPr>
      </w:pPr>
    </w:p>
    <w:p w14:paraId="669D8193" w14:textId="4380C416" w:rsidR="00C03921" w:rsidRPr="00AB0F55" w:rsidRDefault="00C03921" w:rsidP="000A772A">
      <w:pPr>
        <w:rPr>
          <w:lang w:val="en-GB"/>
        </w:rPr>
      </w:pPr>
    </w:p>
    <w:p w14:paraId="3DEF581C" w14:textId="77777777" w:rsidR="00C03921" w:rsidRPr="00AB0F55" w:rsidRDefault="00C03921" w:rsidP="000A772A">
      <w:pPr>
        <w:rPr>
          <w:lang w:val="en-GB"/>
        </w:rPr>
      </w:pPr>
    </w:p>
    <w:p w14:paraId="24498F43" w14:textId="682820DB" w:rsidR="00F31E8E" w:rsidRPr="00AB0F55" w:rsidRDefault="00D75AF0" w:rsidP="00D75AF0">
      <w:pPr>
        <w:pStyle w:val="Heading1"/>
        <w:rPr>
          <w:lang w:val="en-GB"/>
        </w:rPr>
      </w:pPr>
      <w:bookmarkStart w:id="39" w:name="_Toc2332002"/>
      <w:r w:rsidRPr="00AB0F55">
        <w:rPr>
          <w:lang w:val="en-GB"/>
        </w:rPr>
        <w:t>2/13 Sustainable management of natural capital for sustainable development and poverty eradication</w:t>
      </w:r>
      <w:bookmarkEnd w:id="39"/>
    </w:p>
    <w:p w14:paraId="3509BE9A" w14:textId="77777777" w:rsidR="00F31E8E" w:rsidRPr="00AB0F55" w:rsidRDefault="00F31E8E" w:rsidP="00BB72CB">
      <w:pPr>
        <w:pStyle w:val="BodyText"/>
        <w:rPr>
          <w:lang w:val="en-GB"/>
        </w:rPr>
      </w:pPr>
    </w:p>
    <w:p w14:paraId="319C8C39" w14:textId="77777777" w:rsidR="00F31E8E" w:rsidRPr="00AB0F55" w:rsidRDefault="00F31E8E" w:rsidP="000A772A">
      <w:pPr>
        <w:rPr>
          <w:lang w:val="en-GB"/>
        </w:rPr>
      </w:pPr>
    </w:p>
    <w:p w14:paraId="5DBC3947" w14:textId="77777777" w:rsidR="00D1388B" w:rsidRPr="00AB0F55" w:rsidRDefault="00F31E8E" w:rsidP="00D1388B">
      <w:pPr>
        <w:pStyle w:val="Heading2"/>
        <w:rPr>
          <w:lang w:val="en-GB"/>
        </w:rPr>
      </w:pPr>
      <w:r w:rsidRPr="00AB0F55">
        <w:rPr>
          <w:lang w:val="en-GB"/>
        </w:rPr>
        <w:t>Mandate</w:t>
      </w:r>
    </w:p>
    <w:p w14:paraId="6FBBFC8C" w14:textId="55E2932B" w:rsidR="07A35857" w:rsidRPr="00AB0F55" w:rsidRDefault="00F75A07" w:rsidP="00F75A07">
      <w:pPr>
        <w:rPr>
          <w:lang w:val="en-GB"/>
        </w:rPr>
      </w:pPr>
      <w:r w:rsidRPr="00AB0F55">
        <w:rPr>
          <w:lang w:val="en-GB"/>
        </w:rPr>
        <w:t>In</w:t>
      </w:r>
      <w:r w:rsidRPr="00AB0F55">
        <w:rPr>
          <w:b/>
          <w:lang w:val="en-GB"/>
        </w:rPr>
        <w:t xml:space="preserve"> r</w:t>
      </w:r>
      <w:r w:rsidR="07A35857" w:rsidRPr="00AB0F55">
        <w:rPr>
          <w:b/>
          <w:lang w:val="en-GB"/>
        </w:rPr>
        <w:t xml:space="preserve">esolution </w:t>
      </w:r>
      <w:r w:rsidR="00A5257D" w:rsidRPr="00AB0F55">
        <w:rPr>
          <w:b/>
          <w:lang w:val="en-GB"/>
        </w:rPr>
        <w:t>2/13</w:t>
      </w:r>
      <w:r w:rsidR="00FB0A56">
        <w:rPr>
          <w:b/>
          <w:lang w:val="en-GB"/>
        </w:rPr>
        <w:t>,</w:t>
      </w:r>
      <w:r w:rsidR="00A5257D" w:rsidRPr="00323C30">
        <w:rPr>
          <w:b/>
          <w:lang w:val="en-GB"/>
        </w:rPr>
        <w:t xml:space="preserve"> </w:t>
      </w:r>
      <w:r w:rsidR="00970FAA">
        <w:rPr>
          <w:b/>
          <w:lang w:val="en-GB"/>
        </w:rPr>
        <w:t xml:space="preserve">on </w:t>
      </w:r>
      <w:r w:rsidR="00FB0A56">
        <w:rPr>
          <w:b/>
          <w:lang w:val="en-GB"/>
        </w:rPr>
        <w:t>s</w:t>
      </w:r>
      <w:r w:rsidR="07A35857" w:rsidRPr="00323C30">
        <w:rPr>
          <w:b/>
          <w:lang w:val="en-GB"/>
        </w:rPr>
        <w:t xml:space="preserve">ustainable </w:t>
      </w:r>
      <w:r w:rsidR="07A35857" w:rsidRPr="00AB0F55">
        <w:rPr>
          <w:b/>
          <w:lang w:val="en-GB"/>
        </w:rPr>
        <w:t>management of natural capital for sustainable development and poverty eradication</w:t>
      </w:r>
      <w:r w:rsidR="00FB0A56">
        <w:rPr>
          <w:b/>
          <w:lang w:val="en-GB"/>
        </w:rPr>
        <w:t>,</w:t>
      </w:r>
      <w:r w:rsidR="07A35857" w:rsidRPr="00AB0F55">
        <w:rPr>
          <w:lang w:val="en-GB"/>
        </w:rPr>
        <w:t xml:space="preserve"> </w:t>
      </w:r>
      <w:r w:rsidRPr="00AB0F55">
        <w:rPr>
          <w:lang w:val="en-GB"/>
        </w:rPr>
        <w:t>the United Nations Environment Assembly requested the Executive Director to:</w:t>
      </w:r>
    </w:p>
    <w:p w14:paraId="7B58B8F1" w14:textId="0CA33385" w:rsidR="00D10B9A" w:rsidRPr="00AB0F55" w:rsidRDefault="00F75A07" w:rsidP="00417225">
      <w:pPr>
        <w:pStyle w:val="ListParagraph"/>
        <w:numPr>
          <w:ilvl w:val="0"/>
          <w:numId w:val="50"/>
        </w:numPr>
        <w:ind w:left="360"/>
        <w:rPr>
          <w:lang w:val="en-GB"/>
        </w:rPr>
      </w:pPr>
      <w:r w:rsidRPr="00AB0F55">
        <w:rPr>
          <w:lang w:val="en-GB"/>
        </w:rPr>
        <w:t xml:space="preserve">In partnership with Member States, continue to strengthen efforts led by the United Nations Environment Programme, including, among others, the Poverty-Environment Initiative, the Green Economy Advisory Services and the Partnership for Action on Green Economy, that seek to: </w:t>
      </w:r>
    </w:p>
    <w:p w14:paraId="707A3C8C" w14:textId="4EC51F90" w:rsidR="006643F3" w:rsidRPr="00323C30" w:rsidRDefault="00F75A07" w:rsidP="00D10B9A">
      <w:pPr>
        <w:pStyle w:val="ListParagraph"/>
        <w:ind w:left="360" w:firstLine="0"/>
        <w:rPr>
          <w:lang w:val="en-GB"/>
        </w:rPr>
      </w:pPr>
      <w:r w:rsidRPr="00323C30">
        <w:rPr>
          <w:lang w:val="en-GB"/>
        </w:rPr>
        <w:t>(a)</w:t>
      </w:r>
      <w:r w:rsidR="0060251D">
        <w:rPr>
          <w:lang w:val="en-GB"/>
        </w:rPr>
        <w:t xml:space="preserve"> a</w:t>
      </w:r>
      <w:r w:rsidRPr="00323C30">
        <w:rPr>
          <w:lang w:val="en-GB"/>
        </w:rPr>
        <w:t>ssess and monitor</w:t>
      </w:r>
      <w:r w:rsidR="006643F3" w:rsidRPr="00323C30">
        <w:rPr>
          <w:lang w:val="en-GB"/>
        </w:rPr>
        <w:t xml:space="preserve"> </w:t>
      </w:r>
      <w:r w:rsidRPr="00323C30">
        <w:rPr>
          <w:lang w:val="en-GB"/>
        </w:rPr>
        <w:t>the status and trends of natural capital;</w:t>
      </w:r>
    </w:p>
    <w:p w14:paraId="50E0A5BC" w14:textId="4650A76A" w:rsidR="006643F3" w:rsidRPr="00AB0F55" w:rsidRDefault="00F75A07" w:rsidP="00417225">
      <w:pPr>
        <w:pStyle w:val="ListParagraph"/>
        <w:ind w:left="360" w:firstLine="0"/>
        <w:rPr>
          <w:lang w:val="en-GB"/>
        </w:rPr>
      </w:pPr>
      <w:r w:rsidRPr="00AB0F55">
        <w:rPr>
          <w:lang w:val="en-GB"/>
        </w:rPr>
        <w:t>(b)</w:t>
      </w:r>
      <w:r w:rsidR="0060251D">
        <w:rPr>
          <w:lang w:val="en-GB"/>
        </w:rPr>
        <w:t xml:space="preserve"> c</w:t>
      </w:r>
      <w:r w:rsidRPr="00323C30">
        <w:rPr>
          <w:lang w:val="en-GB"/>
        </w:rPr>
        <w:t>onsider</w:t>
      </w:r>
      <w:r w:rsidRPr="00AB0F55">
        <w:rPr>
          <w:lang w:val="en-GB"/>
        </w:rPr>
        <w:t xml:space="preserve"> integrating natural-capital-related data, information, and knowledge into policy development and decision-making;</w:t>
      </w:r>
    </w:p>
    <w:p w14:paraId="61EC71B2" w14:textId="12780E5A" w:rsidR="006643F3" w:rsidRPr="00AB0F55" w:rsidRDefault="00F75A07" w:rsidP="00417225">
      <w:pPr>
        <w:pStyle w:val="ListParagraph"/>
        <w:ind w:left="360" w:firstLine="0"/>
        <w:rPr>
          <w:lang w:val="en-GB"/>
        </w:rPr>
      </w:pPr>
      <w:r w:rsidRPr="00AB0F55">
        <w:rPr>
          <w:lang w:val="en-GB"/>
        </w:rPr>
        <w:t>c)</w:t>
      </w:r>
      <w:r w:rsidR="0060251D">
        <w:rPr>
          <w:lang w:val="en-GB"/>
        </w:rPr>
        <w:t xml:space="preserve"> b</w:t>
      </w:r>
      <w:r w:rsidRPr="00323C30">
        <w:rPr>
          <w:lang w:val="en-GB"/>
        </w:rPr>
        <w:t>uild</w:t>
      </w:r>
      <w:r w:rsidRPr="00AB0F55">
        <w:rPr>
          <w:lang w:val="en-GB"/>
        </w:rPr>
        <w:t xml:space="preserve"> capacity in</w:t>
      </w:r>
      <w:r w:rsidR="004C57B2" w:rsidRPr="00AB0F55">
        <w:rPr>
          <w:lang w:val="en-GB"/>
        </w:rPr>
        <w:t xml:space="preserve"> </w:t>
      </w:r>
      <w:r w:rsidRPr="00AB0F55">
        <w:rPr>
          <w:lang w:val="en-GB"/>
        </w:rPr>
        <w:t>Member States to apply, among others, the System of Environmental-Economic Accounting, consistent with Member States</w:t>
      </w:r>
      <w:r w:rsidR="006643F3" w:rsidRPr="00AB0F55">
        <w:rPr>
          <w:lang w:val="en-GB"/>
        </w:rPr>
        <w:t xml:space="preserve"> </w:t>
      </w:r>
      <w:r w:rsidRPr="00AB0F55">
        <w:rPr>
          <w:lang w:val="en-GB"/>
        </w:rPr>
        <w:t>initiatives</w:t>
      </w:r>
      <w:r w:rsidR="006643F3" w:rsidRPr="00AB0F55">
        <w:rPr>
          <w:lang w:val="en-GB"/>
        </w:rPr>
        <w:t xml:space="preserve"> </w:t>
      </w:r>
      <w:r w:rsidRPr="00AB0F55">
        <w:rPr>
          <w:lang w:val="en-GB"/>
        </w:rPr>
        <w:t>such as the Gaborone Declaration;</w:t>
      </w:r>
    </w:p>
    <w:p w14:paraId="3DE62337" w14:textId="77777777" w:rsidR="006643F3" w:rsidRPr="00AB0F55" w:rsidRDefault="006643F3" w:rsidP="00417225">
      <w:pPr>
        <w:pStyle w:val="ListParagraph"/>
        <w:numPr>
          <w:ilvl w:val="0"/>
          <w:numId w:val="50"/>
        </w:numPr>
        <w:ind w:left="360"/>
        <w:rPr>
          <w:lang w:val="en-GB"/>
        </w:rPr>
      </w:pPr>
      <w:r w:rsidRPr="00AB0F55">
        <w:rPr>
          <w:lang w:val="en-GB"/>
        </w:rPr>
        <w:t>I</w:t>
      </w:r>
      <w:r w:rsidR="00F75A07" w:rsidRPr="00AB0F55">
        <w:rPr>
          <w:lang w:val="en-GB"/>
        </w:rPr>
        <w:t>n partnership with United Nations agencies and other partners</w:t>
      </w:r>
      <w:r w:rsidRPr="00AB0F55">
        <w:rPr>
          <w:lang w:val="en-GB"/>
        </w:rPr>
        <w:t xml:space="preserve"> </w:t>
      </w:r>
      <w:r w:rsidR="00F75A07" w:rsidRPr="00AB0F55">
        <w:rPr>
          <w:lang w:val="en-GB"/>
        </w:rPr>
        <w:t>to support countries, upon request and subject to availability of resources,</w:t>
      </w:r>
      <w:r w:rsidRPr="00AB0F55">
        <w:rPr>
          <w:lang w:val="en-GB"/>
        </w:rPr>
        <w:t xml:space="preserve"> i</w:t>
      </w:r>
      <w:r w:rsidR="00F75A07" w:rsidRPr="00AB0F55">
        <w:rPr>
          <w:lang w:val="en-GB"/>
        </w:rPr>
        <w:t>n promoting:</w:t>
      </w:r>
    </w:p>
    <w:p w14:paraId="3868D4D6" w14:textId="05B7671C" w:rsidR="006643F3" w:rsidRPr="00AB0F55" w:rsidRDefault="00F75A07" w:rsidP="00417225">
      <w:pPr>
        <w:pStyle w:val="ListParagraph"/>
        <w:ind w:left="360" w:firstLine="0"/>
        <w:rPr>
          <w:lang w:val="en-GB"/>
        </w:rPr>
      </w:pPr>
      <w:r w:rsidRPr="00AB0F55">
        <w:rPr>
          <w:lang w:val="en-GB"/>
        </w:rPr>
        <w:t>(a)</w:t>
      </w:r>
      <w:r w:rsidR="0060251D">
        <w:rPr>
          <w:lang w:val="en-GB"/>
        </w:rPr>
        <w:t xml:space="preserve"> a</w:t>
      </w:r>
      <w:r w:rsidRPr="00323C30">
        <w:rPr>
          <w:lang w:val="en-GB"/>
        </w:rPr>
        <w:t>wareness</w:t>
      </w:r>
      <w:r w:rsidRPr="00AB0F55">
        <w:rPr>
          <w:lang w:val="en-GB"/>
        </w:rPr>
        <w:t xml:space="preserve"> of natural capital and respect for nature,</w:t>
      </w:r>
      <w:r w:rsidR="006643F3" w:rsidRPr="00AB0F55">
        <w:rPr>
          <w:lang w:val="en-GB"/>
        </w:rPr>
        <w:t xml:space="preserve"> </w:t>
      </w:r>
      <w:r w:rsidRPr="00AB0F55">
        <w:rPr>
          <w:lang w:val="en-GB"/>
        </w:rPr>
        <w:t xml:space="preserve">and their contribution to the sustainable development of countries and the </w:t>
      </w:r>
      <w:r w:rsidR="004C57B2" w:rsidRPr="00323C30">
        <w:rPr>
          <w:lang w:val="en-GB"/>
        </w:rPr>
        <w:t>well</w:t>
      </w:r>
      <w:r w:rsidR="00F96654" w:rsidRPr="00323C30">
        <w:rPr>
          <w:lang w:val="en-GB"/>
        </w:rPr>
        <w:t>-being</w:t>
      </w:r>
      <w:r w:rsidR="006643F3" w:rsidRPr="00AB0F55">
        <w:rPr>
          <w:lang w:val="en-GB"/>
        </w:rPr>
        <w:t xml:space="preserve"> </w:t>
      </w:r>
      <w:r w:rsidRPr="00AB0F55">
        <w:rPr>
          <w:lang w:val="en-GB"/>
        </w:rPr>
        <w:t>of their populations</w:t>
      </w:r>
      <w:r w:rsidR="0060251D" w:rsidRPr="00AB0F55">
        <w:rPr>
          <w:lang w:val="en-GB"/>
        </w:rPr>
        <w:t>;</w:t>
      </w:r>
    </w:p>
    <w:p w14:paraId="667BF587" w14:textId="67FB555E" w:rsidR="006643F3" w:rsidRPr="00AB0F55" w:rsidRDefault="00F75A07" w:rsidP="00417225">
      <w:pPr>
        <w:pStyle w:val="ListParagraph"/>
        <w:ind w:left="360" w:firstLine="0"/>
        <w:rPr>
          <w:lang w:val="en-GB"/>
        </w:rPr>
      </w:pPr>
      <w:r w:rsidRPr="00AB0F55">
        <w:rPr>
          <w:lang w:val="en-GB"/>
        </w:rPr>
        <w:t>(b)</w:t>
      </w:r>
      <w:r w:rsidR="0060251D">
        <w:rPr>
          <w:lang w:val="en-GB"/>
        </w:rPr>
        <w:t xml:space="preserve"> c</w:t>
      </w:r>
      <w:r w:rsidRPr="00323C30">
        <w:rPr>
          <w:lang w:val="en-GB"/>
        </w:rPr>
        <w:t>apacity</w:t>
      </w:r>
      <w:r w:rsidRPr="00AB0F55">
        <w:rPr>
          <w:lang w:val="en-GB"/>
        </w:rPr>
        <w:t>-building mechanisms for sustainable management of natural resources and natural capital accounting</w:t>
      </w:r>
      <w:r w:rsidR="0060251D" w:rsidRPr="00AB0F55">
        <w:rPr>
          <w:lang w:val="en-GB"/>
        </w:rPr>
        <w:t>;</w:t>
      </w:r>
    </w:p>
    <w:p w14:paraId="4AC71807" w14:textId="3006D9D5" w:rsidR="006643F3" w:rsidRPr="00AB0F55" w:rsidRDefault="00F75A07" w:rsidP="00417225">
      <w:pPr>
        <w:pStyle w:val="ListParagraph"/>
        <w:ind w:left="360" w:firstLine="0"/>
        <w:rPr>
          <w:lang w:val="en-GB"/>
        </w:rPr>
      </w:pPr>
      <w:r w:rsidRPr="00AB0F55">
        <w:rPr>
          <w:lang w:val="en-GB"/>
        </w:rPr>
        <w:t>(c)</w:t>
      </w:r>
      <w:r w:rsidR="0060251D">
        <w:rPr>
          <w:lang w:val="en-GB"/>
        </w:rPr>
        <w:t xml:space="preserve"> p</w:t>
      </w:r>
      <w:r w:rsidRPr="00323C30">
        <w:rPr>
          <w:lang w:val="en-GB"/>
        </w:rPr>
        <w:t>ublic</w:t>
      </w:r>
      <w:r w:rsidRPr="00AB0F55">
        <w:rPr>
          <w:lang w:val="en-GB"/>
        </w:rPr>
        <w:t xml:space="preserve"> and private partnerships</w:t>
      </w:r>
      <w:r w:rsidR="006643F3" w:rsidRPr="00AB0F55">
        <w:rPr>
          <w:lang w:val="en-GB"/>
        </w:rPr>
        <w:t xml:space="preserve"> </w:t>
      </w:r>
      <w:r w:rsidRPr="00AB0F55">
        <w:rPr>
          <w:lang w:val="en-GB"/>
        </w:rPr>
        <w:t>to promote sustainable management of natural capital, value addition and accounting,</w:t>
      </w:r>
      <w:r w:rsidR="006643F3" w:rsidRPr="00AB0F55">
        <w:rPr>
          <w:lang w:val="en-GB"/>
        </w:rPr>
        <w:t xml:space="preserve"> </w:t>
      </w:r>
      <w:r w:rsidRPr="00AB0F55">
        <w:rPr>
          <w:lang w:val="en-GB"/>
        </w:rPr>
        <w:t>and</w:t>
      </w:r>
      <w:r w:rsidR="006643F3" w:rsidRPr="00AB0F55">
        <w:rPr>
          <w:lang w:val="en-GB"/>
        </w:rPr>
        <w:t xml:space="preserve"> </w:t>
      </w:r>
      <w:r w:rsidRPr="00AB0F55">
        <w:rPr>
          <w:lang w:val="en-GB"/>
        </w:rPr>
        <w:t>reversing environmental degradation and biodiversity losses</w:t>
      </w:r>
      <w:r w:rsidR="0060251D" w:rsidRPr="00AB0F55">
        <w:rPr>
          <w:lang w:val="en-GB"/>
        </w:rPr>
        <w:t>;</w:t>
      </w:r>
    </w:p>
    <w:p w14:paraId="66A35B69" w14:textId="45B13B9E" w:rsidR="006643F3" w:rsidRPr="00AB0F55" w:rsidRDefault="00F75A07" w:rsidP="00417225">
      <w:pPr>
        <w:pStyle w:val="ListParagraph"/>
        <w:ind w:left="360" w:firstLine="0"/>
        <w:rPr>
          <w:lang w:val="en-GB"/>
        </w:rPr>
      </w:pPr>
      <w:r w:rsidRPr="00AB0F55">
        <w:rPr>
          <w:lang w:val="en-GB"/>
        </w:rPr>
        <w:t>(d)</w:t>
      </w:r>
      <w:r w:rsidR="0060251D">
        <w:rPr>
          <w:lang w:val="en-GB"/>
        </w:rPr>
        <w:t xml:space="preserve"> r</w:t>
      </w:r>
      <w:r w:rsidRPr="00323C30">
        <w:rPr>
          <w:lang w:val="en-GB"/>
        </w:rPr>
        <w:t>esearch</w:t>
      </w:r>
      <w:r w:rsidRPr="00AB0F55">
        <w:rPr>
          <w:lang w:val="en-GB"/>
        </w:rPr>
        <w:t xml:space="preserve"> and development and technological innovations, as well as the technical capacity to sustainably manage national natural capital</w:t>
      </w:r>
      <w:r w:rsidR="0060251D" w:rsidRPr="00AB0F55">
        <w:rPr>
          <w:lang w:val="en-GB"/>
        </w:rPr>
        <w:t>;</w:t>
      </w:r>
    </w:p>
    <w:p w14:paraId="18EE3914" w14:textId="3B48F078" w:rsidR="00F31E8E" w:rsidRPr="00AB0F55" w:rsidRDefault="006643F3" w:rsidP="00417225">
      <w:pPr>
        <w:pStyle w:val="ListParagraph"/>
        <w:numPr>
          <w:ilvl w:val="0"/>
          <w:numId w:val="50"/>
        </w:numPr>
        <w:ind w:left="360"/>
        <w:rPr>
          <w:lang w:val="en-GB"/>
        </w:rPr>
      </w:pPr>
      <w:r w:rsidRPr="00AB0F55">
        <w:rPr>
          <w:lang w:val="en-GB"/>
        </w:rPr>
        <w:t>R</w:t>
      </w:r>
      <w:r w:rsidR="00F75A07" w:rsidRPr="00AB0F55">
        <w:rPr>
          <w:lang w:val="en-GB"/>
        </w:rPr>
        <w:t xml:space="preserve">eport on progress </w:t>
      </w:r>
      <w:r w:rsidR="0060251D">
        <w:rPr>
          <w:lang w:val="en-GB"/>
        </w:rPr>
        <w:t>o</w:t>
      </w:r>
      <w:r w:rsidR="00F75A07" w:rsidRPr="00323C30">
        <w:rPr>
          <w:lang w:val="en-GB"/>
        </w:rPr>
        <w:t>n</w:t>
      </w:r>
      <w:r w:rsidR="00F75A07" w:rsidRPr="00AB0F55">
        <w:rPr>
          <w:lang w:val="en-GB"/>
        </w:rPr>
        <w:t xml:space="preserve"> the</w:t>
      </w:r>
      <w:r w:rsidRPr="00AB0F55">
        <w:rPr>
          <w:lang w:val="en-GB"/>
        </w:rPr>
        <w:t xml:space="preserve"> </w:t>
      </w:r>
      <w:r w:rsidR="00F75A07" w:rsidRPr="00AB0F55">
        <w:rPr>
          <w:lang w:val="en-GB"/>
        </w:rPr>
        <w:t>implementation of the present resolution to the United Nations Environment Assembly no later than in 2019.</w:t>
      </w:r>
    </w:p>
    <w:p w14:paraId="22BC6CFD" w14:textId="77777777" w:rsidR="006643F3" w:rsidRPr="00AB0F55" w:rsidRDefault="006643F3" w:rsidP="006643F3">
      <w:pPr>
        <w:pStyle w:val="ListParagraph"/>
        <w:ind w:left="720" w:firstLine="0"/>
        <w:rPr>
          <w:lang w:val="en-GB"/>
        </w:rPr>
      </w:pPr>
    </w:p>
    <w:p w14:paraId="06107768" w14:textId="783DFDC9" w:rsidR="00F31E8E" w:rsidRPr="00AB0F55" w:rsidRDefault="00F31E8E" w:rsidP="00BB72CB">
      <w:pPr>
        <w:pStyle w:val="Heading2"/>
        <w:rPr>
          <w:lang w:val="en-GB"/>
        </w:rPr>
      </w:pPr>
      <w:r w:rsidRPr="00AB0F55">
        <w:rPr>
          <w:lang w:val="en-GB"/>
        </w:rPr>
        <w:t xml:space="preserve">Implementation </w:t>
      </w:r>
      <w:r w:rsidR="00A66D34" w:rsidRPr="00323C30">
        <w:rPr>
          <w:lang w:val="en-GB"/>
        </w:rPr>
        <w:t>p</w:t>
      </w:r>
      <w:r w:rsidRPr="00323C30">
        <w:rPr>
          <w:lang w:val="en-GB"/>
        </w:rPr>
        <w:t>lan</w:t>
      </w:r>
    </w:p>
    <w:p w14:paraId="40C17AAB" w14:textId="7D3E122F" w:rsidR="00F31E8E" w:rsidRPr="00AB0F55" w:rsidRDefault="0060251D" w:rsidP="000A772A">
      <w:pPr>
        <w:rPr>
          <w:lang w:val="en-GB"/>
        </w:rPr>
      </w:pPr>
      <w:r w:rsidRPr="00AB0F55">
        <w:rPr>
          <w:lang w:val="en-GB"/>
        </w:rPr>
        <w:t xml:space="preserve">In line with the </w:t>
      </w:r>
      <w:r w:rsidR="00F31E8E" w:rsidRPr="00AB0F55">
        <w:rPr>
          <w:lang w:val="en-GB"/>
        </w:rPr>
        <w:t>2030 Agenda</w:t>
      </w:r>
      <w:r w:rsidRPr="00AB0F55">
        <w:rPr>
          <w:lang w:val="en-GB"/>
        </w:rPr>
        <w:t>, improve the c</w:t>
      </w:r>
      <w:r w:rsidR="00F31E8E" w:rsidRPr="00AB0F55">
        <w:rPr>
          <w:lang w:val="en-GB"/>
        </w:rPr>
        <w:t>apacity of national decision-makers to integrate natural capital accounting.</w:t>
      </w:r>
    </w:p>
    <w:p w14:paraId="3D8646F0" w14:textId="77777777" w:rsidR="00F31E8E" w:rsidRPr="00AB0F55" w:rsidRDefault="00F31E8E" w:rsidP="000A772A">
      <w:pPr>
        <w:rPr>
          <w:b/>
          <w:lang w:val="en-GB"/>
        </w:rPr>
      </w:pPr>
    </w:p>
    <w:p w14:paraId="1F7EC861" w14:textId="77777777" w:rsidR="00CB35CC" w:rsidRPr="00CB35CC" w:rsidRDefault="00F31E8E" w:rsidP="00CB35CC">
      <w:pPr>
        <w:pStyle w:val="Heading2"/>
        <w:rPr>
          <w:lang w:val="en-GB"/>
        </w:rPr>
      </w:pPr>
      <w:r w:rsidRPr="00AB0F55">
        <w:rPr>
          <w:lang w:val="en-GB"/>
        </w:rPr>
        <w:t>Progress</w:t>
      </w:r>
    </w:p>
    <w:p w14:paraId="491A5FA0" w14:textId="1963AA09" w:rsidR="001039D1" w:rsidRPr="00AB0F55" w:rsidRDefault="001039D1" w:rsidP="00CB35CC">
      <w:pPr>
        <w:pStyle w:val="Heading2"/>
        <w:numPr>
          <w:ilvl w:val="0"/>
          <w:numId w:val="96"/>
        </w:numPr>
        <w:rPr>
          <w:b w:val="0"/>
          <w:i/>
          <w:lang w:val="en-GB"/>
        </w:rPr>
      </w:pPr>
      <w:r w:rsidRPr="00AB0F55">
        <w:rPr>
          <w:b w:val="0"/>
          <w:i/>
          <w:lang w:val="en-GB"/>
        </w:rPr>
        <w:t>Inclusive Wealth Report 2018</w:t>
      </w:r>
    </w:p>
    <w:p w14:paraId="13D36833" w14:textId="6873778D" w:rsidR="001039D1" w:rsidRPr="00AB0F55" w:rsidRDefault="001039D1" w:rsidP="00417225">
      <w:pPr>
        <w:rPr>
          <w:lang w:val="en-GB"/>
        </w:rPr>
      </w:pPr>
      <w:r w:rsidRPr="00AB0F55">
        <w:rPr>
          <w:lang w:val="en-GB"/>
        </w:rPr>
        <w:t xml:space="preserve">A country’s inclusive wealth is the social </w:t>
      </w:r>
      <w:r w:rsidR="0060251D">
        <w:rPr>
          <w:lang w:val="en-GB"/>
        </w:rPr>
        <w:t>rather than</w:t>
      </w:r>
      <w:r w:rsidRPr="00323C30">
        <w:rPr>
          <w:lang w:val="en-GB"/>
        </w:rPr>
        <w:t xml:space="preserve"> </w:t>
      </w:r>
      <w:r w:rsidR="0060251D">
        <w:rPr>
          <w:lang w:val="en-GB"/>
        </w:rPr>
        <w:t xml:space="preserve">monetary </w:t>
      </w:r>
      <w:r w:rsidR="0060251D" w:rsidRPr="00AB0F55">
        <w:rPr>
          <w:lang w:val="en-GB"/>
        </w:rPr>
        <w:t>value</w:t>
      </w:r>
      <w:r w:rsidRPr="00AB0F55">
        <w:rPr>
          <w:lang w:val="en-GB"/>
        </w:rPr>
        <w:t xml:space="preserve"> of all its capital assets, including natural capital, human capital and produced capital. </w:t>
      </w:r>
      <w:r w:rsidR="00AA60A4" w:rsidRPr="00AB0F55">
        <w:rPr>
          <w:lang w:val="en-GB"/>
        </w:rPr>
        <w:t>United Nations Environment</w:t>
      </w:r>
      <w:r w:rsidRPr="00AB0F55">
        <w:rPr>
          <w:lang w:val="en-GB"/>
        </w:rPr>
        <w:t xml:space="preserve"> Programme led the preparation of the Inclusive Wealth Report 2018, which advances methods of measuring the base</w:t>
      </w:r>
      <w:r w:rsidR="00F229ED" w:rsidRPr="00AB0F55">
        <w:rPr>
          <w:lang w:val="en-GB"/>
        </w:rPr>
        <w:t xml:space="preserve"> </w:t>
      </w:r>
      <w:r w:rsidRPr="00AB0F55">
        <w:rPr>
          <w:lang w:val="en-GB"/>
        </w:rPr>
        <w:t>econom</w:t>
      </w:r>
      <w:r w:rsidR="00F229ED" w:rsidRPr="00AB0F55">
        <w:rPr>
          <w:lang w:val="en-GB"/>
        </w:rPr>
        <w:t xml:space="preserve">ic </w:t>
      </w:r>
      <w:r w:rsidRPr="00AB0F55">
        <w:rPr>
          <w:lang w:val="en-GB"/>
        </w:rPr>
        <w:t>capital of all types.</w:t>
      </w:r>
    </w:p>
    <w:p w14:paraId="305135A9" w14:textId="77777777" w:rsidR="001039D1" w:rsidRPr="00AB0F55" w:rsidRDefault="001039D1" w:rsidP="001039D1">
      <w:pPr>
        <w:spacing w:line="240" w:lineRule="auto"/>
        <w:jc w:val="both"/>
        <w:rPr>
          <w:lang w:val="en-GB"/>
        </w:rPr>
      </w:pPr>
      <w:r w:rsidRPr="00AB0F55">
        <w:rPr>
          <w:lang w:val="en-GB"/>
        </w:rPr>
        <w:t>The results of the IWR 2018 covering 140 countries indicate that:</w:t>
      </w:r>
    </w:p>
    <w:p w14:paraId="368452A9" w14:textId="4153B9E2" w:rsidR="001039D1" w:rsidRPr="00AB0F55" w:rsidRDefault="0060251D" w:rsidP="001039D1">
      <w:pPr>
        <w:pStyle w:val="ListParagraph"/>
        <w:widowControl/>
        <w:numPr>
          <w:ilvl w:val="0"/>
          <w:numId w:val="89"/>
        </w:numPr>
        <w:autoSpaceDE/>
        <w:autoSpaceDN/>
        <w:spacing w:line="240" w:lineRule="auto"/>
        <w:contextualSpacing/>
        <w:jc w:val="both"/>
        <w:rPr>
          <w:lang w:val="en-GB"/>
        </w:rPr>
      </w:pPr>
      <w:r w:rsidRPr="00AB0F55">
        <w:rPr>
          <w:lang w:val="en-GB"/>
        </w:rPr>
        <w:t>I</w:t>
      </w:r>
      <w:r w:rsidR="001039D1" w:rsidRPr="00AB0F55">
        <w:rPr>
          <w:lang w:val="en-GB"/>
        </w:rPr>
        <w:t>nclusive wealth (IW) in 135 countries was higher in 2014 compared to the level in 1990 and the global growth rate of IW was 44</w:t>
      </w:r>
      <w:r w:rsidR="00C01B19" w:rsidRPr="00323C30">
        <w:rPr>
          <w:lang w:val="en-GB"/>
        </w:rPr>
        <w:t xml:space="preserve"> per cent</w:t>
      </w:r>
      <w:r w:rsidR="001039D1" w:rsidRPr="00AB0F55">
        <w:rPr>
          <w:lang w:val="en-GB"/>
        </w:rPr>
        <w:t xml:space="preserve"> over the indicated period, which implies an </w:t>
      </w:r>
      <w:r>
        <w:rPr>
          <w:lang w:val="en-GB"/>
        </w:rPr>
        <w:t xml:space="preserve">annual </w:t>
      </w:r>
      <w:r w:rsidR="001039D1" w:rsidRPr="00AB0F55">
        <w:rPr>
          <w:lang w:val="en-GB"/>
        </w:rPr>
        <w:t>average growth rate of 1.8</w:t>
      </w:r>
      <w:r w:rsidR="00C01B19" w:rsidRPr="00AB0F55">
        <w:rPr>
          <w:lang w:val="en-GB"/>
        </w:rPr>
        <w:t xml:space="preserve"> per </w:t>
      </w:r>
      <w:r w:rsidR="00C01B19" w:rsidRPr="00323C30">
        <w:rPr>
          <w:lang w:val="en-GB"/>
        </w:rPr>
        <w:t>cent</w:t>
      </w:r>
      <w:r w:rsidR="001039D1" w:rsidRPr="00AB0F55">
        <w:rPr>
          <w:lang w:val="en-GB"/>
        </w:rPr>
        <w:t xml:space="preserve">. However, during the same period the </w:t>
      </w:r>
      <w:r>
        <w:rPr>
          <w:lang w:val="en-GB"/>
        </w:rPr>
        <w:t xml:space="preserve">annual </w:t>
      </w:r>
      <w:r w:rsidR="001039D1" w:rsidRPr="00AB0F55">
        <w:rPr>
          <w:lang w:val="en-GB"/>
        </w:rPr>
        <w:t>global GDP growth was 3.4</w:t>
      </w:r>
      <w:r w:rsidR="00C01B19" w:rsidRPr="00323C30">
        <w:rPr>
          <w:lang w:val="en-GB"/>
        </w:rPr>
        <w:t xml:space="preserve"> per cent</w:t>
      </w:r>
      <w:r w:rsidR="001039D1" w:rsidRPr="00323C30">
        <w:rPr>
          <w:lang w:val="en-GB"/>
        </w:rPr>
        <w:t>,</w:t>
      </w:r>
      <w:r w:rsidR="001039D1" w:rsidRPr="00AB0F55">
        <w:rPr>
          <w:lang w:val="en-GB"/>
        </w:rPr>
        <w:t xml:space="preserve"> which is close to </w:t>
      </w:r>
      <w:r>
        <w:rPr>
          <w:lang w:val="en-GB"/>
        </w:rPr>
        <w:t>twice that</w:t>
      </w:r>
      <w:r w:rsidRPr="00AB0F55">
        <w:rPr>
          <w:lang w:val="en-GB"/>
        </w:rPr>
        <w:t xml:space="preserve"> </w:t>
      </w:r>
      <w:r w:rsidR="001039D1" w:rsidRPr="00AB0F55">
        <w:rPr>
          <w:lang w:val="en-GB"/>
        </w:rPr>
        <w:t>of the annual growth rate of IW.</w:t>
      </w:r>
    </w:p>
    <w:p w14:paraId="0D63F510" w14:textId="3431EECF" w:rsidR="001039D1" w:rsidRPr="00AB0F55" w:rsidRDefault="001039D1" w:rsidP="001039D1">
      <w:pPr>
        <w:pStyle w:val="ListParagraph"/>
        <w:widowControl/>
        <w:numPr>
          <w:ilvl w:val="0"/>
          <w:numId w:val="89"/>
        </w:numPr>
        <w:autoSpaceDE/>
        <w:autoSpaceDN/>
        <w:spacing w:line="240" w:lineRule="auto"/>
        <w:contextualSpacing/>
        <w:jc w:val="both"/>
        <w:rPr>
          <w:lang w:val="en-GB"/>
        </w:rPr>
      </w:pPr>
      <w:r w:rsidRPr="00AB0F55">
        <w:rPr>
          <w:lang w:val="en-GB"/>
        </w:rPr>
        <w:t xml:space="preserve">The global growth </w:t>
      </w:r>
      <w:r w:rsidR="0060251D">
        <w:rPr>
          <w:lang w:val="en-GB"/>
        </w:rPr>
        <w:t xml:space="preserve">level </w:t>
      </w:r>
      <w:r w:rsidRPr="00AB0F55">
        <w:rPr>
          <w:lang w:val="en-GB"/>
        </w:rPr>
        <w:t xml:space="preserve">of each of the three capitals over the study period </w:t>
      </w:r>
      <w:r w:rsidRPr="00323C30">
        <w:rPr>
          <w:lang w:val="en-GB"/>
        </w:rPr>
        <w:t>indicate</w:t>
      </w:r>
      <w:r w:rsidR="0060251D">
        <w:rPr>
          <w:lang w:val="en-GB"/>
        </w:rPr>
        <w:t>s</w:t>
      </w:r>
      <w:r w:rsidRPr="00AB0F55">
        <w:rPr>
          <w:lang w:val="en-GB"/>
        </w:rPr>
        <w:t xml:space="preserve"> that produced capital was growing at an average </w:t>
      </w:r>
      <w:r w:rsidR="0060251D">
        <w:rPr>
          <w:lang w:val="en-GB"/>
        </w:rPr>
        <w:t xml:space="preserve">annual </w:t>
      </w:r>
      <w:r w:rsidRPr="00AB0F55">
        <w:rPr>
          <w:lang w:val="en-GB"/>
        </w:rPr>
        <w:t>rate of 3.8</w:t>
      </w:r>
      <w:r w:rsidR="00C01B19" w:rsidRPr="00AB0F55">
        <w:rPr>
          <w:lang w:val="en-GB"/>
        </w:rPr>
        <w:t xml:space="preserve"> per </w:t>
      </w:r>
      <w:r w:rsidR="00C01B19" w:rsidRPr="00323C30">
        <w:rPr>
          <w:lang w:val="en-GB"/>
        </w:rPr>
        <w:t>cent</w:t>
      </w:r>
      <w:r w:rsidRPr="00AB0F55">
        <w:rPr>
          <w:lang w:val="en-GB"/>
        </w:rPr>
        <w:t xml:space="preserve"> and health and education induced human capital was growing at 2.1</w:t>
      </w:r>
      <w:r w:rsidR="00C01B19" w:rsidRPr="00323C30">
        <w:rPr>
          <w:lang w:val="en-GB"/>
        </w:rPr>
        <w:t xml:space="preserve"> per cent</w:t>
      </w:r>
      <w:r w:rsidRPr="00323C30">
        <w:rPr>
          <w:lang w:val="en-GB"/>
        </w:rPr>
        <w:t>. Con</w:t>
      </w:r>
      <w:r w:rsidR="00E429CE">
        <w:rPr>
          <w:lang w:val="en-GB"/>
        </w:rPr>
        <w:t>versely</w:t>
      </w:r>
      <w:r w:rsidRPr="00AB0F55">
        <w:rPr>
          <w:lang w:val="en-GB"/>
        </w:rPr>
        <w:t>, natural capital was decreasing at a rate of 0.7</w:t>
      </w:r>
      <w:r w:rsidR="00C01B19" w:rsidRPr="00323C30">
        <w:rPr>
          <w:lang w:val="en-GB"/>
        </w:rPr>
        <w:t xml:space="preserve"> per cent</w:t>
      </w:r>
      <w:r w:rsidRPr="00AB0F55">
        <w:rPr>
          <w:lang w:val="en-GB"/>
        </w:rPr>
        <w:t xml:space="preserve"> per annum.</w:t>
      </w:r>
    </w:p>
    <w:p w14:paraId="4EBD2E38" w14:textId="0E13067F" w:rsidR="001039D1" w:rsidRPr="00AB0F55" w:rsidRDefault="001039D1" w:rsidP="00417225">
      <w:pPr>
        <w:spacing w:line="240" w:lineRule="auto"/>
        <w:jc w:val="both"/>
        <w:rPr>
          <w:lang w:val="en-GB"/>
        </w:rPr>
      </w:pPr>
      <w:r w:rsidRPr="00AB0F55">
        <w:rPr>
          <w:lang w:val="en-GB"/>
        </w:rPr>
        <w:t xml:space="preserve">The structure of capital at the global scale as of 2014 </w:t>
      </w:r>
      <w:r w:rsidR="00E429CE">
        <w:rPr>
          <w:lang w:val="en-GB"/>
        </w:rPr>
        <w:t>w</w:t>
      </w:r>
      <w:r w:rsidRPr="00323C30">
        <w:rPr>
          <w:lang w:val="en-GB"/>
        </w:rPr>
        <w:t>as</w:t>
      </w:r>
      <w:r w:rsidRPr="00AB0F55">
        <w:rPr>
          <w:lang w:val="en-GB"/>
        </w:rPr>
        <w:t xml:space="preserve"> composed of produced capital (21</w:t>
      </w:r>
      <w:r w:rsidR="00C01B19" w:rsidRPr="00323C30">
        <w:rPr>
          <w:lang w:val="en-GB"/>
        </w:rPr>
        <w:t xml:space="preserve"> per cent</w:t>
      </w:r>
      <w:r w:rsidRPr="00323C30">
        <w:rPr>
          <w:lang w:val="en-GB"/>
        </w:rPr>
        <w:t>),</w:t>
      </w:r>
      <w:r w:rsidRPr="00AB0F55">
        <w:rPr>
          <w:lang w:val="en-GB"/>
        </w:rPr>
        <w:t xml:space="preserve"> human capital</w:t>
      </w:r>
      <w:r w:rsidR="00F229ED">
        <w:rPr>
          <w:lang w:val="en-GB"/>
        </w:rPr>
        <w:t xml:space="preserve">, </w:t>
      </w:r>
      <w:r w:rsidRPr="00AB0F55">
        <w:rPr>
          <w:lang w:val="en-GB"/>
        </w:rPr>
        <w:t>and natural capital (20</w:t>
      </w:r>
      <w:r w:rsidR="00C01B19" w:rsidRPr="00323C30">
        <w:rPr>
          <w:lang w:val="en-GB"/>
        </w:rPr>
        <w:t xml:space="preserve"> per cent</w:t>
      </w:r>
      <w:r w:rsidRPr="00323C30">
        <w:rPr>
          <w:lang w:val="en-GB"/>
        </w:rPr>
        <w:t>).</w:t>
      </w:r>
    </w:p>
    <w:p w14:paraId="4AA2F827" w14:textId="77777777" w:rsidR="001039D1" w:rsidRPr="00AB0F55" w:rsidRDefault="001039D1" w:rsidP="001039D1">
      <w:pPr>
        <w:spacing w:line="240" w:lineRule="auto"/>
        <w:jc w:val="both"/>
        <w:rPr>
          <w:rFonts w:ascii="Times New Roman" w:hAnsi="Times New Roman"/>
          <w:sz w:val="24"/>
          <w:lang w:val="en-GB"/>
        </w:rPr>
      </w:pPr>
    </w:p>
    <w:p w14:paraId="2CB1E4FC" w14:textId="77777777" w:rsidR="001039D1" w:rsidRPr="00AB0F55" w:rsidRDefault="001039D1" w:rsidP="001039D1">
      <w:pPr>
        <w:spacing w:line="240" w:lineRule="auto"/>
        <w:jc w:val="both"/>
        <w:rPr>
          <w:rFonts w:ascii="Times New Roman" w:hAnsi="Times New Roman"/>
          <w:i/>
          <w:sz w:val="24"/>
          <w:lang w:val="en-GB"/>
        </w:rPr>
      </w:pPr>
    </w:p>
    <w:p w14:paraId="3FAA5344" w14:textId="3D8EA06C" w:rsidR="001039D1" w:rsidRPr="00CB35CC" w:rsidRDefault="001039D1" w:rsidP="00CB35CC">
      <w:pPr>
        <w:pStyle w:val="ListParagraph"/>
        <w:numPr>
          <w:ilvl w:val="0"/>
          <w:numId w:val="96"/>
        </w:numPr>
        <w:ind w:right="4"/>
        <w:jc w:val="both"/>
        <w:rPr>
          <w:i/>
          <w:lang w:val="en-GB"/>
        </w:rPr>
      </w:pPr>
      <w:r w:rsidRPr="00CB35CC">
        <w:rPr>
          <w:i/>
          <w:lang w:val="en-GB"/>
        </w:rPr>
        <w:t xml:space="preserve">Economics of </w:t>
      </w:r>
      <w:r w:rsidR="00F5721D" w:rsidRPr="00CB35CC">
        <w:rPr>
          <w:i/>
          <w:lang w:val="en-GB"/>
        </w:rPr>
        <w:t xml:space="preserve">land degradation neutrality in </w:t>
      </w:r>
      <w:r w:rsidRPr="00CB35CC">
        <w:rPr>
          <w:i/>
          <w:lang w:val="en-GB"/>
        </w:rPr>
        <w:t>Asia</w:t>
      </w:r>
    </w:p>
    <w:p w14:paraId="044928A1" w14:textId="6749EC3B" w:rsidR="001039D1" w:rsidRPr="00323C30" w:rsidRDefault="001039D1" w:rsidP="001039D1">
      <w:pPr>
        <w:ind w:right="4"/>
        <w:jc w:val="both"/>
        <w:rPr>
          <w:lang w:val="en-GB"/>
        </w:rPr>
      </w:pPr>
      <w:r w:rsidRPr="00323C30">
        <w:rPr>
          <w:lang w:val="en-GB"/>
        </w:rPr>
        <w:t xml:space="preserve">In March 2018, </w:t>
      </w:r>
      <w:r w:rsidR="00AA60A4">
        <w:rPr>
          <w:lang w:val="en-GB"/>
        </w:rPr>
        <w:t>United Nations Environment</w:t>
      </w:r>
      <w:r w:rsidRPr="00323C30">
        <w:rPr>
          <w:lang w:val="en-GB"/>
        </w:rPr>
        <w:t xml:space="preserve"> Programme produced a study for 44 Asian countries </w:t>
      </w:r>
      <w:r w:rsidR="00F5721D">
        <w:rPr>
          <w:lang w:val="en-GB"/>
        </w:rPr>
        <w:t>entitled</w:t>
      </w:r>
      <w:r w:rsidRPr="00323C30">
        <w:rPr>
          <w:lang w:val="en-GB"/>
        </w:rPr>
        <w:t xml:space="preserve"> </w:t>
      </w:r>
      <w:r w:rsidRPr="00AB0F55">
        <w:rPr>
          <w:lang w:val="en-GB"/>
        </w:rPr>
        <w:t>Economics of Land Degradation Neutrality in Asia: Empirical Analyses and Policy Implications for the S</w:t>
      </w:r>
      <w:r w:rsidR="00A66D34" w:rsidRPr="00AB0F55">
        <w:rPr>
          <w:lang w:val="en-GB"/>
        </w:rPr>
        <w:t>ustainable Development Goals</w:t>
      </w:r>
      <w:r w:rsidRPr="00323C30">
        <w:rPr>
          <w:b/>
          <w:lang w:val="en-GB"/>
        </w:rPr>
        <w:t xml:space="preserve">, </w:t>
      </w:r>
      <w:r w:rsidRPr="00323C30">
        <w:rPr>
          <w:lang w:val="en-GB"/>
        </w:rPr>
        <w:t>which was launched at the Conference of the Parties of the UN Convention on Drought and Desertification</w:t>
      </w:r>
      <w:r w:rsidRPr="00323C30">
        <w:rPr>
          <w:b/>
          <w:lang w:val="en-GB"/>
        </w:rPr>
        <w:t>.</w:t>
      </w:r>
      <w:r w:rsidRPr="00323C30">
        <w:rPr>
          <w:lang w:val="en-GB"/>
        </w:rPr>
        <w:t xml:space="preserve"> It assesses the efficiency of sustainable land management practices </w:t>
      </w:r>
      <w:r w:rsidR="00F5721D">
        <w:rPr>
          <w:lang w:val="en-GB"/>
        </w:rPr>
        <w:t xml:space="preserve">needed </w:t>
      </w:r>
      <w:r w:rsidRPr="00323C30">
        <w:rPr>
          <w:lang w:val="en-GB"/>
        </w:rPr>
        <w:t>to achieve SDG 15.3. This report shows that on average Asia has been producing close to 2.5 billion tons of crop</w:t>
      </w:r>
      <w:r w:rsidR="00F5721D">
        <w:rPr>
          <w:lang w:val="en-GB"/>
        </w:rPr>
        <w:t>s</w:t>
      </w:r>
      <w:r w:rsidRPr="00323C30">
        <w:rPr>
          <w:lang w:val="en-GB"/>
        </w:rPr>
        <w:t xml:space="preserve"> per year. Yet, an additional 1.3 billion tons of crop</w:t>
      </w:r>
      <w:r w:rsidR="00F5721D">
        <w:rPr>
          <w:lang w:val="en-GB"/>
        </w:rPr>
        <w:t>s</w:t>
      </w:r>
      <w:r w:rsidRPr="00323C30">
        <w:rPr>
          <w:lang w:val="en-GB"/>
        </w:rPr>
        <w:t xml:space="preserve"> could be produced from the same land area, </w:t>
      </w:r>
      <w:r w:rsidR="00F5721D">
        <w:rPr>
          <w:lang w:val="en-GB"/>
        </w:rPr>
        <w:t xml:space="preserve">by </w:t>
      </w:r>
      <w:r w:rsidRPr="00323C30">
        <w:rPr>
          <w:lang w:val="en-GB"/>
        </w:rPr>
        <w:t xml:space="preserve">simply preventing topsoil loss </w:t>
      </w:r>
      <w:r w:rsidR="00F5721D">
        <w:rPr>
          <w:lang w:val="en-GB"/>
        </w:rPr>
        <w:t>which in turn</w:t>
      </w:r>
      <w:r w:rsidRPr="00323C30">
        <w:rPr>
          <w:lang w:val="en-GB"/>
        </w:rPr>
        <w:t xml:space="preserve"> causes nutrient depletion and hence </w:t>
      </w:r>
      <w:r w:rsidR="00F5721D">
        <w:rPr>
          <w:lang w:val="en-GB"/>
        </w:rPr>
        <w:t>reductions</w:t>
      </w:r>
      <w:r w:rsidRPr="00323C30">
        <w:rPr>
          <w:lang w:val="en-GB"/>
        </w:rPr>
        <w:t xml:space="preserve"> in crop productivity.</w:t>
      </w:r>
    </w:p>
    <w:p w14:paraId="10BD036E" w14:textId="77777777" w:rsidR="00DE6FE2" w:rsidRPr="00CB35CC" w:rsidRDefault="00DE6FE2" w:rsidP="00DE6FE2">
      <w:pPr>
        <w:pStyle w:val="FootnoteText"/>
        <w:spacing w:after="160" w:line="259" w:lineRule="auto"/>
        <w:contextualSpacing/>
        <w:jc w:val="both"/>
        <w:rPr>
          <w:i/>
        </w:rPr>
      </w:pPr>
    </w:p>
    <w:p w14:paraId="080CD07F" w14:textId="77F1C26F" w:rsidR="00DE6FE2" w:rsidRPr="00AB0F55" w:rsidRDefault="00DE6FE2" w:rsidP="00CB35CC">
      <w:pPr>
        <w:pStyle w:val="FootnoteText"/>
        <w:numPr>
          <w:ilvl w:val="0"/>
          <w:numId w:val="96"/>
        </w:numPr>
        <w:spacing w:line="259" w:lineRule="auto"/>
        <w:contextualSpacing/>
        <w:jc w:val="both"/>
        <w:rPr>
          <w:rFonts w:ascii="Roboto" w:hAnsi="Roboto"/>
          <w:i/>
          <w:sz w:val="22"/>
        </w:rPr>
      </w:pPr>
      <w:r w:rsidRPr="00AB0F55">
        <w:rPr>
          <w:rFonts w:ascii="Roboto" w:hAnsi="Roboto"/>
          <w:i/>
          <w:color w:val="000000" w:themeColor="text1"/>
          <w:sz w:val="22"/>
        </w:rPr>
        <w:t>The economics of ecosystems and biodiversity for agriculture and food</w:t>
      </w:r>
    </w:p>
    <w:p w14:paraId="6EA741A5" w14:textId="0B67250F" w:rsidR="00DE6FE2" w:rsidRPr="00323C30" w:rsidRDefault="00DE6FE2" w:rsidP="00CB35CC">
      <w:pPr>
        <w:rPr>
          <w:lang w:val="en-GB"/>
        </w:rPr>
      </w:pPr>
      <w:r w:rsidRPr="00323C30">
        <w:rPr>
          <w:lang w:val="en-GB"/>
        </w:rPr>
        <w:t>T</w:t>
      </w:r>
      <w:r w:rsidR="006031E4" w:rsidRPr="00323C30">
        <w:rPr>
          <w:lang w:val="en-GB"/>
        </w:rPr>
        <w:t>he Economics of Ecosystems and Biodiversity (TEEB)</w:t>
      </w:r>
      <w:r w:rsidRPr="00323C30">
        <w:rPr>
          <w:lang w:val="en-GB"/>
        </w:rPr>
        <w:t xml:space="preserve"> Agri Food Report </w:t>
      </w:r>
      <w:r w:rsidR="00F5721D">
        <w:rPr>
          <w:lang w:val="en-GB"/>
        </w:rPr>
        <w:t xml:space="preserve">was </w:t>
      </w:r>
      <w:r w:rsidRPr="00323C30">
        <w:rPr>
          <w:lang w:val="en-GB"/>
        </w:rPr>
        <w:t>launched at World Environment Day 2018 in New Delhi. T</w:t>
      </w:r>
      <w:r w:rsidR="006031E4" w:rsidRPr="00323C30">
        <w:rPr>
          <w:lang w:val="en-GB"/>
        </w:rPr>
        <w:t>EEB</w:t>
      </w:r>
      <w:r w:rsidRPr="00323C30">
        <w:rPr>
          <w:vertAlign w:val="superscript"/>
          <w:lang w:val="en-GB"/>
        </w:rPr>
        <w:footnoteReference w:id="2"/>
      </w:r>
      <w:r w:rsidRPr="00323C30">
        <w:rPr>
          <w:lang w:val="en-GB"/>
        </w:rPr>
        <w:t xml:space="preserve"> is a global initiative focused on drawing attention to the economic benefits of biodiversity including the growing cost of biodiversity loss and ecosystem degradation. TEEB presents an approach that can help decision-makers recognize, demonstrate and capture the values of ecosystem services and biodiversity.</w:t>
      </w:r>
    </w:p>
    <w:p w14:paraId="6A8FD0C2" w14:textId="5C337424" w:rsidR="00DE6FE2" w:rsidRPr="00323C30" w:rsidRDefault="00DE6FE2" w:rsidP="00DE6FE2">
      <w:pPr>
        <w:adjustRightInd w:val="0"/>
        <w:spacing w:before="120" w:after="120"/>
        <w:jc w:val="both"/>
        <w:rPr>
          <w:lang w:val="en-GB"/>
        </w:rPr>
      </w:pPr>
      <w:r w:rsidRPr="00323C30">
        <w:rPr>
          <w:lang w:val="en-GB"/>
        </w:rPr>
        <w:t>The TEEB for Agriculture and Food (TEEBAgriFood</w:t>
      </w:r>
      <w:r w:rsidRPr="00323C30">
        <w:rPr>
          <w:lang w:val="en-GB"/>
        </w:rPr>
        <w:footnoteReference w:id="3"/>
      </w:r>
      <w:r w:rsidRPr="00323C30">
        <w:rPr>
          <w:lang w:val="en-GB"/>
        </w:rPr>
        <w:t>) study reviews the economic interdependencies between human (economic and social) systems, agriculture and food systems, and biodiversity and ecosystems. In doing so, it addresses the economic invisibility of many of these links while exploring how biodiversity and key ecosystem services deliver benefits to the agriculture sector and also beyond, itself being a key contributor to human health, livelihoods and well-being.</w:t>
      </w:r>
    </w:p>
    <w:p w14:paraId="01605E7E" w14:textId="77777777" w:rsidR="00F31E8E" w:rsidRPr="00AB0F55" w:rsidRDefault="00F31E8E" w:rsidP="00BB72CB">
      <w:pPr>
        <w:pStyle w:val="Heading2"/>
        <w:rPr>
          <w:lang w:val="en-GB"/>
        </w:rPr>
      </w:pPr>
    </w:p>
    <w:p w14:paraId="40FDF793" w14:textId="16F4D993" w:rsidR="00F31E8E" w:rsidRPr="00AB0F55" w:rsidRDefault="009A1456" w:rsidP="00B96F4E">
      <w:pPr>
        <w:pStyle w:val="Heading1"/>
        <w:rPr>
          <w:lang w:val="en-GB"/>
        </w:rPr>
      </w:pPr>
      <w:bookmarkStart w:id="40" w:name="_Toc2332003"/>
      <w:r w:rsidRPr="00AB0F55">
        <w:rPr>
          <w:lang w:val="en-GB"/>
        </w:rPr>
        <w:t>1/3 Illegal trade in wildlife</w:t>
      </w:r>
      <w:bookmarkEnd w:id="40"/>
    </w:p>
    <w:p w14:paraId="39D5BBD0" w14:textId="54865880" w:rsidR="00F31E8E" w:rsidRPr="00AB0F55" w:rsidRDefault="00D75AF0" w:rsidP="00D75AF0">
      <w:pPr>
        <w:pStyle w:val="Heading1"/>
        <w:rPr>
          <w:lang w:val="en-GB"/>
        </w:rPr>
      </w:pPr>
      <w:bookmarkStart w:id="41" w:name="_Toc2332004"/>
      <w:r w:rsidRPr="00AB0F55">
        <w:rPr>
          <w:lang w:val="en-GB"/>
        </w:rPr>
        <w:t>2/14 Illegal trade in wildlife and wildlife products</w:t>
      </w:r>
      <w:bookmarkEnd w:id="41"/>
    </w:p>
    <w:p w14:paraId="3715CBB7" w14:textId="771FB76B" w:rsidR="00F31E8E" w:rsidRPr="00AB0F55" w:rsidRDefault="00F31E8E" w:rsidP="000A772A">
      <w:pPr>
        <w:rPr>
          <w:lang w:val="en-GB"/>
        </w:rPr>
      </w:pPr>
    </w:p>
    <w:p w14:paraId="5A34EDDE" w14:textId="77777777" w:rsidR="00F31E8E" w:rsidRPr="00AB0F55" w:rsidRDefault="00F31E8E" w:rsidP="00D75AF0">
      <w:pPr>
        <w:pStyle w:val="Heading2"/>
        <w:rPr>
          <w:lang w:val="en-GB"/>
        </w:rPr>
      </w:pPr>
      <w:r w:rsidRPr="00AB0F55">
        <w:rPr>
          <w:lang w:val="en-GB"/>
        </w:rPr>
        <w:t>Mandate</w:t>
      </w:r>
    </w:p>
    <w:p w14:paraId="3B9634F1" w14:textId="40EC03C8" w:rsidR="00F31E8E" w:rsidRPr="00AB0F55" w:rsidRDefault="0053428E" w:rsidP="000A772A">
      <w:pPr>
        <w:rPr>
          <w:lang w:val="en-GB"/>
        </w:rPr>
      </w:pPr>
      <w:r w:rsidRPr="00AB0F55">
        <w:rPr>
          <w:b/>
          <w:lang w:val="en-GB"/>
        </w:rPr>
        <w:t xml:space="preserve">Resolution </w:t>
      </w:r>
      <w:r w:rsidR="00DF71BF" w:rsidRPr="00AB0F55">
        <w:rPr>
          <w:b/>
          <w:lang w:val="en-GB"/>
        </w:rPr>
        <w:t>2/14</w:t>
      </w:r>
      <w:r w:rsidR="00F31E8E" w:rsidRPr="00AB0F55">
        <w:rPr>
          <w:b/>
          <w:lang w:val="en-GB"/>
        </w:rPr>
        <w:t xml:space="preserve"> </w:t>
      </w:r>
      <w:r w:rsidR="00F5721D">
        <w:rPr>
          <w:b/>
          <w:lang w:val="en-GB"/>
        </w:rPr>
        <w:t xml:space="preserve">on </w:t>
      </w:r>
      <w:r w:rsidR="00F31E8E" w:rsidRPr="00AB0F55">
        <w:rPr>
          <w:b/>
          <w:lang w:val="en-GB"/>
        </w:rPr>
        <w:t>illegal trade in wildlife and wildlife products</w:t>
      </w:r>
      <w:r w:rsidR="00F31E8E" w:rsidRPr="00AB0F55">
        <w:rPr>
          <w:lang w:val="en-GB"/>
        </w:rPr>
        <w:t xml:space="preserve"> build</w:t>
      </w:r>
      <w:r w:rsidR="00DF71BF" w:rsidRPr="00AB0F55">
        <w:rPr>
          <w:lang w:val="en-GB"/>
        </w:rPr>
        <w:t>s</w:t>
      </w:r>
      <w:r w:rsidR="00F31E8E" w:rsidRPr="00AB0F55">
        <w:rPr>
          <w:lang w:val="en-GB"/>
        </w:rPr>
        <w:t xml:space="preserve"> upon previous commitments made </w:t>
      </w:r>
      <w:r w:rsidR="00EA7763" w:rsidRPr="00AB0F55">
        <w:rPr>
          <w:lang w:val="en-GB"/>
        </w:rPr>
        <w:t>in</w:t>
      </w:r>
      <w:r w:rsidR="00224C2C" w:rsidRPr="00AB0F55">
        <w:rPr>
          <w:lang w:val="en-GB"/>
        </w:rPr>
        <w:t xml:space="preserve"> </w:t>
      </w:r>
      <w:r w:rsidR="00970FAA">
        <w:rPr>
          <w:b/>
          <w:lang w:val="en-GB"/>
        </w:rPr>
        <w:t>r</w:t>
      </w:r>
      <w:r w:rsidR="00224C2C" w:rsidRPr="00323C30">
        <w:rPr>
          <w:b/>
          <w:lang w:val="en-GB"/>
        </w:rPr>
        <w:t>esolution</w:t>
      </w:r>
      <w:r w:rsidR="00224C2C" w:rsidRPr="00AB0F55">
        <w:rPr>
          <w:b/>
          <w:lang w:val="en-GB"/>
        </w:rPr>
        <w:t xml:space="preserve"> 1/3</w:t>
      </w:r>
      <w:r w:rsidR="00FB0A56">
        <w:rPr>
          <w:b/>
          <w:lang w:val="en-GB"/>
        </w:rPr>
        <w:t>,</w:t>
      </w:r>
      <w:r w:rsidR="00224C2C" w:rsidRPr="00323C30">
        <w:rPr>
          <w:b/>
          <w:lang w:val="en-GB"/>
        </w:rPr>
        <w:t xml:space="preserve"> </w:t>
      </w:r>
      <w:r w:rsidR="00970FAA">
        <w:rPr>
          <w:b/>
          <w:lang w:val="en-GB"/>
        </w:rPr>
        <w:t>on</w:t>
      </w:r>
      <w:r w:rsidR="00970FAA" w:rsidRPr="00AB0F55">
        <w:rPr>
          <w:b/>
          <w:lang w:val="en-GB"/>
        </w:rPr>
        <w:t xml:space="preserve"> </w:t>
      </w:r>
      <w:r w:rsidR="00224C2C" w:rsidRPr="00AB0F55">
        <w:rPr>
          <w:b/>
          <w:lang w:val="en-GB"/>
        </w:rPr>
        <w:t>Illegal Trade in wildlife</w:t>
      </w:r>
      <w:r w:rsidR="00FB0A56">
        <w:rPr>
          <w:b/>
          <w:lang w:val="en-GB"/>
        </w:rPr>
        <w:t>,</w:t>
      </w:r>
      <w:r w:rsidR="00224C2C" w:rsidRPr="00AB0F55">
        <w:rPr>
          <w:lang w:val="en-GB"/>
        </w:rPr>
        <w:t xml:space="preserve"> </w:t>
      </w:r>
      <w:r w:rsidR="00F31E8E" w:rsidRPr="00AB0F55">
        <w:rPr>
          <w:lang w:val="en-GB"/>
        </w:rPr>
        <w:t>and General Assembly resolution 69/134, urging Member States to take further steps at the national level and through regional and international cooperation to prevent, combat and eradicate the supply, transit and demand related to the illegal trade in wildlife and wildlife products.</w:t>
      </w:r>
    </w:p>
    <w:p w14:paraId="0C79CC7C" w14:textId="77777777" w:rsidR="00F31E8E" w:rsidRPr="00AB0F55" w:rsidRDefault="00F31E8E" w:rsidP="000A772A">
      <w:pPr>
        <w:rPr>
          <w:lang w:val="en-GB"/>
        </w:rPr>
      </w:pPr>
    </w:p>
    <w:p w14:paraId="37A656BD" w14:textId="462C43AB" w:rsidR="00F31E8E" w:rsidRPr="00AB0F55" w:rsidRDefault="00F31E8E" w:rsidP="000A772A">
      <w:pPr>
        <w:rPr>
          <w:lang w:val="en-GB"/>
        </w:rPr>
      </w:pPr>
      <w:r w:rsidRPr="00AB0F55">
        <w:rPr>
          <w:lang w:val="en-GB"/>
        </w:rPr>
        <w:t xml:space="preserve">The resolution recognizes the important role that the conservation and sustainable use of wildlife can play in the achievement of the 2030 Agenda and in addressing illegal trade and trafficking in wildlife. This contributes to SDG 15.7 </w:t>
      </w:r>
      <w:r w:rsidR="005A4DF6">
        <w:rPr>
          <w:lang w:val="en-GB"/>
        </w:rPr>
        <w:t>which</w:t>
      </w:r>
      <w:r w:rsidRPr="00AB0F55">
        <w:rPr>
          <w:lang w:val="en-GB"/>
        </w:rPr>
        <w:t xml:space="preserve"> seeks to take urgent action to end poaching and trafficking of protected species of flora and fauna and address both </w:t>
      </w:r>
      <w:r w:rsidR="005A4DF6">
        <w:rPr>
          <w:lang w:val="en-GB"/>
        </w:rPr>
        <w:t xml:space="preserve">the </w:t>
      </w:r>
      <w:r w:rsidRPr="00AB0F55">
        <w:rPr>
          <w:lang w:val="en-GB"/>
        </w:rPr>
        <w:t>demand and supply of illegal wildlife products</w:t>
      </w:r>
      <w:r w:rsidR="005A4DF6">
        <w:rPr>
          <w:lang w:val="en-GB"/>
        </w:rPr>
        <w:t>. It also contributes to</w:t>
      </w:r>
      <w:r w:rsidR="005A4DF6" w:rsidRPr="00AB0F55">
        <w:rPr>
          <w:lang w:val="en-GB"/>
        </w:rPr>
        <w:t xml:space="preserve"> </w:t>
      </w:r>
      <w:r w:rsidRPr="00AB0F55">
        <w:rPr>
          <w:lang w:val="en-GB"/>
        </w:rPr>
        <w:t>SDG 15.c, which is geared towards enhancing global support for efforts to combat poaching and trafficking of protected species, including by increasing the capacity of local communities to pursue sustainable livelihood opportunities.</w:t>
      </w:r>
    </w:p>
    <w:p w14:paraId="035A5227" w14:textId="77777777" w:rsidR="00F31E8E" w:rsidRPr="00AB0F55" w:rsidRDefault="00F31E8E" w:rsidP="000A772A">
      <w:pPr>
        <w:rPr>
          <w:lang w:val="en-GB"/>
        </w:rPr>
      </w:pPr>
    </w:p>
    <w:p w14:paraId="3B0E4C34" w14:textId="5038D95E" w:rsidR="00F31E8E" w:rsidRPr="00AB0F55" w:rsidRDefault="00F31E8E" w:rsidP="000A772A">
      <w:pPr>
        <w:rPr>
          <w:lang w:val="en-GB"/>
        </w:rPr>
      </w:pPr>
      <w:r w:rsidRPr="00AB0F55">
        <w:rPr>
          <w:lang w:val="en-GB"/>
        </w:rPr>
        <w:t xml:space="preserve">The </w:t>
      </w:r>
      <w:r w:rsidR="00AA60A4">
        <w:rPr>
          <w:lang w:val="en-GB"/>
        </w:rPr>
        <w:t>United Nations</w:t>
      </w:r>
      <w:r w:rsidR="00AA60A4" w:rsidRPr="00AB0F55">
        <w:rPr>
          <w:lang w:val="en-GB"/>
        </w:rPr>
        <w:t xml:space="preserve"> Environment</w:t>
      </w:r>
      <w:r w:rsidR="001916E1" w:rsidRPr="00AB0F55">
        <w:rPr>
          <w:lang w:val="en-GB"/>
        </w:rPr>
        <w:t xml:space="preserve"> </w:t>
      </w:r>
      <w:r w:rsidRPr="00AB0F55">
        <w:rPr>
          <w:lang w:val="en-GB"/>
        </w:rPr>
        <w:t xml:space="preserve">Assembly requests </w:t>
      </w:r>
      <w:r w:rsidR="001916E1" w:rsidRPr="00AB0F55">
        <w:rPr>
          <w:lang w:val="en-GB"/>
        </w:rPr>
        <w:t xml:space="preserve">the Executive Director </w:t>
      </w:r>
      <w:r w:rsidRPr="00AB0F55">
        <w:rPr>
          <w:lang w:val="en-GB"/>
        </w:rPr>
        <w:t xml:space="preserve">to continue to collaborate with </w:t>
      </w:r>
      <w:r w:rsidR="005A4DF6">
        <w:rPr>
          <w:lang w:val="en-GB"/>
        </w:rPr>
        <w:t>CITES</w:t>
      </w:r>
      <w:r w:rsidR="00F229ED">
        <w:rPr>
          <w:lang w:val="en-GB"/>
        </w:rPr>
        <w:t xml:space="preserve"> </w:t>
      </w:r>
      <w:r w:rsidRPr="00AB0F55">
        <w:rPr>
          <w:lang w:val="en-GB"/>
        </w:rPr>
        <w:t xml:space="preserve">and </w:t>
      </w:r>
      <w:r w:rsidR="008F07E0">
        <w:rPr>
          <w:lang w:val="en-GB"/>
        </w:rPr>
        <w:t>United Nations</w:t>
      </w:r>
      <w:r w:rsidR="008F07E0" w:rsidRPr="00AB0F55">
        <w:rPr>
          <w:lang w:val="en-GB"/>
        </w:rPr>
        <w:t xml:space="preserve"> entities</w:t>
      </w:r>
      <w:r w:rsidRPr="00AB0F55">
        <w:rPr>
          <w:lang w:val="en-GB"/>
        </w:rPr>
        <w:t xml:space="preserve"> to support Member States in implementing their commitments, including by, inter alia, cooperating with </w:t>
      </w:r>
      <w:r w:rsidR="005A4DF6">
        <w:rPr>
          <w:lang w:val="en-GB"/>
        </w:rPr>
        <w:t>UNDP</w:t>
      </w:r>
      <w:r w:rsidRPr="00AB0F55">
        <w:rPr>
          <w:lang w:val="en-GB"/>
        </w:rPr>
        <w:t xml:space="preserve"> to </w:t>
      </w:r>
      <w:r w:rsidR="0095421F" w:rsidRPr="00AB0F55">
        <w:rPr>
          <w:lang w:val="en-GB"/>
        </w:rPr>
        <w:t>analyze</w:t>
      </w:r>
      <w:r w:rsidRPr="00AB0F55">
        <w:rPr>
          <w:lang w:val="en-GB"/>
        </w:rPr>
        <w:t xml:space="preserve"> best practices in local community involvement in wildlife management as an approach to address unsustainable use and illegal trade in wildlife and wildlife products.</w:t>
      </w:r>
    </w:p>
    <w:p w14:paraId="2E8E3CE9" w14:textId="77777777" w:rsidR="00F31E8E" w:rsidRPr="00AB0F55" w:rsidRDefault="00F31E8E" w:rsidP="000A772A">
      <w:pPr>
        <w:rPr>
          <w:lang w:val="en-GB"/>
        </w:rPr>
      </w:pPr>
    </w:p>
    <w:p w14:paraId="09577C8D" w14:textId="2FF7D686" w:rsidR="00F31E8E" w:rsidRPr="00AB0F55" w:rsidRDefault="00F31E8E" w:rsidP="00D75AF0">
      <w:pPr>
        <w:pStyle w:val="Heading2"/>
        <w:rPr>
          <w:lang w:val="en-GB"/>
        </w:rPr>
      </w:pPr>
      <w:r w:rsidRPr="00AB0F55">
        <w:rPr>
          <w:lang w:val="en-GB"/>
        </w:rPr>
        <w:t xml:space="preserve">Implementation </w:t>
      </w:r>
      <w:r w:rsidR="00A66D34" w:rsidRPr="00323C30">
        <w:rPr>
          <w:lang w:val="en-GB"/>
        </w:rPr>
        <w:t>p</w:t>
      </w:r>
      <w:r w:rsidRPr="00323C30">
        <w:rPr>
          <w:lang w:val="en-GB"/>
        </w:rPr>
        <w:t>lan</w:t>
      </w:r>
    </w:p>
    <w:p w14:paraId="7C51E1E5" w14:textId="51ED9152" w:rsidR="00F31E8E" w:rsidRPr="00AB0F55" w:rsidRDefault="00F31E8E" w:rsidP="00417225">
      <w:pPr>
        <w:pStyle w:val="ListParagraph"/>
        <w:numPr>
          <w:ilvl w:val="0"/>
          <w:numId w:val="3"/>
        </w:numPr>
        <w:ind w:left="360" w:hanging="360"/>
        <w:rPr>
          <w:lang w:val="en-GB"/>
        </w:rPr>
      </w:pPr>
      <w:r w:rsidRPr="00AB0F55">
        <w:rPr>
          <w:lang w:val="en-GB"/>
        </w:rPr>
        <w:t xml:space="preserve">Operationalization of an Action Plan and the </w:t>
      </w:r>
      <w:r w:rsidR="00AA60A4">
        <w:rPr>
          <w:lang w:val="en-GB"/>
        </w:rPr>
        <w:t>United Nations</w:t>
      </w:r>
      <w:r w:rsidR="00AA60A4" w:rsidRPr="00AB0F55">
        <w:rPr>
          <w:lang w:val="en-GB"/>
        </w:rPr>
        <w:t xml:space="preserve"> Environment</w:t>
      </w:r>
      <w:r w:rsidRPr="00AB0F55">
        <w:rPr>
          <w:lang w:val="en-GB"/>
        </w:rPr>
        <w:t xml:space="preserve"> Programme of Work which both work towards supporting the Member States in strengthening national, regional and global responses to illegal trade in wildlife.</w:t>
      </w:r>
    </w:p>
    <w:p w14:paraId="6C5402A1" w14:textId="77777777" w:rsidR="00F31E8E" w:rsidRPr="00AB0F55" w:rsidRDefault="00F31E8E" w:rsidP="00417225">
      <w:pPr>
        <w:pStyle w:val="ListParagraph"/>
        <w:numPr>
          <w:ilvl w:val="0"/>
          <w:numId w:val="3"/>
        </w:numPr>
        <w:ind w:left="360" w:hanging="360"/>
        <w:rPr>
          <w:lang w:val="en-GB"/>
        </w:rPr>
      </w:pPr>
      <w:r w:rsidRPr="00AB0F55">
        <w:rPr>
          <w:lang w:val="en-GB"/>
        </w:rPr>
        <w:t>Provision of technical support and guidance to ensure that trade of timber is also included in further actions against illegal wildlife trade.</w:t>
      </w:r>
    </w:p>
    <w:p w14:paraId="6DF5BED1" w14:textId="1F7B7919" w:rsidR="00F31E8E" w:rsidRPr="00AB0F55" w:rsidRDefault="00AA60A4" w:rsidP="00417225">
      <w:pPr>
        <w:pStyle w:val="ListParagraph"/>
        <w:numPr>
          <w:ilvl w:val="0"/>
          <w:numId w:val="3"/>
        </w:numPr>
        <w:ind w:left="360" w:hanging="360"/>
        <w:rPr>
          <w:lang w:val="en-GB"/>
        </w:rPr>
      </w:pPr>
      <w:r>
        <w:rPr>
          <w:lang w:val="en-GB"/>
        </w:rPr>
        <w:t>United Nations</w:t>
      </w:r>
      <w:r w:rsidRPr="00AB0F55">
        <w:rPr>
          <w:lang w:val="en-GB"/>
        </w:rPr>
        <w:t xml:space="preserve"> Environment</w:t>
      </w:r>
      <w:r w:rsidR="00914284" w:rsidRPr="00AB0F55">
        <w:rPr>
          <w:lang w:val="en-GB"/>
        </w:rPr>
        <w:t xml:space="preserve"> Programme </w:t>
      </w:r>
      <w:r w:rsidR="00F31E8E" w:rsidRPr="00AB0F55">
        <w:rPr>
          <w:lang w:val="en-GB"/>
        </w:rPr>
        <w:t xml:space="preserve">will </w:t>
      </w:r>
      <w:r w:rsidR="001916E1" w:rsidRPr="00AB0F55">
        <w:rPr>
          <w:lang w:val="en-GB"/>
        </w:rPr>
        <w:t xml:space="preserve">prepare </w:t>
      </w:r>
      <w:r w:rsidR="00F31E8E" w:rsidRPr="00AB0F55">
        <w:rPr>
          <w:lang w:val="en-GB"/>
        </w:rPr>
        <w:t xml:space="preserve">a report </w:t>
      </w:r>
      <w:r w:rsidR="001916E1" w:rsidRPr="00AB0F55">
        <w:rPr>
          <w:lang w:val="en-GB"/>
        </w:rPr>
        <w:t xml:space="preserve">that </w:t>
      </w:r>
      <w:r w:rsidR="00F31E8E" w:rsidRPr="00AB0F55">
        <w:rPr>
          <w:lang w:val="en-GB"/>
        </w:rPr>
        <w:t>assess</w:t>
      </w:r>
      <w:r w:rsidR="001916E1" w:rsidRPr="00AB0F55">
        <w:rPr>
          <w:lang w:val="en-GB"/>
        </w:rPr>
        <w:t>es</w:t>
      </w:r>
      <w:r w:rsidR="00F31E8E" w:rsidRPr="00AB0F55">
        <w:rPr>
          <w:lang w:val="en-GB"/>
        </w:rPr>
        <w:t xml:space="preserve"> best practices in local community involvement in wildlife management, draw</w:t>
      </w:r>
      <w:r w:rsidR="001916E1" w:rsidRPr="00AB0F55">
        <w:rPr>
          <w:lang w:val="en-GB"/>
        </w:rPr>
        <w:t>n</w:t>
      </w:r>
      <w:r w:rsidR="00F31E8E" w:rsidRPr="00AB0F55">
        <w:rPr>
          <w:lang w:val="en-GB"/>
        </w:rPr>
        <w:t xml:space="preserve"> from diverse examples from around the world, and present</w:t>
      </w:r>
      <w:r w:rsidR="001916E1" w:rsidRPr="00AB0F55">
        <w:rPr>
          <w:lang w:val="en-GB"/>
        </w:rPr>
        <w:t>s</w:t>
      </w:r>
      <w:r w:rsidR="00F31E8E" w:rsidRPr="00AB0F55">
        <w:rPr>
          <w:lang w:val="en-GB"/>
        </w:rPr>
        <w:t xml:space="preserve"> lessons from various approaches as </w:t>
      </w:r>
      <w:r w:rsidR="001916E1" w:rsidRPr="00AB0F55">
        <w:rPr>
          <w:lang w:val="en-GB"/>
        </w:rPr>
        <w:t>possible s</w:t>
      </w:r>
      <w:r w:rsidR="00F31E8E" w:rsidRPr="00AB0F55">
        <w:rPr>
          <w:lang w:val="en-GB"/>
        </w:rPr>
        <w:t>olution</w:t>
      </w:r>
      <w:r w:rsidR="001916E1" w:rsidRPr="00AB0F55">
        <w:rPr>
          <w:lang w:val="en-GB"/>
        </w:rPr>
        <w:t>s</w:t>
      </w:r>
      <w:r w:rsidR="00F31E8E" w:rsidRPr="00AB0F55">
        <w:rPr>
          <w:lang w:val="en-GB"/>
        </w:rPr>
        <w:t xml:space="preserve"> to the unsustainable use and illegal trade in wildlife and wildlife products. The a</w:t>
      </w:r>
      <w:r w:rsidR="001916E1" w:rsidRPr="00AB0F55">
        <w:rPr>
          <w:lang w:val="en-GB"/>
        </w:rPr>
        <w:t>ssessment</w:t>
      </w:r>
      <w:r w:rsidR="00F31E8E" w:rsidRPr="00AB0F55">
        <w:rPr>
          <w:lang w:val="en-GB"/>
        </w:rPr>
        <w:t xml:space="preserve"> will provide a comprehensive understanding of local community involvement in wildlife management, providing a solid background for a better-informed </w:t>
      </w:r>
      <w:r w:rsidR="00F31E8E" w:rsidRPr="00323C30">
        <w:rPr>
          <w:lang w:val="en-GB"/>
        </w:rPr>
        <w:t>policy</w:t>
      </w:r>
      <w:r w:rsidR="00F96654" w:rsidRPr="00323C30">
        <w:rPr>
          <w:lang w:val="en-GB"/>
        </w:rPr>
        <w:t>making</w:t>
      </w:r>
      <w:r w:rsidR="00F31E8E" w:rsidRPr="00AB0F55">
        <w:rPr>
          <w:lang w:val="en-GB"/>
        </w:rPr>
        <w:t xml:space="preserve"> process and therefore contributing to integrate the role and involvement of local communities and indigenous groups in ensuring the sustainable use of wildlife and the prevention of </w:t>
      </w:r>
      <w:r w:rsidR="00F31E8E" w:rsidRPr="00323C30">
        <w:rPr>
          <w:lang w:val="en-GB"/>
        </w:rPr>
        <w:t>wild</w:t>
      </w:r>
      <w:r w:rsidR="00F96654" w:rsidRPr="00323C30">
        <w:rPr>
          <w:lang w:val="en-GB"/>
        </w:rPr>
        <w:t>life</w:t>
      </w:r>
      <w:r w:rsidR="00F31E8E" w:rsidRPr="00AB0F55">
        <w:rPr>
          <w:lang w:val="en-GB"/>
        </w:rPr>
        <w:t xml:space="preserve"> crime.</w:t>
      </w:r>
    </w:p>
    <w:p w14:paraId="0F11EF78" w14:textId="0AF22C3C" w:rsidR="00F31E8E" w:rsidRPr="00AB0F55" w:rsidRDefault="001916E1" w:rsidP="00417225">
      <w:pPr>
        <w:pStyle w:val="ListParagraph"/>
        <w:numPr>
          <w:ilvl w:val="0"/>
          <w:numId w:val="3"/>
        </w:numPr>
        <w:ind w:left="360" w:hanging="360"/>
        <w:rPr>
          <w:lang w:val="en-GB"/>
        </w:rPr>
      </w:pPr>
      <w:r w:rsidRPr="00AB0F55">
        <w:rPr>
          <w:lang w:val="en-GB"/>
        </w:rPr>
        <w:t>I</w:t>
      </w:r>
      <w:r w:rsidR="00F31E8E" w:rsidRPr="00AB0F55">
        <w:rPr>
          <w:lang w:val="en-GB"/>
        </w:rPr>
        <w:t xml:space="preserve">n the context of progressive development of international environmental law, </w:t>
      </w:r>
      <w:r w:rsidR="00AA60A4">
        <w:rPr>
          <w:lang w:val="en-GB"/>
        </w:rPr>
        <w:t>United Nations</w:t>
      </w:r>
      <w:r w:rsidR="00AA60A4" w:rsidRPr="00AB0F55">
        <w:rPr>
          <w:lang w:val="en-GB"/>
        </w:rPr>
        <w:t xml:space="preserve"> Environment</w:t>
      </w:r>
      <w:r w:rsidR="00914284" w:rsidRPr="00AB0F55">
        <w:rPr>
          <w:lang w:val="en-GB"/>
        </w:rPr>
        <w:t xml:space="preserve"> Programme </w:t>
      </w:r>
      <w:r w:rsidR="00F31E8E" w:rsidRPr="00AB0F55">
        <w:rPr>
          <w:lang w:val="en-GB"/>
        </w:rPr>
        <w:t>intends to facilitate an experts’ process to ascertain and document the current status of knowledge of crimes that have serious impacts on the environment, including illegal trade in wildlife, in their environmental impacts, and identify interlinkages between these crimes.</w:t>
      </w:r>
    </w:p>
    <w:p w14:paraId="3E1C8764" w14:textId="64274367" w:rsidR="00F31E8E" w:rsidRPr="00AB0F55" w:rsidRDefault="001916E1" w:rsidP="00417225">
      <w:pPr>
        <w:pStyle w:val="ListParagraph"/>
        <w:numPr>
          <w:ilvl w:val="0"/>
          <w:numId w:val="3"/>
        </w:numPr>
        <w:ind w:left="360" w:hanging="360"/>
        <w:rPr>
          <w:lang w:val="en-GB"/>
        </w:rPr>
      </w:pPr>
      <w:r w:rsidRPr="00AB0F55">
        <w:rPr>
          <w:lang w:val="en-GB"/>
        </w:rPr>
        <w:t>On</w:t>
      </w:r>
      <w:r w:rsidR="00F31E8E" w:rsidRPr="00AB0F55">
        <w:rPr>
          <w:lang w:val="en-GB"/>
        </w:rPr>
        <w:t xml:space="preserve"> cooperation between the </w:t>
      </w:r>
      <w:r w:rsidR="005A4DF6">
        <w:rPr>
          <w:lang w:val="en-GB"/>
        </w:rPr>
        <w:t>CITES</w:t>
      </w:r>
      <w:r w:rsidR="00F31E8E" w:rsidRPr="00AB0F55">
        <w:rPr>
          <w:lang w:val="en-GB"/>
        </w:rPr>
        <w:t xml:space="preserve"> Secretariat and </w:t>
      </w:r>
      <w:r w:rsidR="00AA60A4">
        <w:rPr>
          <w:lang w:val="en-GB"/>
        </w:rPr>
        <w:t>United Nations</w:t>
      </w:r>
      <w:r w:rsidR="00AA60A4" w:rsidRPr="00AB0F55">
        <w:rPr>
          <w:lang w:val="en-GB"/>
        </w:rPr>
        <w:t xml:space="preserve"> Environment</w:t>
      </w:r>
      <w:r w:rsidR="00914284" w:rsidRPr="00AB0F55">
        <w:rPr>
          <w:lang w:val="en-GB"/>
        </w:rPr>
        <w:t xml:space="preserve"> Programme</w:t>
      </w:r>
      <w:r w:rsidR="00F31E8E" w:rsidRPr="00AB0F55">
        <w:rPr>
          <w:lang w:val="en-GB"/>
        </w:rPr>
        <w:t xml:space="preserve">, </w:t>
      </w:r>
      <w:r w:rsidR="00AA60A4">
        <w:rPr>
          <w:lang w:val="en-GB"/>
        </w:rPr>
        <w:t>United Nations</w:t>
      </w:r>
      <w:r w:rsidR="00AA60A4" w:rsidRPr="00AB0F55">
        <w:rPr>
          <w:lang w:val="en-GB"/>
        </w:rPr>
        <w:t xml:space="preserve"> Environment</w:t>
      </w:r>
      <w:r w:rsidR="00914284" w:rsidRPr="00AB0F55">
        <w:rPr>
          <w:lang w:val="en-GB"/>
        </w:rPr>
        <w:t xml:space="preserve"> Programme </w:t>
      </w:r>
      <w:r w:rsidRPr="00AB0F55">
        <w:rPr>
          <w:lang w:val="en-GB"/>
        </w:rPr>
        <w:t>will</w:t>
      </w:r>
      <w:r w:rsidR="00F31E8E" w:rsidRPr="00AB0F55">
        <w:rPr>
          <w:lang w:val="en-GB"/>
        </w:rPr>
        <w:t xml:space="preserve"> provide legal advice and technical assistance to the 17 countries that had been identified by the Secretariat as requiring priority attention with regard to related legislation. Such assistance includes legislative guidance for the drafting of national legislation with a special focus on optimal penalties to deter illegal wildlife trade.</w:t>
      </w:r>
    </w:p>
    <w:p w14:paraId="2133553F" w14:textId="38B38037" w:rsidR="00F31E8E" w:rsidRPr="00AB0F55" w:rsidRDefault="00F31E8E" w:rsidP="000A772A">
      <w:pPr>
        <w:rPr>
          <w:lang w:val="en-GB"/>
        </w:rPr>
      </w:pPr>
    </w:p>
    <w:p w14:paraId="495A1459" w14:textId="77777777" w:rsidR="00F31E8E" w:rsidRPr="00AB0F55" w:rsidRDefault="00F31E8E" w:rsidP="00D75AF0">
      <w:pPr>
        <w:pStyle w:val="Heading2"/>
        <w:rPr>
          <w:lang w:val="en-GB"/>
        </w:rPr>
      </w:pPr>
      <w:r w:rsidRPr="00AB0F55">
        <w:rPr>
          <w:lang w:val="en-GB"/>
        </w:rPr>
        <w:t>Partners</w:t>
      </w:r>
    </w:p>
    <w:p w14:paraId="1FCB7898" w14:textId="750F0D4C" w:rsidR="00F31E8E" w:rsidRPr="00AB0F55" w:rsidRDefault="005A4DF6" w:rsidP="000A772A">
      <w:pPr>
        <w:rPr>
          <w:b/>
          <w:lang w:val="en-GB"/>
        </w:rPr>
      </w:pPr>
      <w:r>
        <w:rPr>
          <w:lang w:val="en-GB"/>
        </w:rPr>
        <w:t>UNEP-WCMC</w:t>
      </w:r>
      <w:r w:rsidR="00F31E8E" w:rsidRPr="00323C30">
        <w:rPr>
          <w:lang w:val="en-GB"/>
        </w:rPr>
        <w:t xml:space="preserve">, </w:t>
      </w:r>
      <w:r w:rsidR="00E45FB3">
        <w:rPr>
          <w:lang w:val="en-GB"/>
        </w:rPr>
        <w:t>UNDP</w:t>
      </w:r>
      <w:r w:rsidR="00F31E8E" w:rsidRPr="00AB0F55">
        <w:rPr>
          <w:lang w:val="en-GB"/>
        </w:rPr>
        <w:t>, Convention on International Trade in Endangered Species of Wild Fauna and Flora</w:t>
      </w:r>
      <w:r w:rsidR="00E45FB3">
        <w:rPr>
          <w:lang w:val="en-GB"/>
        </w:rPr>
        <w:t xml:space="preserve"> (CITES)</w:t>
      </w:r>
      <w:r w:rsidR="00F31E8E" w:rsidRPr="00323C30">
        <w:rPr>
          <w:lang w:val="en-GB"/>
        </w:rPr>
        <w:t>,</w:t>
      </w:r>
      <w:r w:rsidR="00F31E8E" w:rsidRPr="00AB0F55">
        <w:rPr>
          <w:lang w:val="en-GB"/>
        </w:rPr>
        <w:t xml:space="preserve"> International Union for Conservation of Nature</w:t>
      </w:r>
      <w:r w:rsidR="00E45FB3">
        <w:rPr>
          <w:lang w:val="en-GB"/>
        </w:rPr>
        <w:t xml:space="preserve"> (IUCN)</w:t>
      </w:r>
      <w:r w:rsidR="00F31E8E" w:rsidRPr="00323C30">
        <w:rPr>
          <w:lang w:val="en-GB"/>
        </w:rPr>
        <w:t>,</w:t>
      </w:r>
      <w:r w:rsidR="00F31E8E" w:rsidRPr="00AB0F55">
        <w:rPr>
          <w:lang w:val="en-GB"/>
        </w:rPr>
        <w:t xml:space="preserve"> International Consortium on Combating Wildlife Crime.</w:t>
      </w:r>
    </w:p>
    <w:p w14:paraId="7465A6F8" w14:textId="79310C10" w:rsidR="00F31E8E" w:rsidRPr="00AB0F55" w:rsidRDefault="00F31E8E" w:rsidP="000A772A">
      <w:pPr>
        <w:rPr>
          <w:lang w:val="en-GB"/>
        </w:rPr>
      </w:pPr>
    </w:p>
    <w:p w14:paraId="7AC35C6B" w14:textId="77777777" w:rsidR="00F31E8E" w:rsidRPr="00AB0F55" w:rsidRDefault="00F31E8E" w:rsidP="00D75AF0">
      <w:pPr>
        <w:pStyle w:val="Heading2"/>
        <w:rPr>
          <w:lang w:val="en-GB"/>
        </w:rPr>
      </w:pPr>
      <w:r w:rsidRPr="00AB0F55">
        <w:rPr>
          <w:lang w:val="en-GB"/>
        </w:rPr>
        <w:t>Progress</w:t>
      </w:r>
    </w:p>
    <w:p w14:paraId="33BD7D77" w14:textId="6F08C938" w:rsidR="00F31E8E" w:rsidRPr="00AB0F55" w:rsidRDefault="00F31E8E" w:rsidP="000A772A">
      <w:pPr>
        <w:rPr>
          <w:lang w:val="en-GB"/>
        </w:rPr>
      </w:pPr>
      <w:r w:rsidRPr="00AB0F55">
        <w:rPr>
          <w:lang w:val="en-GB"/>
        </w:rPr>
        <w:t xml:space="preserve">Building on the mandates received by the first and the second </w:t>
      </w:r>
      <w:r w:rsidR="00AA60A4">
        <w:rPr>
          <w:lang w:val="en-GB"/>
        </w:rPr>
        <w:t>United Nations</w:t>
      </w:r>
      <w:r w:rsidR="00AA60A4" w:rsidRPr="00AB0F55">
        <w:rPr>
          <w:lang w:val="en-GB"/>
        </w:rPr>
        <w:t xml:space="preserve"> Environment</w:t>
      </w:r>
      <w:r w:rsidRPr="00AB0F55">
        <w:rPr>
          <w:lang w:val="en-GB"/>
        </w:rPr>
        <w:t xml:space="preserve"> Assembly, </w:t>
      </w:r>
      <w:r w:rsidR="00AA60A4">
        <w:rPr>
          <w:lang w:val="en-GB"/>
        </w:rPr>
        <w:t>United Nations</w:t>
      </w:r>
      <w:r w:rsidR="00AA60A4" w:rsidRPr="00AB0F55">
        <w:rPr>
          <w:lang w:val="en-GB"/>
        </w:rPr>
        <w:t xml:space="preserve"> Environment</w:t>
      </w:r>
      <w:r w:rsidR="00E019A8" w:rsidRPr="00AB0F55">
        <w:rPr>
          <w:lang w:val="en-GB"/>
        </w:rPr>
        <w:t xml:space="preserve"> made </w:t>
      </w:r>
      <w:r w:rsidRPr="00AB0F55">
        <w:rPr>
          <w:lang w:val="en-GB"/>
        </w:rPr>
        <w:t>significant progress</w:t>
      </w:r>
      <w:r w:rsidR="00E019A8" w:rsidRPr="00AB0F55">
        <w:rPr>
          <w:lang w:val="en-GB"/>
        </w:rPr>
        <w:t xml:space="preserve"> </w:t>
      </w:r>
      <w:r w:rsidRPr="00AB0F55">
        <w:rPr>
          <w:lang w:val="en-GB"/>
        </w:rPr>
        <w:t xml:space="preserve">across the three </w:t>
      </w:r>
      <w:r w:rsidRPr="00323C30">
        <w:rPr>
          <w:lang w:val="en-GB"/>
        </w:rPr>
        <w:t>inter</w:t>
      </w:r>
      <w:r w:rsidR="00F96654" w:rsidRPr="00323C30">
        <w:rPr>
          <w:lang w:val="en-GB"/>
        </w:rPr>
        <w:t>related</w:t>
      </w:r>
      <w:r w:rsidRPr="00AB0F55">
        <w:rPr>
          <w:lang w:val="en-GB"/>
        </w:rPr>
        <w:t xml:space="preserve"> </w:t>
      </w:r>
      <w:r w:rsidR="698CB558" w:rsidRPr="00AB0F55">
        <w:rPr>
          <w:lang w:val="en-GB"/>
        </w:rPr>
        <w:t>components</w:t>
      </w:r>
      <w:r w:rsidRPr="00AB0F55">
        <w:rPr>
          <w:lang w:val="en-GB"/>
        </w:rPr>
        <w:t xml:space="preserve"> of </w:t>
      </w:r>
      <w:r w:rsidR="00970FAA">
        <w:rPr>
          <w:lang w:val="en-GB"/>
        </w:rPr>
        <w:t>United Nations Environment Programme’s</w:t>
      </w:r>
      <w:r w:rsidR="00970FAA" w:rsidRPr="00AB0F55">
        <w:rPr>
          <w:lang w:val="en-GB"/>
        </w:rPr>
        <w:t xml:space="preserve"> </w:t>
      </w:r>
      <w:r w:rsidRPr="00AB0F55">
        <w:rPr>
          <w:lang w:val="en-GB"/>
        </w:rPr>
        <w:t xml:space="preserve">work on Illegal trade in wildlife: I. Supporting political momentum and policy dialogues on Illegal Trade in Wildlife, including through strengthening the evidence base for such dialogues and supporting implementation of relevant </w:t>
      </w:r>
      <w:r w:rsidR="00E77FB9">
        <w:rPr>
          <w:lang w:val="en-GB"/>
        </w:rPr>
        <w:t>multilateral environmental agreements</w:t>
      </w:r>
      <w:r w:rsidRPr="00323C30">
        <w:rPr>
          <w:lang w:val="en-GB"/>
        </w:rPr>
        <w:t xml:space="preserve"> II.</w:t>
      </w:r>
      <w:r w:rsidRPr="00AB0F55">
        <w:rPr>
          <w:lang w:val="en-GB"/>
        </w:rPr>
        <w:t xml:space="preserve"> Providing support to legal, judicial and enforcement measures and promoting capacity development for rule of law III. Strengthening international efforts to develop and </w:t>
      </w:r>
      <w:r w:rsidRPr="00323C30">
        <w:rPr>
          <w:lang w:val="en-GB"/>
        </w:rPr>
        <w:t>cataly</w:t>
      </w:r>
      <w:r w:rsidR="00C01B19" w:rsidRPr="00323C30">
        <w:rPr>
          <w:lang w:val="en-GB"/>
        </w:rPr>
        <w:t>s</w:t>
      </w:r>
      <w:r w:rsidRPr="00323C30">
        <w:rPr>
          <w:lang w:val="en-GB"/>
        </w:rPr>
        <w:t>e</w:t>
      </w:r>
      <w:r w:rsidRPr="00AB0F55">
        <w:rPr>
          <w:lang w:val="en-GB"/>
        </w:rPr>
        <w:t xml:space="preserve"> prevention and demand reduction communication strategies.</w:t>
      </w:r>
    </w:p>
    <w:p w14:paraId="07831D2B" w14:textId="77777777" w:rsidR="00F31E8E" w:rsidRPr="00AB0F55" w:rsidRDefault="00F31E8E" w:rsidP="000A772A">
      <w:pPr>
        <w:rPr>
          <w:lang w:val="en-GB"/>
        </w:rPr>
      </w:pPr>
    </w:p>
    <w:p w14:paraId="4C02B36B" w14:textId="747A80DD" w:rsidR="00F31E8E" w:rsidRPr="00AB0F55" w:rsidRDefault="00F31E8E" w:rsidP="000A772A">
      <w:pPr>
        <w:rPr>
          <w:lang w:val="en-GB"/>
        </w:rPr>
      </w:pPr>
      <w:r w:rsidRPr="00AB0F55">
        <w:rPr>
          <w:lang w:val="en-GB"/>
        </w:rPr>
        <w:t xml:space="preserve">I. Policy support at national, regional and global scales </w:t>
      </w:r>
      <w:r w:rsidR="00AA60A4">
        <w:rPr>
          <w:lang w:val="en-GB"/>
        </w:rPr>
        <w:t>United Nations</w:t>
      </w:r>
      <w:r w:rsidR="00AA60A4" w:rsidRPr="00AB0F55">
        <w:rPr>
          <w:lang w:val="en-GB"/>
        </w:rPr>
        <w:t xml:space="preserve"> Environment</w:t>
      </w:r>
      <w:r w:rsidR="00914284" w:rsidRPr="00AB0F55">
        <w:rPr>
          <w:lang w:val="en-GB"/>
        </w:rPr>
        <w:t xml:space="preserve"> Programme </w:t>
      </w:r>
      <w:r w:rsidRPr="00AB0F55">
        <w:rPr>
          <w:lang w:val="en-GB"/>
        </w:rPr>
        <w:t>is leading efforts in producing high-level scientific assessments on the environmental aspects of Illegal Wildlife trade to ensure the best-available information is provided to Member States. For example, reports were prepared to support the development of policies and strategies to address illegal wildlife trade and timber products, including an analysis of the environmental impacts of illegal wildlife trade and an analysis o</w:t>
      </w:r>
      <w:r w:rsidR="00E019A8" w:rsidRPr="00AB0F55">
        <w:rPr>
          <w:lang w:val="en-GB"/>
        </w:rPr>
        <w:t>f</w:t>
      </w:r>
      <w:r w:rsidRPr="00AB0F55">
        <w:rPr>
          <w:lang w:val="en-GB"/>
        </w:rPr>
        <w:t xml:space="preserve"> best practices for community engagement in wildlife management decision-making. </w:t>
      </w:r>
      <w:r w:rsidR="00E45FB3">
        <w:rPr>
          <w:lang w:val="en-GB"/>
        </w:rPr>
        <w:t xml:space="preserve">The </w:t>
      </w:r>
      <w:r w:rsidRPr="00AB0F55">
        <w:rPr>
          <w:lang w:val="en-GB"/>
        </w:rPr>
        <w:t xml:space="preserve">“Wild life, Wild Livelihoods: </w:t>
      </w:r>
      <w:r w:rsidR="00E45FB3" w:rsidRPr="00AB0F55">
        <w:rPr>
          <w:lang w:val="en-GB"/>
        </w:rPr>
        <w:t>I</w:t>
      </w:r>
      <w:r w:rsidRPr="00AB0F55">
        <w:rPr>
          <w:lang w:val="en-GB"/>
        </w:rPr>
        <w:t xml:space="preserve">nvolving Communities in Sustainable Wildlife Management and Combatting Illegal </w:t>
      </w:r>
      <w:r w:rsidR="00E45FB3" w:rsidRPr="00AB0F55">
        <w:rPr>
          <w:lang w:val="en-GB"/>
        </w:rPr>
        <w:t>Wildlife Trade</w:t>
      </w:r>
      <w:r w:rsidRPr="00AB0F55">
        <w:rPr>
          <w:lang w:val="en-GB"/>
        </w:rPr>
        <w:t>”</w:t>
      </w:r>
      <w:r w:rsidRPr="00323C30">
        <w:rPr>
          <w:lang w:val="en-GB"/>
        </w:rPr>
        <w:t xml:space="preserve"> </w:t>
      </w:r>
      <w:r w:rsidR="00E45FB3">
        <w:rPr>
          <w:lang w:val="en-GB"/>
        </w:rPr>
        <w:t>report</w:t>
      </w:r>
      <w:r w:rsidR="00E45FB3" w:rsidRPr="00AB0F55">
        <w:rPr>
          <w:lang w:val="en-GB"/>
        </w:rPr>
        <w:t xml:space="preserve"> </w:t>
      </w:r>
      <w:r w:rsidRPr="00AB0F55">
        <w:rPr>
          <w:lang w:val="en-GB"/>
        </w:rPr>
        <w:t>reviewed decades of experience on how unsustainable and illegal use and trade of wildlife can be effectively reduced through supporting and engaging local communities.</w:t>
      </w:r>
    </w:p>
    <w:p w14:paraId="1EA9DD93" w14:textId="77777777" w:rsidR="00F31E8E" w:rsidRPr="00AB0F55" w:rsidRDefault="00F31E8E" w:rsidP="000A772A">
      <w:pPr>
        <w:rPr>
          <w:lang w:val="en-GB"/>
        </w:rPr>
      </w:pPr>
    </w:p>
    <w:p w14:paraId="75A611BD" w14:textId="75E9B8A1" w:rsidR="00F31E8E" w:rsidRPr="00AB0F55" w:rsidRDefault="00AA60A4" w:rsidP="000A772A">
      <w:pPr>
        <w:rPr>
          <w:b/>
          <w:lang w:val="en-GB"/>
        </w:rPr>
      </w:pPr>
      <w:r>
        <w:rPr>
          <w:lang w:val="en-GB"/>
        </w:rPr>
        <w:t>United Nations</w:t>
      </w:r>
      <w:r w:rsidRPr="00AB0F55">
        <w:rPr>
          <w:lang w:val="en-GB"/>
        </w:rPr>
        <w:t xml:space="preserve"> Environment</w:t>
      </w:r>
      <w:r w:rsidR="00914284" w:rsidRPr="00AB0F55">
        <w:rPr>
          <w:lang w:val="en-GB"/>
        </w:rPr>
        <w:t xml:space="preserve"> Programme </w:t>
      </w:r>
      <w:r w:rsidR="00F31E8E" w:rsidRPr="00AB0F55">
        <w:rPr>
          <w:lang w:val="en-GB"/>
        </w:rPr>
        <w:t xml:space="preserve">also worked with partners to implement regional and national level strategies on reducing illegal wildlife trade and timber products. For example, </w:t>
      </w:r>
      <w:r w:rsidR="00E019A8" w:rsidRPr="00AB0F55">
        <w:rPr>
          <w:lang w:val="en-GB"/>
        </w:rPr>
        <w:t>it</w:t>
      </w:r>
      <w:r w:rsidR="00914284" w:rsidRPr="00AB0F55">
        <w:rPr>
          <w:lang w:val="en-GB"/>
        </w:rPr>
        <w:t xml:space="preserve"> </w:t>
      </w:r>
      <w:r w:rsidR="00F31E8E" w:rsidRPr="00AB0F55">
        <w:rPr>
          <w:lang w:val="en-GB"/>
        </w:rPr>
        <w:t>has support</w:t>
      </w:r>
      <w:r w:rsidR="00E019A8" w:rsidRPr="00AB0F55">
        <w:rPr>
          <w:lang w:val="en-GB"/>
        </w:rPr>
        <w:t>ed</w:t>
      </w:r>
      <w:r w:rsidR="00F31E8E" w:rsidRPr="00AB0F55">
        <w:rPr>
          <w:lang w:val="en-GB"/>
        </w:rPr>
        <w:t xml:space="preserve"> the Experts group that implements the African Common Strategy on Combating Illegal </w:t>
      </w:r>
      <w:r w:rsidR="00E45FB3">
        <w:rPr>
          <w:lang w:val="en-GB"/>
        </w:rPr>
        <w:t>W</w:t>
      </w:r>
      <w:r w:rsidR="00F31E8E" w:rsidRPr="00323C30">
        <w:rPr>
          <w:lang w:val="en-GB"/>
        </w:rPr>
        <w:t>ildlife</w:t>
      </w:r>
      <w:r w:rsidR="00F31E8E" w:rsidRPr="00AB0F55">
        <w:rPr>
          <w:lang w:val="en-GB"/>
        </w:rPr>
        <w:t xml:space="preserve"> trade. At the sub-regional level, </w:t>
      </w:r>
      <w:r w:rsidR="00E019A8" w:rsidRPr="00AB0F55">
        <w:rPr>
          <w:lang w:val="en-GB"/>
        </w:rPr>
        <w:t>it</w:t>
      </w:r>
      <w:r w:rsidR="00914284" w:rsidRPr="00AB0F55">
        <w:rPr>
          <w:lang w:val="en-GB"/>
        </w:rPr>
        <w:t xml:space="preserve"> </w:t>
      </w:r>
      <w:r w:rsidR="00F31E8E" w:rsidRPr="00AB0F55">
        <w:rPr>
          <w:lang w:val="en-GB"/>
        </w:rPr>
        <w:t xml:space="preserve">hosted the East African Community meeting on implementation on the anti-poaching strategy and is supporting the dissemination of the strategy. Through its regional office in Panama, </w:t>
      </w:r>
      <w:r>
        <w:rPr>
          <w:lang w:val="en-GB"/>
        </w:rPr>
        <w:t>United Nations</w:t>
      </w:r>
      <w:r w:rsidRPr="00AB0F55">
        <w:rPr>
          <w:lang w:val="en-GB"/>
        </w:rPr>
        <w:t xml:space="preserve"> Environment</w:t>
      </w:r>
      <w:r w:rsidR="00914284" w:rsidRPr="00AB0F55">
        <w:rPr>
          <w:lang w:val="en-GB"/>
        </w:rPr>
        <w:t xml:space="preserve"> Programme </w:t>
      </w:r>
      <w:r w:rsidR="00F31E8E" w:rsidRPr="00AB0F55">
        <w:rPr>
          <w:lang w:val="en-GB"/>
        </w:rPr>
        <w:t xml:space="preserve">organized the Mesoamerican Dialogue on the conservation of wild fauna and flora in Panama on 4-5 May 2018. Furthermore, </w:t>
      </w:r>
      <w:r>
        <w:rPr>
          <w:lang w:val="en-GB"/>
        </w:rPr>
        <w:t>United Nations</w:t>
      </w:r>
      <w:r w:rsidRPr="00AB0F55">
        <w:rPr>
          <w:lang w:val="en-GB"/>
        </w:rPr>
        <w:t xml:space="preserve"> Environment</w:t>
      </w:r>
      <w:r w:rsidR="00914284" w:rsidRPr="00AB0F55">
        <w:rPr>
          <w:lang w:val="en-GB"/>
        </w:rPr>
        <w:t xml:space="preserve"> Programme </w:t>
      </w:r>
      <w:r w:rsidR="00F31E8E" w:rsidRPr="00AB0F55">
        <w:rPr>
          <w:lang w:val="en-GB"/>
        </w:rPr>
        <w:t>hosted at its premises in Nairobi on 26-27 February 2018 the meeting of the CITES Working Group on Rural Communities, which was established by the CITES Standing Committee at its 69th Meeting (Geneva, November 2017</w:t>
      </w:r>
      <w:r w:rsidR="00F31E8E" w:rsidRPr="00323C30">
        <w:rPr>
          <w:lang w:val="en-GB"/>
        </w:rPr>
        <w:t>)</w:t>
      </w:r>
      <w:r w:rsidR="00E45FB3">
        <w:rPr>
          <w:lang w:val="en-GB"/>
        </w:rPr>
        <w:t>.</w:t>
      </w:r>
      <w:r w:rsidR="00F31E8E" w:rsidRPr="00323C30">
        <w:rPr>
          <w:lang w:val="en-GB"/>
        </w:rPr>
        <w:t xml:space="preserve"> </w:t>
      </w:r>
      <w:r>
        <w:rPr>
          <w:lang w:val="en-GB"/>
        </w:rPr>
        <w:t>United Nations</w:t>
      </w:r>
      <w:r w:rsidRPr="00AB0F55">
        <w:rPr>
          <w:lang w:val="en-GB"/>
        </w:rPr>
        <w:t xml:space="preserve"> Environment</w:t>
      </w:r>
      <w:r w:rsidR="00914284" w:rsidRPr="00AB0F55">
        <w:rPr>
          <w:lang w:val="en-GB"/>
        </w:rPr>
        <w:t xml:space="preserve"> Programme </w:t>
      </w:r>
      <w:r w:rsidR="00F31E8E" w:rsidRPr="00AB0F55">
        <w:rPr>
          <w:lang w:val="en-GB"/>
        </w:rPr>
        <w:t>also worked with partners to implement regional and national level strategies on reducing illegal wildlife trade and timber products.</w:t>
      </w:r>
    </w:p>
    <w:p w14:paraId="7F03687B" w14:textId="77777777" w:rsidR="00F31E8E" w:rsidRPr="00AB0F55" w:rsidRDefault="00F31E8E" w:rsidP="000A772A">
      <w:pPr>
        <w:rPr>
          <w:lang w:val="en-GB"/>
        </w:rPr>
      </w:pPr>
    </w:p>
    <w:p w14:paraId="760EEC73" w14:textId="5F9B9FA3" w:rsidR="00F31E8E" w:rsidRPr="00AB0F55" w:rsidRDefault="00F31E8E" w:rsidP="000A772A">
      <w:pPr>
        <w:rPr>
          <w:lang w:val="en-GB"/>
        </w:rPr>
      </w:pPr>
      <w:r w:rsidRPr="00AB0F55">
        <w:rPr>
          <w:lang w:val="en-GB"/>
        </w:rPr>
        <w:t>II. Providing support to legal, judicial and enforcement measures and promoting capacity development for environmental rule of law</w:t>
      </w:r>
      <w:r w:rsidR="00276149" w:rsidRPr="00AB0F55">
        <w:rPr>
          <w:lang w:val="en-GB"/>
        </w:rPr>
        <w:t>.</w:t>
      </w:r>
      <w:r w:rsidR="00110940" w:rsidRPr="00AB0F55">
        <w:rPr>
          <w:lang w:val="en-GB"/>
        </w:rPr>
        <w:t xml:space="preserve"> </w:t>
      </w:r>
      <w:r w:rsidRPr="00AB0F55">
        <w:rPr>
          <w:lang w:val="en-GB"/>
        </w:rPr>
        <w:t xml:space="preserve">Ninety participants from 22 countries in the African and Asia Pacific regions advanced national efforts to strengthen legal frameworks and proposed inter-regional cooperation to dismantle criminal networks in the fight against wildlife crime at the Africa-Asia Pacific Symposium on Strengthening Legal Frameworks to Combat Wildlife Crime, held in Bangkok, Thailand on 4 and 5 July 2017. The Symposium was the first major event convened by the United Nations Inter-Agency Task Force on Illicit Trade in Wildlife and Forest Products and was organized in partnership with the Global Wildlife Program and </w:t>
      </w:r>
      <w:r w:rsidR="00A3782E">
        <w:rPr>
          <w:lang w:val="en-GB"/>
        </w:rPr>
        <w:t xml:space="preserve">the </w:t>
      </w:r>
      <w:r w:rsidRPr="00AB0F55">
        <w:rPr>
          <w:lang w:val="en-GB"/>
        </w:rPr>
        <w:t>United States Agency for International Development.</w:t>
      </w:r>
    </w:p>
    <w:p w14:paraId="3591ED6A" w14:textId="77777777" w:rsidR="00F31E8E" w:rsidRPr="00AB0F55" w:rsidRDefault="00F31E8E" w:rsidP="000A772A">
      <w:pPr>
        <w:rPr>
          <w:lang w:val="en-GB"/>
        </w:rPr>
      </w:pPr>
    </w:p>
    <w:p w14:paraId="3A4DDC3E" w14:textId="710FC6B0" w:rsidR="00F31E8E" w:rsidRPr="00AB0F55" w:rsidRDefault="00E019A8" w:rsidP="000A772A">
      <w:pPr>
        <w:rPr>
          <w:lang w:val="en-GB"/>
        </w:rPr>
      </w:pPr>
      <w:r w:rsidRPr="00AB0F55">
        <w:rPr>
          <w:lang w:val="en-GB"/>
        </w:rPr>
        <w:t>A Symposium on Strengthening Legal Frameworks to Combat Wildlife Crime in Central and West Africa held in Abidjan, Côte d’Ivoire on 11 and 12 September 2018 boosted efforts across Central and Western Africa to develop legal frameworks to combat wildlife crime and improve their implementation. O</w:t>
      </w:r>
      <w:r w:rsidR="00F31E8E" w:rsidRPr="00AB0F55">
        <w:rPr>
          <w:lang w:val="en-GB"/>
        </w:rPr>
        <w:t xml:space="preserve">rganized with the Inter-Agency Task Force, </w:t>
      </w:r>
      <w:r w:rsidRPr="00AB0F55">
        <w:rPr>
          <w:lang w:val="en-GB"/>
        </w:rPr>
        <w:t xml:space="preserve">it </w:t>
      </w:r>
      <w:r w:rsidR="00F31E8E" w:rsidRPr="00AB0F55">
        <w:rPr>
          <w:lang w:val="en-GB"/>
        </w:rPr>
        <w:t>gathered over 50 participants, including 38 country participants from the following 19 countries: Angola, Benin, Burkina Faso, Burundi, Cameroon, Cabo Verde, Central African Republic, Chad, Côte d’Ivoire, Democratic Republic of the Congo, Gabon, Guinea, Guinea-Bissau, Madagascar, Mali, Mozambique, Niger, Republic of the Congo and Togo.</w:t>
      </w:r>
    </w:p>
    <w:p w14:paraId="5806FD1B" w14:textId="77777777" w:rsidR="00F31E8E" w:rsidRPr="00AB0F55" w:rsidRDefault="00F31E8E" w:rsidP="000A772A">
      <w:pPr>
        <w:rPr>
          <w:lang w:val="en-GB"/>
        </w:rPr>
      </w:pPr>
    </w:p>
    <w:p w14:paraId="1F28D2B2" w14:textId="704824F3" w:rsidR="00F31E8E" w:rsidRPr="00AB0F55" w:rsidRDefault="00F31E8E" w:rsidP="000A772A">
      <w:pPr>
        <w:rPr>
          <w:lang w:val="en-GB"/>
        </w:rPr>
      </w:pPr>
      <w:r w:rsidRPr="00AB0F55">
        <w:rPr>
          <w:lang w:val="en-GB"/>
        </w:rPr>
        <w:t xml:space="preserve">In 2018, </w:t>
      </w:r>
      <w:r w:rsidR="00AA60A4">
        <w:rPr>
          <w:lang w:val="en-GB"/>
        </w:rPr>
        <w:t>United Nations</w:t>
      </w:r>
      <w:r w:rsidR="00AA60A4" w:rsidRPr="00AB0F55">
        <w:rPr>
          <w:lang w:val="en-GB"/>
        </w:rPr>
        <w:t xml:space="preserve"> Environment</w:t>
      </w:r>
      <w:r w:rsidR="00914284" w:rsidRPr="00AB0F55">
        <w:rPr>
          <w:lang w:val="en-GB"/>
        </w:rPr>
        <w:t xml:space="preserve"> Programme </w:t>
      </w:r>
      <w:r w:rsidRPr="00AB0F55">
        <w:rPr>
          <w:lang w:val="en-GB"/>
        </w:rPr>
        <w:t>released an analysis of the legal frameworks for licit and illicit trade in wildlife and forest products</w:t>
      </w:r>
    </w:p>
    <w:p w14:paraId="7C27C0FD" w14:textId="77777777" w:rsidR="00F31E8E" w:rsidRPr="00AB0F55" w:rsidRDefault="00F31E8E" w:rsidP="000A772A">
      <w:pPr>
        <w:rPr>
          <w:lang w:val="en-GB"/>
        </w:rPr>
      </w:pPr>
    </w:p>
    <w:p w14:paraId="1C23B14F" w14:textId="6101B689" w:rsidR="00F31E8E" w:rsidRPr="00AB0F55" w:rsidRDefault="00F31E8E" w:rsidP="000A772A">
      <w:pPr>
        <w:rPr>
          <w:lang w:val="en-GB"/>
        </w:rPr>
      </w:pPr>
      <w:r w:rsidRPr="00AB0F55">
        <w:rPr>
          <w:lang w:val="en-GB"/>
        </w:rPr>
        <w:t xml:space="preserve">Technical legal assistance </w:t>
      </w:r>
      <w:r w:rsidR="00A3782E" w:rsidRPr="00323C30">
        <w:rPr>
          <w:lang w:val="en-GB"/>
        </w:rPr>
        <w:t xml:space="preserve">was provided </w:t>
      </w:r>
      <w:r w:rsidRPr="00AB0F55">
        <w:rPr>
          <w:lang w:val="en-GB"/>
        </w:rPr>
        <w:t>to Angola, Eritrea, the Gambia, Lesotho and Somalia on their CITES domestic legislation, to Vietnam on its national wildlife legislation, and to the Solomon Islands on its CITES regulations</w:t>
      </w:r>
      <w:r w:rsidRPr="00323C30">
        <w:rPr>
          <w:lang w:val="en-GB"/>
        </w:rPr>
        <w:t>.</w:t>
      </w:r>
      <w:r w:rsidRPr="00AB0F55">
        <w:rPr>
          <w:lang w:val="en-GB"/>
        </w:rPr>
        <w:t xml:space="preserve"> Support was also extended to Argentina and to Paraguay in the legal review processes relating to the criminalization of wildlife </w:t>
      </w:r>
      <w:r w:rsidRPr="00323C30">
        <w:rPr>
          <w:lang w:val="en-GB"/>
        </w:rPr>
        <w:t>offen</w:t>
      </w:r>
      <w:r w:rsidR="00C01B19" w:rsidRPr="00323C30">
        <w:rPr>
          <w:lang w:val="en-GB"/>
        </w:rPr>
        <w:t>c</w:t>
      </w:r>
      <w:r w:rsidRPr="00323C30">
        <w:rPr>
          <w:lang w:val="en-GB"/>
        </w:rPr>
        <w:t>es</w:t>
      </w:r>
      <w:r w:rsidRPr="00AB0F55">
        <w:rPr>
          <w:lang w:val="en-GB"/>
        </w:rPr>
        <w:t xml:space="preserve">. The InforMEA database (https://www.informea.org/), which provides access to information on multilateral environmental agreements, has been updated with CITES relevant laws from selected country in Asia and the Pacific. </w:t>
      </w:r>
      <w:r w:rsidR="00AA60A4">
        <w:rPr>
          <w:lang w:val="en-GB"/>
        </w:rPr>
        <w:t>United Nations</w:t>
      </w:r>
      <w:r w:rsidR="00AA60A4" w:rsidRPr="00AB0F55">
        <w:rPr>
          <w:lang w:val="en-GB"/>
        </w:rPr>
        <w:t xml:space="preserve"> Environment</w:t>
      </w:r>
      <w:r w:rsidR="00914284" w:rsidRPr="00AB0F55">
        <w:rPr>
          <w:lang w:val="en-GB"/>
        </w:rPr>
        <w:t xml:space="preserve"> Programme </w:t>
      </w:r>
      <w:r w:rsidRPr="00AB0F55">
        <w:rPr>
          <w:lang w:val="en-GB"/>
        </w:rPr>
        <w:t>recognized and celebrated excellence in the fight against environmental crime in Asia at the Asia Environmental Enforcement Awards held in Bangkok, Thailand on 7 September 2017 and 21 November 2018.</w:t>
      </w:r>
    </w:p>
    <w:p w14:paraId="197A1C05" w14:textId="1DA331C1" w:rsidR="00F31E8E" w:rsidRPr="00AB0F55" w:rsidRDefault="00F31E8E" w:rsidP="000A772A">
      <w:pPr>
        <w:rPr>
          <w:lang w:val="en-GB"/>
        </w:rPr>
      </w:pPr>
    </w:p>
    <w:p w14:paraId="7C91B385" w14:textId="19C4957E" w:rsidR="00F31E8E" w:rsidRPr="00AB0F55" w:rsidRDefault="00F31E8E" w:rsidP="000A772A">
      <w:pPr>
        <w:rPr>
          <w:lang w:val="en-GB"/>
        </w:rPr>
      </w:pPr>
      <w:r w:rsidRPr="00AB0F55">
        <w:rPr>
          <w:lang w:val="en-GB"/>
        </w:rPr>
        <w:t>III. Communication and Awareness Raising</w:t>
      </w:r>
    </w:p>
    <w:p w14:paraId="5F479C88" w14:textId="1B5514DB" w:rsidR="00F31E8E" w:rsidRPr="00AB0F55" w:rsidRDefault="770DE8F9" w:rsidP="000A772A">
      <w:pPr>
        <w:rPr>
          <w:lang w:val="en-GB"/>
        </w:rPr>
      </w:pPr>
      <w:r w:rsidRPr="00AB0F55">
        <w:rPr>
          <w:lang w:val="en-GB"/>
        </w:rPr>
        <w:t xml:space="preserve">In collaboration with Member States and other relevant international, regional and national actors, </w:t>
      </w:r>
      <w:r w:rsidR="00AA60A4">
        <w:rPr>
          <w:lang w:val="en-GB"/>
        </w:rPr>
        <w:t>United Nations</w:t>
      </w:r>
      <w:r w:rsidR="00AA60A4" w:rsidRPr="00AB0F55">
        <w:rPr>
          <w:lang w:val="en-GB"/>
        </w:rPr>
        <w:t xml:space="preserve"> Environment</w:t>
      </w:r>
      <w:r w:rsidR="00914284" w:rsidRPr="00AB0F55">
        <w:rPr>
          <w:lang w:val="en-GB"/>
        </w:rPr>
        <w:t xml:space="preserve"> Programme</w:t>
      </w:r>
      <w:r w:rsidRPr="00AB0F55">
        <w:rPr>
          <w:lang w:val="en-GB"/>
        </w:rPr>
        <w:t xml:space="preserve"> continued to lead the One UN global campaign, Wild for Life, in </w:t>
      </w:r>
      <w:r w:rsidR="00C01B19" w:rsidRPr="00323C30">
        <w:rPr>
          <w:lang w:val="en-GB"/>
        </w:rPr>
        <w:t>eight</w:t>
      </w:r>
      <w:r w:rsidRPr="00AB0F55">
        <w:rPr>
          <w:lang w:val="en-GB"/>
        </w:rPr>
        <w:t xml:space="preserve"> languages, to raise broad public awareness for the social, economic and environmental implications of the Illegal Trade in Wildlife. The campaign was launched in June of 2016. Since its launch, #WildforLife has:</w:t>
      </w:r>
    </w:p>
    <w:p w14:paraId="22E37395" w14:textId="6A04D157" w:rsidR="00F31E8E" w:rsidRPr="00AB0F55" w:rsidRDefault="00F31E8E" w:rsidP="00417225">
      <w:pPr>
        <w:pStyle w:val="ListParagraph"/>
        <w:numPr>
          <w:ilvl w:val="0"/>
          <w:numId w:val="71"/>
        </w:numPr>
        <w:ind w:left="360"/>
        <w:rPr>
          <w:lang w:val="en-GB"/>
        </w:rPr>
      </w:pPr>
      <w:r w:rsidRPr="00AB0F55">
        <w:rPr>
          <w:lang w:val="en-GB"/>
        </w:rPr>
        <w:t xml:space="preserve">recruited over 30 celebrities, 16 which champion specific </w:t>
      </w:r>
      <w:r w:rsidR="3C1297E0" w:rsidRPr="00AB0F55">
        <w:rPr>
          <w:lang w:val="en-GB"/>
        </w:rPr>
        <w:t>species</w:t>
      </w:r>
    </w:p>
    <w:p w14:paraId="5A7C1606" w14:textId="2A0DE8CE" w:rsidR="00F31E8E" w:rsidRPr="00AB0F55" w:rsidRDefault="3C1297E0" w:rsidP="00417225">
      <w:pPr>
        <w:pStyle w:val="ListParagraph"/>
        <w:numPr>
          <w:ilvl w:val="0"/>
          <w:numId w:val="71"/>
        </w:numPr>
        <w:ind w:left="360"/>
        <w:rPr>
          <w:lang w:val="en-GB"/>
        </w:rPr>
      </w:pPr>
      <w:r w:rsidRPr="00AB0F55">
        <w:rPr>
          <w:lang w:val="en-GB"/>
        </w:rPr>
        <w:t>reached</w:t>
      </w:r>
      <w:r w:rsidR="00F31E8E" w:rsidRPr="00AB0F55">
        <w:rPr>
          <w:lang w:val="en-GB"/>
        </w:rPr>
        <w:t xml:space="preserve"> 1.5 billion people and mobilized millions to participate in the process of </w:t>
      </w:r>
      <w:r w:rsidR="0D846764" w:rsidRPr="00AB0F55">
        <w:rPr>
          <w:lang w:val="en-GB"/>
        </w:rPr>
        <w:t>making commitments</w:t>
      </w:r>
      <w:r w:rsidR="59527B0B" w:rsidRPr="00AB0F55">
        <w:rPr>
          <w:lang w:val="en-GB"/>
        </w:rPr>
        <w:t xml:space="preserve"> </w:t>
      </w:r>
      <w:r w:rsidR="00F31E8E" w:rsidRPr="00AB0F55">
        <w:rPr>
          <w:lang w:val="en-GB"/>
        </w:rPr>
        <w:t>and taking action to end the illegal trade in wildlife and forest products</w:t>
      </w:r>
    </w:p>
    <w:p w14:paraId="0BDE1179" w14:textId="72A8F91B" w:rsidR="00F31E8E" w:rsidRPr="00AB0F55" w:rsidRDefault="00F31E8E" w:rsidP="00417225">
      <w:pPr>
        <w:pStyle w:val="ListParagraph"/>
        <w:numPr>
          <w:ilvl w:val="0"/>
          <w:numId w:val="71"/>
        </w:numPr>
        <w:ind w:left="360"/>
        <w:rPr>
          <w:lang w:val="en-GB"/>
        </w:rPr>
      </w:pPr>
      <w:r w:rsidRPr="00AB0F55">
        <w:rPr>
          <w:lang w:val="en-GB"/>
        </w:rPr>
        <w:t>engaged more than 4.5 million individuals as evidenced by likes, shares or comments. Over 50,000 have found their kindred species and pledged</w:t>
      </w:r>
    </w:p>
    <w:p w14:paraId="7CA0EEFF" w14:textId="57696B95" w:rsidR="00F31E8E" w:rsidRPr="00AB0F55" w:rsidRDefault="00F31E8E" w:rsidP="00417225">
      <w:pPr>
        <w:pStyle w:val="ListParagraph"/>
        <w:numPr>
          <w:ilvl w:val="0"/>
          <w:numId w:val="71"/>
        </w:numPr>
        <w:ind w:left="360"/>
        <w:rPr>
          <w:lang w:val="en-GB"/>
        </w:rPr>
      </w:pPr>
      <w:r w:rsidRPr="00AB0F55">
        <w:rPr>
          <w:lang w:val="en-GB"/>
        </w:rPr>
        <w:t>collaborated with 20 NGO partners that are supporting the campaign</w:t>
      </w:r>
    </w:p>
    <w:p w14:paraId="44FDAC3D" w14:textId="77777777" w:rsidR="00F31E8E" w:rsidRPr="00AB0F55" w:rsidRDefault="00F31E8E" w:rsidP="000A772A">
      <w:pPr>
        <w:rPr>
          <w:lang w:val="en-GB"/>
        </w:rPr>
      </w:pPr>
    </w:p>
    <w:p w14:paraId="52C586E3" w14:textId="3084E890" w:rsidR="00F31E8E" w:rsidRPr="00AB0F55" w:rsidRDefault="00F31E8E" w:rsidP="000A772A">
      <w:pPr>
        <w:rPr>
          <w:lang w:val="en-GB"/>
        </w:rPr>
      </w:pPr>
      <w:r w:rsidRPr="00AB0F55">
        <w:rPr>
          <w:lang w:val="en-GB"/>
        </w:rPr>
        <w:t xml:space="preserve">As part of its phase 2 plans to build and maintain momentum, #WildforLife will identify and raise awareness for emerging threats, advocate for wildlife friendly policy, add new species, and innovate new user journeys to deepen the connections. Further, phase 2 acknowledges that to ensure a future for wildlife, there must be a higher level of commitment to robust, targeted and measurable social and </w:t>
      </w:r>
      <w:r w:rsidRPr="00323C30">
        <w:rPr>
          <w:lang w:val="en-GB"/>
        </w:rPr>
        <w:t>behavio</w:t>
      </w:r>
      <w:r w:rsidR="00C01B19" w:rsidRPr="00323C30">
        <w:rPr>
          <w:lang w:val="en-GB"/>
        </w:rPr>
        <w:t>ur</w:t>
      </w:r>
      <w:r w:rsidRPr="00AB0F55">
        <w:rPr>
          <w:lang w:val="en-GB"/>
        </w:rPr>
        <w:t xml:space="preserve"> change communication campaigns, at the national level</w:t>
      </w:r>
      <w:r w:rsidR="00033746" w:rsidRPr="00AB0F55">
        <w:rPr>
          <w:lang w:val="en-GB"/>
        </w:rPr>
        <w:t xml:space="preserve">. This should </w:t>
      </w:r>
      <w:r w:rsidRPr="00AB0F55">
        <w:rPr>
          <w:lang w:val="en-GB"/>
        </w:rPr>
        <w:t>address</w:t>
      </w:r>
      <w:r w:rsidRPr="00323C30">
        <w:rPr>
          <w:lang w:val="en-GB"/>
        </w:rPr>
        <w:t xml:space="preserve"> </w:t>
      </w:r>
      <w:r w:rsidR="00A3782E">
        <w:rPr>
          <w:lang w:val="en-GB"/>
        </w:rPr>
        <w:t>the</w:t>
      </w:r>
      <w:r w:rsidR="00A3782E" w:rsidRPr="00AB0F55">
        <w:rPr>
          <w:lang w:val="en-GB"/>
        </w:rPr>
        <w:t xml:space="preserve"> </w:t>
      </w:r>
      <w:r w:rsidRPr="00AB0F55">
        <w:rPr>
          <w:lang w:val="en-GB"/>
        </w:rPr>
        <w:t xml:space="preserve">drivers and shift norms; thereby preventing and reducing demand </w:t>
      </w:r>
      <w:r w:rsidR="00033746" w:rsidRPr="00AB0F55">
        <w:rPr>
          <w:lang w:val="en-GB"/>
        </w:rPr>
        <w:t xml:space="preserve">and </w:t>
      </w:r>
      <w:r w:rsidRPr="00AB0F55">
        <w:rPr>
          <w:lang w:val="en-GB"/>
        </w:rPr>
        <w:t xml:space="preserve">support stronger enforcement and legislation through a </w:t>
      </w:r>
      <w:r w:rsidR="3A7EB439" w:rsidRPr="00AB0F55">
        <w:rPr>
          <w:lang w:val="en-GB"/>
        </w:rPr>
        <w:t>better informed public.</w:t>
      </w:r>
      <w:r w:rsidRPr="00AB0F55">
        <w:rPr>
          <w:lang w:val="en-GB"/>
        </w:rPr>
        <w:t xml:space="preserve"> To do this, </w:t>
      </w:r>
      <w:r w:rsidR="00AA60A4">
        <w:rPr>
          <w:lang w:val="en-GB"/>
        </w:rPr>
        <w:t>United Nations</w:t>
      </w:r>
      <w:r w:rsidR="00AA60A4" w:rsidRPr="00AB0F55">
        <w:rPr>
          <w:lang w:val="en-GB"/>
        </w:rPr>
        <w:t xml:space="preserve"> Environment</w:t>
      </w:r>
      <w:r w:rsidR="00914284" w:rsidRPr="00AB0F55">
        <w:rPr>
          <w:lang w:val="en-GB"/>
        </w:rPr>
        <w:t xml:space="preserve"> Programme </w:t>
      </w:r>
      <w:r w:rsidRPr="00AB0F55">
        <w:rPr>
          <w:lang w:val="en-GB"/>
        </w:rPr>
        <w:t xml:space="preserve">has created an open-source Communication to Combat Wildlife Crime Toolkit for countries to develop and implement these outreach action plans. This tool was piloted in Vietnam and Malawi </w:t>
      </w:r>
      <w:r w:rsidR="00033746" w:rsidRPr="00AB0F55">
        <w:rPr>
          <w:lang w:val="en-GB"/>
        </w:rPr>
        <w:t>with</w:t>
      </w:r>
      <w:r w:rsidRPr="00AB0F55">
        <w:rPr>
          <w:lang w:val="en-GB"/>
        </w:rPr>
        <w:t xml:space="preserve"> support from </w:t>
      </w:r>
      <w:r w:rsidR="00AA60A4">
        <w:rPr>
          <w:lang w:val="en-GB"/>
        </w:rPr>
        <w:t>United Nations</w:t>
      </w:r>
      <w:r w:rsidR="00AA60A4" w:rsidRPr="00AB0F55">
        <w:rPr>
          <w:lang w:val="en-GB"/>
        </w:rPr>
        <w:t xml:space="preserve"> Environment</w:t>
      </w:r>
      <w:r w:rsidR="007E77D3" w:rsidRPr="00AB0F55">
        <w:rPr>
          <w:lang w:val="en-GB"/>
        </w:rPr>
        <w:t xml:space="preserve"> Programme</w:t>
      </w:r>
      <w:r w:rsidRPr="00AB0F55">
        <w:rPr>
          <w:lang w:val="en-GB"/>
        </w:rPr>
        <w:t>.</w:t>
      </w:r>
    </w:p>
    <w:p w14:paraId="5DD45FC0" w14:textId="77777777" w:rsidR="027F3BCB" w:rsidRPr="00AB0F55" w:rsidRDefault="027F3BCB" w:rsidP="000A772A">
      <w:pPr>
        <w:rPr>
          <w:lang w:val="en-GB"/>
        </w:rPr>
      </w:pPr>
    </w:p>
    <w:p w14:paraId="09C97A8C" w14:textId="77777777" w:rsidR="002311AD" w:rsidRPr="00AB0F55" w:rsidRDefault="002311AD" w:rsidP="000A772A">
      <w:pPr>
        <w:rPr>
          <w:lang w:val="en-GB"/>
        </w:rPr>
      </w:pPr>
    </w:p>
    <w:p w14:paraId="5B9C3078" w14:textId="2CBD346D" w:rsidR="027F3BCB" w:rsidRPr="00AB0F55" w:rsidRDefault="027F3BCB">
      <w:pPr>
        <w:spacing w:line="240" w:lineRule="auto"/>
        <w:rPr>
          <w:b/>
          <w:sz w:val="24"/>
          <w:lang w:val="en-GB"/>
        </w:rPr>
      </w:pPr>
    </w:p>
    <w:p w14:paraId="7ED48D6D" w14:textId="349BE490" w:rsidR="00F31E8E" w:rsidRPr="00AB0F55" w:rsidRDefault="00D75AF0" w:rsidP="00D75AF0">
      <w:pPr>
        <w:pStyle w:val="Heading1"/>
        <w:rPr>
          <w:lang w:val="en-GB"/>
        </w:rPr>
      </w:pPr>
      <w:bookmarkStart w:id="42" w:name="_Toc2332005"/>
      <w:r w:rsidRPr="00AB0F55">
        <w:rPr>
          <w:lang w:val="en-GB"/>
        </w:rPr>
        <w:t>2/15 Protection of the environment in areas affected by armed conflict</w:t>
      </w:r>
      <w:bookmarkEnd w:id="42"/>
    </w:p>
    <w:p w14:paraId="0DFBA9B5" w14:textId="465005B4" w:rsidR="00F31E8E" w:rsidRPr="00AB0F55" w:rsidRDefault="00F31E8E" w:rsidP="263758D4">
      <w:pPr>
        <w:pStyle w:val="Heading2"/>
        <w:rPr>
          <w:lang w:val="en-GB"/>
        </w:rPr>
      </w:pPr>
    </w:p>
    <w:p w14:paraId="4B79687B" w14:textId="473C4946" w:rsidR="009D3860" w:rsidRPr="00AB0F55" w:rsidRDefault="00F31E8E" w:rsidP="009D3860">
      <w:pPr>
        <w:pStyle w:val="Heading2"/>
        <w:rPr>
          <w:lang w:val="en-GB"/>
        </w:rPr>
      </w:pPr>
      <w:r w:rsidRPr="00AB0F55">
        <w:rPr>
          <w:lang w:val="en-GB"/>
        </w:rPr>
        <w:t>Mandate</w:t>
      </w:r>
    </w:p>
    <w:p w14:paraId="73BCDB45" w14:textId="4ED22D05" w:rsidR="56EE9A5B" w:rsidRPr="00AB0F55" w:rsidRDefault="00F75A07" w:rsidP="00BF5DC4">
      <w:pPr>
        <w:pStyle w:val="BodyText"/>
        <w:rPr>
          <w:lang w:val="en-GB"/>
        </w:rPr>
      </w:pPr>
      <w:r w:rsidRPr="00AB0F55">
        <w:rPr>
          <w:lang w:val="en-GB"/>
        </w:rPr>
        <w:t>In</w:t>
      </w:r>
      <w:r w:rsidRPr="00AB0F55">
        <w:rPr>
          <w:b/>
          <w:lang w:val="en-GB"/>
        </w:rPr>
        <w:t xml:space="preserve"> r</w:t>
      </w:r>
      <w:r w:rsidR="56EE9A5B" w:rsidRPr="00AB0F55">
        <w:rPr>
          <w:b/>
          <w:lang w:val="en-GB"/>
        </w:rPr>
        <w:t xml:space="preserve">esolution </w:t>
      </w:r>
      <w:r w:rsidR="003D5B4B" w:rsidRPr="00AB0F55">
        <w:rPr>
          <w:b/>
          <w:lang w:val="en-GB"/>
        </w:rPr>
        <w:t>2/15</w:t>
      </w:r>
      <w:r w:rsidR="00FB0A56">
        <w:rPr>
          <w:b/>
          <w:lang w:val="en-GB"/>
        </w:rPr>
        <w:t xml:space="preserve">, on </w:t>
      </w:r>
      <w:r w:rsidR="56EE9A5B" w:rsidRPr="00AB0F55">
        <w:rPr>
          <w:b/>
          <w:lang w:val="en-GB"/>
        </w:rPr>
        <w:t>Protection of the environment in areas affected by armed conflict</w:t>
      </w:r>
      <w:r w:rsidR="00FB0A56">
        <w:rPr>
          <w:b/>
          <w:lang w:val="en-GB"/>
        </w:rPr>
        <w:t>,</w:t>
      </w:r>
      <w:r w:rsidR="56EE9A5B" w:rsidRPr="00AB0F55">
        <w:rPr>
          <w:lang w:val="en-GB"/>
        </w:rPr>
        <w:t xml:space="preserve"> </w:t>
      </w:r>
      <w:bookmarkStart w:id="43" w:name="_Hlk962594"/>
      <w:r w:rsidR="00BF5DC4" w:rsidRPr="00AB0F55">
        <w:rPr>
          <w:lang w:val="en-GB"/>
        </w:rPr>
        <w:t>the United Nations Environment Assembly requested the Executive Director to:</w:t>
      </w:r>
    </w:p>
    <w:bookmarkEnd w:id="43"/>
    <w:p w14:paraId="0BAA01C5" w14:textId="364022EA" w:rsidR="00F31E8E" w:rsidRPr="00AB0F55" w:rsidRDefault="00BF5DC4" w:rsidP="00417225">
      <w:pPr>
        <w:pStyle w:val="BodyText"/>
        <w:numPr>
          <w:ilvl w:val="0"/>
          <w:numId w:val="49"/>
        </w:numPr>
        <w:ind w:left="360"/>
        <w:rPr>
          <w:lang w:val="en-GB"/>
        </w:rPr>
      </w:pPr>
      <w:r w:rsidRPr="00AB0F55">
        <w:rPr>
          <w:lang w:val="en-GB"/>
        </w:rPr>
        <w:t xml:space="preserve">In partnership with </w:t>
      </w:r>
      <w:r w:rsidR="00A723B7" w:rsidRPr="00323C30">
        <w:rPr>
          <w:lang w:val="en-GB"/>
        </w:rPr>
        <w:t>governments</w:t>
      </w:r>
      <w:r w:rsidRPr="00AB0F55">
        <w:rPr>
          <w:lang w:val="en-GB"/>
        </w:rPr>
        <w:t>, scientific institutions,</w:t>
      </w:r>
      <w:r w:rsidR="008D4E66" w:rsidRPr="00AB0F55">
        <w:rPr>
          <w:lang w:val="en-GB"/>
        </w:rPr>
        <w:t xml:space="preserve"> </w:t>
      </w:r>
      <w:r w:rsidRPr="00AB0F55">
        <w:rPr>
          <w:lang w:val="en-GB"/>
        </w:rPr>
        <w:t>United Nations agencies, civil society and other relevant stakeholders, continue providing enhanced assistance to countries affected by armed conflict and countries in post-conflict situations, including those affected by the unintended collateral impacts of related human displacement, at their request, for post-crisis environmental assessment and recovery</w:t>
      </w:r>
      <w:r w:rsidR="00025C2D">
        <w:rPr>
          <w:lang w:val="en-GB"/>
        </w:rPr>
        <w:t>.</w:t>
      </w:r>
    </w:p>
    <w:p w14:paraId="1E45E0E2" w14:textId="53A8F208" w:rsidR="00816D03" w:rsidRPr="00AB0F55" w:rsidRDefault="00A42E6A" w:rsidP="00417225">
      <w:pPr>
        <w:pStyle w:val="BodyText"/>
        <w:numPr>
          <w:ilvl w:val="0"/>
          <w:numId w:val="49"/>
        </w:numPr>
        <w:ind w:left="360"/>
        <w:rPr>
          <w:lang w:val="en-GB"/>
        </w:rPr>
      </w:pPr>
      <w:r w:rsidRPr="00AB0F55">
        <w:rPr>
          <w:lang w:val="en-GB"/>
        </w:rPr>
        <w:t xml:space="preserve">In partnership with the Director-General of </w:t>
      </w:r>
      <w:r w:rsidR="00970FAA">
        <w:rPr>
          <w:lang w:val="en-GB"/>
        </w:rPr>
        <w:t>UNESCO</w:t>
      </w:r>
      <w:r w:rsidRPr="00323C30">
        <w:rPr>
          <w:lang w:val="en-GB"/>
        </w:rPr>
        <w:t xml:space="preserve">, </w:t>
      </w:r>
      <w:r w:rsidR="00A723B7" w:rsidRPr="00323C30">
        <w:rPr>
          <w:lang w:val="en-GB"/>
        </w:rPr>
        <w:t>governments</w:t>
      </w:r>
      <w:r w:rsidRPr="00AB0F55">
        <w:rPr>
          <w:lang w:val="en-GB"/>
        </w:rPr>
        <w:t xml:space="preserve"> and relevant stakeholders, to continue providing enhanced assistance to countries within whose territory natural World Heritage Sites affected by armed conflict are located, including those affected by the environmental impacts of the illegal exploitation of natural resources, at those States’ request</w:t>
      </w:r>
      <w:r w:rsidR="00FB120E">
        <w:rPr>
          <w:lang w:val="en-GB"/>
        </w:rPr>
        <w:t>.</w:t>
      </w:r>
    </w:p>
    <w:p w14:paraId="1541AACB" w14:textId="1359EEF5" w:rsidR="00816D03" w:rsidRPr="00AB0F55" w:rsidRDefault="00816D03" w:rsidP="00417225">
      <w:pPr>
        <w:pStyle w:val="BodyText"/>
        <w:numPr>
          <w:ilvl w:val="0"/>
          <w:numId w:val="49"/>
        </w:numPr>
        <w:ind w:left="360"/>
        <w:rPr>
          <w:lang w:val="en-GB"/>
        </w:rPr>
      </w:pPr>
      <w:r w:rsidRPr="00AB0F55">
        <w:rPr>
          <w:lang w:val="en-GB"/>
        </w:rPr>
        <w:t>C</w:t>
      </w:r>
      <w:r w:rsidR="00A42E6A" w:rsidRPr="00AB0F55">
        <w:rPr>
          <w:lang w:val="en-GB"/>
        </w:rPr>
        <w:t>ontinue interaction with the International Law Commission, inter alia by providing relevant information to the Commission at its request in support of its work pertaining to the protection of the environment in relation to armed conflict</w:t>
      </w:r>
      <w:r w:rsidR="00FB120E">
        <w:rPr>
          <w:lang w:val="en-GB"/>
        </w:rPr>
        <w:t>.</w:t>
      </w:r>
    </w:p>
    <w:p w14:paraId="0FC2515D" w14:textId="77777777" w:rsidR="005E24D8" w:rsidRPr="00AB0F55" w:rsidRDefault="005E24D8" w:rsidP="00A26B96">
      <w:pPr>
        <w:pStyle w:val="Heading2"/>
        <w:rPr>
          <w:lang w:val="en-GB"/>
        </w:rPr>
      </w:pPr>
    </w:p>
    <w:p w14:paraId="141286D6" w14:textId="7C30DC81" w:rsidR="00F31E8E" w:rsidRPr="00AB0F55" w:rsidRDefault="00F31E8E" w:rsidP="00A26B96">
      <w:pPr>
        <w:pStyle w:val="Heading2"/>
        <w:rPr>
          <w:lang w:val="en-GB"/>
        </w:rPr>
      </w:pPr>
      <w:r w:rsidRPr="00AB0F55">
        <w:rPr>
          <w:lang w:val="en-GB"/>
        </w:rPr>
        <w:t>I</w:t>
      </w:r>
      <w:r w:rsidR="00BF5DC4" w:rsidRPr="00AB0F55">
        <w:rPr>
          <w:lang w:val="en-GB"/>
        </w:rPr>
        <w:t>m</w:t>
      </w:r>
      <w:r w:rsidRPr="00AB0F55">
        <w:rPr>
          <w:lang w:val="en-GB"/>
        </w:rPr>
        <w:t xml:space="preserve">plementation </w:t>
      </w:r>
      <w:r w:rsidR="00A66D34" w:rsidRPr="00323C30">
        <w:rPr>
          <w:lang w:val="en-GB"/>
        </w:rPr>
        <w:t>p</w:t>
      </w:r>
      <w:r w:rsidRPr="00323C30">
        <w:rPr>
          <w:lang w:val="en-GB"/>
        </w:rPr>
        <w:t>lan</w:t>
      </w:r>
    </w:p>
    <w:p w14:paraId="25CB6FEC" w14:textId="7FFB8883" w:rsidR="00F31E8E" w:rsidRPr="00AB0F55" w:rsidRDefault="00F31E8E" w:rsidP="00417225">
      <w:pPr>
        <w:pStyle w:val="ListParagraph"/>
        <w:numPr>
          <w:ilvl w:val="0"/>
          <w:numId w:val="3"/>
        </w:numPr>
        <w:ind w:left="360" w:hanging="360"/>
        <w:rPr>
          <w:lang w:val="en-GB"/>
        </w:rPr>
      </w:pPr>
      <w:r w:rsidRPr="00AB0F55">
        <w:rPr>
          <w:lang w:val="en-GB"/>
        </w:rPr>
        <w:t>Extend offers of support to the International Law Commission and UNESCO, developing joint work if appropriate and requested</w:t>
      </w:r>
      <w:r w:rsidR="00FB120E" w:rsidRPr="00AB0F55">
        <w:rPr>
          <w:lang w:val="en-GB"/>
        </w:rPr>
        <w:t>.</w:t>
      </w:r>
    </w:p>
    <w:p w14:paraId="089182B6" w14:textId="6FB104C5" w:rsidR="00F31E8E" w:rsidRPr="00AB0F55" w:rsidRDefault="00F31E8E" w:rsidP="00417225">
      <w:pPr>
        <w:pStyle w:val="ListParagraph"/>
        <w:numPr>
          <w:ilvl w:val="0"/>
          <w:numId w:val="3"/>
        </w:numPr>
        <w:ind w:left="360" w:hanging="360"/>
        <w:rPr>
          <w:lang w:val="en-GB"/>
        </w:rPr>
      </w:pPr>
      <w:r w:rsidRPr="00AB0F55">
        <w:rPr>
          <w:lang w:val="en-GB"/>
        </w:rPr>
        <w:t>Conduct awareness raising events on importance of environmental protection in conflict zones</w:t>
      </w:r>
      <w:r w:rsidR="00FB120E" w:rsidRPr="00AB0F55">
        <w:rPr>
          <w:lang w:val="en-GB"/>
        </w:rPr>
        <w:t>.</w:t>
      </w:r>
    </w:p>
    <w:p w14:paraId="515028A7" w14:textId="7510EB14" w:rsidR="00F31E8E" w:rsidRPr="00AB0F55" w:rsidRDefault="00F31E8E" w:rsidP="00417225">
      <w:pPr>
        <w:pStyle w:val="ListParagraph"/>
        <w:numPr>
          <w:ilvl w:val="0"/>
          <w:numId w:val="3"/>
        </w:numPr>
        <w:ind w:left="360" w:hanging="360"/>
        <w:rPr>
          <w:lang w:val="en-GB"/>
        </w:rPr>
      </w:pPr>
      <w:r w:rsidRPr="00AB0F55">
        <w:rPr>
          <w:lang w:val="en-GB"/>
        </w:rPr>
        <w:t>Continue providing support to countries affected by the environmental impacts of armed conflict</w:t>
      </w:r>
      <w:r w:rsidR="00FB120E" w:rsidRPr="00AB0F55">
        <w:rPr>
          <w:lang w:val="en-GB"/>
        </w:rPr>
        <w:t>.</w:t>
      </w:r>
    </w:p>
    <w:p w14:paraId="0B3472C7" w14:textId="77777777" w:rsidR="00F31E8E" w:rsidRPr="00AB0F55" w:rsidRDefault="00F31E8E" w:rsidP="00715E86">
      <w:pPr>
        <w:pStyle w:val="Heading2"/>
        <w:rPr>
          <w:lang w:val="en-GB"/>
        </w:rPr>
      </w:pPr>
    </w:p>
    <w:p w14:paraId="7623E32E" w14:textId="23DB9EDD" w:rsidR="00F31E8E" w:rsidRPr="00AB0F55" w:rsidRDefault="00F31E8E" w:rsidP="00A26B96">
      <w:pPr>
        <w:pStyle w:val="Heading2"/>
        <w:rPr>
          <w:lang w:val="en-GB"/>
        </w:rPr>
      </w:pPr>
      <w:r w:rsidRPr="00AB0F55">
        <w:rPr>
          <w:lang w:val="en-GB"/>
        </w:rPr>
        <w:t>Partners</w:t>
      </w:r>
    </w:p>
    <w:p w14:paraId="211E1240" w14:textId="0D18FB34" w:rsidR="00F31E8E" w:rsidRPr="00AB0F55" w:rsidRDefault="00F31E8E" w:rsidP="000A772A">
      <w:pPr>
        <w:rPr>
          <w:lang w:val="en-GB"/>
        </w:rPr>
      </w:pPr>
      <w:r w:rsidRPr="00AB0F55">
        <w:rPr>
          <w:lang w:val="en-GB"/>
        </w:rPr>
        <w:t xml:space="preserve">International Law Commission, </w:t>
      </w:r>
      <w:r w:rsidR="00970FAA">
        <w:rPr>
          <w:lang w:val="en-GB"/>
        </w:rPr>
        <w:t>UNESCO</w:t>
      </w:r>
      <w:r w:rsidRPr="00323C30">
        <w:rPr>
          <w:lang w:val="en-GB"/>
        </w:rPr>
        <w:t>, I</w:t>
      </w:r>
      <w:r w:rsidR="00C01B19" w:rsidRPr="00323C30">
        <w:rPr>
          <w:lang w:val="en-GB"/>
        </w:rPr>
        <w:t>NTERPOL</w:t>
      </w:r>
      <w:r w:rsidRPr="00AB0F55">
        <w:rPr>
          <w:lang w:val="en-GB"/>
        </w:rPr>
        <w:t>, Department of Political Affairs</w:t>
      </w:r>
      <w:r w:rsidR="00FB120E">
        <w:rPr>
          <w:lang w:val="en-GB"/>
        </w:rPr>
        <w:t xml:space="preserve"> and</w:t>
      </w:r>
      <w:r w:rsidRPr="00323C30">
        <w:rPr>
          <w:lang w:val="en-GB"/>
        </w:rPr>
        <w:t xml:space="preserve"> </w:t>
      </w:r>
      <w:r w:rsidR="00FB120E" w:rsidRPr="00323C30">
        <w:rPr>
          <w:lang w:val="en-GB"/>
        </w:rPr>
        <w:t>OCHA</w:t>
      </w:r>
      <w:r w:rsidR="00FB120E">
        <w:rPr>
          <w:lang w:val="en-GB"/>
        </w:rPr>
        <w:t>.</w:t>
      </w:r>
    </w:p>
    <w:p w14:paraId="667C4EB3" w14:textId="3780A09A" w:rsidR="00F31E8E" w:rsidRPr="00AB0F55" w:rsidRDefault="00F31E8E" w:rsidP="00715E86">
      <w:pPr>
        <w:pStyle w:val="Heading2"/>
        <w:rPr>
          <w:lang w:val="en-GB"/>
        </w:rPr>
      </w:pPr>
    </w:p>
    <w:p w14:paraId="4AB52635" w14:textId="77777777" w:rsidR="00F31E8E" w:rsidRPr="00AB0F55" w:rsidRDefault="00F31E8E" w:rsidP="00A26B96">
      <w:pPr>
        <w:pStyle w:val="Heading2"/>
        <w:rPr>
          <w:lang w:val="en-GB"/>
        </w:rPr>
      </w:pPr>
      <w:r w:rsidRPr="00AB0F55">
        <w:rPr>
          <w:lang w:val="en-GB"/>
        </w:rPr>
        <w:t>Progress</w:t>
      </w:r>
    </w:p>
    <w:p w14:paraId="49E42855" w14:textId="1269C366" w:rsidR="00F31E8E" w:rsidRPr="00AB0F55" w:rsidRDefault="00F31E8E" w:rsidP="00843538">
      <w:pPr>
        <w:rPr>
          <w:lang w:val="en-GB"/>
        </w:rPr>
      </w:pPr>
      <w:r w:rsidRPr="00323C30">
        <w:rPr>
          <w:lang w:val="en-GB"/>
        </w:rPr>
        <w:t>On</w:t>
      </w:r>
      <w:r w:rsidR="00F96654" w:rsidRPr="00323C30">
        <w:rPr>
          <w:lang w:val="en-GB"/>
        </w:rPr>
        <w:t>going</w:t>
      </w:r>
      <w:r w:rsidRPr="00AB0F55">
        <w:rPr>
          <w:lang w:val="en-GB"/>
        </w:rPr>
        <w:t xml:space="preserve"> work to address the environmental causes and consequences of conflict and providing assistance to countries affected by armed conflict and the unintended collateral impact of human displacement.</w:t>
      </w:r>
    </w:p>
    <w:p w14:paraId="50EC0FA8" w14:textId="77777777" w:rsidR="00F31E8E" w:rsidRPr="00AB0F55" w:rsidRDefault="00F31E8E" w:rsidP="00843538">
      <w:pPr>
        <w:rPr>
          <w:lang w:val="en-GB"/>
        </w:rPr>
      </w:pPr>
    </w:p>
    <w:p w14:paraId="0B218483" w14:textId="57CD2A20" w:rsidR="00F31E8E" w:rsidRPr="00AB0F55" w:rsidRDefault="00AA60A4" w:rsidP="00843538">
      <w:pPr>
        <w:rPr>
          <w:lang w:val="en-GB"/>
        </w:rPr>
      </w:pPr>
      <w:r>
        <w:rPr>
          <w:lang w:val="en-GB"/>
        </w:rPr>
        <w:t>United Nations</w:t>
      </w:r>
      <w:r w:rsidRPr="00AB0F55">
        <w:rPr>
          <w:lang w:val="en-GB"/>
        </w:rPr>
        <w:t xml:space="preserve"> Environment</w:t>
      </w:r>
      <w:r w:rsidR="00914284" w:rsidRPr="00AB0F55">
        <w:rPr>
          <w:lang w:val="en-GB"/>
        </w:rPr>
        <w:t xml:space="preserve"> Programme </w:t>
      </w:r>
      <w:r w:rsidR="00F31E8E" w:rsidRPr="00AB0F55">
        <w:rPr>
          <w:lang w:val="en-GB"/>
        </w:rPr>
        <w:t xml:space="preserve">contributed to a pioneering </w:t>
      </w:r>
      <w:r w:rsidR="00F31E8E" w:rsidRPr="00323C30">
        <w:rPr>
          <w:lang w:val="en-GB"/>
        </w:rPr>
        <w:t>M</w:t>
      </w:r>
      <w:r w:rsidR="006031E4" w:rsidRPr="00323C30">
        <w:rPr>
          <w:lang w:val="en-GB"/>
        </w:rPr>
        <w:t>OOCs</w:t>
      </w:r>
      <w:r w:rsidR="00F31E8E" w:rsidRPr="00AB0F55">
        <w:rPr>
          <w:lang w:val="en-GB"/>
        </w:rPr>
        <w:t xml:space="preserve"> on Environmental Security and Sustaining Peace developed by the SDG Academy in New York. Other partners included the Environmental Law Institute, the Environmental Peacebuilding Association, and the Universities of Columbia, Duke and California at Irvine. The course was held for eight weeks from March to May 2018 and had 9,895 participants from 170 countries.</w:t>
      </w:r>
    </w:p>
    <w:p w14:paraId="1FE55F52" w14:textId="77777777" w:rsidR="00F31E8E" w:rsidRPr="00AB0F55" w:rsidRDefault="00F31E8E" w:rsidP="00843538">
      <w:pPr>
        <w:rPr>
          <w:lang w:val="en-GB"/>
        </w:rPr>
      </w:pPr>
    </w:p>
    <w:p w14:paraId="3D869C70" w14:textId="4C1DBD69" w:rsidR="00F31E8E" w:rsidRPr="00AB0F55" w:rsidRDefault="00F31E8E" w:rsidP="00843538">
      <w:pPr>
        <w:rPr>
          <w:lang w:val="en-GB"/>
        </w:rPr>
      </w:pPr>
      <w:r w:rsidRPr="00AB0F55">
        <w:rPr>
          <w:lang w:val="en-GB"/>
        </w:rPr>
        <w:t xml:space="preserve">Through the Crisis Management Branch and </w:t>
      </w:r>
      <w:r w:rsidR="00AA60A4">
        <w:rPr>
          <w:lang w:val="en-GB"/>
        </w:rPr>
        <w:t>United Nations</w:t>
      </w:r>
      <w:r w:rsidR="00AA60A4" w:rsidRPr="00AB0F55">
        <w:rPr>
          <w:lang w:val="en-GB"/>
        </w:rPr>
        <w:t xml:space="preserve"> Environment</w:t>
      </w:r>
      <w:r w:rsidR="007E77D3" w:rsidRPr="00AB0F55">
        <w:rPr>
          <w:lang w:val="en-GB"/>
        </w:rPr>
        <w:t xml:space="preserve"> Programme</w:t>
      </w:r>
      <w:r w:rsidRPr="00AB0F55">
        <w:rPr>
          <w:lang w:val="en-GB"/>
        </w:rPr>
        <w:t>/OCHA Joint Unit, 100</w:t>
      </w:r>
      <w:r w:rsidR="00C01B19" w:rsidRPr="00323C30">
        <w:rPr>
          <w:lang w:val="en-GB"/>
        </w:rPr>
        <w:t xml:space="preserve"> per cent</w:t>
      </w:r>
      <w:r w:rsidRPr="00AB0F55">
        <w:rPr>
          <w:lang w:val="en-GB"/>
        </w:rPr>
        <w:t xml:space="preserve"> of Member State requests for assistance have been met.</w:t>
      </w:r>
    </w:p>
    <w:p w14:paraId="702C51BF" w14:textId="2BF8541D" w:rsidR="00F31E8E" w:rsidRPr="00AB0F55" w:rsidRDefault="00311F2C" w:rsidP="00843538">
      <w:pPr>
        <w:rPr>
          <w:lang w:val="en-GB"/>
        </w:rPr>
      </w:pPr>
      <w:r w:rsidRPr="00AB0F55">
        <w:rPr>
          <w:lang w:val="en-GB"/>
        </w:rPr>
        <w:t>T</w:t>
      </w:r>
      <w:r w:rsidR="00F31E8E" w:rsidRPr="00AB0F55">
        <w:rPr>
          <w:lang w:val="en-GB"/>
        </w:rPr>
        <w:t>here has been ongoing assistance to Iraq, including pioneering debris clean-up work in Mosul that</w:t>
      </w:r>
    </w:p>
    <w:p w14:paraId="6F48FD27" w14:textId="77777777" w:rsidR="00F31E8E" w:rsidRPr="00AB0F55" w:rsidRDefault="00F31E8E" w:rsidP="00843538">
      <w:pPr>
        <w:rPr>
          <w:lang w:val="en-GB"/>
        </w:rPr>
      </w:pPr>
      <w:r w:rsidRPr="00AB0F55">
        <w:rPr>
          <w:lang w:val="en-GB"/>
        </w:rPr>
        <w:t>is also being expanded across Iraq.</w:t>
      </w:r>
    </w:p>
    <w:p w14:paraId="5E24A93E" w14:textId="77777777" w:rsidR="00F31E8E" w:rsidRPr="00AB0F55" w:rsidRDefault="00F31E8E" w:rsidP="00843538">
      <w:pPr>
        <w:rPr>
          <w:lang w:val="en-GB"/>
        </w:rPr>
      </w:pPr>
    </w:p>
    <w:p w14:paraId="3F7D94E7" w14:textId="70BFB6BF" w:rsidR="00F31E8E" w:rsidRPr="00AB0F55" w:rsidRDefault="00F31E8E" w:rsidP="00843538">
      <w:pPr>
        <w:rPr>
          <w:lang w:val="en-GB"/>
        </w:rPr>
      </w:pPr>
      <w:r w:rsidRPr="00AB0F55">
        <w:rPr>
          <w:lang w:val="en-GB"/>
        </w:rPr>
        <w:t xml:space="preserve">In 2018, </w:t>
      </w:r>
      <w:r w:rsidR="00AA60A4">
        <w:rPr>
          <w:lang w:val="en-GB"/>
        </w:rPr>
        <w:t>United Nations</w:t>
      </w:r>
      <w:r w:rsidR="00AA60A4" w:rsidRPr="00AB0F55">
        <w:rPr>
          <w:lang w:val="en-GB"/>
        </w:rPr>
        <w:t xml:space="preserve"> Environment</w:t>
      </w:r>
      <w:r w:rsidR="007E77D3" w:rsidRPr="00AB0F55">
        <w:rPr>
          <w:lang w:val="en-GB"/>
        </w:rPr>
        <w:t xml:space="preserve"> Programme</w:t>
      </w:r>
      <w:r w:rsidRPr="00AB0F55">
        <w:rPr>
          <w:lang w:val="en-GB"/>
        </w:rPr>
        <w:t xml:space="preserve"> produced the first State of the Environment Report for South Sudan.</w:t>
      </w:r>
    </w:p>
    <w:p w14:paraId="4FC6328A" w14:textId="05D2B1E7" w:rsidR="00F31E8E" w:rsidRPr="00AB0F55" w:rsidRDefault="00F31E8E" w:rsidP="00843538">
      <w:pPr>
        <w:rPr>
          <w:lang w:val="en-GB"/>
        </w:rPr>
      </w:pPr>
      <w:r w:rsidRPr="00AB0F55">
        <w:rPr>
          <w:lang w:val="en-GB"/>
        </w:rPr>
        <w:t xml:space="preserve">The creation of new standing capacity in Nairobi to expand delivery of </w:t>
      </w:r>
      <w:r w:rsidR="00FB120E">
        <w:rPr>
          <w:lang w:val="en-GB"/>
        </w:rPr>
        <w:t xml:space="preserve">the </w:t>
      </w:r>
      <w:r w:rsidRPr="00AB0F55">
        <w:rPr>
          <w:lang w:val="en-GB"/>
        </w:rPr>
        <w:t xml:space="preserve">Programme of Work, including developing work in Somalia, Palestine, and work with </w:t>
      </w:r>
      <w:r w:rsidR="00FB120E">
        <w:rPr>
          <w:lang w:val="en-GB"/>
        </w:rPr>
        <w:t>United Nations</w:t>
      </w:r>
      <w:r w:rsidRPr="00AB0F55">
        <w:rPr>
          <w:lang w:val="en-GB"/>
        </w:rPr>
        <w:t xml:space="preserve"> partners.</w:t>
      </w:r>
    </w:p>
    <w:p w14:paraId="018DC30F" w14:textId="77777777" w:rsidR="00F31E8E" w:rsidRPr="00AB0F55" w:rsidRDefault="00F31E8E" w:rsidP="000A772A">
      <w:pPr>
        <w:rPr>
          <w:lang w:val="en-GB"/>
        </w:rPr>
      </w:pPr>
    </w:p>
    <w:p w14:paraId="3680D1A5" w14:textId="61F2B071" w:rsidR="00F31E8E" w:rsidRPr="00AB0F55" w:rsidRDefault="00F31E8E" w:rsidP="000A772A">
      <w:pPr>
        <w:rPr>
          <w:b/>
          <w:lang w:val="en-GB"/>
        </w:rPr>
      </w:pPr>
      <w:r w:rsidRPr="00AB0F55">
        <w:rPr>
          <w:b/>
          <w:lang w:val="en-GB"/>
        </w:rPr>
        <w:t xml:space="preserve">Opportunities </w:t>
      </w:r>
    </w:p>
    <w:p w14:paraId="06F76D74" w14:textId="32073C5C" w:rsidR="00F31E8E" w:rsidRPr="00AB0F55" w:rsidRDefault="00F31E8E" w:rsidP="00843538">
      <w:pPr>
        <w:rPr>
          <w:lang w:val="en-GB"/>
        </w:rPr>
      </w:pPr>
      <w:r w:rsidRPr="00AB0F55">
        <w:rPr>
          <w:lang w:val="en-GB"/>
        </w:rPr>
        <w:t xml:space="preserve">A growing recognition of multiple links </w:t>
      </w:r>
      <w:r w:rsidR="00FB120E">
        <w:rPr>
          <w:lang w:val="en-GB"/>
        </w:rPr>
        <w:t>between</w:t>
      </w:r>
      <w:r w:rsidRPr="00AB0F55">
        <w:rPr>
          <w:lang w:val="en-GB"/>
        </w:rPr>
        <w:t xml:space="preserve"> crisis and environmental management and emergency response raises awareness for </w:t>
      </w:r>
      <w:r w:rsidR="00FB120E">
        <w:rPr>
          <w:lang w:val="en-GB"/>
        </w:rPr>
        <w:t xml:space="preserve">the </w:t>
      </w:r>
      <w:r w:rsidRPr="00AB0F55">
        <w:rPr>
          <w:lang w:val="en-GB"/>
        </w:rPr>
        <w:t>need for more systemic work on risk reduction.</w:t>
      </w:r>
    </w:p>
    <w:p w14:paraId="5D2EB728" w14:textId="7DCD49E3" w:rsidR="00F31E8E" w:rsidRPr="00AB0F55" w:rsidRDefault="00F31E8E" w:rsidP="00843538">
      <w:pPr>
        <w:rPr>
          <w:lang w:val="en-GB"/>
        </w:rPr>
      </w:pPr>
      <w:r w:rsidRPr="00AB0F55">
        <w:rPr>
          <w:lang w:val="en-GB"/>
        </w:rPr>
        <w:t xml:space="preserve">Important partnerships with </w:t>
      </w:r>
      <w:r w:rsidR="00FB120E">
        <w:rPr>
          <w:lang w:val="en-GB"/>
        </w:rPr>
        <w:t xml:space="preserve">the </w:t>
      </w:r>
      <w:r w:rsidRPr="00AB0F55">
        <w:rPr>
          <w:lang w:val="en-GB"/>
        </w:rPr>
        <w:t xml:space="preserve">African Union, Department of Political Affairs, and UNDP (e.g. </w:t>
      </w:r>
      <w:r w:rsidR="00FB120E">
        <w:rPr>
          <w:lang w:val="en-GB"/>
        </w:rPr>
        <w:t xml:space="preserve">a </w:t>
      </w:r>
      <w:r w:rsidRPr="00AB0F55">
        <w:rPr>
          <w:lang w:val="en-GB"/>
        </w:rPr>
        <w:t xml:space="preserve">tripartite effort to provide </w:t>
      </w:r>
      <w:r w:rsidR="00FB120E">
        <w:rPr>
          <w:lang w:val="en-GB"/>
        </w:rPr>
        <w:t xml:space="preserve">the </w:t>
      </w:r>
      <w:r w:rsidRPr="00AB0F55">
        <w:rPr>
          <w:lang w:val="en-GB"/>
        </w:rPr>
        <w:t>Security Council with information on climate risks)</w:t>
      </w:r>
    </w:p>
    <w:p w14:paraId="64356653" w14:textId="5AA371F5" w:rsidR="00F31E8E" w:rsidRPr="00AB0F55" w:rsidRDefault="00F31E8E" w:rsidP="00843538">
      <w:pPr>
        <w:rPr>
          <w:lang w:val="en-GB"/>
        </w:rPr>
      </w:pPr>
      <w:r w:rsidRPr="00AB0F55">
        <w:rPr>
          <w:lang w:val="en-GB"/>
        </w:rPr>
        <w:t xml:space="preserve">The </w:t>
      </w:r>
      <w:r w:rsidR="00FB120E">
        <w:rPr>
          <w:lang w:val="en-GB"/>
        </w:rPr>
        <w:t>r</w:t>
      </w:r>
      <w:r w:rsidRPr="00323C30">
        <w:rPr>
          <w:lang w:val="en-GB"/>
        </w:rPr>
        <w:t>evamp</w:t>
      </w:r>
      <w:r w:rsidRPr="00AB0F55">
        <w:rPr>
          <w:lang w:val="en-GB"/>
        </w:rPr>
        <w:t xml:space="preserve"> of the Resident Coordinator system provides an opportunity to increase engagement </w:t>
      </w:r>
      <w:r w:rsidR="280EA002" w:rsidRPr="00AB0F55">
        <w:rPr>
          <w:lang w:val="en-GB"/>
        </w:rPr>
        <w:t>in countries</w:t>
      </w:r>
      <w:r w:rsidRPr="00AB0F55">
        <w:rPr>
          <w:lang w:val="en-GB"/>
        </w:rPr>
        <w:t>.</w:t>
      </w:r>
    </w:p>
    <w:p w14:paraId="6FA37476" w14:textId="1F72922F" w:rsidR="00FC3696" w:rsidRPr="00AB0F55" w:rsidRDefault="00FC3696" w:rsidP="00FC3696">
      <w:pPr>
        <w:rPr>
          <w:lang w:val="en-GB"/>
        </w:rPr>
      </w:pPr>
    </w:p>
    <w:p w14:paraId="23780D03" w14:textId="77777777" w:rsidR="00BA58F6" w:rsidRPr="00AB0F55" w:rsidRDefault="00BA58F6" w:rsidP="000A772A">
      <w:pPr>
        <w:rPr>
          <w:lang w:val="en-GB"/>
        </w:rPr>
      </w:pPr>
    </w:p>
    <w:p w14:paraId="6CB7CBCD" w14:textId="105F9584" w:rsidR="00F31E8E" w:rsidRPr="00AB0F55" w:rsidRDefault="00243E8F" w:rsidP="00243E8F">
      <w:pPr>
        <w:pStyle w:val="Heading1"/>
        <w:rPr>
          <w:lang w:val="en-GB"/>
        </w:rPr>
      </w:pPr>
      <w:bookmarkStart w:id="44" w:name="_Toc2332006"/>
      <w:r w:rsidRPr="00AB0F55">
        <w:rPr>
          <w:lang w:val="en-GB"/>
        </w:rPr>
        <w:t>2/16 Mainstreaming of biodiversity for well-being</w:t>
      </w:r>
      <w:bookmarkEnd w:id="44"/>
    </w:p>
    <w:p w14:paraId="76BF86DA" w14:textId="44265CFC" w:rsidR="00F31E8E" w:rsidRPr="00AB0F55" w:rsidRDefault="00F31E8E" w:rsidP="000A772A">
      <w:pPr>
        <w:rPr>
          <w:lang w:val="en-GB"/>
        </w:rPr>
      </w:pPr>
    </w:p>
    <w:p w14:paraId="2CA553DB" w14:textId="77777777" w:rsidR="00F31E8E" w:rsidRPr="00AB0F55" w:rsidRDefault="00F31E8E" w:rsidP="00243E8F">
      <w:pPr>
        <w:pStyle w:val="Heading2"/>
        <w:rPr>
          <w:lang w:val="en-GB"/>
        </w:rPr>
      </w:pPr>
      <w:r w:rsidRPr="00AB0F55">
        <w:rPr>
          <w:lang w:val="en-GB"/>
        </w:rPr>
        <w:t>Mandate</w:t>
      </w:r>
    </w:p>
    <w:p w14:paraId="0449EECE" w14:textId="3899549A" w:rsidR="2CF8D947" w:rsidRPr="00AB0F55" w:rsidRDefault="00FD6004" w:rsidP="2CF8D947">
      <w:pPr>
        <w:pStyle w:val="BodyText"/>
        <w:rPr>
          <w:lang w:val="en-GB"/>
        </w:rPr>
      </w:pPr>
      <w:r w:rsidRPr="00AB0F55">
        <w:rPr>
          <w:b/>
          <w:lang w:val="en-GB"/>
        </w:rPr>
        <w:t xml:space="preserve">Resolution 2/16 </w:t>
      </w:r>
      <w:r w:rsidR="00FB120E">
        <w:rPr>
          <w:b/>
          <w:lang w:val="en-GB"/>
        </w:rPr>
        <w:t xml:space="preserve">on </w:t>
      </w:r>
      <w:r w:rsidR="2CF8D947" w:rsidRPr="00AB0F55">
        <w:rPr>
          <w:b/>
          <w:lang w:val="en-GB"/>
        </w:rPr>
        <w:t xml:space="preserve">Mainstreaming </w:t>
      </w:r>
      <w:r w:rsidR="00FB120E">
        <w:rPr>
          <w:b/>
          <w:lang w:val="en-GB"/>
        </w:rPr>
        <w:t>b</w:t>
      </w:r>
      <w:r w:rsidR="2CF8D947" w:rsidRPr="00323C30">
        <w:rPr>
          <w:b/>
          <w:lang w:val="en-GB"/>
        </w:rPr>
        <w:t>iodiversity</w:t>
      </w:r>
      <w:r w:rsidR="2CF8D947" w:rsidRPr="00AB0F55">
        <w:rPr>
          <w:b/>
          <w:lang w:val="en-GB"/>
        </w:rPr>
        <w:t xml:space="preserve"> for well-being</w:t>
      </w:r>
      <w:r w:rsidR="2CF8D947" w:rsidRPr="00AB0F55">
        <w:rPr>
          <w:lang w:val="en-GB"/>
        </w:rPr>
        <w:t xml:space="preserve"> notes both the Strategic Plan for Biodiversity 2011-2020 and the 2030 Agenda and is linked </w:t>
      </w:r>
      <w:r w:rsidR="52EE5807" w:rsidRPr="00AB0F55">
        <w:rPr>
          <w:lang w:val="en-GB"/>
        </w:rPr>
        <w:t>primarily</w:t>
      </w:r>
      <w:r w:rsidR="2CF8D947" w:rsidRPr="00AB0F55">
        <w:rPr>
          <w:lang w:val="en-GB"/>
        </w:rPr>
        <w:t xml:space="preserve"> to SDG 15, as well as Goals 1, 2, 6, 14, and 16. It recognizes that conservation of biodiversity promotes sustainable development by advancing social well-being, economic growth and environmental protection. It calls on Member States and Parties to the </w:t>
      </w:r>
      <w:r w:rsidR="2CF8D947" w:rsidRPr="00323C30">
        <w:rPr>
          <w:lang w:val="en-GB"/>
        </w:rPr>
        <w:t>C</w:t>
      </w:r>
      <w:r w:rsidR="00A66D34" w:rsidRPr="00323C30">
        <w:rPr>
          <w:lang w:val="en-GB"/>
        </w:rPr>
        <w:t>BD</w:t>
      </w:r>
      <w:r w:rsidR="2CF8D947" w:rsidRPr="00AB0F55">
        <w:rPr>
          <w:lang w:val="en-GB"/>
        </w:rPr>
        <w:t xml:space="preserve"> to align plans, programmes and commitments adopted in the framework of those international instruments with the principles and approaches set out in the 2030 Agenda to promote the conservation and sustainable use of biodiversity in various sectors, including agriculture, forestry, fisheries and tourism, among others, which are interconnected, among other things, with food security, economic growth, human health, the improvement of living </w:t>
      </w:r>
      <w:r w:rsidR="52EE5807" w:rsidRPr="00AB0F55">
        <w:rPr>
          <w:lang w:val="en-GB"/>
        </w:rPr>
        <w:t>conditions</w:t>
      </w:r>
      <w:r w:rsidR="2CF8D947" w:rsidRPr="00AB0F55">
        <w:rPr>
          <w:lang w:val="en-GB"/>
        </w:rPr>
        <w:t xml:space="preserve"> and the enjoyment of a healthy environment.</w:t>
      </w:r>
    </w:p>
    <w:p w14:paraId="5488E57A" w14:textId="35A7D8FB" w:rsidR="00F31E8E" w:rsidRPr="00AB0F55" w:rsidRDefault="00F31E8E" w:rsidP="000A772A">
      <w:pPr>
        <w:rPr>
          <w:lang w:val="en-GB"/>
        </w:rPr>
      </w:pPr>
    </w:p>
    <w:p w14:paraId="22D863DF" w14:textId="6D4F61BF" w:rsidR="00F31E8E" w:rsidRPr="00AB0F55" w:rsidRDefault="00F31E8E" w:rsidP="00243E8F">
      <w:pPr>
        <w:pStyle w:val="Heading2"/>
        <w:rPr>
          <w:lang w:val="en-GB"/>
        </w:rPr>
      </w:pPr>
      <w:r w:rsidRPr="00AB0F55">
        <w:rPr>
          <w:lang w:val="en-GB"/>
        </w:rPr>
        <w:t xml:space="preserve">Implementation </w:t>
      </w:r>
      <w:r w:rsidR="00A66D34" w:rsidRPr="00323C30">
        <w:rPr>
          <w:lang w:val="en-GB"/>
        </w:rPr>
        <w:t>p</w:t>
      </w:r>
      <w:r w:rsidRPr="00323C30">
        <w:rPr>
          <w:lang w:val="en-GB"/>
        </w:rPr>
        <w:t>lan</w:t>
      </w:r>
    </w:p>
    <w:p w14:paraId="627C20BA" w14:textId="1C15DBF9" w:rsidR="00F31E8E" w:rsidRPr="00AB0F55" w:rsidRDefault="00F31E8E" w:rsidP="00417225">
      <w:pPr>
        <w:pStyle w:val="ListParagraph"/>
        <w:numPr>
          <w:ilvl w:val="0"/>
          <w:numId w:val="3"/>
        </w:numPr>
        <w:ind w:left="360" w:hanging="360"/>
        <w:rPr>
          <w:lang w:val="en-GB"/>
        </w:rPr>
      </w:pPr>
      <w:r w:rsidRPr="00AB0F55">
        <w:rPr>
          <w:lang w:val="en-GB"/>
        </w:rPr>
        <w:t>Provision of support to the Parties to the Convention of Biological Diversity, and its Secretariat as well as the Government of Mexico respectively, in preparing and negotiating outcomes of the 13th Meeting of the Conference of Parties, that will revitalize political support to achieve the sustainable management of natural resources in the context of alignment with plan, programmes and commitments in line with the 2030 Agenda</w:t>
      </w:r>
      <w:r w:rsidR="00FB120E" w:rsidRPr="00AB0F55">
        <w:rPr>
          <w:lang w:val="en-GB"/>
        </w:rPr>
        <w:t>.</w:t>
      </w:r>
    </w:p>
    <w:p w14:paraId="4F005AAF" w14:textId="0DA49123" w:rsidR="00F31E8E" w:rsidRPr="00AB0F55" w:rsidRDefault="00F31E8E" w:rsidP="00417225">
      <w:pPr>
        <w:pStyle w:val="ListParagraph"/>
        <w:numPr>
          <w:ilvl w:val="0"/>
          <w:numId w:val="3"/>
        </w:numPr>
        <w:ind w:left="360" w:hanging="360"/>
        <w:rPr>
          <w:lang w:val="en-GB"/>
        </w:rPr>
      </w:pPr>
      <w:r w:rsidRPr="00AB0F55">
        <w:rPr>
          <w:lang w:val="en-GB"/>
        </w:rPr>
        <w:t>Implement the input provided towards the preparation and adoption of the Cancun Declaration on Mainstreaming the Conservation and Sustainable Use of Biodiversity for Well-being</w:t>
      </w:r>
      <w:r w:rsidR="00FB120E" w:rsidRPr="00AB0F55">
        <w:rPr>
          <w:lang w:val="en-GB"/>
        </w:rPr>
        <w:t>.</w:t>
      </w:r>
    </w:p>
    <w:p w14:paraId="5BA3C09E" w14:textId="1965D95F" w:rsidR="00F31E8E" w:rsidRPr="00AB0F55" w:rsidRDefault="00F31E8E" w:rsidP="00417225">
      <w:pPr>
        <w:pStyle w:val="ListParagraph"/>
        <w:numPr>
          <w:ilvl w:val="0"/>
          <w:numId w:val="3"/>
        </w:numPr>
        <w:ind w:left="360" w:hanging="360"/>
        <w:rPr>
          <w:lang w:val="en-GB"/>
        </w:rPr>
      </w:pPr>
      <w:r w:rsidRPr="00AB0F55">
        <w:rPr>
          <w:lang w:val="en-GB"/>
        </w:rPr>
        <w:t xml:space="preserve">Advise and work in cooperation with national focal points of biodiversity-related </w:t>
      </w:r>
      <w:r w:rsidR="00E77FB9">
        <w:rPr>
          <w:lang w:val="en-GB"/>
        </w:rPr>
        <w:t>multilateral environmental agreements</w:t>
      </w:r>
      <w:r w:rsidRPr="00AB0F55">
        <w:rPr>
          <w:lang w:val="en-GB"/>
        </w:rPr>
        <w:t xml:space="preserve"> in promoting the integrated approach in national policies and planning, in order to ensure biodiversity is given due prominence</w:t>
      </w:r>
      <w:r w:rsidR="00FB120E" w:rsidRPr="00AB0F55">
        <w:rPr>
          <w:lang w:val="en-GB"/>
        </w:rPr>
        <w:t>.</w:t>
      </w:r>
    </w:p>
    <w:p w14:paraId="34214D75" w14:textId="77777777" w:rsidR="00F31E8E" w:rsidRPr="00AB0F55" w:rsidRDefault="00F31E8E" w:rsidP="000A772A">
      <w:pPr>
        <w:rPr>
          <w:lang w:val="en-GB"/>
        </w:rPr>
      </w:pPr>
    </w:p>
    <w:p w14:paraId="7CA55618" w14:textId="77777777" w:rsidR="00F31E8E" w:rsidRPr="00AB0F55" w:rsidRDefault="00F31E8E" w:rsidP="00243E8F">
      <w:pPr>
        <w:pStyle w:val="Heading2"/>
        <w:rPr>
          <w:lang w:val="en-GB"/>
        </w:rPr>
      </w:pPr>
      <w:r w:rsidRPr="00AB0F55">
        <w:rPr>
          <w:lang w:val="en-GB"/>
        </w:rPr>
        <w:t>Partners</w:t>
      </w:r>
    </w:p>
    <w:p w14:paraId="6DE4D9B1" w14:textId="27AC8779" w:rsidR="00F31E8E" w:rsidRPr="00AB0F55" w:rsidRDefault="00F31E8E" w:rsidP="000A772A">
      <w:pPr>
        <w:rPr>
          <w:lang w:val="en-GB"/>
        </w:rPr>
      </w:pPr>
      <w:r w:rsidRPr="00AB0F55">
        <w:rPr>
          <w:lang w:val="en-GB"/>
        </w:rPr>
        <w:t xml:space="preserve">Secretariats of the </w:t>
      </w:r>
      <w:r w:rsidR="00FB120E">
        <w:rPr>
          <w:lang w:val="en-GB"/>
        </w:rPr>
        <w:t>b</w:t>
      </w:r>
      <w:r w:rsidRPr="00323C30">
        <w:rPr>
          <w:lang w:val="en-GB"/>
        </w:rPr>
        <w:t>iodiversity</w:t>
      </w:r>
      <w:r w:rsidRPr="00AB0F55">
        <w:rPr>
          <w:lang w:val="en-GB"/>
        </w:rPr>
        <w:t xml:space="preserve">-related </w:t>
      </w:r>
      <w:r w:rsidR="00E77FB9">
        <w:rPr>
          <w:lang w:val="en-GB"/>
        </w:rPr>
        <w:t>multilateral environmental agreements</w:t>
      </w:r>
      <w:r w:rsidRPr="00323C30">
        <w:rPr>
          <w:lang w:val="en-GB"/>
        </w:rPr>
        <w:t xml:space="preserve">, </w:t>
      </w:r>
      <w:r w:rsidR="00FB120E" w:rsidRPr="00323C30">
        <w:rPr>
          <w:lang w:val="en-GB"/>
        </w:rPr>
        <w:t>national focal points</w:t>
      </w:r>
      <w:r w:rsidRPr="00323C30">
        <w:rPr>
          <w:lang w:val="en-GB"/>
        </w:rPr>
        <w:t xml:space="preserve">, </w:t>
      </w:r>
      <w:r w:rsidR="00FB120E">
        <w:rPr>
          <w:lang w:val="en-GB"/>
        </w:rPr>
        <w:t>GEF</w:t>
      </w:r>
      <w:r w:rsidRPr="00AB0F55">
        <w:rPr>
          <w:lang w:val="en-GB"/>
        </w:rPr>
        <w:t xml:space="preserve">, Government of Mexico, </w:t>
      </w:r>
      <w:r w:rsidR="00FB120E">
        <w:rPr>
          <w:lang w:val="en-GB"/>
        </w:rPr>
        <w:t>r</w:t>
      </w:r>
      <w:r w:rsidRPr="00323C30">
        <w:rPr>
          <w:lang w:val="en-GB"/>
        </w:rPr>
        <w:t xml:space="preserve">elevant </w:t>
      </w:r>
      <w:r w:rsidR="00FB120E" w:rsidRPr="00323C30">
        <w:rPr>
          <w:lang w:val="en-GB"/>
        </w:rPr>
        <w:t>major groups</w:t>
      </w:r>
      <w:r w:rsidR="00FB120E" w:rsidRPr="00AB0F55">
        <w:rPr>
          <w:lang w:val="en-GB"/>
        </w:rPr>
        <w:t xml:space="preserve"> and </w:t>
      </w:r>
      <w:r w:rsidR="00FB120E" w:rsidRPr="00323C30">
        <w:rPr>
          <w:lang w:val="en-GB"/>
        </w:rPr>
        <w:t>stakeholder</w:t>
      </w:r>
      <w:r w:rsidR="00FB120E">
        <w:rPr>
          <w:lang w:val="en-GB"/>
        </w:rPr>
        <w:t>s</w:t>
      </w:r>
      <w:r w:rsidR="00FB120E" w:rsidRPr="00AB0F55">
        <w:rPr>
          <w:lang w:val="en-GB"/>
        </w:rPr>
        <w:t xml:space="preserve"> </w:t>
      </w:r>
      <w:r w:rsidRPr="00AB0F55">
        <w:rPr>
          <w:lang w:val="en-GB"/>
        </w:rPr>
        <w:t>at the national level.</w:t>
      </w:r>
    </w:p>
    <w:p w14:paraId="7F80489E" w14:textId="77777777" w:rsidR="00F31E8E" w:rsidRPr="00AB0F55" w:rsidRDefault="00F31E8E" w:rsidP="000A772A">
      <w:pPr>
        <w:rPr>
          <w:lang w:val="en-GB"/>
        </w:rPr>
      </w:pPr>
    </w:p>
    <w:p w14:paraId="776ED632" w14:textId="77777777" w:rsidR="00F31E8E" w:rsidRPr="00AB0F55" w:rsidRDefault="00F31E8E" w:rsidP="00243E8F">
      <w:pPr>
        <w:pStyle w:val="Heading2"/>
        <w:rPr>
          <w:lang w:val="en-GB"/>
        </w:rPr>
      </w:pPr>
      <w:r w:rsidRPr="00AB0F55">
        <w:rPr>
          <w:lang w:val="en-GB"/>
        </w:rPr>
        <w:t>Progress</w:t>
      </w:r>
    </w:p>
    <w:p w14:paraId="721C45A8" w14:textId="53361D2E" w:rsidR="00F31E8E" w:rsidRPr="00AB0F55" w:rsidRDefault="00AA60A4" w:rsidP="000A772A">
      <w:pPr>
        <w:rPr>
          <w:lang w:val="en-GB"/>
        </w:rPr>
      </w:pPr>
      <w:r>
        <w:rPr>
          <w:lang w:val="en-GB"/>
        </w:rPr>
        <w:t>United Nations</w:t>
      </w:r>
      <w:r w:rsidRPr="00AB0F55">
        <w:rPr>
          <w:lang w:val="en-GB"/>
        </w:rPr>
        <w:t xml:space="preserve"> Environment</w:t>
      </w:r>
      <w:r w:rsidR="006D514F" w:rsidRPr="00AB0F55">
        <w:rPr>
          <w:lang w:val="en-GB"/>
        </w:rPr>
        <w:t xml:space="preserve"> </w:t>
      </w:r>
      <w:r w:rsidR="00F31E8E" w:rsidRPr="00AB0F55">
        <w:rPr>
          <w:lang w:val="en-GB"/>
        </w:rPr>
        <w:t>P</w:t>
      </w:r>
      <w:r w:rsidR="006D514F" w:rsidRPr="00AB0F55">
        <w:rPr>
          <w:lang w:val="en-GB"/>
        </w:rPr>
        <w:t>rogramme</w:t>
      </w:r>
      <w:r w:rsidR="00F31E8E" w:rsidRPr="00AB0F55">
        <w:rPr>
          <w:lang w:val="en-GB"/>
        </w:rPr>
        <w:t xml:space="preserve"> continued </w:t>
      </w:r>
      <w:r w:rsidR="005E24D8" w:rsidRPr="00AB0F55">
        <w:rPr>
          <w:lang w:val="en-GB"/>
        </w:rPr>
        <w:t xml:space="preserve">to </w:t>
      </w:r>
      <w:r w:rsidR="00F31E8E" w:rsidRPr="00AB0F55">
        <w:rPr>
          <w:lang w:val="en-GB"/>
        </w:rPr>
        <w:t>provi</w:t>
      </w:r>
      <w:r w:rsidR="005E24D8" w:rsidRPr="00AB0F55">
        <w:rPr>
          <w:lang w:val="en-GB"/>
        </w:rPr>
        <w:t>de</w:t>
      </w:r>
      <w:r w:rsidR="00F31E8E" w:rsidRPr="00AB0F55">
        <w:rPr>
          <w:lang w:val="en-GB"/>
        </w:rPr>
        <w:t xml:space="preserve"> support to the Parties to the </w:t>
      </w:r>
      <w:r w:rsidR="00FB120E">
        <w:rPr>
          <w:lang w:val="en-GB"/>
        </w:rPr>
        <w:t>CBD</w:t>
      </w:r>
      <w:r w:rsidR="00F31E8E" w:rsidRPr="00AB0F55">
        <w:rPr>
          <w:lang w:val="en-GB"/>
        </w:rPr>
        <w:t xml:space="preserve">, and its Secretariat in implementing the outcomes of the 13th Meeting of the Conference of Parties, and the Cancun Declaration on Mainstreaming the Conservation and Sustainable Use of Biodiversity for Well-being. </w:t>
      </w:r>
      <w:r w:rsidR="00F229ED">
        <w:rPr>
          <w:lang w:val="en-GB"/>
        </w:rPr>
        <w:t>United Nations Environment Programme in cooperation with national focal points of biodiversity-related multilateral environment agreements, continued to c</w:t>
      </w:r>
      <w:r w:rsidR="00F31E8E" w:rsidRPr="00323C30">
        <w:rPr>
          <w:lang w:val="en-GB"/>
        </w:rPr>
        <w:t>ataly</w:t>
      </w:r>
      <w:r w:rsidR="00C01B19" w:rsidRPr="00323C30">
        <w:rPr>
          <w:lang w:val="en-GB"/>
        </w:rPr>
        <w:t>s</w:t>
      </w:r>
      <w:r w:rsidR="00F229ED">
        <w:rPr>
          <w:lang w:val="en-GB"/>
        </w:rPr>
        <w:t>e</w:t>
      </w:r>
      <w:r w:rsidR="00F31E8E" w:rsidRPr="00AB0F55">
        <w:rPr>
          <w:lang w:val="en-GB"/>
        </w:rPr>
        <w:t xml:space="preserve"> political support and advisory services </w:t>
      </w:r>
      <w:r w:rsidR="00FB120E">
        <w:rPr>
          <w:lang w:val="en-GB"/>
        </w:rPr>
        <w:t>o</w:t>
      </w:r>
      <w:r w:rsidR="00F31E8E" w:rsidRPr="00323C30">
        <w:rPr>
          <w:lang w:val="en-GB"/>
        </w:rPr>
        <w:t>n</w:t>
      </w:r>
      <w:r w:rsidR="00F31E8E" w:rsidRPr="00AB0F55">
        <w:rPr>
          <w:lang w:val="en-GB"/>
        </w:rPr>
        <w:t xml:space="preserve"> promoting the integrated approach in national policies and planning to achieve the sustainable management of natural resources in the context of alignment with plan, programmes and commitments in line with the 2030 Agenda</w:t>
      </w:r>
      <w:r w:rsidR="00F229ED">
        <w:rPr>
          <w:lang w:val="en-GB"/>
        </w:rPr>
        <w:t>.</w:t>
      </w:r>
      <w:r w:rsidR="00F31E8E" w:rsidRPr="00AB0F55">
        <w:rPr>
          <w:lang w:val="en-GB"/>
        </w:rPr>
        <w:t xml:space="preserve"> </w:t>
      </w:r>
    </w:p>
    <w:p w14:paraId="5FE88AA4" w14:textId="77777777" w:rsidR="002E6E59" w:rsidRPr="00AB0F55" w:rsidRDefault="002E6E59" w:rsidP="000A772A">
      <w:pPr>
        <w:rPr>
          <w:lang w:val="en-GB"/>
        </w:rPr>
      </w:pPr>
    </w:p>
    <w:p w14:paraId="41A923DC" w14:textId="5E0A4081" w:rsidR="00F31E8E" w:rsidRPr="00AB0F55" w:rsidRDefault="00F31E8E" w:rsidP="000A772A">
      <w:pPr>
        <w:rPr>
          <w:lang w:val="en-GB"/>
        </w:rPr>
      </w:pPr>
      <w:r w:rsidRPr="00AB0F55">
        <w:rPr>
          <w:lang w:val="en-GB"/>
        </w:rPr>
        <w:t xml:space="preserve">The integrated approach tool is being promoted to integrate biodiversity conservation and governance into development sectors, including health, agriculture, fisheries, forestry, mining and extractive industries among others, thus achieving multiple targets such as combating pollution and climate change adaptation. The interlinkages of biodiversity to </w:t>
      </w:r>
      <w:r w:rsidRPr="00323C30">
        <w:rPr>
          <w:lang w:val="en-GB"/>
        </w:rPr>
        <w:t>S</w:t>
      </w:r>
      <w:r w:rsidR="00A66D34" w:rsidRPr="00323C30">
        <w:rPr>
          <w:lang w:val="en-GB"/>
        </w:rPr>
        <w:t>DGs</w:t>
      </w:r>
      <w:r w:rsidRPr="00AB0F55">
        <w:rPr>
          <w:lang w:val="en-GB"/>
        </w:rPr>
        <w:t xml:space="preserve"> 1,2,6, 14, 15 and 16, is being integrated to build stronger institutional coordination for biodiversity governance at the national and international levels.</w:t>
      </w:r>
    </w:p>
    <w:p w14:paraId="10D18312" w14:textId="77777777" w:rsidR="00F31E8E" w:rsidRPr="00AB0F55" w:rsidRDefault="00F31E8E" w:rsidP="000A772A">
      <w:pPr>
        <w:rPr>
          <w:lang w:val="en-GB"/>
        </w:rPr>
      </w:pPr>
    </w:p>
    <w:p w14:paraId="509DFC57" w14:textId="0A935F21" w:rsidR="00F31E8E" w:rsidRPr="00AB0F55" w:rsidRDefault="00F31E8E" w:rsidP="000A772A">
      <w:pPr>
        <w:rPr>
          <w:lang w:val="en-GB"/>
        </w:rPr>
      </w:pPr>
      <w:r w:rsidRPr="00AB0F55">
        <w:rPr>
          <w:lang w:val="en-GB"/>
        </w:rPr>
        <w:t xml:space="preserve">A </w:t>
      </w:r>
      <w:r w:rsidR="00FB120E">
        <w:rPr>
          <w:lang w:val="en-GB"/>
        </w:rPr>
        <w:t>report</w:t>
      </w:r>
      <w:r w:rsidR="00FB120E" w:rsidRPr="00AB0F55">
        <w:rPr>
          <w:lang w:val="en-GB"/>
        </w:rPr>
        <w:t xml:space="preserve"> was </w:t>
      </w:r>
      <w:r w:rsidR="00FB120E">
        <w:rPr>
          <w:lang w:val="en-GB"/>
        </w:rPr>
        <w:t>published</w:t>
      </w:r>
      <w:r w:rsidR="005E24D8" w:rsidRPr="00AB0F55">
        <w:rPr>
          <w:lang w:val="en-GB"/>
        </w:rPr>
        <w:t xml:space="preserve"> on</w:t>
      </w:r>
      <w:r w:rsidRPr="00AB0F55">
        <w:rPr>
          <w:lang w:val="en-GB"/>
        </w:rPr>
        <w:t xml:space="preserve"> the</w:t>
      </w:r>
      <w:r w:rsidR="005E24D8" w:rsidRPr="00AB0F55">
        <w:rPr>
          <w:lang w:val="en-GB"/>
        </w:rPr>
        <w:t>,</w:t>
      </w:r>
      <w:r w:rsidRPr="00AB0F55">
        <w:rPr>
          <w:lang w:val="en-GB"/>
        </w:rPr>
        <w:t xml:space="preserve"> “Role of </w:t>
      </w:r>
      <w:r w:rsidR="00E77FB9">
        <w:rPr>
          <w:lang w:val="en-GB"/>
        </w:rPr>
        <w:t>multilateral environmental agreements</w:t>
      </w:r>
      <w:r w:rsidRPr="00AB0F55">
        <w:rPr>
          <w:lang w:val="en-GB"/>
        </w:rPr>
        <w:t xml:space="preserve"> (MEAs) in achieving the Sustainable Development</w:t>
      </w:r>
      <w:r w:rsidR="0060556D" w:rsidRPr="00323C30">
        <w:rPr>
          <w:lang w:val="en-GB"/>
        </w:rPr>
        <w:t xml:space="preserve"> Goals”</w:t>
      </w:r>
      <w:r w:rsidRPr="00323C30">
        <w:rPr>
          <w:lang w:val="en-GB"/>
        </w:rPr>
        <w:t>.</w:t>
      </w:r>
    </w:p>
    <w:p w14:paraId="57E6754A" w14:textId="7533890B" w:rsidR="00F31E8E" w:rsidRPr="00AB0F55" w:rsidRDefault="00F31E8E" w:rsidP="000A772A">
      <w:pPr>
        <w:rPr>
          <w:lang w:val="en-GB"/>
        </w:rPr>
      </w:pPr>
    </w:p>
    <w:p w14:paraId="551D61E8" w14:textId="77777777" w:rsidR="00C32AA3" w:rsidRPr="00AB0F55" w:rsidRDefault="00C32AA3" w:rsidP="000A772A">
      <w:pPr>
        <w:rPr>
          <w:lang w:val="en-GB"/>
        </w:rPr>
      </w:pPr>
    </w:p>
    <w:p w14:paraId="3832FBFD" w14:textId="01FB6760" w:rsidR="00F31E8E" w:rsidRPr="00AB0F55" w:rsidRDefault="00F31E8E" w:rsidP="000A772A">
      <w:pPr>
        <w:rPr>
          <w:lang w:val="en-GB"/>
        </w:rPr>
      </w:pPr>
    </w:p>
    <w:p w14:paraId="16F9EA5C" w14:textId="52B52D55" w:rsidR="00F31E8E" w:rsidRPr="00AB0F55" w:rsidRDefault="00613109" w:rsidP="00613109">
      <w:pPr>
        <w:pStyle w:val="Heading1"/>
        <w:rPr>
          <w:lang w:val="en-GB"/>
        </w:rPr>
      </w:pPr>
      <w:bookmarkStart w:id="45" w:name="_Toc2332007"/>
      <w:r w:rsidRPr="00AB0F55">
        <w:rPr>
          <w:lang w:val="en-GB"/>
        </w:rPr>
        <w:t xml:space="preserve">2/17 Enhancing the work of </w:t>
      </w:r>
      <w:r w:rsidR="00AA60A4">
        <w:rPr>
          <w:lang w:val="en-GB"/>
        </w:rPr>
        <w:t>United Nations</w:t>
      </w:r>
      <w:r w:rsidR="00AA60A4" w:rsidRPr="00AB0F55">
        <w:rPr>
          <w:lang w:val="en-GB"/>
        </w:rPr>
        <w:t xml:space="preserve"> Environment</w:t>
      </w:r>
      <w:r w:rsidRPr="00AB0F55">
        <w:rPr>
          <w:lang w:val="en-GB"/>
        </w:rPr>
        <w:t xml:space="preserve"> </w:t>
      </w:r>
      <w:r w:rsidR="00914284" w:rsidRPr="00AB0F55">
        <w:rPr>
          <w:lang w:val="en-GB"/>
        </w:rPr>
        <w:t>P</w:t>
      </w:r>
      <w:r w:rsidRPr="00AB0F55">
        <w:rPr>
          <w:lang w:val="en-GB"/>
        </w:rPr>
        <w:t>rogramme in facilitating cooperation, collaboration and synergies among biodiversity- related conventions</w:t>
      </w:r>
      <w:bookmarkEnd w:id="45"/>
    </w:p>
    <w:p w14:paraId="4423ABB2" w14:textId="44747763" w:rsidR="00F31E8E" w:rsidRPr="00AB0F55" w:rsidRDefault="00F31E8E" w:rsidP="000A772A">
      <w:pPr>
        <w:rPr>
          <w:lang w:val="en-GB"/>
        </w:rPr>
      </w:pPr>
    </w:p>
    <w:p w14:paraId="277EAFC5" w14:textId="77777777" w:rsidR="00F31E8E" w:rsidRPr="00AB0F55" w:rsidRDefault="00E01CAA" w:rsidP="00E01CAA">
      <w:pPr>
        <w:pStyle w:val="Heading2"/>
        <w:rPr>
          <w:lang w:val="en-GB"/>
        </w:rPr>
      </w:pPr>
      <w:r w:rsidRPr="00AB0F55">
        <w:rPr>
          <w:lang w:val="en-GB"/>
        </w:rPr>
        <w:t>Mandate</w:t>
      </w:r>
    </w:p>
    <w:p w14:paraId="32EAA561" w14:textId="7F8FE1A9" w:rsidR="1CF1F856" w:rsidRPr="00AB0F55" w:rsidRDefault="000D6EAE" w:rsidP="1CF1F856">
      <w:pPr>
        <w:pStyle w:val="BodyText"/>
        <w:rPr>
          <w:lang w:val="en-GB"/>
        </w:rPr>
      </w:pPr>
      <w:r w:rsidRPr="00AB0F55">
        <w:rPr>
          <w:lang w:val="en-GB"/>
        </w:rPr>
        <w:t xml:space="preserve">In </w:t>
      </w:r>
      <w:r w:rsidR="1CF1F856" w:rsidRPr="00AB0F55">
        <w:rPr>
          <w:lang w:val="en-GB"/>
        </w:rPr>
        <w:t>r</w:t>
      </w:r>
      <w:r w:rsidR="1CF1F856" w:rsidRPr="00AB0F55">
        <w:rPr>
          <w:b/>
          <w:lang w:val="en-GB"/>
        </w:rPr>
        <w:t xml:space="preserve">esolution </w:t>
      </w:r>
      <w:r w:rsidRPr="00AB0F55">
        <w:rPr>
          <w:b/>
          <w:lang w:val="en-GB"/>
        </w:rPr>
        <w:t>2/17</w:t>
      </w:r>
      <w:r w:rsidR="00FB0A56" w:rsidRPr="00FB0A56">
        <w:rPr>
          <w:b/>
          <w:lang w:val="en-GB"/>
        </w:rPr>
        <w:t>,</w:t>
      </w:r>
      <w:r w:rsidR="00FB120E" w:rsidRPr="00FB0A56">
        <w:rPr>
          <w:b/>
          <w:lang w:val="en-GB"/>
        </w:rPr>
        <w:t xml:space="preserve"> on</w:t>
      </w:r>
      <w:r w:rsidRPr="00FB0A56">
        <w:rPr>
          <w:b/>
          <w:lang w:val="en-GB"/>
        </w:rPr>
        <w:t xml:space="preserve"> </w:t>
      </w:r>
      <w:r w:rsidR="0069742C">
        <w:rPr>
          <w:b/>
          <w:lang w:val="en-GB"/>
        </w:rPr>
        <w:t>e</w:t>
      </w:r>
      <w:r w:rsidR="1CF1F856" w:rsidRPr="00FB0A56">
        <w:rPr>
          <w:b/>
          <w:lang w:val="en-GB"/>
        </w:rPr>
        <w:t>nhancing</w:t>
      </w:r>
      <w:r w:rsidR="1CF1F856" w:rsidRPr="00AB0F55">
        <w:rPr>
          <w:b/>
          <w:lang w:val="en-GB"/>
        </w:rPr>
        <w:t xml:space="preserve"> the work of </w:t>
      </w:r>
      <w:r w:rsidR="00AA60A4" w:rsidRPr="00FB0A56">
        <w:rPr>
          <w:b/>
          <w:lang w:val="en-GB"/>
        </w:rPr>
        <w:t>United Nations</w:t>
      </w:r>
      <w:r w:rsidR="00AA60A4" w:rsidRPr="00AB0F55">
        <w:rPr>
          <w:b/>
          <w:lang w:val="en-GB"/>
        </w:rPr>
        <w:t xml:space="preserve"> Environment</w:t>
      </w:r>
      <w:r w:rsidR="007E77D3" w:rsidRPr="00AB0F55">
        <w:rPr>
          <w:b/>
          <w:lang w:val="en-GB"/>
        </w:rPr>
        <w:t xml:space="preserve"> Programme</w:t>
      </w:r>
      <w:r w:rsidR="1CF1F856" w:rsidRPr="00AB0F55">
        <w:rPr>
          <w:b/>
          <w:lang w:val="en-GB"/>
        </w:rPr>
        <w:t xml:space="preserve"> in facilitating cooperation, collaboration and synergies among biodiversity-related conventions</w:t>
      </w:r>
      <w:r w:rsidR="00FB0A56">
        <w:rPr>
          <w:lang w:val="en-GB"/>
        </w:rPr>
        <w:t>,</w:t>
      </w:r>
      <w:r w:rsidR="1CF1F856" w:rsidRPr="00AB0F55">
        <w:rPr>
          <w:lang w:val="en-GB"/>
        </w:rPr>
        <w:t xml:space="preserve"> </w:t>
      </w:r>
      <w:bookmarkStart w:id="46" w:name="_Hlk962308"/>
      <w:r w:rsidR="00CB272B" w:rsidRPr="00AB0F55">
        <w:rPr>
          <w:lang w:val="en-GB"/>
        </w:rPr>
        <w:t xml:space="preserve">the United Nations Environment Assembly requested the Executive Director </w:t>
      </w:r>
      <w:r w:rsidR="1CF1F856" w:rsidRPr="00AB0F55">
        <w:rPr>
          <w:lang w:val="en-GB"/>
        </w:rPr>
        <w:t>to</w:t>
      </w:r>
      <w:r w:rsidR="00521BF9" w:rsidRPr="00AB0F55">
        <w:rPr>
          <w:lang w:val="en-GB"/>
        </w:rPr>
        <w:t>:</w:t>
      </w:r>
    </w:p>
    <w:bookmarkEnd w:id="46"/>
    <w:p w14:paraId="1FC8C66C" w14:textId="088AC4F2" w:rsidR="00521BF9" w:rsidRPr="00AB0F55" w:rsidRDefault="00521BF9" w:rsidP="00417225">
      <w:pPr>
        <w:pStyle w:val="BodyText"/>
        <w:numPr>
          <w:ilvl w:val="0"/>
          <w:numId w:val="47"/>
        </w:numPr>
        <w:ind w:left="360"/>
        <w:rPr>
          <w:lang w:val="en-GB"/>
        </w:rPr>
      </w:pPr>
      <w:r w:rsidRPr="00AB0F55">
        <w:rPr>
          <w:lang w:val="en-GB"/>
        </w:rPr>
        <w:t>Share information and to strive to align the programme of work of the United Nations</w:t>
      </w:r>
      <w:r w:rsidR="00701E34" w:rsidRPr="00AB0F55">
        <w:rPr>
          <w:lang w:val="en-GB"/>
        </w:rPr>
        <w:t xml:space="preserve"> </w:t>
      </w:r>
      <w:r w:rsidRPr="00AB0F55">
        <w:rPr>
          <w:lang w:val="en-GB"/>
        </w:rPr>
        <w:t xml:space="preserve">Environment Programme with </w:t>
      </w:r>
      <w:r w:rsidR="00835125">
        <w:rPr>
          <w:lang w:val="en-GB"/>
        </w:rPr>
        <w:t xml:space="preserve">the </w:t>
      </w:r>
      <w:r w:rsidRPr="00AB0F55">
        <w:rPr>
          <w:lang w:val="en-GB"/>
        </w:rPr>
        <w:t>decisions and resolutions of the respective conferences of the parties of the biodiversity-related conventions, and invites the respective conferences of the parties to be mindful of the programme of work of the United Nations Environment Programme</w:t>
      </w:r>
      <w:r w:rsidR="00701E34" w:rsidRPr="00AB0F55">
        <w:rPr>
          <w:lang w:val="en-GB"/>
        </w:rPr>
        <w:t xml:space="preserve"> </w:t>
      </w:r>
      <w:r w:rsidRPr="00AB0F55">
        <w:rPr>
          <w:lang w:val="en-GB"/>
        </w:rPr>
        <w:t>during their deliberations</w:t>
      </w:r>
      <w:r w:rsidR="00FB120E">
        <w:rPr>
          <w:lang w:val="en-GB"/>
        </w:rPr>
        <w:t>.</w:t>
      </w:r>
    </w:p>
    <w:p w14:paraId="5365695C" w14:textId="4EB228FE" w:rsidR="003638A8" w:rsidRPr="00AB0F55" w:rsidRDefault="00521BF9" w:rsidP="00417225">
      <w:pPr>
        <w:pStyle w:val="BodyText"/>
        <w:numPr>
          <w:ilvl w:val="0"/>
          <w:numId w:val="47"/>
        </w:numPr>
        <w:ind w:left="360"/>
        <w:rPr>
          <w:lang w:val="en-GB"/>
        </w:rPr>
      </w:pPr>
      <w:r w:rsidRPr="00AB0F55">
        <w:rPr>
          <w:lang w:val="en-GB"/>
        </w:rPr>
        <w:t>Promote the Strategic Plan for Biodiversity 2011–2020 and the Aichi Biodiversity Targets and communicate at all levels the importance</w:t>
      </w:r>
      <w:r w:rsidR="003638A8" w:rsidRPr="00AB0F55">
        <w:rPr>
          <w:lang w:val="en-GB"/>
        </w:rPr>
        <w:t xml:space="preserve"> </w:t>
      </w:r>
      <w:r w:rsidRPr="00AB0F55">
        <w:rPr>
          <w:lang w:val="en-GB"/>
        </w:rPr>
        <w:t>of the National Biodiversity Strategies and Action Plans as instruments for delivering coherent and effective implementation of the biodiversity-related conventions, including by mainstreaming biodiversity and ecosystem services into relevant sectors and policies</w:t>
      </w:r>
      <w:r w:rsidR="00FB120E">
        <w:rPr>
          <w:lang w:val="en-GB"/>
        </w:rPr>
        <w:t>.</w:t>
      </w:r>
    </w:p>
    <w:p w14:paraId="05019719" w14:textId="1B702E11" w:rsidR="003638A8" w:rsidRPr="00AB0F55" w:rsidRDefault="003638A8" w:rsidP="00417225">
      <w:pPr>
        <w:pStyle w:val="BodyText"/>
        <w:numPr>
          <w:ilvl w:val="0"/>
          <w:numId w:val="47"/>
        </w:numPr>
        <w:ind w:left="360"/>
        <w:rPr>
          <w:lang w:val="en-GB"/>
        </w:rPr>
      </w:pPr>
      <w:r w:rsidRPr="00AB0F55">
        <w:rPr>
          <w:lang w:val="en-GB"/>
        </w:rPr>
        <w:t>C</w:t>
      </w:r>
      <w:r w:rsidR="00521BF9" w:rsidRPr="00AB0F55">
        <w:rPr>
          <w:lang w:val="en-GB"/>
        </w:rPr>
        <w:t>ooperate with the secretariats of the biodiversity-related conventions and the Intergovernmental Science-Policy Platform on Biodiversity and Ecosystem Services to facilitate the interoperability of data, information, knowledge and tools and enhance sharing of information among the biodiversity-related conventions, the Intergovernmental Science-Policy Platform on Biodiversity and Ecosystem Services</w:t>
      </w:r>
      <w:r w:rsidRPr="00AB0F55">
        <w:rPr>
          <w:lang w:val="en-GB"/>
        </w:rPr>
        <w:t xml:space="preserve"> </w:t>
      </w:r>
      <w:r w:rsidR="00521BF9" w:rsidRPr="00AB0F55">
        <w:rPr>
          <w:lang w:val="en-GB"/>
        </w:rPr>
        <w:t>and United</w:t>
      </w:r>
      <w:r w:rsidRPr="00AB0F55">
        <w:rPr>
          <w:lang w:val="en-GB"/>
        </w:rPr>
        <w:t xml:space="preserve"> </w:t>
      </w:r>
      <w:r w:rsidR="00521BF9" w:rsidRPr="00AB0F55">
        <w:rPr>
          <w:lang w:val="en-GB"/>
        </w:rPr>
        <w:t>Nations</w:t>
      </w:r>
      <w:r w:rsidRPr="00AB0F55">
        <w:rPr>
          <w:lang w:val="en-GB"/>
        </w:rPr>
        <w:t xml:space="preserve"> </w:t>
      </w:r>
      <w:r w:rsidR="00521BF9" w:rsidRPr="00AB0F55">
        <w:rPr>
          <w:lang w:val="en-GB"/>
        </w:rPr>
        <w:t>Environment</w:t>
      </w:r>
      <w:r w:rsidRPr="00AB0F55">
        <w:rPr>
          <w:lang w:val="en-GB"/>
        </w:rPr>
        <w:t xml:space="preserve"> </w:t>
      </w:r>
      <w:r w:rsidR="00521BF9" w:rsidRPr="00AB0F55">
        <w:rPr>
          <w:lang w:val="en-GB"/>
        </w:rPr>
        <w:t>Programme</w:t>
      </w:r>
      <w:r w:rsidR="00FB120E">
        <w:rPr>
          <w:lang w:val="en-GB"/>
        </w:rPr>
        <w:t>.</w:t>
      </w:r>
    </w:p>
    <w:p w14:paraId="3D0CF031" w14:textId="76D68011" w:rsidR="003638A8" w:rsidRPr="00AB0F55" w:rsidRDefault="003638A8" w:rsidP="00417225">
      <w:pPr>
        <w:pStyle w:val="BodyText"/>
        <w:numPr>
          <w:ilvl w:val="0"/>
          <w:numId w:val="47"/>
        </w:numPr>
        <w:ind w:left="360"/>
        <w:rPr>
          <w:lang w:val="en-GB"/>
        </w:rPr>
      </w:pPr>
      <w:r w:rsidRPr="00AB0F55">
        <w:rPr>
          <w:lang w:val="en-GB"/>
        </w:rPr>
        <w:t>S</w:t>
      </w:r>
      <w:r w:rsidR="00521BF9" w:rsidRPr="00AB0F55">
        <w:rPr>
          <w:lang w:val="en-GB"/>
        </w:rPr>
        <w:t>trengthen</w:t>
      </w:r>
      <w:r w:rsidRPr="00AB0F55">
        <w:rPr>
          <w:lang w:val="en-GB"/>
        </w:rPr>
        <w:t xml:space="preserve"> </w:t>
      </w:r>
      <w:r w:rsidR="00521BF9" w:rsidRPr="00AB0F55">
        <w:rPr>
          <w:lang w:val="en-GB"/>
        </w:rPr>
        <w:t>coherent system-wide action on capacity-building for facilitating coherent and effective implementation of the biodiversity-related conventions, inter alia,</w:t>
      </w:r>
      <w:r w:rsidRPr="00AB0F55">
        <w:rPr>
          <w:lang w:val="en-GB"/>
        </w:rPr>
        <w:t xml:space="preserve"> </w:t>
      </w:r>
      <w:r w:rsidR="00521BF9" w:rsidRPr="00AB0F55">
        <w:rPr>
          <w:lang w:val="en-GB"/>
        </w:rPr>
        <w:t xml:space="preserve">through cooperation within the </w:t>
      </w:r>
      <w:r w:rsidR="003F6036">
        <w:rPr>
          <w:lang w:val="en-GB"/>
        </w:rPr>
        <w:t>EMG</w:t>
      </w:r>
      <w:r w:rsidR="00521BF9" w:rsidRPr="00AB0F55">
        <w:rPr>
          <w:lang w:val="en-GB"/>
        </w:rPr>
        <w:t>, and in cooperation with members of the Biodiversity Liaison Group, as appropriate, in particular through the National Biodiversity Strategies and Action Plans, including through the United</w:t>
      </w:r>
      <w:r w:rsidRPr="00AB0F55">
        <w:rPr>
          <w:lang w:val="en-GB"/>
        </w:rPr>
        <w:t xml:space="preserve"> </w:t>
      </w:r>
      <w:r w:rsidR="00521BF9" w:rsidRPr="00AB0F55">
        <w:rPr>
          <w:lang w:val="en-GB"/>
        </w:rPr>
        <w:t>Nations</w:t>
      </w:r>
      <w:r w:rsidRPr="00AB0F55">
        <w:rPr>
          <w:lang w:val="en-GB"/>
        </w:rPr>
        <w:t xml:space="preserve"> </w:t>
      </w:r>
      <w:r w:rsidR="00521BF9" w:rsidRPr="00AB0F55">
        <w:rPr>
          <w:lang w:val="en-GB"/>
        </w:rPr>
        <w:t>Environment</w:t>
      </w:r>
      <w:r w:rsidRPr="00AB0F55">
        <w:rPr>
          <w:lang w:val="en-GB"/>
        </w:rPr>
        <w:t xml:space="preserve"> </w:t>
      </w:r>
      <w:r w:rsidR="00521BF9" w:rsidRPr="00AB0F55">
        <w:rPr>
          <w:lang w:val="en-GB"/>
        </w:rPr>
        <w:t>Programme</w:t>
      </w:r>
      <w:r w:rsidRPr="00AB0F55">
        <w:rPr>
          <w:lang w:val="en-GB"/>
        </w:rPr>
        <w:t xml:space="preserve"> </w:t>
      </w:r>
      <w:r w:rsidR="00521BF9" w:rsidRPr="00AB0F55">
        <w:rPr>
          <w:lang w:val="en-GB"/>
        </w:rPr>
        <w:t xml:space="preserve">regional offices, and by linking </w:t>
      </w:r>
      <w:r w:rsidR="00521BF9" w:rsidRPr="00323C30">
        <w:rPr>
          <w:lang w:val="en-GB"/>
        </w:rPr>
        <w:t>th</w:t>
      </w:r>
      <w:r w:rsidR="00835125">
        <w:rPr>
          <w:lang w:val="en-GB"/>
        </w:rPr>
        <w:t>e</w:t>
      </w:r>
      <w:r w:rsidR="00521BF9" w:rsidRPr="00AB0F55">
        <w:rPr>
          <w:lang w:val="en-GB"/>
        </w:rPr>
        <w:t xml:space="preserve"> work of the United</w:t>
      </w:r>
      <w:r w:rsidRPr="00AB0F55">
        <w:rPr>
          <w:lang w:val="en-GB"/>
        </w:rPr>
        <w:t xml:space="preserve"> </w:t>
      </w:r>
      <w:r w:rsidR="00521BF9" w:rsidRPr="00AB0F55">
        <w:rPr>
          <w:lang w:val="en-GB"/>
        </w:rPr>
        <w:t>Nations</w:t>
      </w:r>
      <w:r w:rsidRPr="00AB0F55">
        <w:rPr>
          <w:lang w:val="en-GB"/>
        </w:rPr>
        <w:t xml:space="preserve"> </w:t>
      </w:r>
      <w:r w:rsidR="00521BF9" w:rsidRPr="00AB0F55">
        <w:rPr>
          <w:lang w:val="en-GB"/>
        </w:rPr>
        <w:t>Environment</w:t>
      </w:r>
      <w:r w:rsidRPr="00AB0F55">
        <w:rPr>
          <w:lang w:val="en-GB"/>
        </w:rPr>
        <w:t xml:space="preserve"> </w:t>
      </w:r>
      <w:r w:rsidR="00521BF9" w:rsidRPr="00AB0F55">
        <w:rPr>
          <w:lang w:val="en-GB"/>
        </w:rPr>
        <w:t>Programme</w:t>
      </w:r>
      <w:r w:rsidRPr="00AB0F55">
        <w:rPr>
          <w:lang w:val="en-GB"/>
        </w:rPr>
        <w:t xml:space="preserve"> </w:t>
      </w:r>
      <w:r w:rsidR="00521BF9" w:rsidRPr="00AB0F55">
        <w:rPr>
          <w:lang w:val="en-GB"/>
        </w:rPr>
        <w:t>with United Nations country teams to contribute to the United Nations Development Assistance Framework</w:t>
      </w:r>
      <w:r w:rsidR="00FB120E">
        <w:rPr>
          <w:lang w:val="en-GB"/>
        </w:rPr>
        <w:t>.</w:t>
      </w:r>
    </w:p>
    <w:p w14:paraId="68171A07" w14:textId="5D931AA6" w:rsidR="00C64E8F" w:rsidRPr="00AB0F55" w:rsidRDefault="003638A8" w:rsidP="00417225">
      <w:pPr>
        <w:pStyle w:val="BodyText"/>
        <w:numPr>
          <w:ilvl w:val="0"/>
          <w:numId w:val="47"/>
        </w:numPr>
        <w:ind w:left="360"/>
        <w:rPr>
          <w:lang w:val="en-GB"/>
        </w:rPr>
      </w:pPr>
      <w:r w:rsidRPr="00AB0F55">
        <w:rPr>
          <w:lang w:val="en-GB"/>
        </w:rPr>
        <w:t>F</w:t>
      </w:r>
      <w:r w:rsidR="00521BF9" w:rsidRPr="00AB0F55">
        <w:rPr>
          <w:lang w:val="en-GB"/>
        </w:rPr>
        <w:t xml:space="preserve">acilitate collaboration among the biodiversity-related conventions and other relevant United Nations bodies to contribute to the follow-up and review process of </w:t>
      </w:r>
      <w:r w:rsidR="00835125">
        <w:rPr>
          <w:lang w:val="en-GB"/>
        </w:rPr>
        <w:t xml:space="preserve">the </w:t>
      </w:r>
      <w:r w:rsidR="00521BF9" w:rsidRPr="00AB0F55">
        <w:rPr>
          <w:lang w:val="en-GB"/>
        </w:rPr>
        <w:t xml:space="preserve">biodiversity-related goals and targets of the </w:t>
      </w:r>
      <w:r w:rsidR="00521BF9" w:rsidRPr="00323C30">
        <w:rPr>
          <w:lang w:val="en-GB"/>
        </w:rPr>
        <w:t>S</w:t>
      </w:r>
      <w:r w:rsidR="00A66D34" w:rsidRPr="00323C30">
        <w:rPr>
          <w:lang w:val="en-GB"/>
        </w:rPr>
        <w:t>DGs</w:t>
      </w:r>
      <w:r w:rsidR="00521BF9" w:rsidRPr="00AB0F55">
        <w:rPr>
          <w:lang w:val="en-GB"/>
        </w:rPr>
        <w:t xml:space="preserve"> by the </w:t>
      </w:r>
      <w:r w:rsidR="005F0CA8">
        <w:rPr>
          <w:lang w:val="en-GB"/>
        </w:rPr>
        <w:t>HLPF</w:t>
      </w:r>
      <w:r w:rsidR="00FB120E">
        <w:rPr>
          <w:lang w:val="en-GB"/>
        </w:rPr>
        <w:t>.</w:t>
      </w:r>
    </w:p>
    <w:p w14:paraId="46BCDA61" w14:textId="3667D91C" w:rsidR="00F31E8E" w:rsidRDefault="00F31E8E" w:rsidP="00E01CAA">
      <w:pPr>
        <w:pStyle w:val="Heading2"/>
      </w:pPr>
    </w:p>
    <w:p w14:paraId="5C62672E" w14:textId="6F72476A" w:rsidR="00F31E8E" w:rsidRPr="00AB0F55" w:rsidRDefault="00F31E8E" w:rsidP="00E01CAA">
      <w:pPr>
        <w:pStyle w:val="Heading2"/>
        <w:rPr>
          <w:lang w:val="en-GB"/>
        </w:rPr>
      </w:pPr>
      <w:r w:rsidRPr="00AB0F55">
        <w:rPr>
          <w:lang w:val="en-GB"/>
        </w:rPr>
        <w:t xml:space="preserve">Implementation </w:t>
      </w:r>
      <w:r w:rsidR="00A66D34" w:rsidRPr="00323C30">
        <w:rPr>
          <w:lang w:val="en-GB"/>
        </w:rPr>
        <w:t>p</w:t>
      </w:r>
      <w:r w:rsidRPr="00323C30">
        <w:rPr>
          <w:lang w:val="en-GB"/>
        </w:rPr>
        <w:t>lan</w:t>
      </w:r>
    </w:p>
    <w:p w14:paraId="461D2AE6" w14:textId="680F4998" w:rsidR="00F31E8E" w:rsidRPr="00AB0F55" w:rsidRDefault="00F31E8E" w:rsidP="00417225">
      <w:pPr>
        <w:pStyle w:val="ListParagraph"/>
        <w:numPr>
          <w:ilvl w:val="0"/>
          <w:numId w:val="3"/>
        </w:numPr>
        <w:ind w:left="360" w:hanging="360"/>
        <w:rPr>
          <w:lang w:val="en-GB"/>
        </w:rPr>
      </w:pPr>
      <w:r w:rsidRPr="00AB0F55">
        <w:rPr>
          <w:lang w:val="en-GB"/>
        </w:rPr>
        <w:t>Sharing the resolution with the Governing Bodies of biodiversity related agreements and secretariats, prepare publications, stories and the Aichi Biodiversity Targets and emphasize the importance of National Biodiversity Strategies and Action Plans as instruments for delivering coherent and effective implementation of the biodiversity-related conventions</w:t>
      </w:r>
      <w:r w:rsidR="00025C2D" w:rsidRPr="00AB0F55">
        <w:rPr>
          <w:lang w:val="en-GB"/>
        </w:rPr>
        <w:t>.</w:t>
      </w:r>
    </w:p>
    <w:p w14:paraId="68039591" w14:textId="4BD34ED2" w:rsidR="00F31E8E" w:rsidRPr="00AB0F55" w:rsidRDefault="00F31E8E" w:rsidP="00417225">
      <w:pPr>
        <w:pStyle w:val="ListParagraph"/>
        <w:numPr>
          <w:ilvl w:val="0"/>
          <w:numId w:val="3"/>
        </w:numPr>
        <w:ind w:left="360" w:hanging="360"/>
        <w:rPr>
          <w:lang w:val="en-GB"/>
        </w:rPr>
      </w:pPr>
      <w:r w:rsidRPr="00AB0F55">
        <w:rPr>
          <w:lang w:val="en-GB"/>
        </w:rPr>
        <w:t xml:space="preserve">Production and distribution of guidance documents on the </w:t>
      </w:r>
      <w:r w:rsidRPr="00323C30">
        <w:rPr>
          <w:lang w:val="en-GB"/>
        </w:rPr>
        <w:t>S</w:t>
      </w:r>
      <w:r w:rsidR="00A66D34" w:rsidRPr="00323C30">
        <w:rPr>
          <w:lang w:val="en-GB"/>
        </w:rPr>
        <w:t>DGs</w:t>
      </w:r>
      <w:r w:rsidRPr="00AB0F55">
        <w:rPr>
          <w:lang w:val="en-GB"/>
        </w:rPr>
        <w:t xml:space="preserve"> and the National Biodiversity Strategies and Action Plans to promote synergies among biodiversity-related </w:t>
      </w:r>
      <w:r w:rsidRPr="00323C30">
        <w:rPr>
          <w:lang w:val="en-GB"/>
        </w:rPr>
        <w:t>M</w:t>
      </w:r>
      <w:r w:rsidR="00A66D34" w:rsidRPr="00323C30">
        <w:rPr>
          <w:lang w:val="en-GB"/>
        </w:rPr>
        <w:t>EAs</w:t>
      </w:r>
      <w:r w:rsidRPr="00AB0F55">
        <w:rPr>
          <w:lang w:val="en-GB"/>
        </w:rPr>
        <w:t xml:space="preserve">, including those </w:t>
      </w:r>
      <w:r w:rsidR="00835125">
        <w:rPr>
          <w:lang w:val="en-GB"/>
        </w:rPr>
        <w:t>o</w:t>
      </w:r>
      <w:r w:rsidRPr="00323C30">
        <w:rPr>
          <w:lang w:val="en-GB"/>
        </w:rPr>
        <w:t>n</w:t>
      </w:r>
      <w:r w:rsidRPr="00AB0F55">
        <w:rPr>
          <w:lang w:val="en-GB"/>
        </w:rPr>
        <w:t xml:space="preserve"> the Regional Seas, as well as ensuring that the </w:t>
      </w:r>
      <w:r w:rsidR="00835125">
        <w:rPr>
          <w:lang w:val="en-GB"/>
        </w:rPr>
        <w:t>SDGs</w:t>
      </w:r>
      <w:r w:rsidRPr="00AB0F55">
        <w:rPr>
          <w:lang w:val="en-GB"/>
        </w:rPr>
        <w:t xml:space="preserve"> are duly incorporated into their respective national planning, including the use of the United Nations Development Assistance Frameworks</w:t>
      </w:r>
      <w:r w:rsidR="00025C2D" w:rsidRPr="00AB0F55">
        <w:rPr>
          <w:lang w:val="en-GB"/>
        </w:rPr>
        <w:t>.</w:t>
      </w:r>
    </w:p>
    <w:p w14:paraId="13C9D702" w14:textId="4834FE6A" w:rsidR="00F31E8E" w:rsidRPr="00AB0F55" w:rsidRDefault="00F31E8E" w:rsidP="00417225">
      <w:pPr>
        <w:pStyle w:val="ListParagraph"/>
        <w:numPr>
          <w:ilvl w:val="0"/>
          <w:numId w:val="3"/>
        </w:numPr>
        <w:ind w:left="360" w:hanging="360"/>
        <w:rPr>
          <w:lang w:val="en-GB"/>
        </w:rPr>
      </w:pPr>
      <w:r w:rsidRPr="00AB0F55">
        <w:rPr>
          <w:lang w:val="en-GB"/>
        </w:rPr>
        <w:t>Increased cooperation and collaboration on improving efficiency of interoperability of data,</w:t>
      </w:r>
      <w:r w:rsidR="006568BD" w:rsidRPr="00AB0F55">
        <w:rPr>
          <w:lang w:val="en-GB"/>
        </w:rPr>
        <w:t xml:space="preserve"> </w:t>
      </w:r>
      <w:r w:rsidRPr="00AB0F55">
        <w:rPr>
          <w:lang w:val="en-GB"/>
        </w:rPr>
        <w:t xml:space="preserve">information sharing, knowledge and tools using instruments that are part of the </w:t>
      </w:r>
      <w:r w:rsidR="00AA60A4">
        <w:rPr>
          <w:lang w:val="en-GB"/>
        </w:rPr>
        <w:t>United Nations</w:t>
      </w:r>
      <w:r w:rsidR="00AA60A4" w:rsidRPr="00AB0F55">
        <w:rPr>
          <w:lang w:val="en-GB"/>
        </w:rPr>
        <w:t xml:space="preserve"> Environment</w:t>
      </w:r>
      <w:r w:rsidR="00914284" w:rsidRPr="00AB0F55">
        <w:rPr>
          <w:lang w:val="en-GB"/>
        </w:rPr>
        <w:t xml:space="preserve"> Programme </w:t>
      </w:r>
      <w:r w:rsidRPr="00AB0F55">
        <w:rPr>
          <w:lang w:val="en-GB"/>
        </w:rPr>
        <w:t xml:space="preserve">Information and Knowledge Management Initiative and </w:t>
      </w:r>
      <w:r w:rsidR="007E77D3" w:rsidRPr="00AB0F55">
        <w:rPr>
          <w:lang w:val="en-GB"/>
        </w:rPr>
        <w:t>Environment</w:t>
      </w:r>
      <w:r w:rsidR="003C073B">
        <w:rPr>
          <w:lang w:val="en-GB"/>
        </w:rPr>
        <w:t xml:space="preserve"> </w:t>
      </w:r>
      <w:r w:rsidRPr="00AB0F55">
        <w:rPr>
          <w:lang w:val="en-GB"/>
        </w:rPr>
        <w:t>Live</w:t>
      </w:r>
      <w:r w:rsidR="00025C2D" w:rsidRPr="00AB0F55">
        <w:rPr>
          <w:lang w:val="en-GB"/>
        </w:rPr>
        <w:t>.</w:t>
      </w:r>
    </w:p>
    <w:p w14:paraId="414A1A9A" w14:textId="03AD6D13" w:rsidR="00F31E8E" w:rsidRPr="00AB0F55" w:rsidRDefault="00F31E8E" w:rsidP="00417225">
      <w:pPr>
        <w:pStyle w:val="ListParagraph"/>
        <w:numPr>
          <w:ilvl w:val="0"/>
          <w:numId w:val="3"/>
        </w:numPr>
        <w:ind w:left="360" w:hanging="360"/>
        <w:rPr>
          <w:lang w:val="en-GB"/>
        </w:rPr>
      </w:pPr>
      <w:r w:rsidRPr="00AB0F55">
        <w:rPr>
          <w:lang w:val="en-GB"/>
        </w:rPr>
        <w:t xml:space="preserve">Preparation of the Review Paper for the </w:t>
      </w:r>
      <w:r w:rsidR="005F0CA8">
        <w:rPr>
          <w:lang w:val="en-GB"/>
        </w:rPr>
        <w:t>HLFP</w:t>
      </w:r>
      <w:r w:rsidRPr="00AB0F55">
        <w:rPr>
          <w:lang w:val="en-GB"/>
        </w:rPr>
        <w:t xml:space="preserve"> in 2017 which will reflect on the lessons learned from the </w:t>
      </w:r>
      <w:r w:rsidR="005F0CA8">
        <w:rPr>
          <w:lang w:val="en-GB"/>
        </w:rPr>
        <w:t>HLFP</w:t>
      </w:r>
      <w:r w:rsidRPr="00AB0F55">
        <w:rPr>
          <w:lang w:val="en-GB"/>
        </w:rPr>
        <w:t xml:space="preserve"> that took place </w:t>
      </w:r>
      <w:r w:rsidR="00835125">
        <w:rPr>
          <w:lang w:val="en-GB"/>
        </w:rPr>
        <w:t xml:space="preserve">in </w:t>
      </w:r>
      <w:r w:rsidRPr="00AB0F55">
        <w:rPr>
          <w:lang w:val="en-GB"/>
        </w:rPr>
        <w:t>2016 as well as the Conference of the Parties</w:t>
      </w:r>
      <w:r w:rsidR="00835125">
        <w:rPr>
          <w:lang w:val="en-GB"/>
        </w:rPr>
        <w:t xml:space="preserve"> and the </w:t>
      </w:r>
      <w:r w:rsidRPr="00AB0F55">
        <w:rPr>
          <w:lang w:val="en-GB"/>
        </w:rPr>
        <w:t xml:space="preserve">Meetings of the Parties of the relevant biodiversity-related </w:t>
      </w:r>
      <w:r w:rsidRPr="00323C30">
        <w:rPr>
          <w:lang w:val="en-GB"/>
        </w:rPr>
        <w:t>M</w:t>
      </w:r>
      <w:r w:rsidR="00A66D34" w:rsidRPr="00323C30">
        <w:rPr>
          <w:lang w:val="en-GB"/>
        </w:rPr>
        <w:t>EAs</w:t>
      </w:r>
      <w:r w:rsidRPr="00AB0F55">
        <w:rPr>
          <w:lang w:val="en-GB"/>
        </w:rPr>
        <w:t xml:space="preserve"> and related developments in regions and countries that took place </w:t>
      </w:r>
      <w:r w:rsidR="00C01B19" w:rsidRPr="00323C30">
        <w:rPr>
          <w:lang w:val="en-GB"/>
        </w:rPr>
        <w:t xml:space="preserve">in </w:t>
      </w:r>
      <w:r w:rsidR="0060556D" w:rsidRPr="00323C30">
        <w:rPr>
          <w:lang w:val="en-GB"/>
        </w:rPr>
        <w:t>2018</w:t>
      </w:r>
      <w:r w:rsidR="00025C2D" w:rsidRPr="00AB0F55">
        <w:rPr>
          <w:lang w:val="en-GB"/>
        </w:rPr>
        <w:t>.</w:t>
      </w:r>
    </w:p>
    <w:p w14:paraId="2CB1FD94" w14:textId="3CAD002F" w:rsidR="00F31E8E" w:rsidRPr="00AB0F55" w:rsidRDefault="00835125" w:rsidP="00417225">
      <w:pPr>
        <w:pStyle w:val="ListParagraph"/>
        <w:numPr>
          <w:ilvl w:val="0"/>
          <w:numId w:val="3"/>
        </w:numPr>
        <w:ind w:left="360" w:hanging="360"/>
        <w:rPr>
          <w:lang w:val="en-GB"/>
        </w:rPr>
      </w:pPr>
      <w:r>
        <w:rPr>
          <w:lang w:val="en-GB"/>
        </w:rPr>
        <w:t>C</w:t>
      </w:r>
      <w:r w:rsidR="00F31E8E" w:rsidRPr="00323C30">
        <w:rPr>
          <w:lang w:val="en-GB"/>
        </w:rPr>
        <w:t>onsult</w:t>
      </w:r>
      <w:r>
        <w:rPr>
          <w:lang w:val="en-GB"/>
        </w:rPr>
        <w:t>ing</w:t>
      </w:r>
      <w:r w:rsidR="00F31E8E" w:rsidRPr="00AB0F55">
        <w:rPr>
          <w:lang w:val="en-GB"/>
        </w:rPr>
        <w:t xml:space="preserve"> and </w:t>
      </w:r>
      <w:r w:rsidR="00F31E8E" w:rsidRPr="00323C30">
        <w:rPr>
          <w:lang w:val="en-GB"/>
        </w:rPr>
        <w:t>advis</w:t>
      </w:r>
      <w:r>
        <w:rPr>
          <w:lang w:val="en-GB"/>
        </w:rPr>
        <w:t>ing</w:t>
      </w:r>
      <w:r w:rsidR="00F31E8E" w:rsidRPr="00AB0F55">
        <w:rPr>
          <w:lang w:val="en-GB"/>
        </w:rPr>
        <w:t xml:space="preserve"> on biodiversity-related </w:t>
      </w:r>
      <w:r w:rsidR="00F31E8E" w:rsidRPr="00323C30">
        <w:rPr>
          <w:lang w:val="en-GB"/>
        </w:rPr>
        <w:t>M</w:t>
      </w:r>
      <w:r w:rsidR="00A66D34" w:rsidRPr="00323C30">
        <w:rPr>
          <w:lang w:val="en-GB"/>
        </w:rPr>
        <w:t>EAs</w:t>
      </w:r>
      <w:r w:rsidR="00F31E8E" w:rsidRPr="00323C30">
        <w:rPr>
          <w:lang w:val="en-GB"/>
        </w:rPr>
        <w:t xml:space="preserve"> </w:t>
      </w:r>
      <w:r>
        <w:rPr>
          <w:lang w:val="en-GB"/>
        </w:rPr>
        <w:t>when</w:t>
      </w:r>
      <w:r w:rsidR="002E7333" w:rsidRPr="00AB0F55">
        <w:rPr>
          <w:lang w:val="en-GB"/>
        </w:rPr>
        <w:t xml:space="preserve"> </w:t>
      </w:r>
      <w:r w:rsidR="00F31E8E" w:rsidRPr="00AB0F55">
        <w:rPr>
          <w:lang w:val="en-GB"/>
        </w:rPr>
        <w:t xml:space="preserve">considering the results and implementation of the project on improving the effectiveness and cooperation among biodiversity-related conventions, exploring opportunities for further synergies and </w:t>
      </w:r>
      <w:r>
        <w:rPr>
          <w:lang w:val="en-GB"/>
        </w:rPr>
        <w:t>sharing</w:t>
      </w:r>
      <w:r w:rsidR="00F31E8E" w:rsidRPr="00AB0F55">
        <w:rPr>
          <w:lang w:val="en-GB"/>
        </w:rPr>
        <w:t xml:space="preserve"> the outcomes of the project</w:t>
      </w:r>
      <w:r w:rsidR="00025C2D" w:rsidRPr="00AB0F55">
        <w:rPr>
          <w:lang w:val="en-GB"/>
        </w:rPr>
        <w:t>.</w:t>
      </w:r>
    </w:p>
    <w:p w14:paraId="4359E1FE" w14:textId="74722305" w:rsidR="00F31E8E" w:rsidRPr="00AB0F55" w:rsidRDefault="00F31E8E" w:rsidP="00417225">
      <w:pPr>
        <w:pStyle w:val="ListParagraph"/>
        <w:numPr>
          <w:ilvl w:val="0"/>
          <w:numId w:val="3"/>
        </w:numPr>
        <w:ind w:left="360" w:hanging="360"/>
        <w:rPr>
          <w:lang w:val="en-GB"/>
        </w:rPr>
      </w:pPr>
      <w:r w:rsidRPr="00323C30">
        <w:rPr>
          <w:lang w:val="en-GB"/>
        </w:rPr>
        <w:t>Participat</w:t>
      </w:r>
      <w:r w:rsidR="00835125">
        <w:rPr>
          <w:lang w:val="en-GB"/>
        </w:rPr>
        <w:t>ing</w:t>
      </w:r>
      <w:r w:rsidRPr="00AB0F55">
        <w:rPr>
          <w:lang w:val="en-GB"/>
        </w:rPr>
        <w:t xml:space="preserve"> in the </w:t>
      </w:r>
      <w:r w:rsidR="00835125">
        <w:rPr>
          <w:lang w:val="en-GB"/>
        </w:rPr>
        <w:t xml:space="preserve">preparatory </w:t>
      </w:r>
      <w:r w:rsidRPr="00AB0F55">
        <w:rPr>
          <w:lang w:val="en-GB"/>
        </w:rPr>
        <w:t xml:space="preserve">process of the Post-2020 Biodiversity Framework </w:t>
      </w:r>
      <w:r w:rsidR="00835125" w:rsidRPr="00AB0F55">
        <w:rPr>
          <w:lang w:val="en-GB"/>
        </w:rPr>
        <w:t xml:space="preserve">to </w:t>
      </w:r>
      <w:r w:rsidR="00835125">
        <w:rPr>
          <w:lang w:val="en-GB"/>
        </w:rPr>
        <w:t xml:space="preserve">ensure </w:t>
      </w:r>
      <w:r w:rsidRPr="00323C30">
        <w:rPr>
          <w:lang w:val="en-GB"/>
        </w:rPr>
        <w:t>read</w:t>
      </w:r>
      <w:r w:rsidR="00835125">
        <w:rPr>
          <w:lang w:val="en-GB"/>
        </w:rPr>
        <w:t>iness</w:t>
      </w:r>
      <w:r w:rsidRPr="00AB0F55">
        <w:rPr>
          <w:lang w:val="en-GB"/>
        </w:rPr>
        <w:t xml:space="preserve"> for active engagement in discussion before the 14th Meeting of the Conference of Parties to the Convention of Biological Diversity in 2019 with other partners and the related Governing and Subsidiary Bodies</w:t>
      </w:r>
      <w:r w:rsidR="00025C2D" w:rsidRPr="00AB0F55">
        <w:rPr>
          <w:lang w:val="en-GB"/>
        </w:rPr>
        <w:t>.</w:t>
      </w:r>
    </w:p>
    <w:p w14:paraId="6A3FB532" w14:textId="77777777" w:rsidR="00F31E8E" w:rsidRPr="00AB0F55" w:rsidRDefault="00F31E8E" w:rsidP="000A772A">
      <w:pPr>
        <w:rPr>
          <w:lang w:val="en-GB"/>
        </w:rPr>
      </w:pPr>
    </w:p>
    <w:p w14:paraId="29173CE5" w14:textId="77777777" w:rsidR="00F31E8E" w:rsidRPr="00AB0F55" w:rsidRDefault="00F31E8E" w:rsidP="00E01CAA">
      <w:pPr>
        <w:pStyle w:val="Heading2"/>
        <w:rPr>
          <w:lang w:val="en-GB"/>
        </w:rPr>
      </w:pPr>
      <w:r w:rsidRPr="00AB0F55">
        <w:rPr>
          <w:lang w:val="en-GB"/>
        </w:rPr>
        <w:t>Partners</w:t>
      </w:r>
    </w:p>
    <w:p w14:paraId="7B87EF16" w14:textId="4ECAB36C" w:rsidR="00F31E8E" w:rsidRPr="00AB0F55" w:rsidRDefault="00F31E8E" w:rsidP="000A772A">
      <w:pPr>
        <w:rPr>
          <w:lang w:val="en-GB"/>
        </w:rPr>
      </w:pPr>
      <w:r w:rsidRPr="00AB0F55">
        <w:rPr>
          <w:lang w:val="en-GB"/>
        </w:rPr>
        <w:t xml:space="preserve">Secretariats of the </w:t>
      </w:r>
      <w:r w:rsidRPr="00323C30">
        <w:rPr>
          <w:lang w:val="en-GB"/>
        </w:rPr>
        <w:t>M</w:t>
      </w:r>
      <w:r w:rsidR="00A66D34" w:rsidRPr="00323C30">
        <w:rPr>
          <w:lang w:val="en-GB"/>
        </w:rPr>
        <w:t>EAs</w:t>
      </w:r>
      <w:r w:rsidRPr="00AB0F55">
        <w:rPr>
          <w:lang w:val="en-GB"/>
        </w:rPr>
        <w:t xml:space="preserve"> and their respective Governing Bodies</w:t>
      </w:r>
      <w:r w:rsidRPr="00AB0F55">
        <w:rPr>
          <w:b/>
          <w:lang w:val="en-GB"/>
        </w:rPr>
        <w:t xml:space="preserve">, </w:t>
      </w:r>
      <w:r w:rsidR="00835125">
        <w:rPr>
          <w:lang w:val="en-GB"/>
        </w:rPr>
        <w:t>MEAs</w:t>
      </w:r>
      <w:r w:rsidRPr="00AB0F55">
        <w:rPr>
          <w:b/>
          <w:lang w:val="en-GB"/>
        </w:rPr>
        <w:t xml:space="preserve">, </w:t>
      </w:r>
      <w:r w:rsidRPr="00AB0F55">
        <w:rPr>
          <w:lang w:val="en-GB"/>
        </w:rPr>
        <w:t>Information and Knowledge Management Initiative</w:t>
      </w:r>
      <w:r w:rsidRPr="00AB0F55">
        <w:rPr>
          <w:b/>
          <w:lang w:val="en-GB"/>
        </w:rPr>
        <w:t xml:space="preserve">, </w:t>
      </w:r>
      <w:r w:rsidRPr="00AB0F55">
        <w:rPr>
          <w:lang w:val="en-GB"/>
        </w:rPr>
        <w:t>The Intergovernmental Science-Policy Platform on Biodiversity and Ecosystem Services</w:t>
      </w:r>
      <w:r w:rsidRPr="00AB0F55">
        <w:rPr>
          <w:b/>
          <w:lang w:val="en-GB"/>
        </w:rPr>
        <w:t xml:space="preserve">, </w:t>
      </w:r>
      <w:r w:rsidR="003F6036">
        <w:rPr>
          <w:lang w:val="en-GB"/>
        </w:rPr>
        <w:t>EMG</w:t>
      </w:r>
      <w:r w:rsidRPr="00AB0F55">
        <w:rPr>
          <w:lang w:val="en-GB"/>
        </w:rPr>
        <w:t xml:space="preserve"> Secretariat</w:t>
      </w:r>
      <w:r w:rsidRPr="00AB0F55">
        <w:rPr>
          <w:b/>
          <w:lang w:val="en-GB"/>
        </w:rPr>
        <w:t xml:space="preserve">, </w:t>
      </w:r>
      <w:r w:rsidRPr="00AB0F55">
        <w:rPr>
          <w:lang w:val="en-GB"/>
        </w:rPr>
        <w:t>Biodiversity Liaison Group Secretariat</w:t>
      </w:r>
      <w:r w:rsidRPr="00AB0F55">
        <w:rPr>
          <w:b/>
          <w:lang w:val="en-GB"/>
        </w:rPr>
        <w:t xml:space="preserve">, </w:t>
      </w:r>
      <w:r w:rsidR="00835125" w:rsidRPr="00323C30">
        <w:rPr>
          <w:lang w:val="en-GB"/>
        </w:rPr>
        <w:t>national focal points</w:t>
      </w:r>
      <w:r w:rsidRPr="00323C30">
        <w:rPr>
          <w:b/>
          <w:lang w:val="en-GB"/>
        </w:rPr>
        <w:t xml:space="preserve">, </w:t>
      </w:r>
      <w:r w:rsidR="00835125">
        <w:rPr>
          <w:lang w:val="en-GB"/>
        </w:rPr>
        <w:t>r</w:t>
      </w:r>
      <w:r w:rsidRPr="00323C30">
        <w:rPr>
          <w:lang w:val="en-GB"/>
        </w:rPr>
        <w:t>elevant</w:t>
      </w:r>
      <w:r w:rsidRPr="00AB0F55">
        <w:rPr>
          <w:lang w:val="en-GB"/>
        </w:rPr>
        <w:t xml:space="preserve"> major groups and stakeholders</w:t>
      </w:r>
      <w:r w:rsidRPr="00AB0F55">
        <w:rPr>
          <w:b/>
          <w:lang w:val="en-GB"/>
        </w:rPr>
        <w:t xml:space="preserve">, </w:t>
      </w:r>
      <w:r w:rsidR="00835125" w:rsidRPr="00323C30">
        <w:rPr>
          <w:lang w:val="en-GB"/>
        </w:rPr>
        <w:t>national statistics offices</w:t>
      </w:r>
      <w:r w:rsidRPr="00323C30">
        <w:rPr>
          <w:b/>
          <w:lang w:val="en-GB"/>
        </w:rPr>
        <w:t xml:space="preserve">, </w:t>
      </w:r>
      <w:r w:rsidR="00835125">
        <w:rPr>
          <w:lang w:val="en-GB"/>
        </w:rPr>
        <w:t>d</w:t>
      </w:r>
      <w:r w:rsidRPr="00323C30">
        <w:rPr>
          <w:lang w:val="en-GB"/>
        </w:rPr>
        <w:t>onors</w:t>
      </w:r>
      <w:r w:rsidRPr="00323C30">
        <w:rPr>
          <w:b/>
          <w:lang w:val="en-GB"/>
        </w:rPr>
        <w:t xml:space="preserve">, </w:t>
      </w:r>
      <w:r w:rsidR="00835125">
        <w:rPr>
          <w:lang w:val="en-GB"/>
        </w:rPr>
        <w:t>GE</w:t>
      </w:r>
      <w:r w:rsidR="00835125" w:rsidRPr="00835125">
        <w:rPr>
          <w:lang w:val="en-GB"/>
        </w:rPr>
        <w:t>F</w:t>
      </w:r>
      <w:r w:rsidRPr="00835125">
        <w:rPr>
          <w:lang w:val="en-GB"/>
        </w:rPr>
        <w:t xml:space="preserve">, </w:t>
      </w:r>
      <w:r w:rsidR="00835125" w:rsidRPr="00835125">
        <w:rPr>
          <w:lang w:val="en-GB"/>
        </w:rPr>
        <w:t>the</w:t>
      </w:r>
      <w:r w:rsidR="00835125" w:rsidRPr="00AB0F55">
        <w:rPr>
          <w:lang w:val="en-GB"/>
        </w:rPr>
        <w:t xml:space="preserve"> </w:t>
      </w:r>
      <w:r w:rsidRPr="00AB0F55">
        <w:rPr>
          <w:lang w:val="en-GB"/>
        </w:rPr>
        <w:t xml:space="preserve">Government of </w:t>
      </w:r>
      <w:r w:rsidR="21EB453A" w:rsidRPr="00AB0F55">
        <w:rPr>
          <w:lang w:val="en-GB"/>
        </w:rPr>
        <w:t>Mexico.</w:t>
      </w:r>
    </w:p>
    <w:p w14:paraId="28EC0D4A" w14:textId="77777777" w:rsidR="00F31E8E" w:rsidRPr="00AB0F55" w:rsidRDefault="00F31E8E" w:rsidP="000A772A">
      <w:pPr>
        <w:rPr>
          <w:lang w:val="en-GB"/>
        </w:rPr>
      </w:pPr>
    </w:p>
    <w:p w14:paraId="02C691C0" w14:textId="08CF8B23" w:rsidR="00F31E8E" w:rsidRPr="00AB0F55" w:rsidRDefault="00F31E8E" w:rsidP="00E01CAA">
      <w:pPr>
        <w:pStyle w:val="Heading2"/>
        <w:rPr>
          <w:lang w:val="en-GB"/>
        </w:rPr>
      </w:pPr>
      <w:r w:rsidRPr="00AB0F55">
        <w:rPr>
          <w:lang w:val="en-GB"/>
        </w:rPr>
        <w:t>Progress</w:t>
      </w:r>
    </w:p>
    <w:p w14:paraId="1520071F" w14:textId="574D2590" w:rsidR="00F31E8E" w:rsidRPr="00AB0F55" w:rsidRDefault="00835125" w:rsidP="000A772A">
      <w:pPr>
        <w:rPr>
          <w:lang w:val="en-GB"/>
        </w:rPr>
      </w:pPr>
      <w:r>
        <w:rPr>
          <w:lang w:val="en-GB"/>
        </w:rPr>
        <w:t>Through</w:t>
      </w:r>
      <w:r w:rsidR="00F31E8E" w:rsidRPr="00AB0F55">
        <w:rPr>
          <w:lang w:val="en-GB"/>
        </w:rPr>
        <w:t xml:space="preserve"> an established coordination mechanism, </w:t>
      </w:r>
      <w:r w:rsidR="00AA60A4">
        <w:rPr>
          <w:lang w:val="en-GB"/>
        </w:rPr>
        <w:t>United Nations</w:t>
      </w:r>
      <w:r w:rsidR="00AA60A4" w:rsidRPr="00AB0F55">
        <w:rPr>
          <w:lang w:val="en-GB"/>
        </w:rPr>
        <w:t xml:space="preserve"> Environment</w:t>
      </w:r>
      <w:r w:rsidR="007E77D3" w:rsidRPr="00AB0F55">
        <w:rPr>
          <w:lang w:val="en-GB"/>
        </w:rPr>
        <w:t xml:space="preserve"> Programme</w:t>
      </w:r>
      <w:r w:rsidR="00F31E8E" w:rsidRPr="00AB0F55">
        <w:rPr>
          <w:lang w:val="en-GB"/>
        </w:rPr>
        <w:t xml:space="preserve"> held at least three joint meetings with </w:t>
      </w:r>
      <w:r w:rsidR="00F31E8E" w:rsidRPr="00323C30">
        <w:rPr>
          <w:lang w:val="en-GB"/>
        </w:rPr>
        <w:t>M</w:t>
      </w:r>
      <w:r w:rsidR="006031E4" w:rsidRPr="00323C30">
        <w:rPr>
          <w:lang w:val="en-GB"/>
        </w:rPr>
        <w:t>EA</w:t>
      </w:r>
      <w:r w:rsidR="00F31E8E" w:rsidRPr="00323C30">
        <w:rPr>
          <w:lang w:val="en-GB"/>
        </w:rPr>
        <w:t xml:space="preserve"> </w:t>
      </w:r>
      <w:r w:rsidR="006031E4" w:rsidRPr="00323C30">
        <w:rPr>
          <w:lang w:val="en-GB"/>
        </w:rPr>
        <w:t xml:space="preserve">focal points </w:t>
      </w:r>
      <w:r w:rsidRPr="00323C30">
        <w:rPr>
          <w:lang w:val="en-GB"/>
        </w:rPr>
        <w:t>in 2017-2018</w:t>
      </w:r>
      <w:r w:rsidRPr="00AB0F55">
        <w:rPr>
          <w:lang w:val="en-GB"/>
        </w:rPr>
        <w:t xml:space="preserve"> </w:t>
      </w:r>
      <w:r w:rsidR="00F31E8E" w:rsidRPr="00AB0F55">
        <w:rPr>
          <w:lang w:val="en-GB"/>
        </w:rPr>
        <w:t xml:space="preserve">on the Programme of Work </w:t>
      </w:r>
      <w:r w:rsidRPr="00AB0F55">
        <w:rPr>
          <w:lang w:val="en-GB"/>
        </w:rPr>
        <w:t xml:space="preserve">2020-2021 </w:t>
      </w:r>
      <w:r w:rsidR="00F31E8E" w:rsidRPr="00AB0F55">
        <w:rPr>
          <w:lang w:val="en-GB"/>
        </w:rPr>
        <w:t xml:space="preserve">to enhance synergies, share information, solicit inputs and align the Programme of Work 2018-2021 with </w:t>
      </w:r>
      <w:r>
        <w:rPr>
          <w:lang w:val="en-GB"/>
        </w:rPr>
        <w:t xml:space="preserve">the </w:t>
      </w:r>
      <w:r w:rsidR="00F31E8E" w:rsidRPr="00AB0F55">
        <w:rPr>
          <w:lang w:val="en-GB"/>
        </w:rPr>
        <w:t xml:space="preserve">decisions and resolutions of the respective </w:t>
      </w:r>
      <w:r w:rsidR="003C073B">
        <w:rPr>
          <w:lang w:val="en-GB"/>
        </w:rPr>
        <w:t>C</w:t>
      </w:r>
      <w:r w:rsidR="00F31E8E" w:rsidRPr="00323C30">
        <w:rPr>
          <w:lang w:val="en-GB"/>
        </w:rPr>
        <w:t>onferences</w:t>
      </w:r>
      <w:r w:rsidR="00F31E8E" w:rsidRPr="00AB0F55">
        <w:rPr>
          <w:lang w:val="en-GB"/>
        </w:rPr>
        <w:t xml:space="preserve"> of the </w:t>
      </w:r>
      <w:r w:rsidR="003C073B">
        <w:rPr>
          <w:lang w:val="en-GB"/>
        </w:rPr>
        <w:t>P</w:t>
      </w:r>
      <w:r w:rsidR="00F31E8E" w:rsidRPr="00323C30">
        <w:rPr>
          <w:lang w:val="en-GB"/>
        </w:rPr>
        <w:t xml:space="preserve">arties </w:t>
      </w:r>
      <w:r w:rsidR="003C073B">
        <w:rPr>
          <w:lang w:val="en-GB"/>
        </w:rPr>
        <w:t>to</w:t>
      </w:r>
      <w:r w:rsidR="00F31E8E" w:rsidRPr="00323C30">
        <w:rPr>
          <w:lang w:val="en-GB"/>
        </w:rPr>
        <w:t xml:space="preserve"> the </w:t>
      </w:r>
      <w:r w:rsidR="00F31E8E" w:rsidRPr="00AB0F55">
        <w:rPr>
          <w:lang w:val="en-GB"/>
        </w:rPr>
        <w:t xml:space="preserve">biodiversity-related conventions. The meeting also enhanced the engagement of </w:t>
      </w:r>
      <w:r>
        <w:rPr>
          <w:lang w:val="en-GB"/>
        </w:rPr>
        <w:t xml:space="preserve">MEA </w:t>
      </w:r>
      <w:r w:rsidR="00F31E8E" w:rsidRPr="00AB0F55">
        <w:rPr>
          <w:lang w:val="en-GB"/>
        </w:rPr>
        <w:t xml:space="preserve">secretariats at </w:t>
      </w:r>
      <w:r w:rsidR="00C54AD6" w:rsidRPr="00AB0F55">
        <w:rPr>
          <w:lang w:val="en-GB"/>
        </w:rPr>
        <w:t xml:space="preserve">the </w:t>
      </w:r>
      <w:r w:rsidR="00C54AD6">
        <w:rPr>
          <w:lang w:val="en-GB"/>
        </w:rPr>
        <w:t xml:space="preserve">United Nations </w:t>
      </w:r>
      <w:r w:rsidR="00C54AD6" w:rsidRPr="00AB0F55">
        <w:rPr>
          <w:lang w:val="en-GB"/>
        </w:rPr>
        <w:t>Environment Assembly</w:t>
      </w:r>
      <w:r w:rsidR="00F31E8E" w:rsidRPr="00AB0F55">
        <w:rPr>
          <w:lang w:val="en-GB"/>
        </w:rPr>
        <w:t xml:space="preserve"> and the </w:t>
      </w:r>
      <w:r>
        <w:rPr>
          <w:lang w:val="en-GB"/>
        </w:rPr>
        <w:t xml:space="preserve">overall United </w:t>
      </w:r>
      <w:r w:rsidR="00F31E8E" w:rsidRPr="00323C30">
        <w:rPr>
          <w:lang w:val="en-GB"/>
        </w:rPr>
        <w:t>N</w:t>
      </w:r>
      <w:r>
        <w:rPr>
          <w:lang w:val="en-GB"/>
        </w:rPr>
        <w:t>ations r</w:t>
      </w:r>
      <w:r w:rsidR="00F31E8E" w:rsidRPr="00323C30">
        <w:rPr>
          <w:lang w:val="en-GB"/>
        </w:rPr>
        <w:t>eform</w:t>
      </w:r>
      <w:r w:rsidR="00F31E8E" w:rsidRPr="00AB0F55">
        <w:rPr>
          <w:lang w:val="en-GB"/>
        </w:rPr>
        <w:t xml:space="preserve"> process.</w:t>
      </w:r>
    </w:p>
    <w:p w14:paraId="08BDEA56" w14:textId="77777777" w:rsidR="00F31E8E" w:rsidRPr="00AB0F55" w:rsidRDefault="00F31E8E" w:rsidP="000A772A">
      <w:pPr>
        <w:rPr>
          <w:lang w:val="en-GB"/>
        </w:rPr>
      </w:pPr>
    </w:p>
    <w:p w14:paraId="78D38FF3" w14:textId="45A6F8DA" w:rsidR="00F31E8E" w:rsidRPr="00AB0F55" w:rsidRDefault="00AA60A4" w:rsidP="000A772A">
      <w:pPr>
        <w:rPr>
          <w:lang w:val="en-GB"/>
        </w:rPr>
      </w:pPr>
      <w:r>
        <w:rPr>
          <w:lang w:val="en-GB"/>
        </w:rPr>
        <w:t>United Nations</w:t>
      </w:r>
      <w:r w:rsidRPr="00AB0F55">
        <w:rPr>
          <w:lang w:val="en-GB"/>
        </w:rPr>
        <w:t xml:space="preserve"> Environment</w:t>
      </w:r>
      <w:r w:rsidR="007E77D3" w:rsidRPr="00AB0F55">
        <w:rPr>
          <w:lang w:val="en-GB"/>
        </w:rPr>
        <w:t xml:space="preserve"> Programme</w:t>
      </w:r>
      <w:r w:rsidR="00F31E8E" w:rsidRPr="00AB0F55">
        <w:rPr>
          <w:lang w:val="en-GB"/>
        </w:rPr>
        <w:t xml:space="preserve"> promoted the Strategic Plan for Biodiversity 2011–2020 and the Aichi Biodiversity Targets</w:t>
      </w:r>
      <w:r w:rsidR="00835125">
        <w:rPr>
          <w:lang w:val="en-GB"/>
        </w:rPr>
        <w:t>,</w:t>
      </w:r>
      <w:r w:rsidR="00F31E8E" w:rsidRPr="00AB0F55">
        <w:rPr>
          <w:lang w:val="en-GB"/>
        </w:rPr>
        <w:t xml:space="preserve"> and the Programme of Work supported the revision of the National Biodiversity Strategies and Action Plans through its regional offices and projects as instruments for delivering coherent and effective implementation of the biodiversity-related conventions, including by mainstreaming biodiversity and ecosystem services into relevant sectors and policies.</w:t>
      </w:r>
    </w:p>
    <w:p w14:paraId="67464BA5" w14:textId="77777777" w:rsidR="00F31E8E" w:rsidRPr="00AB0F55" w:rsidRDefault="00F31E8E" w:rsidP="000A772A">
      <w:pPr>
        <w:rPr>
          <w:lang w:val="en-GB"/>
        </w:rPr>
      </w:pPr>
    </w:p>
    <w:p w14:paraId="7F692F56" w14:textId="2339BE1B" w:rsidR="00F31E8E" w:rsidRPr="00AB0F55" w:rsidRDefault="00AA60A4" w:rsidP="000A772A">
      <w:pPr>
        <w:rPr>
          <w:lang w:val="en-GB"/>
        </w:rPr>
      </w:pPr>
      <w:r>
        <w:rPr>
          <w:lang w:val="en-GB"/>
        </w:rPr>
        <w:t>United Nations</w:t>
      </w:r>
      <w:r w:rsidRPr="00AB0F55">
        <w:rPr>
          <w:lang w:val="en-GB"/>
        </w:rPr>
        <w:t xml:space="preserve"> Environment</w:t>
      </w:r>
      <w:r w:rsidR="007E77D3" w:rsidRPr="00AB0F55">
        <w:rPr>
          <w:lang w:val="en-GB"/>
        </w:rPr>
        <w:t xml:space="preserve"> Programme</w:t>
      </w:r>
      <w:r w:rsidR="00F31E8E" w:rsidRPr="00AB0F55">
        <w:rPr>
          <w:lang w:val="en-GB"/>
        </w:rPr>
        <w:t xml:space="preserve"> also cooperated with the secretariats of the biodiversity-related conventions and the Intergovernmental Science-Policy Platform on Biodiversity and Ecosystem Services to facilitate the </w:t>
      </w:r>
      <w:r w:rsidR="00F31E8E" w:rsidRPr="00323C30">
        <w:rPr>
          <w:lang w:val="en-GB"/>
        </w:rPr>
        <w:t>inter</w:t>
      </w:r>
      <w:r w:rsidR="00F96654" w:rsidRPr="00323C30">
        <w:rPr>
          <w:lang w:val="en-GB"/>
        </w:rPr>
        <w:t>operability</w:t>
      </w:r>
      <w:r w:rsidR="00F31E8E" w:rsidRPr="00AB0F55">
        <w:rPr>
          <w:lang w:val="en-GB"/>
        </w:rPr>
        <w:t xml:space="preserve"> of data, information, knowledge and tools and enhance sharing of information from global and regional environmental assessments including through the </w:t>
      </w:r>
      <w:r w:rsidR="00F31E8E" w:rsidRPr="00323C30">
        <w:rPr>
          <w:lang w:val="en-GB"/>
        </w:rPr>
        <w:t>InforMEA</w:t>
      </w:r>
      <w:r w:rsidR="00F31E8E" w:rsidRPr="00AB0F55">
        <w:rPr>
          <w:lang w:val="en-GB"/>
        </w:rPr>
        <w:t xml:space="preserve"> knowledgebase and the </w:t>
      </w:r>
      <w:r w:rsidR="00025C2D">
        <w:rPr>
          <w:lang w:val="en-GB"/>
        </w:rPr>
        <w:t>s</w:t>
      </w:r>
      <w:r w:rsidR="00F31E8E" w:rsidRPr="00323C30">
        <w:rPr>
          <w:lang w:val="en-GB"/>
        </w:rPr>
        <w:t xml:space="preserve">ixth </w:t>
      </w:r>
      <w:r w:rsidR="00025C2D">
        <w:rPr>
          <w:lang w:val="en-GB"/>
        </w:rPr>
        <w:t>e</w:t>
      </w:r>
      <w:r w:rsidR="00F31E8E" w:rsidRPr="00323C30">
        <w:rPr>
          <w:lang w:val="en-GB"/>
        </w:rPr>
        <w:t>dition</w:t>
      </w:r>
      <w:r w:rsidR="00F31E8E" w:rsidRPr="00AB0F55">
        <w:rPr>
          <w:lang w:val="en-GB"/>
        </w:rPr>
        <w:t xml:space="preserve"> of the Global Environmental Outlook;</w:t>
      </w:r>
    </w:p>
    <w:p w14:paraId="014A00A4" w14:textId="7A7EF808" w:rsidR="00F31E8E" w:rsidRPr="00AB0F55" w:rsidRDefault="00F31E8E" w:rsidP="000A772A">
      <w:pPr>
        <w:rPr>
          <w:lang w:val="en-GB"/>
        </w:rPr>
      </w:pPr>
      <w:r w:rsidRPr="00AB0F55">
        <w:rPr>
          <w:lang w:val="en-GB"/>
        </w:rPr>
        <w:t xml:space="preserve">To strengthen coherent system-wide action on capacity-building for facilitating coherent and effective implementation of the biodiversity-related conventions, </w:t>
      </w:r>
      <w:r w:rsidR="00AA60A4">
        <w:rPr>
          <w:lang w:val="en-GB"/>
        </w:rPr>
        <w:t>United Nations</w:t>
      </w:r>
      <w:r w:rsidR="00AA60A4" w:rsidRPr="00AB0F55">
        <w:rPr>
          <w:lang w:val="en-GB"/>
        </w:rPr>
        <w:t xml:space="preserve"> Environment</w:t>
      </w:r>
      <w:r w:rsidR="007E77D3" w:rsidRPr="00AB0F55">
        <w:rPr>
          <w:lang w:val="en-GB"/>
        </w:rPr>
        <w:t xml:space="preserve"> Programme</w:t>
      </w:r>
      <w:r w:rsidRPr="00AB0F55">
        <w:rPr>
          <w:lang w:val="en-GB"/>
        </w:rPr>
        <w:t xml:space="preserve">, continues to cooperate with the </w:t>
      </w:r>
      <w:r w:rsidR="003F6036">
        <w:rPr>
          <w:lang w:val="en-GB"/>
        </w:rPr>
        <w:t>EMG</w:t>
      </w:r>
      <w:r w:rsidRPr="00AB0F55">
        <w:rPr>
          <w:lang w:val="en-GB"/>
        </w:rPr>
        <w:t>, and the Biodiversity Liaison Group on the coherent implementation of biodiversity-related MEAs and National Biodiversity Strategies and Action Plans, including by linking the biodiversity governance agenda with United Nations country teams to contribute to the United Nations Development Assistance Framework;</w:t>
      </w:r>
    </w:p>
    <w:p w14:paraId="0F073393" w14:textId="77777777" w:rsidR="00F31E8E" w:rsidRPr="00AB0F55" w:rsidRDefault="00F31E8E" w:rsidP="000A772A">
      <w:pPr>
        <w:rPr>
          <w:lang w:val="en-GB"/>
        </w:rPr>
      </w:pPr>
    </w:p>
    <w:p w14:paraId="22525763" w14:textId="738749BA" w:rsidR="00F31E8E" w:rsidRPr="00AB0F55" w:rsidRDefault="00AA60A4" w:rsidP="000A772A">
      <w:pPr>
        <w:rPr>
          <w:lang w:val="en-GB"/>
        </w:rPr>
      </w:pPr>
      <w:r>
        <w:rPr>
          <w:lang w:val="en-GB"/>
        </w:rPr>
        <w:t>United Nations</w:t>
      </w:r>
      <w:r w:rsidRPr="00AB0F55">
        <w:rPr>
          <w:lang w:val="en-GB"/>
        </w:rPr>
        <w:t xml:space="preserve"> Environment</w:t>
      </w:r>
      <w:r w:rsidR="007E77D3" w:rsidRPr="00AB0F55">
        <w:rPr>
          <w:lang w:val="en-GB"/>
        </w:rPr>
        <w:t xml:space="preserve"> Programme</w:t>
      </w:r>
      <w:r w:rsidR="00F31E8E" w:rsidRPr="00AB0F55">
        <w:rPr>
          <w:lang w:val="en-GB"/>
        </w:rPr>
        <w:t xml:space="preserve"> is providing programmatic support at the national level and regional levels on the integrated approach to strengthen the biodiversity-related MEAs goals alignment with the </w:t>
      </w:r>
      <w:r w:rsidR="00A66D34" w:rsidRPr="00323C30">
        <w:rPr>
          <w:lang w:val="en-GB"/>
        </w:rPr>
        <w:t>SDGs</w:t>
      </w:r>
      <w:r w:rsidR="00F31E8E" w:rsidRPr="00AB0F55">
        <w:rPr>
          <w:lang w:val="en-GB"/>
        </w:rPr>
        <w:t xml:space="preserve">, their indicators and policies, in collaboration with relevant United Nations bodies to contribute to the </w:t>
      </w:r>
      <w:r w:rsidR="005F0CA8">
        <w:rPr>
          <w:lang w:val="en-GB"/>
        </w:rPr>
        <w:t>HLPF</w:t>
      </w:r>
      <w:r w:rsidR="00F31E8E" w:rsidRPr="00AB0F55">
        <w:rPr>
          <w:lang w:val="en-GB"/>
        </w:rPr>
        <w:t>.</w:t>
      </w:r>
    </w:p>
    <w:p w14:paraId="4BEF2CCB" w14:textId="77777777" w:rsidR="00F31E8E" w:rsidRPr="00AB0F55" w:rsidRDefault="00F31E8E" w:rsidP="000A772A">
      <w:pPr>
        <w:rPr>
          <w:lang w:val="en-GB"/>
        </w:rPr>
      </w:pPr>
    </w:p>
    <w:p w14:paraId="3196564E" w14:textId="4F29C53F" w:rsidR="00F31E8E" w:rsidRPr="00AB0F55" w:rsidRDefault="004D505C" w:rsidP="000A772A">
      <w:pPr>
        <w:rPr>
          <w:lang w:val="en-GB"/>
        </w:rPr>
      </w:pPr>
      <w:r w:rsidRPr="00AB0F55">
        <w:rPr>
          <w:lang w:val="en-GB"/>
        </w:rPr>
        <w:t>Among t</w:t>
      </w:r>
      <w:r w:rsidR="00F31E8E" w:rsidRPr="00AB0F55">
        <w:rPr>
          <w:lang w:val="en-GB"/>
        </w:rPr>
        <w:t xml:space="preserve">he </w:t>
      </w:r>
      <w:r w:rsidR="00F31E8E" w:rsidRPr="00323C30">
        <w:rPr>
          <w:lang w:val="en-GB"/>
        </w:rPr>
        <w:t>out</w:t>
      </w:r>
      <w:r w:rsidR="00025C2D">
        <w:rPr>
          <w:lang w:val="en-GB"/>
        </w:rPr>
        <w:t>puts</w:t>
      </w:r>
      <w:r w:rsidR="00F31E8E" w:rsidRPr="00AB0F55">
        <w:rPr>
          <w:lang w:val="en-GB"/>
        </w:rPr>
        <w:t xml:space="preserve"> of the project on improving the effectiveness of and cooperation among biodiversity-related conventions and exploring opportunities for further synergies </w:t>
      </w:r>
      <w:r w:rsidRPr="00AB0F55">
        <w:rPr>
          <w:lang w:val="en-GB"/>
        </w:rPr>
        <w:t>was</w:t>
      </w:r>
      <w:r w:rsidR="00F31E8E" w:rsidRPr="00AB0F55">
        <w:rPr>
          <w:lang w:val="en-GB"/>
        </w:rPr>
        <w:t xml:space="preserve"> a Synergies Source Book</w:t>
      </w:r>
      <w:r w:rsidR="00025C2D">
        <w:rPr>
          <w:lang w:val="en-GB"/>
        </w:rPr>
        <w:t>,</w:t>
      </w:r>
      <w:r w:rsidR="00F31E8E" w:rsidRPr="00AB0F55">
        <w:rPr>
          <w:lang w:val="en-GB"/>
        </w:rPr>
        <w:t xml:space="preserve"> technical guidance for national focal points and case studies </w:t>
      </w:r>
      <w:r w:rsidR="00025C2D">
        <w:rPr>
          <w:lang w:val="en-GB"/>
        </w:rPr>
        <w:t>which all</w:t>
      </w:r>
      <w:r w:rsidR="00F31E8E" w:rsidRPr="00AB0F55">
        <w:rPr>
          <w:lang w:val="en-GB"/>
        </w:rPr>
        <w:t xml:space="preserve"> received positive feedback. The project’s achievements led to a new project on Synergies for Biodiversity under the Treaties Synergies Programme.</w:t>
      </w:r>
    </w:p>
    <w:p w14:paraId="6F79B55E" w14:textId="77777777" w:rsidR="00F31E8E" w:rsidRPr="00AB0F55" w:rsidRDefault="00F31E8E" w:rsidP="000A772A">
      <w:pPr>
        <w:rPr>
          <w:lang w:val="en-GB"/>
        </w:rPr>
      </w:pPr>
    </w:p>
    <w:p w14:paraId="74DD9008" w14:textId="542C5A48" w:rsidR="00F857AA" w:rsidRPr="00AB0F55" w:rsidRDefault="00025C2D" w:rsidP="000A772A">
      <w:pPr>
        <w:rPr>
          <w:lang w:val="en-GB"/>
        </w:rPr>
      </w:pPr>
      <w:r>
        <w:rPr>
          <w:lang w:val="en-GB"/>
        </w:rPr>
        <w:t xml:space="preserve">The </w:t>
      </w:r>
      <w:r w:rsidR="00AA60A4">
        <w:rPr>
          <w:lang w:val="en-GB"/>
        </w:rPr>
        <w:t>United Nations</w:t>
      </w:r>
      <w:r w:rsidR="00AA60A4" w:rsidRPr="00AB0F55">
        <w:rPr>
          <w:lang w:val="en-GB"/>
        </w:rPr>
        <w:t xml:space="preserve"> Environment</w:t>
      </w:r>
      <w:r w:rsidR="007E77D3" w:rsidRPr="00AB0F55">
        <w:rPr>
          <w:lang w:val="en-GB"/>
        </w:rPr>
        <w:t xml:space="preserve"> </w:t>
      </w:r>
      <w:r w:rsidR="007E77D3" w:rsidRPr="00323C30">
        <w:rPr>
          <w:lang w:val="en-GB"/>
        </w:rPr>
        <w:t>Programme</w:t>
      </w:r>
      <w:r w:rsidR="00F31E8E" w:rsidRPr="00AB0F55">
        <w:rPr>
          <w:lang w:val="en-GB"/>
        </w:rPr>
        <w:t xml:space="preserve"> engagement in collaborative activities under the Synergies for Biodiversity project has contributed to enhancing synergies among the biodiversity-related conventions</w:t>
      </w:r>
      <w:r w:rsidR="004D505C" w:rsidRPr="00AB0F55">
        <w:rPr>
          <w:lang w:val="en-GB"/>
        </w:rPr>
        <w:t xml:space="preserve">. The collaboration has produced </w:t>
      </w:r>
      <w:r w:rsidR="00F31E8E" w:rsidRPr="00AB0F55">
        <w:rPr>
          <w:lang w:val="en-GB"/>
        </w:rPr>
        <w:t xml:space="preserve">three </w:t>
      </w:r>
      <w:r w:rsidR="00F31E8E" w:rsidRPr="00323C30">
        <w:rPr>
          <w:lang w:val="en-GB"/>
        </w:rPr>
        <w:t>compendi</w:t>
      </w:r>
      <w:r w:rsidR="00C01B19" w:rsidRPr="00323C30">
        <w:rPr>
          <w:lang w:val="en-GB"/>
        </w:rPr>
        <w:t>ums</w:t>
      </w:r>
      <w:r w:rsidR="00F31E8E" w:rsidRPr="00AB0F55">
        <w:rPr>
          <w:lang w:val="en-GB"/>
        </w:rPr>
        <w:t xml:space="preserve"> of guidance for (1) achieving synergies at the national level; (2) capturing, managing and using data and information</w:t>
      </w:r>
      <w:r w:rsidR="00F857AA" w:rsidRPr="00AB0F55">
        <w:rPr>
          <w:lang w:val="en-GB"/>
        </w:rPr>
        <w:t xml:space="preserve"> and</w:t>
      </w:r>
      <w:r w:rsidR="00F31E8E" w:rsidRPr="00AB0F55">
        <w:rPr>
          <w:lang w:val="en-GB"/>
        </w:rPr>
        <w:t>; (3) global key data and information sources</w:t>
      </w:r>
      <w:r w:rsidR="004D505C" w:rsidRPr="00AB0F55">
        <w:rPr>
          <w:lang w:val="en-GB"/>
        </w:rPr>
        <w:t xml:space="preserve">. They will </w:t>
      </w:r>
      <w:r w:rsidR="00F31E8E" w:rsidRPr="00AB0F55">
        <w:rPr>
          <w:lang w:val="en-GB"/>
        </w:rPr>
        <w:t>to support the road map for enhancing synergies among the biodiversity-related conventions at the international level 2017-2020 under supervision of the IAG on synergies established by Secretariat of the CBD, inputs to the Liaison Group of Biodiversity-related Conventions and the development of the post-2020 global biodiversity framework</w:t>
      </w:r>
      <w:r w:rsidR="00F857AA" w:rsidRPr="00AB0F55">
        <w:rPr>
          <w:lang w:val="en-GB"/>
        </w:rPr>
        <w:t>.</w:t>
      </w:r>
    </w:p>
    <w:p w14:paraId="4CDB7FE8" w14:textId="77777777" w:rsidR="00F857AA" w:rsidRPr="00AB0F55" w:rsidRDefault="00F857AA" w:rsidP="000A772A">
      <w:pPr>
        <w:rPr>
          <w:lang w:val="en-GB"/>
        </w:rPr>
      </w:pPr>
    </w:p>
    <w:p w14:paraId="2B2FB87B" w14:textId="05C9F21E" w:rsidR="00F31E8E" w:rsidRPr="00AB0F55" w:rsidRDefault="00AA60A4" w:rsidP="000A772A">
      <w:pPr>
        <w:rPr>
          <w:lang w:val="en-GB"/>
        </w:rPr>
      </w:pPr>
      <w:r>
        <w:rPr>
          <w:lang w:val="en-GB"/>
        </w:rPr>
        <w:t>United Nations</w:t>
      </w:r>
      <w:r w:rsidRPr="00AB0F55">
        <w:rPr>
          <w:lang w:val="en-GB"/>
        </w:rPr>
        <w:t xml:space="preserve"> Environment</w:t>
      </w:r>
      <w:r w:rsidR="007E77D3" w:rsidRPr="00AB0F55">
        <w:rPr>
          <w:lang w:val="en-GB"/>
        </w:rPr>
        <w:t xml:space="preserve"> Programme</w:t>
      </w:r>
      <w:r w:rsidR="00F31E8E" w:rsidRPr="00AB0F55">
        <w:rPr>
          <w:lang w:val="en-GB"/>
        </w:rPr>
        <w:t xml:space="preserve"> and </w:t>
      </w:r>
      <w:r w:rsidR="0046142A" w:rsidRPr="00323C30">
        <w:rPr>
          <w:lang w:val="en-GB"/>
        </w:rPr>
        <w:t xml:space="preserve">the </w:t>
      </w:r>
      <w:r w:rsidR="00F31E8E" w:rsidRPr="00AB0F55">
        <w:rPr>
          <w:lang w:val="en-GB"/>
        </w:rPr>
        <w:t xml:space="preserve">IUCN also prepared a </w:t>
      </w:r>
      <w:r w:rsidR="0046142A" w:rsidRPr="00323C30">
        <w:rPr>
          <w:lang w:val="en-GB"/>
        </w:rPr>
        <w:t>s</w:t>
      </w:r>
      <w:r w:rsidR="00F31E8E" w:rsidRPr="00323C30">
        <w:rPr>
          <w:lang w:val="en-GB"/>
        </w:rPr>
        <w:t>urvey</w:t>
      </w:r>
      <w:r w:rsidR="00F31E8E" w:rsidRPr="00AB0F55">
        <w:rPr>
          <w:lang w:val="en-GB"/>
        </w:rPr>
        <w:t xml:space="preserve"> on capacity development, synergies across the biodiversity related conventions and their enhanced implementation. </w:t>
      </w:r>
      <w:r w:rsidR="00F857AA" w:rsidRPr="00AB0F55">
        <w:rPr>
          <w:lang w:val="en-GB"/>
        </w:rPr>
        <w:t>T</w:t>
      </w:r>
      <w:r w:rsidR="00F31E8E" w:rsidRPr="00AB0F55">
        <w:rPr>
          <w:lang w:val="en-GB"/>
        </w:rPr>
        <w:t>he project led to the development of an online synergies database (DART Tool) hosted by InforMEA</w:t>
      </w:r>
      <w:r w:rsidR="00F857AA" w:rsidRPr="00AB0F55">
        <w:rPr>
          <w:lang w:val="en-GB"/>
        </w:rPr>
        <w:t>.</w:t>
      </w:r>
    </w:p>
    <w:p w14:paraId="60C51EB9" w14:textId="77777777" w:rsidR="00F31E8E" w:rsidRPr="00AB0F55" w:rsidRDefault="00F31E8E" w:rsidP="000A772A">
      <w:pPr>
        <w:rPr>
          <w:lang w:val="en-GB"/>
        </w:rPr>
      </w:pPr>
    </w:p>
    <w:p w14:paraId="57D7E955" w14:textId="7459277B" w:rsidR="00F31E8E" w:rsidRPr="00AB0F55" w:rsidRDefault="00AA60A4" w:rsidP="000A772A">
      <w:pPr>
        <w:rPr>
          <w:lang w:val="en-GB"/>
        </w:rPr>
      </w:pPr>
      <w:r>
        <w:rPr>
          <w:lang w:val="en-GB"/>
        </w:rPr>
        <w:t>United Nations</w:t>
      </w:r>
      <w:r w:rsidRPr="00AB0F55">
        <w:rPr>
          <w:lang w:val="en-GB"/>
        </w:rPr>
        <w:t xml:space="preserve"> Environment</w:t>
      </w:r>
      <w:r w:rsidR="007E77D3" w:rsidRPr="00AB0F55">
        <w:rPr>
          <w:lang w:val="en-GB"/>
        </w:rPr>
        <w:t xml:space="preserve"> Programme</w:t>
      </w:r>
      <w:r w:rsidR="00F31E8E" w:rsidRPr="00AB0F55">
        <w:rPr>
          <w:lang w:val="en-GB"/>
        </w:rPr>
        <w:t xml:space="preserve"> and </w:t>
      </w:r>
      <w:r>
        <w:rPr>
          <w:lang w:val="en-GB"/>
        </w:rPr>
        <w:t>United Nations</w:t>
      </w:r>
      <w:r w:rsidRPr="00AB0F55">
        <w:rPr>
          <w:lang w:val="en-GB"/>
        </w:rPr>
        <w:t xml:space="preserve"> Environment</w:t>
      </w:r>
      <w:r w:rsidR="00C01B19" w:rsidRPr="00323C30">
        <w:rPr>
          <w:lang w:val="en-GB"/>
        </w:rPr>
        <w:t xml:space="preserve"> </w:t>
      </w:r>
      <w:r w:rsidR="00F31E8E" w:rsidRPr="00AB0F55">
        <w:rPr>
          <w:lang w:val="en-GB"/>
        </w:rPr>
        <w:t>W</w:t>
      </w:r>
      <w:r w:rsidR="006031E4" w:rsidRPr="00AB0F55">
        <w:rPr>
          <w:lang w:val="en-GB"/>
        </w:rPr>
        <w:t>CMC</w:t>
      </w:r>
      <w:r w:rsidR="00F31E8E" w:rsidRPr="00AB0F55">
        <w:rPr>
          <w:lang w:val="en-GB"/>
        </w:rPr>
        <w:t xml:space="preserve"> contributed in December 2018 to the post-2020 global biodiversity framework with a proposed strategy on "Towards Success in Beijing for a New Deal for Nature”.</w:t>
      </w:r>
    </w:p>
    <w:p w14:paraId="752EC8B7" w14:textId="62618E1F" w:rsidR="00F31E8E" w:rsidRPr="00AB0F55" w:rsidRDefault="00F31E8E" w:rsidP="000A772A">
      <w:pPr>
        <w:rPr>
          <w:lang w:val="en-GB"/>
        </w:rPr>
      </w:pPr>
    </w:p>
    <w:p w14:paraId="4851FC72" w14:textId="64FD681B" w:rsidR="00F31E8E" w:rsidRPr="00AB0F55" w:rsidRDefault="00F31E8E" w:rsidP="000A772A">
      <w:pPr>
        <w:rPr>
          <w:lang w:val="en-GB"/>
        </w:rPr>
      </w:pPr>
      <w:r w:rsidRPr="00AB0F55">
        <w:rPr>
          <w:lang w:val="en-GB"/>
        </w:rPr>
        <w:t xml:space="preserve">There is wide interest from the </w:t>
      </w:r>
      <w:r w:rsidRPr="00323C30">
        <w:rPr>
          <w:lang w:val="en-GB"/>
        </w:rPr>
        <w:t>MEA</w:t>
      </w:r>
      <w:r w:rsidRPr="00AB0F55">
        <w:rPr>
          <w:lang w:val="en-GB"/>
        </w:rPr>
        <w:t xml:space="preserve"> Secretariats the Biodiversity Liaison Group and donors and national focal points to continue these collaborative efforts on Biodiversity </w:t>
      </w:r>
      <w:r w:rsidRPr="00323C30">
        <w:rPr>
          <w:lang w:val="en-GB"/>
        </w:rPr>
        <w:t>MEA</w:t>
      </w:r>
      <w:r w:rsidRPr="00AB0F55">
        <w:rPr>
          <w:lang w:val="en-GB"/>
        </w:rPr>
        <w:t xml:space="preserve"> synergies.</w:t>
      </w:r>
    </w:p>
    <w:p w14:paraId="252F8A41" w14:textId="09F10EE2" w:rsidR="00F31E8E" w:rsidRPr="00AB0F55" w:rsidRDefault="00F31E8E" w:rsidP="000A772A">
      <w:pPr>
        <w:rPr>
          <w:lang w:val="en-GB"/>
        </w:rPr>
      </w:pPr>
    </w:p>
    <w:p w14:paraId="0AFA7622" w14:textId="6E6C83CA" w:rsidR="00F31E8E" w:rsidRPr="00AB0F55" w:rsidRDefault="00F31E8E" w:rsidP="00E01CAA">
      <w:pPr>
        <w:pStyle w:val="Heading2"/>
        <w:rPr>
          <w:lang w:val="en-GB"/>
        </w:rPr>
      </w:pPr>
      <w:r w:rsidRPr="00AB0F55">
        <w:rPr>
          <w:lang w:val="en-GB"/>
        </w:rPr>
        <w:t>Challenges/</w:t>
      </w:r>
      <w:r w:rsidR="00A66D34" w:rsidRPr="00323C30">
        <w:rPr>
          <w:lang w:val="en-GB"/>
        </w:rPr>
        <w:t>f</w:t>
      </w:r>
      <w:r w:rsidRPr="00323C30">
        <w:rPr>
          <w:lang w:val="en-GB"/>
        </w:rPr>
        <w:t xml:space="preserve">inancial </w:t>
      </w:r>
      <w:r w:rsidR="00A66D34" w:rsidRPr="00323C30">
        <w:rPr>
          <w:lang w:val="en-GB"/>
        </w:rPr>
        <w:t>i</w:t>
      </w:r>
      <w:r w:rsidRPr="00323C30">
        <w:rPr>
          <w:lang w:val="en-GB"/>
        </w:rPr>
        <w:t>mplications</w:t>
      </w:r>
    </w:p>
    <w:p w14:paraId="6D2C28A0" w14:textId="5EEB15E7" w:rsidR="00F31E8E" w:rsidRPr="00AB0F55" w:rsidRDefault="00F31E8E" w:rsidP="000A772A">
      <w:pPr>
        <w:rPr>
          <w:lang w:val="en-GB"/>
        </w:rPr>
      </w:pPr>
      <w:r w:rsidRPr="00AB0F55">
        <w:rPr>
          <w:lang w:val="en-GB"/>
        </w:rPr>
        <w:t>Long term funding needs to be secured.</w:t>
      </w:r>
    </w:p>
    <w:p w14:paraId="1BC6BA10" w14:textId="62A34435" w:rsidR="00F31E8E" w:rsidRPr="00AB0F55" w:rsidRDefault="00F31E8E" w:rsidP="000A772A">
      <w:pPr>
        <w:rPr>
          <w:lang w:val="en-GB"/>
        </w:rPr>
      </w:pPr>
    </w:p>
    <w:p w14:paraId="43D33776" w14:textId="77777777" w:rsidR="00311F2C" w:rsidRPr="00AB0F55" w:rsidRDefault="00311F2C" w:rsidP="000A772A">
      <w:pPr>
        <w:rPr>
          <w:lang w:val="en-GB"/>
        </w:rPr>
      </w:pPr>
    </w:p>
    <w:p w14:paraId="31DCA8D1" w14:textId="3C9DC607" w:rsidR="00F31E8E" w:rsidRPr="00AB0F55" w:rsidRDefault="00984970" w:rsidP="00984970">
      <w:pPr>
        <w:pStyle w:val="Heading1"/>
        <w:rPr>
          <w:lang w:val="en-GB"/>
        </w:rPr>
      </w:pPr>
      <w:bookmarkStart w:id="47" w:name="_Toc2332008"/>
      <w:r w:rsidRPr="00AB0F55">
        <w:rPr>
          <w:lang w:val="en-GB"/>
        </w:rPr>
        <w:t xml:space="preserve">2/18 Relationship between </w:t>
      </w:r>
      <w:r w:rsidR="00AA60A4">
        <w:rPr>
          <w:lang w:val="en-GB"/>
        </w:rPr>
        <w:t>United Nations</w:t>
      </w:r>
      <w:r w:rsidR="00AA60A4" w:rsidRPr="00AB0F55">
        <w:rPr>
          <w:lang w:val="en-GB"/>
        </w:rPr>
        <w:t xml:space="preserve"> Environment</w:t>
      </w:r>
      <w:r w:rsidRPr="00AB0F55">
        <w:rPr>
          <w:lang w:val="en-GB"/>
        </w:rPr>
        <w:t xml:space="preserve"> </w:t>
      </w:r>
      <w:r w:rsidR="00914284" w:rsidRPr="00AB0F55">
        <w:rPr>
          <w:lang w:val="en-GB"/>
        </w:rPr>
        <w:t>P</w:t>
      </w:r>
      <w:r w:rsidRPr="00AB0F55">
        <w:rPr>
          <w:lang w:val="en-GB"/>
        </w:rPr>
        <w:t xml:space="preserve">rogramme and the </w:t>
      </w:r>
      <w:r w:rsidR="00A66D34" w:rsidRPr="00323C30">
        <w:rPr>
          <w:lang w:val="en-GB"/>
        </w:rPr>
        <w:t>MEAs</w:t>
      </w:r>
      <w:r w:rsidRPr="00AB0F55">
        <w:rPr>
          <w:lang w:val="en-GB"/>
        </w:rPr>
        <w:t xml:space="preserve"> for which it provides the secretariat</w:t>
      </w:r>
      <w:bookmarkEnd w:id="47"/>
    </w:p>
    <w:p w14:paraId="41EB2903" w14:textId="77777777" w:rsidR="00F31E8E" w:rsidRPr="00AB0F55" w:rsidRDefault="00F31E8E" w:rsidP="000A772A">
      <w:pPr>
        <w:rPr>
          <w:lang w:val="en-GB"/>
        </w:rPr>
      </w:pPr>
    </w:p>
    <w:p w14:paraId="7591208B" w14:textId="77777777" w:rsidR="00F31E8E" w:rsidRPr="00AB0F55" w:rsidRDefault="00984970" w:rsidP="00984970">
      <w:pPr>
        <w:pStyle w:val="Heading2"/>
        <w:rPr>
          <w:lang w:val="en-GB"/>
        </w:rPr>
      </w:pPr>
      <w:r w:rsidRPr="00AB0F55">
        <w:rPr>
          <w:lang w:val="en-GB"/>
        </w:rPr>
        <w:t>Mandate</w:t>
      </w:r>
    </w:p>
    <w:p w14:paraId="41296FAB" w14:textId="1F45B7AB" w:rsidR="00072F69" w:rsidRPr="00AB0F55" w:rsidRDefault="001A4E44" w:rsidP="00072F69">
      <w:pPr>
        <w:rPr>
          <w:lang w:val="en-GB"/>
        </w:rPr>
      </w:pPr>
      <w:r w:rsidRPr="00AB0F55">
        <w:rPr>
          <w:lang w:val="en-GB"/>
        </w:rPr>
        <w:t>In</w:t>
      </w:r>
      <w:r w:rsidRPr="00AB0F55">
        <w:rPr>
          <w:b/>
          <w:lang w:val="en-GB"/>
        </w:rPr>
        <w:t xml:space="preserve"> </w:t>
      </w:r>
      <w:r w:rsidR="761ACCD2" w:rsidRPr="00AB0F55">
        <w:rPr>
          <w:b/>
          <w:lang w:val="en-GB"/>
        </w:rPr>
        <w:t xml:space="preserve">resolution </w:t>
      </w:r>
      <w:r w:rsidRPr="00AB0F55">
        <w:rPr>
          <w:b/>
          <w:lang w:val="en-GB"/>
        </w:rPr>
        <w:t>2/18</w:t>
      </w:r>
      <w:r w:rsidR="00FB0A56">
        <w:rPr>
          <w:b/>
          <w:lang w:val="en-GB"/>
        </w:rPr>
        <w:t>,</w:t>
      </w:r>
      <w:r w:rsidRPr="00323C30">
        <w:rPr>
          <w:b/>
          <w:lang w:val="en-GB"/>
        </w:rPr>
        <w:t xml:space="preserve"> </w:t>
      </w:r>
      <w:r w:rsidR="00025C2D">
        <w:rPr>
          <w:b/>
          <w:lang w:val="en-GB"/>
        </w:rPr>
        <w:t xml:space="preserve">on the </w:t>
      </w:r>
      <w:r w:rsidR="0069742C">
        <w:rPr>
          <w:b/>
          <w:lang w:val="en-GB"/>
        </w:rPr>
        <w:t>r</w:t>
      </w:r>
      <w:r w:rsidR="761ACCD2" w:rsidRPr="00025C2D">
        <w:rPr>
          <w:b/>
          <w:lang w:val="en-GB"/>
        </w:rPr>
        <w:t>elationship</w:t>
      </w:r>
      <w:r w:rsidR="761ACCD2" w:rsidRPr="00AB0F55">
        <w:rPr>
          <w:b/>
          <w:lang w:val="en-GB"/>
        </w:rPr>
        <w:t xml:space="preserve"> between </w:t>
      </w:r>
      <w:r w:rsidR="00AA60A4" w:rsidRPr="00025C2D">
        <w:rPr>
          <w:b/>
          <w:lang w:val="en-GB"/>
        </w:rPr>
        <w:t>United Nations</w:t>
      </w:r>
      <w:r w:rsidR="00AA60A4" w:rsidRPr="00AB0F55">
        <w:rPr>
          <w:b/>
          <w:lang w:val="en-GB"/>
        </w:rPr>
        <w:t xml:space="preserve"> Environment</w:t>
      </w:r>
      <w:r w:rsidR="007E77D3" w:rsidRPr="00AB0F55">
        <w:rPr>
          <w:b/>
          <w:lang w:val="en-GB"/>
        </w:rPr>
        <w:t xml:space="preserve"> Programme</w:t>
      </w:r>
      <w:r w:rsidR="0069742C">
        <w:rPr>
          <w:b/>
          <w:lang w:val="en-GB"/>
        </w:rPr>
        <w:t xml:space="preserve"> and the MEAs</w:t>
      </w:r>
      <w:r w:rsidR="00FB0A56">
        <w:rPr>
          <w:b/>
          <w:lang w:val="en-GB"/>
        </w:rPr>
        <w:t>,</w:t>
      </w:r>
      <w:r w:rsidR="761ACCD2" w:rsidRPr="00AB0F55">
        <w:rPr>
          <w:b/>
          <w:lang w:val="en-GB"/>
        </w:rPr>
        <w:t xml:space="preserve"> </w:t>
      </w:r>
      <w:r w:rsidR="00072F69" w:rsidRPr="00AB0F55">
        <w:rPr>
          <w:b/>
          <w:lang w:val="en-GB"/>
        </w:rPr>
        <w:t>the United Nations Environment Assembly</w:t>
      </w:r>
      <w:r w:rsidR="00072F69" w:rsidRPr="00AB0F55">
        <w:rPr>
          <w:lang w:val="en-GB"/>
        </w:rPr>
        <w:t xml:space="preserve"> requested the Executive Director to:</w:t>
      </w:r>
    </w:p>
    <w:p w14:paraId="0D5D0AE0" w14:textId="0D3C22C7" w:rsidR="00EB6770" w:rsidRPr="00AB0F55" w:rsidRDefault="00343533" w:rsidP="00417225">
      <w:pPr>
        <w:pStyle w:val="BodyText"/>
        <w:numPr>
          <w:ilvl w:val="0"/>
          <w:numId w:val="46"/>
        </w:numPr>
        <w:ind w:left="360"/>
        <w:rPr>
          <w:lang w:val="en-GB"/>
        </w:rPr>
      </w:pPr>
      <w:r w:rsidRPr="00AB0F55">
        <w:rPr>
          <w:lang w:val="en-GB"/>
        </w:rPr>
        <w:t>I</w:t>
      </w:r>
      <w:r w:rsidR="00072F69" w:rsidRPr="00AB0F55">
        <w:rPr>
          <w:lang w:val="en-GB"/>
        </w:rPr>
        <w:t xml:space="preserve">n consultation with the secretariats of the </w:t>
      </w:r>
      <w:r w:rsidR="00AA60A4">
        <w:rPr>
          <w:lang w:val="en-GB"/>
        </w:rPr>
        <w:t>United Nations</w:t>
      </w:r>
      <w:r w:rsidR="00AA60A4" w:rsidRPr="00AB0F55">
        <w:rPr>
          <w:lang w:val="en-GB"/>
        </w:rPr>
        <w:t xml:space="preserve"> Environment</w:t>
      </w:r>
      <w:r w:rsidR="00AA00D9" w:rsidRPr="00AB0F55">
        <w:rPr>
          <w:lang w:val="en-GB"/>
        </w:rPr>
        <w:t xml:space="preserve"> </w:t>
      </w:r>
      <w:r w:rsidR="00072F69" w:rsidRPr="00AB0F55">
        <w:rPr>
          <w:lang w:val="en-GB"/>
        </w:rPr>
        <w:t>P</w:t>
      </w:r>
      <w:r w:rsidR="00AA00D9" w:rsidRPr="00AB0F55">
        <w:rPr>
          <w:lang w:val="en-GB"/>
        </w:rPr>
        <w:t>rogramme</w:t>
      </w:r>
      <w:r w:rsidR="00CC4DA1" w:rsidRPr="00AB0F55">
        <w:rPr>
          <w:lang w:val="en-GB"/>
        </w:rPr>
        <w:t>-</w:t>
      </w:r>
      <w:r w:rsidR="00072F69" w:rsidRPr="00AB0F55">
        <w:rPr>
          <w:lang w:val="en-GB"/>
        </w:rPr>
        <w:t xml:space="preserve">administered </w:t>
      </w:r>
      <w:r w:rsidR="00A66D34" w:rsidRPr="00323C30">
        <w:rPr>
          <w:lang w:val="en-GB"/>
        </w:rPr>
        <w:t>MEAs</w:t>
      </w:r>
      <w:r w:rsidR="00072F69" w:rsidRPr="00323C30">
        <w:rPr>
          <w:lang w:val="en-GB"/>
        </w:rPr>
        <w:t>,</w:t>
      </w:r>
      <w:r w:rsidR="00072F69" w:rsidRPr="00AB0F55">
        <w:rPr>
          <w:lang w:val="en-GB"/>
        </w:rPr>
        <w:t xml:space="preserve"> develop a flexible draft template of options for the provision of secretariat services in an appropriate form, such as </w:t>
      </w:r>
      <w:r w:rsidR="00072F69" w:rsidRPr="00323C30">
        <w:rPr>
          <w:lang w:val="en-GB"/>
        </w:rPr>
        <w:t>a</w:t>
      </w:r>
      <w:r w:rsidR="00025C2D">
        <w:rPr>
          <w:lang w:val="en-GB"/>
        </w:rPr>
        <w:t>n MOU</w:t>
      </w:r>
      <w:r w:rsidR="00025C2D" w:rsidRPr="00AB0F55">
        <w:rPr>
          <w:lang w:val="en-GB"/>
        </w:rPr>
        <w:t xml:space="preserve"> </w:t>
      </w:r>
      <w:r w:rsidR="00072F69" w:rsidRPr="00AB0F55">
        <w:rPr>
          <w:lang w:val="en-GB"/>
        </w:rPr>
        <w:t xml:space="preserve">between the Executive Director and the </w:t>
      </w:r>
      <w:r w:rsidR="00B61936">
        <w:rPr>
          <w:lang w:val="en-GB"/>
        </w:rPr>
        <w:t>C</w:t>
      </w:r>
      <w:r w:rsidR="00072F69" w:rsidRPr="00AB0F55">
        <w:rPr>
          <w:lang w:val="en-GB"/>
        </w:rPr>
        <w:t xml:space="preserve">onferences of the </w:t>
      </w:r>
      <w:r w:rsidR="00B61936">
        <w:rPr>
          <w:lang w:val="en-GB"/>
        </w:rPr>
        <w:t>P</w:t>
      </w:r>
      <w:r w:rsidR="00072F69" w:rsidRPr="00AB0F55">
        <w:rPr>
          <w:lang w:val="en-GB"/>
        </w:rPr>
        <w:t xml:space="preserve">arties or other relevant governing bodies of the </w:t>
      </w:r>
      <w:r w:rsidR="00AA60A4">
        <w:rPr>
          <w:lang w:val="en-GB"/>
        </w:rPr>
        <w:t>United Nations</w:t>
      </w:r>
      <w:r w:rsidR="00AA60A4" w:rsidRPr="00AB0F55">
        <w:rPr>
          <w:lang w:val="en-GB"/>
        </w:rPr>
        <w:t xml:space="preserve"> Environment</w:t>
      </w:r>
      <w:r w:rsidR="00206D49" w:rsidRPr="00AB0F55">
        <w:rPr>
          <w:lang w:val="en-GB"/>
        </w:rPr>
        <w:t xml:space="preserve"> </w:t>
      </w:r>
      <w:r w:rsidR="00072F69" w:rsidRPr="00AB0F55">
        <w:rPr>
          <w:lang w:val="en-GB"/>
        </w:rPr>
        <w:t>P</w:t>
      </w:r>
      <w:r w:rsidR="00206D49" w:rsidRPr="00AB0F55">
        <w:rPr>
          <w:lang w:val="en-GB"/>
        </w:rPr>
        <w:t>rogramme</w:t>
      </w:r>
      <w:r w:rsidR="00072F69" w:rsidRPr="00AB0F55">
        <w:rPr>
          <w:lang w:val="en-GB"/>
        </w:rPr>
        <w:t xml:space="preserve">-administered </w:t>
      </w:r>
      <w:r w:rsidR="00A66D34" w:rsidRPr="00323C30">
        <w:rPr>
          <w:lang w:val="en-GB"/>
        </w:rPr>
        <w:t>MEAs</w:t>
      </w:r>
      <w:r w:rsidR="00072F69" w:rsidRPr="00AB0F55">
        <w:rPr>
          <w:lang w:val="en-GB"/>
        </w:rPr>
        <w:t>, for their consideration</w:t>
      </w:r>
      <w:r w:rsidR="00025C2D">
        <w:rPr>
          <w:lang w:val="en-GB"/>
        </w:rPr>
        <w:t>.</w:t>
      </w:r>
    </w:p>
    <w:p w14:paraId="7C69217F" w14:textId="6B8768CE" w:rsidR="00EB6770" w:rsidRPr="00AB0F55" w:rsidRDefault="00EB6770" w:rsidP="00417225">
      <w:pPr>
        <w:pStyle w:val="BodyText"/>
        <w:numPr>
          <w:ilvl w:val="0"/>
          <w:numId w:val="46"/>
        </w:numPr>
        <w:ind w:left="360"/>
        <w:rPr>
          <w:lang w:val="en-GB"/>
        </w:rPr>
      </w:pPr>
      <w:r w:rsidRPr="00AB0F55">
        <w:rPr>
          <w:lang w:val="en-GB"/>
        </w:rPr>
        <w:t>W</w:t>
      </w:r>
      <w:r w:rsidR="00072F69" w:rsidRPr="00AB0F55">
        <w:rPr>
          <w:lang w:val="en-GB"/>
        </w:rPr>
        <w:t xml:space="preserve">aive programme support costs on voluntary contributions </w:t>
      </w:r>
    </w:p>
    <w:p w14:paraId="7D0973CE" w14:textId="458AEE64" w:rsidR="00393B93" w:rsidRPr="00AB0F55" w:rsidRDefault="00EB6770" w:rsidP="00417225">
      <w:pPr>
        <w:pStyle w:val="BodyText"/>
        <w:numPr>
          <w:ilvl w:val="0"/>
          <w:numId w:val="46"/>
        </w:numPr>
        <w:ind w:left="360"/>
        <w:rPr>
          <w:lang w:val="en-GB"/>
        </w:rPr>
      </w:pPr>
      <w:r w:rsidRPr="00AB0F55">
        <w:rPr>
          <w:lang w:val="en-GB"/>
        </w:rPr>
        <w:t>P</w:t>
      </w:r>
      <w:r w:rsidR="00072F69" w:rsidRPr="00AB0F55">
        <w:rPr>
          <w:lang w:val="en-GB"/>
        </w:rPr>
        <w:t xml:space="preserve">repare information for the governing bodies of the </w:t>
      </w:r>
      <w:r w:rsidR="00A66D34" w:rsidRPr="00F229ED">
        <w:rPr>
          <w:lang w:val="en-GB"/>
        </w:rPr>
        <w:t>MEAs</w:t>
      </w:r>
      <w:r w:rsidR="00072F69" w:rsidRPr="00AB0F55">
        <w:rPr>
          <w:lang w:val="en-GB"/>
        </w:rPr>
        <w:t xml:space="preserve"> on the implications of the International Public Sector Accounting Standards for their operational budgets</w:t>
      </w:r>
      <w:r w:rsidR="00CC4DA1">
        <w:rPr>
          <w:lang w:val="en-GB"/>
        </w:rPr>
        <w:t>.</w:t>
      </w:r>
    </w:p>
    <w:p w14:paraId="4C1459E8" w14:textId="564E41CE" w:rsidR="002072FB" w:rsidRPr="00AB0F55" w:rsidRDefault="002072FB" w:rsidP="00417225">
      <w:pPr>
        <w:pStyle w:val="BodyText"/>
        <w:numPr>
          <w:ilvl w:val="0"/>
          <w:numId w:val="46"/>
        </w:numPr>
        <w:ind w:left="360"/>
        <w:rPr>
          <w:lang w:val="en-GB"/>
        </w:rPr>
      </w:pPr>
      <w:r w:rsidRPr="00AB0F55">
        <w:rPr>
          <w:lang w:val="en-GB"/>
        </w:rPr>
        <w:t>F</w:t>
      </w:r>
      <w:r w:rsidR="00072F69" w:rsidRPr="00AB0F55">
        <w:rPr>
          <w:lang w:val="en-GB"/>
        </w:rPr>
        <w:t>oster mutually supportive programmes of work between the</w:t>
      </w:r>
      <w:r w:rsidRPr="00AB0F55">
        <w:rPr>
          <w:lang w:val="en-GB"/>
        </w:rPr>
        <w:t xml:space="preserve"> </w:t>
      </w:r>
      <w:r w:rsidR="00072F69" w:rsidRPr="00AB0F55">
        <w:rPr>
          <w:lang w:val="en-GB"/>
        </w:rPr>
        <w:t>United</w:t>
      </w:r>
      <w:r w:rsidRPr="00AB0F55">
        <w:rPr>
          <w:lang w:val="en-GB"/>
        </w:rPr>
        <w:t xml:space="preserve"> </w:t>
      </w:r>
      <w:r w:rsidR="00072F69" w:rsidRPr="00AB0F55">
        <w:rPr>
          <w:lang w:val="en-GB"/>
        </w:rPr>
        <w:t>Nations</w:t>
      </w:r>
      <w:r w:rsidRPr="00AB0F55">
        <w:rPr>
          <w:lang w:val="en-GB"/>
        </w:rPr>
        <w:t xml:space="preserve"> </w:t>
      </w:r>
      <w:r w:rsidR="00072F69" w:rsidRPr="00AB0F55">
        <w:rPr>
          <w:lang w:val="en-GB"/>
        </w:rPr>
        <w:t>Environment</w:t>
      </w:r>
      <w:r w:rsidRPr="00AB0F55">
        <w:rPr>
          <w:lang w:val="en-GB"/>
        </w:rPr>
        <w:t xml:space="preserve"> </w:t>
      </w:r>
      <w:r w:rsidR="00072F69" w:rsidRPr="00AB0F55">
        <w:rPr>
          <w:lang w:val="en-GB"/>
        </w:rPr>
        <w:t>Programme</w:t>
      </w:r>
      <w:r w:rsidRPr="00AB0F55">
        <w:rPr>
          <w:lang w:val="en-GB"/>
        </w:rPr>
        <w:t xml:space="preserve"> </w:t>
      </w:r>
      <w:r w:rsidR="00072F69" w:rsidRPr="00AB0F55">
        <w:rPr>
          <w:lang w:val="en-GB"/>
        </w:rPr>
        <w:t xml:space="preserve">and the </w:t>
      </w:r>
      <w:r w:rsidR="00A66D34" w:rsidRPr="00323C30">
        <w:rPr>
          <w:lang w:val="en-GB"/>
        </w:rPr>
        <w:t>MEAs</w:t>
      </w:r>
      <w:r w:rsidR="00072F69" w:rsidRPr="00AB0F55">
        <w:rPr>
          <w:lang w:val="en-GB"/>
        </w:rPr>
        <w:t xml:space="preserve"> in the framework of the 2030 Agenda for Sustainable Development</w:t>
      </w:r>
      <w:r w:rsidR="00CC4DA1">
        <w:rPr>
          <w:lang w:val="en-GB"/>
        </w:rPr>
        <w:t>,</w:t>
      </w:r>
      <w:r w:rsidR="00072F69" w:rsidRPr="00AB0F55">
        <w:rPr>
          <w:lang w:val="en-GB"/>
        </w:rPr>
        <w:t xml:space="preserve"> and make available relevant scientific information important to their work</w:t>
      </w:r>
      <w:r w:rsidR="00CC4DA1">
        <w:rPr>
          <w:lang w:val="en-GB"/>
        </w:rPr>
        <w:t>.</w:t>
      </w:r>
    </w:p>
    <w:p w14:paraId="50B8497A" w14:textId="396E0421" w:rsidR="00F31E8E" w:rsidRPr="00AB0F55" w:rsidRDefault="00F31E8E" w:rsidP="00072F69">
      <w:pPr>
        <w:pStyle w:val="ListParagraph"/>
        <w:rPr>
          <w:lang w:val="en-GB"/>
        </w:rPr>
      </w:pPr>
    </w:p>
    <w:p w14:paraId="4D738042" w14:textId="133F68DC" w:rsidR="00F31E8E" w:rsidRPr="00AB0F55" w:rsidRDefault="00F31E8E" w:rsidP="00984970">
      <w:pPr>
        <w:pStyle w:val="Heading2"/>
        <w:rPr>
          <w:lang w:val="en-GB"/>
        </w:rPr>
      </w:pPr>
      <w:r w:rsidRPr="00AB0F55">
        <w:rPr>
          <w:lang w:val="en-GB"/>
        </w:rPr>
        <w:t xml:space="preserve">Implementation </w:t>
      </w:r>
      <w:r w:rsidR="00A66D34" w:rsidRPr="00323C30">
        <w:rPr>
          <w:lang w:val="en-GB"/>
        </w:rPr>
        <w:t>p</w:t>
      </w:r>
      <w:r w:rsidRPr="00323C30">
        <w:rPr>
          <w:lang w:val="en-GB"/>
        </w:rPr>
        <w:t>lan</w:t>
      </w:r>
    </w:p>
    <w:p w14:paraId="630C35F2" w14:textId="34B11A1E" w:rsidR="00F31E8E" w:rsidRPr="00AB0F55" w:rsidRDefault="00AA60A4" w:rsidP="00417225">
      <w:pPr>
        <w:pStyle w:val="ListParagraph"/>
        <w:numPr>
          <w:ilvl w:val="0"/>
          <w:numId w:val="3"/>
        </w:numPr>
        <w:ind w:left="360" w:hanging="360"/>
        <w:rPr>
          <w:lang w:val="en-GB"/>
        </w:rPr>
      </w:pPr>
      <w:r>
        <w:rPr>
          <w:lang w:val="en-GB"/>
        </w:rPr>
        <w:t>United Nations</w:t>
      </w:r>
      <w:r w:rsidRPr="00AB0F55">
        <w:rPr>
          <w:lang w:val="en-GB"/>
        </w:rPr>
        <w:t xml:space="preserve"> Environment</w:t>
      </w:r>
      <w:r w:rsidR="00651BCE" w:rsidRPr="00AB0F55">
        <w:rPr>
          <w:lang w:val="en-GB"/>
        </w:rPr>
        <w:t xml:space="preserve"> Programme</w:t>
      </w:r>
      <w:r w:rsidR="00F31E8E" w:rsidRPr="00AB0F55">
        <w:rPr>
          <w:lang w:val="en-GB"/>
        </w:rPr>
        <w:t xml:space="preserve"> will begin consultations with the </w:t>
      </w:r>
      <w:r w:rsidR="00CC4DA1">
        <w:rPr>
          <w:lang w:val="en-GB"/>
        </w:rPr>
        <w:t>s</w:t>
      </w:r>
      <w:r w:rsidR="00F31E8E" w:rsidRPr="00323C30">
        <w:rPr>
          <w:lang w:val="en-GB"/>
        </w:rPr>
        <w:t>ecretariats</w:t>
      </w:r>
      <w:r w:rsidR="00F31E8E" w:rsidRPr="00AB0F55">
        <w:rPr>
          <w:lang w:val="en-GB"/>
        </w:rPr>
        <w:t xml:space="preserve"> of the </w:t>
      </w:r>
      <w:r>
        <w:rPr>
          <w:lang w:val="en-GB"/>
        </w:rPr>
        <w:t>United Nations</w:t>
      </w:r>
      <w:r w:rsidRPr="00AB0F55">
        <w:rPr>
          <w:lang w:val="en-GB"/>
        </w:rPr>
        <w:t xml:space="preserve"> Environment</w:t>
      </w:r>
      <w:r w:rsidR="007E77D3" w:rsidRPr="00AB0F55">
        <w:rPr>
          <w:lang w:val="en-GB"/>
        </w:rPr>
        <w:t xml:space="preserve"> Programme</w:t>
      </w:r>
      <w:r w:rsidR="00F31E8E" w:rsidRPr="00AB0F55">
        <w:rPr>
          <w:lang w:val="en-GB"/>
        </w:rPr>
        <w:t xml:space="preserve">-administered </w:t>
      </w:r>
      <w:r w:rsidR="00F31E8E" w:rsidRPr="00323C30">
        <w:rPr>
          <w:lang w:val="en-GB"/>
        </w:rPr>
        <w:t>M</w:t>
      </w:r>
      <w:r w:rsidR="00A66D34" w:rsidRPr="00323C30">
        <w:rPr>
          <w:lang w:val="en-GB"/>
        </w:rPr>
        <w:t>EAs</w:t>
      </w:r>
      <w:r w:rsidR="00F31E8E" w:rsidRPr="00AB0F55">
        <w:rPr>
          <w:lang w:val="en-GB"/>
        </w:rPr>
        <w:t xml:space="preserve"> in the </w:t>
      </w:r>
      <w:r w:rsidR="00C01B19" w:rsidRPr="00323C30">
        <w:rPr>
          <w:lang w:val="en-GB"/>
        </w:rPr>
        <w:t>fir</w:t>
      </w:r>
      <w:r w:rsidR="00F31E8E" w:rsidRPr="00323C30">
        <w:rPr>
          <w:lang w:val="en-GB"/>
        </w:rPr>
        <w:t>st</w:t>
      </w:r>
      <w:r w:rsidR="00F31E8E" w:rsidRPr="00AB0F55">
        <w:rPr>
          <w:lang w:val="en-GB"/>
        </w:rPr>
        <w:t xml:space="preserve"> quarter of 2017 to determine the most appropriate template of options for the provision of secretariat services</w:t>
      </w:r>
      <w:r w:rsidR="00CC4DA1" w:rsidRPr="00AB0F55">
        <w:rPr>
          <w:lang w:val="en-GB"/>
        </w:rPr>
        <w:t>.</w:t>
      </w:r>
    </w:p>
    <w:p w14:paraId="667E7A2D" w14:textId="0516B0C1" w:rsidR="00F31E8E" w:rsidRPr="00AB0F55" w:rsidRDefault="00F31E8E" w:rsidP="00417225">
      <w:pPr>
        <w:pStyle w:val="ListParagraph"/>
        <w:numPr>
          <w:ilvl w:val="0"/>
          <w:numId w:val="3"/>
        </w:numPr>
        <w:ind w:left="360" w:hanging="360"/>
        <w:rPr>
          <w:lang w:val="en-GB"/>
        </w:rPr>
      </w:pPr>
      <w:r w:rsidRPr="00AB0F55">
        <w:rPr>
          <w:lang w:val="en-GB"/>
        </w:rPr>
        <w:t xml:space="preserve">An update on all the actionable requirements of this resolution will be presented to the </w:t>
      </w:r>
      <w:r w:rsidR="00CC4DA1" w:rsidRPr="00323C30">
        <w:rPr>
          <w:lang w:val="en-GB"/>
        </w:rPr>
        <w:t>third session</w:t>
      </w:r>
      <w:r w:rsidR="00CC4DA1" w:rsidRPr="00AB0F55">
        <w:rPr>
          <w:lang w:val="en-GB"/>
        </w:rPr>
        <w:t xml:space="preserve"> </w:t>
      </w:r>
      <w:r w:rsidRPr="00AB0F55">
        <w:rPr>
          <w:lang w:val="en-GB"/>
        </w:rPr>
        <w:t xml:space="preserve">of the United Nations Environment Assembly, and a final report of the same to the </w:t>
      </w:r>
      <w:r w:rsidR="00CC4DA1" w:rsidRPr="00323C30">
        <w:rPr>
          <w:lang w:val="en-GB"/>
        </w:rPr>
        <w:t>fourth session</w:t>
      </w:r>
      <w:r w:rsidR="00CC4DA1" w:rsidRPr="00AB0F55">
        <w:rPr>
          <w:lang w:val="en-GB"/>
        </w:rPr>
        <w:t xml:space="preserve"> </w:t>
      </w:r>
      <w:r w:rsidRPr="00AB0F55">
        <w:rPr>
          <w:lang w:val="en-GB"/>
        </w:rPr>
        <w:t>of the Unite</w:t>
      </w:r>
      <w:r w:rsidR="001A4E44" w:rsidRPr="00AB0F55">
        <w:rPr>
          <w:lang w:val="en-GB"/>
        </w:rPr>
        <w:t>d</w:t>
      </w:r>
      <w:r w:rsidRPr="00AB0F55">
        <w:rPr>
          <w:lang w:val="en-GB"/>
        </w:rPr>
        <w:t xml:space="preserve"> Nations Environment Assembly in </w:t>
      </w:r>
      <w:r w:rsidR="0060556D" w:rsidRPr="00AB0F55">
        <w:rPr>
          <w:lang w:val="en-GB"/>
        </w:rPr>
        <w:t>2019</w:t>
      </w:r>
      <w:r w:rsidR="00CC4DA1" w:rsidRPr="00AB0F55">
        <w:rPr>
          <w:lang w:val="en-GB"/>
        </w:rPr>
        <w:t>.</w:t>
      </w:r>
    </w:p>
    <w:p w14:paraId="1D21F474" w14:textId="77777777" w:rsidR="00F31E8E" w:rsidRPr="00AB0F55" w:rsidRDefault="00F31E8E" w:rsidP="000A772A">
      <w:pPr>
        <w:rPr>
          <w:lang w:val="en-GB"/>
        </w:rPr>
      </w:pPr>
    </w:p>
    <w:p w14:paraId="3AABD364" w14:textId="77777777" w:rsidR="00F31E8E" w:rsidRPr="00AB0F55" w:rsidRDefault="00F31E8E" w:rsidP="00984970">
      <w:pPr>
        <w:pStyle w:val="Heading2"/>
        <w:rPr>
          <w:lang w:val="en-GB"/>
        </w:rPr>
      </w:pPr>
      <w:r w:rsidRPr="00AB0F55">
        <w:rPr>
          <w:lang w:val="en-GB"/>
        </w:rPr>
        <w:t>Partners</w:t>
      </w:r>
    </w:p>
    <w:p w14:paraId="6CD98794" w14:textId="36E416C9" w:rsidR="00F31E8E" w:rsidRPr="00AB0F55" w:rsidRDefault="00F31E8E" w:rsidP="000A772A">
      <w:pPr>
        <w:rPr>
          <w:lang w:val="en-GB"/>
        </w:rPr>
      </w:pPr>
      <w:r w:rsidRPr="00AB0F55">
        <w:rPr>
          <w:lang w:val="en-GB"/>
        </w:rPr>
        <w:t xml:space="preserve">Secretariats of </w:t>
      </w:r>
      <w:r w:rsidRPr="00323C30">
        <w:rPr>
          <w:lang w:val="en-GB"/>
        </w:rPr>
        <w:t>M</w:t>
      </w:r>
      <w:r w:rsidR="00A66D34" w:rsidRPr="00323C30">
        <w:rPr>
          <w:lang w:val="en-GB"/>
        </w:rPr>
        <w:t>EAs</w:t>
      </w:r>
      <w:r w:rsidRPr="00AB0F55">
        <w:rPr>
          <w:lang w:val="en-GB"/>
        </w:rPr>
        <w:t xml:space="preserve"> for which </w:t>
      </w:r>
      <w:r w:rsidR="001A4E44" w:rsidRPr="00AB0F55">
        <w:rPr>
          <w:lang w:val="en-GB"/>
        </w:rPr>
        <w:t xml:space="preserve">the </w:t>
      </w:r>
      <w:r w:rsidR="00AA60A4">
        <w:rPr>
          <w:lang w:val="en-GB"/>
        </w:rPr>
        <w:t>United Nations</w:t>
      </w:r>
      <w:r w:rsidR="00AA60A4" w:rsidRPr="00AB0F55">
        <w:rPr>
          <w:lang w:val="en-GB"/>
        </w:rPr>
        <w:t xml:space="preserve"> Environment</w:t>
      </w:r>
      <w:r w:rsidRPr="00AB0F55">
        <w:rPr>
          <w:lang w:val="en-GB"/>
        </w:rPr>
        <w:t xml:space="preserve"> </w:t>
      </w:r>
      <w:r w:rsidR="001A4E44" w:rsidRPr="00AB0F55">
        <w:rPr>
          <w:lang w:val="en-GB"/>
        </w:rPr>
        <w:t xml:space="preserve">Programme </w:t>
      </w:r>
      <w:r w:rsidRPr="00AB0F55">
        <w:rPr>
          <w:lang w:val="en-GB"/>
        </w:rPr>
        <w:t>provides the secretariat or secretariat functions</w:t>
      </w:r>
      <w:r w:rsidR="00CC4DA1">
        <w:rPr>
          <w:lang w:val="en-GB"/>
        </w:rPr>
        <w:t>.</w:t>
      </w:r>
    </w:p>
    <w:p w14:paraId="70333A50" w14:textId="77777777" w:rsidR="00F31E8E" w:rsidRPr="00AB0F55" w:rsidRDefault="00F31E8E" w:rsidP="000A772A">
      <w:pPr>
        <w:rPr>
          <w:lang w:val="en-GB"/>
        </w:rPr>
      </w:pPr>
    </w:p>
    <w:p w14:paraId="78511182" w14:textId="77777777" w:rsidR="00F31E8E" w:rsidRPr="00AB0F55" w:rsidRDefault="00F31E8E" w:rsidP="00984970">
      <w:pPr>
        <w:pStyle w:val="Heading2"/>
        <w:rPr>
          <w:lang w:val="en-GB"/>
        </w:rPr>
      </w:pPr>
      <w:r w:rsidRPr="00AB0F55">
        <w:rPr>
          <w:lang w:val="en-GB"/>
        </w:rPr>
        <w:t>Progress</w:t>
      </w:r>
    </w:p>
    <w:p w14:paraId="5919B192" w14:textId="7F7A9321" w:rsidR="00F31E8E" w:rsidRPr="00AB0F55" w:rsidRDefault="00F31E8E" w:rsidP="00BB72CB">
      <w:pPr>
        <w:pStyle w:val="BodyText"/>
        <w:rPr>
          <w:lang w:val="en-GB"/>
        </w:rPr>
      </w:pPr>
      <w:r w:rsidRPr="00AB0F55">
        <w:rPr>
          <w:lang w:val="en-GB"/>
        </w:rPr>
        <w:t xml:space="preserve">The Executive Director was requested to develop a list of administrative services provided, in consultation with the secretariats of the </w:t>
      </w:r>
      <w:r w:rsidR="00CC4DA1">
        <w:rPr>
          <w:lang w:val="en-GB"/>
        </w:rPr>
        <w:t>MEAs</w:t>
      </w:r>
      <w:r w:rsidRPr="00AB0F55">
        <w:rPr>
          <w:lang w:val="en-GB"/>
        </w:rPr>
        <w:t xml:space="preserve">, Protocols and Conventions. Accordingly, </w:t>
      </w:r>
      <w:r w:rsidR="00AA60A4">
        <w:rPr>
          <w:lang w:val="en-GB"/>
        </w:rPr>
        <w:t>United Nations</w:t>
      </w:r>
      <w:r w:rsidR="00AA60A4" w:rsidRPr="00AB0F55">
        <w:rPr>
          <w:lang w:val="en-GB"/>
        </w:rPr>
        <w:t xml:space="preserve"> Environment</w:t>
      </w:r>
      <w:r w:rsidR="0095534E" w:rsidRPr="00AB0F55">
        <w:rPr>
          <w:lang w:val="en-GB"/>
        </w:rPr>
        <w:t xml:space="preserve"> Programme </w:t>
      </w:r>
      <w:r w:rsidRPr="00AB0F55">
        <w:rPr>
          <w:lang w:val="en-GB"/>
        </w:rPr>
        <w:t xml:space="preserve">issued on 29 March 2018, a list of services that </w:t>
      </w:r>
      <w:r w:rsidR="0095534E" w:rsidRPr="00AB0F55">
        <w:rPr>
          <w:lang w:val="en-GB"/>
        </w:rPr>
        <w:t xml:space="preserve">it </w:t>
      </w:r>
      <w:r w:rsidRPr="00AB0F55">
        <w:rPr>
          <w:lang w:val="en-GB"/>
        </w:rPr>
        <w:t xml:space="preserve">provides to </w:t>
      </w:r>
      <w:r w:rsidR="00CC4DA1">
        <w:rPr>
          <w:lang w:val="en-GB"/>
        </w:rPr>
        <w:t>these bodies</w:t>
      </w:r>
      <w:r w:rsidRPr="00323C30">
        <w:rPr>
          <w:lang w:val="en-GB"/>
        </w:rPr>
        <w:t>.</w:t>
      </w:r>
      <w:r w:rsidRPr="00AB0F55">
        <w:rPr>
          <w:lang w:val="en-GB"/>
        </w:rPr>
        <w:t xml:space="preserve"> The range of services allow flexibility and provide suitable options. In accordance with </w:t>
      </w:r>
      <w:r w:rsidR="00C54AD6" w:rsidRPr="00AB0F55">
        <w:rPr>
          <w:lang w:val="en-GB"/>
        </w:rPr>
        <w:t>the</w:t>
      </w:r>
      <w:r w:rsidR="00C54AD6">
        <w:rPr>
          <w:lang w:val="en-GB"/>
        </w:rPr>
        <w:t xml:space="preserve"> United Nations</w:t>
      </w:r>
      <w:r w:rsidR="00C54AD6" w:rsidRPr="00AB0F55">
        <w:rPr>
          <w:lang w:val="en-GB"/>
        </w:rPr>
        <w:t xml:space="preserve"> Environment Assembly</w:t>
      </w:r>
      <w:r w:rsidRPr="00AB0F55">
        <w:rPr>
          <w:lang w:val="en-GB"/>
        </w:rPr>
        <w:t xml:space="preserve"> Resolutions 1/16 and 2/18, the provision of administrative services is based on the principle of cost recovery and in line with Financial Regulations and Rules of the United Nations. The services include policy guidance and operational administrative instructions that govern the United Nations. The catalogue of services covers budget &amp; finance, human resources, legal, information technology, security </w:t>
      </w:r>
      <w:r w:rsidR="0095534E" w:rsidRPr="00AB0F55">
        <w:rPr>
          <w:lang w:val="en-GB"/>
        </w:rPr>
        <w:t>and</w:t>
      </w:r>
      <w:r w:rsidRPr="00AB0F55">
        <w:rPr>
          <w:lang w:val="en-GB"/>
        </w:rPr>
        <w:t xml:space="preserve"> safety and other general administrative services such as travel, procurement and asset management.</w:t>
      </w:r>
    </w:p>
    <w:p w14:paraId="19F657C6" w14:textId="230106D3" w:rsidR="00F31E8E" w:rsidRPr="00AB0F55" w:rsidRDefault="00F31E8E" w:rsidP="000A772A">
      <w:pPr>
        <w:rPr>
          <w:lang w:val="en-GB"/>
        </w:rPr>
      </w:pPr>
    </w:p>
    <w:p w14:paraId="4AFFA532" w14:textId="77777777" w:rsidR="00F948C9" w:rsidRPr="00AB0F55" w:rsidRDefault="00F948C9" w:rsidP="000A772A">
      <w:pPr>
        <w:rPr>
          <w:lang w:val="en-GB"/>
        </w:rPr>
      </w:pPr>
    </w:p>
    <w:p w14:paraId="1A921861" w14:textId="401494EC" w:rsidR="00F31E8E" w:rsidRPr="00AB0F55" w:rsidRDefault="00984970" w:rsidP="00DB09BC">
      <w:pPr>
        <w:pStyle w:val="Heading1"/>
        <w:rPr>
          <w:lang w:val="en-GB"/>
        </w:rPr>
      </w:pPr>
      <w:bookmarkStart w:id="48" w:name="_Toc2332009"/>
      <w:r w:rsidRPr="00AB0F55">
        <w:rPr>
          <w:lang w:val="en-GB"/>
        </w:rPr>
        <w:t>2/19 Midterm review of the programme for the development and periodic review of environment law (</w:t>
      </w:r>
      <w:r w:rsidR="00DB09BC" w:rsidRPr="00AB0F55">
        <w:rPr>
          <w:lang w:val="en-GB"/>
        </w:rPr>
        <w:t>M</w:t>
      </w:r>
      <w:r w:rsidRPr="00AB0F55">
        <w:rPr>
          <w:lang w:val="en-GB"/>
        </w:rPr>
        <w:t>ontevideo programme iv)</w:t>
      </w:r>
      <w:bookmarkEnd w:id="48"/>
    </w:p>
    <w:p w14:paraId="3F4ED88C" w14:textId="465CB297" w:rsidR="00F31E8E" w:rsidRPr="00AB0F55" w:rsidRDefault="00F31E8E" w:rsidP="000A772A">
      <w:pPr>
        <w:rPr>
          <w:lang w:val="en-GB"/>
        </w:rPr>
      </w:pPr>
    </w:p>
    <w:p w14:paraId="4ED651DE" w14:textId="77777777" w:rsidR="00EB757C" w:rsidRPr="00AB0F55" w:rsidRDefault="00F31E8E" w:rsidP="00EB757C">
      <w:pPr>
        <w:pStyle w:val="Heading2"/>
        <w:rPr>
          <w:lang w:val="en-GB"/>
        </w:rPr>
      </w:pPr>
      <w:r w:rsidRPr="00AB0F55">
        <w:rPr>
          <w:lang w:val="en-GB"/>
        </w:rPr>
        <w:t>Mandate</w:t>
      </w:r>
    </w:p>
    <w:p w14:paraId="0F0F97C7" w14:textId="0CEAA4E5" w:rsidR="00F31E8E" w:rsidRPr="00AB0F55" w:rsidRDefault="00CC4DA1" w:rsidP="000A772A">
      <w:pPr>
        <w:rPr>
          <w:lang w:val="en-GB"/>
        </w:rPr>
      </w:pPr>
      <w:r>
        <w:rPr>
          <w:b/>
          <w:lang w:val="en-GB"/>
        </w:rPr>
        <w:t>In r</w:t>
      </w:r>
      <w:r w:rsidR="19AE439A" w:rsidRPr="00323C30">
        <w:rPr>
          <w:b/>
          <w:lang w:val="en-GB"/>
        </w:rPr>
        <w:t>esolution</w:t>
      </w:r>
      <w:r w:rsidR="19AE439A" w:rsidRPr="00AB0F55">
        <w:rPr>
          <w:b/>
          <w:lang w:val="en-GB"/>
        </w:rPr>
        <w:t xml:space="preserve"> </w:t>
      </w:r>
      <w:r w:rsidR="00B87D53" w:rsidRPr="00AB0F55">
        <w:rPr>
          <w:b/>
          <w:lang w:val="en-GB"/>
        </w:rPr>
        <w:t>2/19</w:t>
      </w:r>
      <w:r w:rsidR="00FB0A56">
        <w:rPr>
          <w:b/>
          <w:lang w:val="en-GB"/>
        </w:rPr>
        <w:t>,</w:t>
      </w:r>
      <w:r w:rsidR="19AE439A" w:rsidRPr="00323C30">
        <w:rPr>
          <w:b/>
          <w:lang w:val="en-GB"/>
        </w:rPr>
        <w:t xml:space="preserve"> </w:t>
      </w:r>
      <w:r>
        <w:rPr>
          <w:b/>
          <w:lang w:val="en-GB"/>
        </w:rPr>
        <w:t xml:space="preserve">on the </w:t>
      </w:r>
      <w:r w:rsidR="00FB0A56">
        <w:rPr>
          <w:b/>
          <w:lang w:val="en-GB"/>
        </w:rPr>
        <w:t>m</w:t>
      </w:r>
      <w:r w:rsidR="19AE439A" w:rsidRPr="00323C30">
        <w:rPr>
          <w:b/>
          <w:lang w:val="en-GB"/>
        </w:rPr>
        <w:t>id</w:t>
      </w:r>
      <w:r w:rsidR="19AE439A" w:rsidRPr="00AB0F55">
        <w:rPr>
          <w:b/>
          <w:lang w:val="en-GB"/>
        </w:rPr>
        <w:t>-term review of the Montevideo Programme IV on Environmental Law</w:t>
      </w:r>
      <w:r w:rsidR="00FB0A56">
        <w:rPr>
          <w:b/>
          <w:lang w:val="en-GB"/>
        </w:rPr>
        <w:t>,</w:t>
      </w:r>
      <w:r w:rsidR="19AE439A" w:rsidRPr="00AB0F55">
        <w:rPr>
          <w:b/>
          <w:lang w:val="en-GB"/>
        </w:rPr>
        <w:t xml:space="preserve"> </w:t>
      </w:r>
      <w:bookmarkStart w:id="49" w:name="_Hlk952890"/>
      <w:r w:rsidR="00072F69" w:rsidRPr="00AB0F55">
        <w:rPr>
          <w:lang w:val="en-GB"/>
        </w:rPr>
        <w:t xml:space="preserve">the </w:t>
      </w:r>
      <w:r w:rsidR="00FD0866" w:rsidRPr="00AB0F55">
        <w:rPr>
          <w:lang w:val="en-GB"/>
        </w:rPr>
        <w:t>United Nations Environment Assembly requested the Executive Director to</w:t>
      </w:r>
      <w:r w:rsidR="00DC3111" w:rsidRPr="00AB0F55">
        <w:rPr>
          <w:lang w:val="en-GB"/>
        </w:rPr>
        <w:t>:</w:t>
      </w:r>
    </w:p>
    <w:bookmarkEnd w:id="49"/>
    <w:p w14:paraId="41F4571A" w14:textId="2458D79B" w:rsidR="00FD0866" w:rsidRPr="00AB0F55" w:rsidRDefault="00FD0866" w:rsidP="00417225">
      <w:pPr>
        <w:pStyle w:val="ListParagraph"/>
        <w:numPr>
          <w:ilvl w:val="0"/>
          <w:numId w:val="45"/>
        </w:numPr>
        <w:ind w:left="360"/>
        <w:rPr>
          <w:lang w:val="en-GB"/>
        </w:rPr>
      </w:pPr>
      <w:r w:rsidRPr="00AB0F55">
        <w:rPr>
          <w:lang w:val="en-GB"/>
        </w:rPr>
        <w:t>Prioritize action on environmental law during the remaining period of the fourth Programme for the Development and Periodic Review of Environmental Law to support delivering on the environmental dimension of the 2030 Agenda for Sustainable Development, consistent with the environmental objectives, and public health benefits such as those related to air quality, identified in recent United Nations Environment Assembly and Governing Council resolutions and decisions, bearing in mind the relevant recommendations of the meeting of senior government officials expert in environmental law on the midterm review of the fourth Programme for the Development and Periodic Review of Environmental Law</w:t>
      </w:r>
      <w:r w:rsidR="00CC4DA1">
        <w:rPr>
          <w:lang w:val="en-GB"/>
        </w:rPr>
        <w:t>.</w:t>
      </w:r>
    </w:p>
    <w:p w14:paraId="26830F91" w14:textId="5931D28A" w:rsidR="00FD0866" w:rsidRPr="00AB0F55" w:rsidRDefault="00FD0866" w:rsidP="00417225">
      <w:pPr>
        <w:pStyle w:val="ListParagraph"/>
        <w:numPr>
          <w:ilvl w:val="0"/>
          <w:numId w:val="45"/>
        </w:numPr>
        <w:ind w:left="360"/>
        <w:rPr>
          <w:lang w:val="en-GB"/>
        </w:rPr>
      </w:pPr>
      <w:r w:rsidRPr="00AB0F55">
        <w:rPr>
          <w:lang w:val="en-GB"/>
        </w:rPr>
        <w:t>Produce guidance to Member States for effective legislative, implementation</w:t>
      </w:r>
      <w:r w:rsidR="00581FCD" w:rsidRPr="00AB0F55">
        <w:rPr>
          <w:lang w:val="en-GB"/>
        </w:rPr>
        <w:t xml:space="preserve"> </w:t>
      </w:r>
      <w:r w:rsidRPr="00AB0F55">
        <w:rPr>
          <w:lang w:val="en-GB"/>
        </w:rPr>
        <w:t xml:space="preserve">and enforcement frameworks in a manner consistent with Governing Council decision 27/9 on advancing justice, governance and law for environmental sustainability and, as appropriate, </w:t>
      </w:r>
      <w:r w:rsidR="00AA60A4">
        <w:rPr>
          <w:lang w:val="en-GB"/>
        </w:rPr>
        <w:t>United Nations</w:t>
      </w:r>
      <w:r w:rsidR="00AA60A4" w:rsidRPr="00AB0F55">
        <w:rPr>
          <w:lang w:val="en-GB"/>
        </w:rPr>
        <w:t xml:space="preserve"> Environment</w:t>
      </w:r>
      <w:r w:rsidRPr="00AB0F55">
        <w:rPr>
          <w:lang w:val="en-GB"/>
        </w:rPr>
        <w:t xml:space="preserve"> Assembly resolution 1/13 on implementation of Principle 10 of the Rio Declaration on Environment and Development</w:t>
      </w:r>
      <w:r w:rsidR="00CC4DA1">
        <w:rPr>
          <w:lang w:val="en-GB"/>
        </w:rPr>
        <w:t>.</w:t>
      </w:r>
    </w:p>
    <w:p w14:paraId="58077F77" w14:textId="032DFE3D" w:rsidR="00FD0866" w:rsidRPr="00AB0F55" w:rsidRDefault="00FD0866" w:rsidP="00417225">
      <w:pPr>
        <w:pStyle w:val="ListParagraph"/>
        <w:numPr>
          <w:ilvl w:val="0"/>
          <w:numId w:val="45"/>
        </w:numPr>
        <w:ind w:left="360"/>
        <w:rPr>
          <w:lang w:val="en-GB"/>
        </w:rPr>
      </w:pPr>
      <w:r w:rsidRPr="00AB0F55">
        <w:rPr>
          <w:lang w:val="en-GB"/>
        </w:rPr>
        <w:t>Prepare (i) an assessment of the implementation, effectiveness and impact of the fourth Programme for the Development and Periodic Review of Environmental Law, and (ii) proposals for the work by the United Nations Environment Programme in the area of environmental law for a specific period beginning in 2020; provide an opportunity for comment on the aforementioned assessment and proposals by relevant actors who are undertaking the implementation of the fourth Programme for the Development and Periodic Review of Environmental Law, including major groups and relevant stakeholders; and submit the assessment and proposals for consideration by the United</w:t>
      </w:r>
      <w:r w:rsidR="009448EF" w:rsidRPr="00AB0F55">
        <w:rPr>
          <w:lang w:val="en-GB"/>
        </w:rPr>
        <w:t xml:space="preserve"> </w:t>
      </w:r>
      <w:r w:rsidRPr="00AB0F55">
        <w:rPr>
          <w:lang w:val="en-GB"/>
        </w:rPr>
        <w:t xml:space="preserve">Nations Environment Assembly at its session to be held before the end of </w:t>
      </w:r>
      <w:r w:rsidR="0060556D" w:rsidRPr="00AB0F55">
        <w:rPr>
          <w:lang w:val="en-GB"/>
        </w:rPr>
        <w:t>2019</w:t>
      </w:r>
      <w:r w:rsidR="00CC4DA1" w:rsidRPr="00AB0F55">
        <w:rPr>
          <w:lang w:val="en-GB"/>
        </w:rPr>
        <w:t>.</w:t>
      </w:r>
    </w:p>
    <w:p w14:paraId="6CDFF6AC" w14:textId="77777777" w:rsidR="00FD0866" w:rsidRPr="00AB0F55" w:rsidRDefault="00FD0866" w:rsidP="000A772A">
      <w:pPr>
        <w:rPr>
          <w:lang w:val="en-GB"/>
        </w:rPr>
      </w:pPr>
    </w:p>
    <w:p w14:paraId="643E76DF" w14:textId="6766DD82" w:rsidR="00F31E8E" w:rsidRPr="00AB0F55" w:rsidRDefault="00F31E8E" w:rsidP="00FD1934">
      <w:pPr>
        <w:pStyle w:val="Heading2"/>
        <w:rPr>
          <w:lang w:val="en-GB"/>
        </w:rPr>
      </w:pPr>
      <w:r w:rsidRPr="00AB0F55">
        <w:rPr>
          <w:lang w:val="en-GB"/>
        </w:rPr>
        <w:t xml:space="preserve">Implementation </w:t>
      </w:r>
      <w:r w:rsidR="00A66D34" w:rsidRPr="00323C30">
        <w:rPr>
          <w:lang w:val="en-GB"/>
        </w:rPr>
        <w:t>p</w:t>
      </w:r>
      <w:r w:rsidRPr="00323C30">
        <w:rPr>
          <w:lang w:val="en-GB"/>
        </w:rPr>
        <w:t>lan</w:t>
      </w:r>
    </w:p>
    <w:p w14:paraId="4B633116" w14:textId="4AB6F18A" w:rsidR="00F31E8E" w:rsidRPr="00AB0F55" w:rsidRDefault="00F31E8E" w:rsidP="00417225">
      <w:pPr>
        <w:pStyle w:val="ListParagraph"/>
        <w:numPr>
          <w:ilvl w:val="0"/>
          <w:numId w:val="3"/>
        </w:numPr>
        <w:ind w:left="360" w:hanging="360"/>
        <w:rPr>
          <w:lang w:val="en-GB"/>
        </w:rPr>
      </w:pPr>
      <w:r w:rsidRPr="00AB0F55">
        <w:rPr>
          <w:lang w:val="en-GB"/>
        </w:rPr>
        <w:t xml:space="preserve">A </w:t>
      </w:r>
      <w:r w:rsidRPr="00AB0F55">
        <w:rPr>
          <w:i/>
          <w:lang w:val="en-GB"/>
        </w:rPr>
        <w:t>note verbale</w:t>
      </w:r>
      <w:r w:rsidRPr="00AB0F55">
        <w:rPr>
          <w:lang w:val="en-GB"/>
        </w:rPr>
        <w:t xml:space="preserve"> was sent out inviting all member States to nominate national focal points by end of December 2016. </w:t>
      </w:r>
      <w:r w:rsidR="00AA60A4">
        <w:rPr>
          <w:lang w:val="en-GB"/>
        </w:rPr>
        <w:t>United Nations</w:t>
      </w:r>
      <w:r w:rsidR="00AA60A4" w:rsidRPr="00AB0F55">
        <w:rPr>
          <w:lang w:val="en-GB"/>
        </w:rPr>
        <w:t xml:space="preserve"> Environment</w:t>
      </w:r>
      <w:r w:rsidR="00914284" w:rsidRPr="00AB0F55">
        <w:rPr>
          <w:lang w:val="en-GB"/>
        </w:rPr>
        <w:t xml:space="preserve"> Programme </w:t>
      </w:r>
      <w:r w:rsidRPr="00AB0F55">
        <w:rPr>
          <w:lang w:val="en-GB"/>
        </w:rPr>
        <w:t xml:space="preserve">is working </w:t>
      </w:r>
      <w:r w:rsidR="00CC4DA1">
        <w:rPr>
          <w:lang w:val="en-GB"/>
        </w:rPr>
        <w:t>towards</w:t>
      </w:r>
      <w:r w:rsidRPr="00AB0F55">
        <w:rPr>
          <w:lang w:val="en-GB"/>
        </w:rPr>
        <w:t xml:space="preserve"> the establishment of a steering committee of selected national focal points to support more closely the implementation and evaluation of the Montevideo Programme.</w:t>
      </w:r>
    </w:p>
    <w:p w14:paraId="375EFE4C" w14:textId="3A0BC4D4" w:rsidR="00F31E8E" w:rsidRPr="00AB0F55" w:rsidRDefault="00F31E8E" w:rsidP="00417225">
      <w:pPr>
        <w:pStyle w:val="ListParagraph"/>
        <w:numPr>
          <w:ilvl w:val="0"/>
          <w:numId w:val="3"/>
        </w:numPr>
        <w:ind w:left="360" w:hanging="360"/>
        <w:rPr>
          <w:lang w:val="en-GB"/>
        </w:rPr>
      </w:pPr>
      <w:r w:rsidRPr="00AB0F55">
        <w:rPr>
          <w:lang w:val="en-GB"/>
        </w:rPr>
        <w:t xml:space="preserve">To enhance coordination with </w:t>
      </w:r>
      <w:r w:rsidR="00A723B7" w:rsidRPr="00323C30">
        <w:rPr>
          <w:lang w:val="en-GB"/>
        </w:rPr>
        <w:t>governments</w:t>
      </w:r>
      <w:r w:rsidRPr="00AB0F55">
        <w:rPr>
          <w:lang w:val="en-GB"/>
        </w:rPr>
        <w:t xml:space="preserve"> and their focal points, </w:t>
      </w:r>
      <w:r w:rsidR="00AA60A4">
        <w:rPr>
          <w:lang w:val="en-GB"/>
        </w:rPr>
        <w:t>United Nations</w:t>
      </w:r>
      <w:r w:rsidR="00AA60A4" w:rsidRPr="00AB0F55">
        <w:rPr>
          <w:lang w:val="en-GB"/>
        </w:rPr>
        <w:t xml:space="preserve"> Environment</w:t>
      </w:r>
      <w:r w:rsidR="00914284" w:rsidRPr="00AB0F55">
        <w:rPr>
          <w:lang w:val="en-GB"/>
        </w:rPr>
        <w:t xml:space="preserve"> Programme </w:t>
      </w:r>
      <w:r w:rsidRPr="00AB0F55">
        <w:rPr>
          <w:lang w:val="en-GB"/>
        </w:rPr>
        <w:t xml:space="preserve">is planning the following activities: involving the focal points in the implementation of environmental law related activities, in particular with respect to the priorities identified by the resolution and the outcome of the midterm review of the Programme; organizing two meetings of the </w:t>
      </w:r>
      <w:r w:rsidRPr="00323C30">
        <w:rPr>
          <w:lang w:val="en-GB"/>
        </w:rPr>
        <w:t>Monte</w:t>
      </w:r>
      <w:r w:rsidR="00F96654" w:rsidRPr="00323C30">
        <w:rPr>
          <w:lang w:val="en-GB"/>
        </w:rPr>
        <w:t>video</w:t>
      </w:r>
      <w:r w:rsidRPr="00AB0F55">
        <w:rPr>
          <w:lang w:val="en-GB"/>
        </w:rPr>
        <w:t xml:space="preserve"> steering committee and one meeting of all national focal points to monitor the implementation of the Programme; plan for the final </w:t>
      </w:r>
      <w:r w:rsidR="00CC4DA1">
        <w:rPr>
          <w:lang w:val="en-GB"/>
        </w:rPr>
        <w:t>evaluation</w:t>
      </w:r>
      <w:r w:rsidRPr="00AB0F55">
        <w:rPr>
          <w:lang w:val="en-GB"/>
        </w:rPr>
        <w:t xml:space="preserve"> of the programme; and develop a proposal for the work of </w:t>
      </w:r>
      <w:r w:rsidR="00AA60A4">
        <w:rPr>
          <w:lang w:val="en-GB"/>
        </w:rPr>
        <w:t>United Nations</w:t>
      </w:r>
      <w:r w:rsidR="00AA60A4" w:rsidRPr="00AB0F55">
        <w:rPr>
          <w:lang w:val="en-GB"/>
        </w:rPr>
        <w:t xml:space="preserve"> Environment</w:t>
      </w:r>
      <w:r w:rsidR="00914284" w:rsidRPr="00AB0F55">
        <w:rPr>
          <w:lang w:val="en-GB"/>
        </w:rPr>
        <w:t xml:space="preserve"> Programme </w:t>
      </w:r>
      <w:r w:rsidRPr="00AB0F55">
        <w:rPr>
          <w:lang w:val="en-GB"/>
        </w:rPr>
        <w:t xml:space="preserve">in the area of environmental law in 2017 and 2018; organize one intergovernmental meeting to validate the final </w:t>
      </w:r>
      <w:r w:rsidR="00CF7156">
        <w:rPr>
          <w:lang w:val="en-GB"/>
        </w:rPr>
        <w:t>evaluation</w:t>
      </w:r>
      <w:r w:rsidR="00CF7156" w:rsidRPr="00AB0F55">
        <w:rPr>
          <w:lang w:val="en-GB"/>
        </w:rPr>
        <w:t xml:space="preserve"> </w:t>
      </w:r>
      <w:r w:rsidRPr="00AB0F55">
        <w:rPr>
          <w:lang w:val="en-GB"/>
        </w:rPr>
        <w:t xml:space="preserve">of the Programme and a proposal for the work by </w:t>
      </w:r>
      <w:r w:rsidR="00AA60A4">
        <w:rPr>
          <w:lang w:val="en-GB"/>
        </w:rPr>
        <w:t>United Nations</w:t>
      </w:r>
      <w:r w:rsidR="00AA60A4" w:rsidRPr="00AB0F55">
        <w:rPr>
          <w:lang w:val="en-GB"/>
        </w:rPr>
        <w:t xml:space="preserve"> Environment</w:t>
      </w:r>
      <w:r w:rsidR="00914284" w:rsidRPr="00AB0F55">
        <w:rPr>
          <w:lang w:val="en-GB"/>
        </w:rPr>
        <w:t xml:space="preserve"> Programme </w:t>
      </w:r>
      <w:r w:rsidRPr="00AB0F55">
        <w:rPr>
          <w:lang w:val="en-GB"/>
        </w:rPr>
        <w:t>in the areas of environmental law in mid-2019.</w:t>
      </w:r>
    </w:p>
    <w:p w14:paraId="524E7343" w14:textId="77777777" w:rsidR="00F31E8E" w:rsidRPr="00AB0F55" w:rsidRDefault="00F31E8E" w:rsidP="000A772A">
      <w:pPr>
        <w:rPr>
          <w:lang w:val="en-GB"/>
        </w:rPr>
      </w:pPr>
    </w:p>
    <w:p w14:paraId="26A8C063" w14:textId="77777777" w:rsidR="00F31E8E" w:rsidRPr="00AB0F55" w:rsidRDefault="00F31E8E" w:rsidP="00AB495B">
      <w:pPr>
        <w:pStyle w:val="Heading2"/>
        <w:rPr>
          <w:lang w:val="en-GB"/>
        </w:rPr>
      </w:pPr>
      <w:r w:rsidRPr="00AB0F55">
        <w:rPr>
          <w:lang w:val="en-GB"/>
        </w:rPr>
        <w:t>Partners</w:t>
      </w:r>
    </w:p>
    <w:p w14:paraId="32E950C9" w14:textId="7016010A" w:rsidR="00F31E8E" w:rsidRPr="00AB0F55" w:rsidRDefault="00F31E8E" w:rsidP="000A772A">
      <w:pPr>
        <w:rPr>
          <w:lang w:val="en-GB"/>
        </w:rPr>
      </w:pPr>
      <w:r w:rsidRPr="00AB0F55">
        <w:rPr>
          <w:lang w:val="en-GB"/>
        </w:rPr>
        <w:t>MEA Secretariats, Montevideo Programme national focal points</w:t>
      </w:r>
      <w:r w:rsidR="00CF7156">
        <w:rPr>
          <w:lang w:val="en-GB"/>
        </w:rPr>
        <w:t>.</w:t>
      </w:r>
    </w:p>
    <w:p w14:paraId="3BCCF90D" w14:textId="77777777" w:rsidR="00F31E8E" w:rsidRPr="00AB0F55" w:rsidRDefault="00F31E8E" w:rsidP="000A772A">
      <w:pPr>
        <w:rPr>
          <w:lang w:val="en-GB"/>
        </w:rPr>
      </w:pPr>
    </w:p>
    <w:p w14:paraId="417B2CE2" w14:textId="77777777" w:rsidR="00F31E8E" w:rsidRPr="00AB0F55" w:rsidRDefault="00F31E8E" w:rsidP="00AB495B">
      <w:pPr>
        <w:pStyle w:val="Heading2"/>
        <w:rPr>
          <w:lang w:val="en-GB"/>
        </w:rPr>
      </w:pPr>
      <w:r w:rsidRPr="00AB0F55">
        <w:rPr>
          <w:lang w:val="en-GB"/>
        </w:rPr>
        <w:t>Progress</w:t>
      </w:r>
    </w:p>
    <w:p w14:paraId="2D75A6AE" w14:textId="77777777" w:rsidR="00F31E8E" w:rsidRPr="00AB0F55" w:rsidRDefault="00F31E8E" w:rsidP="000A772A">
      <w:pPr>
        <w:rPr>
          <w:lang w:val="en-GB"/>
        </w:rPr>
      </w:pPr>
      <w:r w:rsidRPr="00AB0F55">
        <w:rPr>
          <w:lang w:val="en-GB"/>
        </w:rPr>
        <w:t>In its resolution 2/19 on the midterm review of the fourth Montevideo Programme, the United</w:t>
      </w:r>
    </w:p>
    <w:p w14:paraId="15882D1E" w14:textId="135D85F1" w:rsidR="00F31E8E" w:rsidRPr="00AB0F55" w:rsidRDefault="00F31E8E" w:rsidP="000A772A">
      <w:pPr>
        <w:rPr>
          <w:lang w:val="en-GB"/>
        </w:rPr>
      </w:pPr>
      <w:r w:rsidRPr="00AB0F55">
        <w:rPr>
          <w:lang w:val="en-GB"/>
        </w:rPr>
        <w:t xml:space="preserve">Nations Environment Assembly invited </w:t>
      </w:r>
      <w:r w:rsidR="00CF7156">
        <w:rPr>
          <w:lang w:val="en-GB"/>
        </w:rPr>
        <w:t>M</w:t>
      </w:r>
      <w:r w:rsidRPr="00323C30">
        <w:rPr>
          <w:lang w:val="en-GB"/>
        </w:rPr>
        <w:t>ember</w:t>
      </w:r>
      <w:r w:rsidRPr="00AB0F55">
        <w:rPr>
          <w:lang w:val="en-GB"/>
        </w:rPr>
        <w:t xml:space="preserve"> States to designate national focal points for</w:t>
      </w:r>
    </w:p>
    <w:p w14:paraId="24378B73" w14:textId="77777777" w:rsidR="00F31E8E" w:rsidRPr="00AB0F55" w:rsidRDefault="00F31E8E" w:rsidP="000A772A">
      <w:pPr>
        <w:rPr>
          <w:lang w:val="en-GB"/>
        </w:rPr>
      </w:pPr>
      <w:r w:rsidRPr="00AB0F55">
        <w:rPr>
          <w:lang w:val="en-GB"/>
        </w:rPr>
        <w:t>exchanging information and building capacities in order to collaborate with and guide the United</w:t>
      </w:r>
    </w:p>
    <w:p w14:paraId="01ED936C" w14:textId="77777777" w:rsidR="00F31E8E" w:rsidRPr="00AB0F55" w:rsidRDefault="00F31E8E" w:rsidP="000A772A">
      <w:pPr>
        <w:rPr>
          <w:lang w:val="en-GB"/>
        </w:rPr>
      </w:pPr>
      <w:r w:rsidRPr="00AB0F55">
        <w:rPr>
          <w:lang w:val="en-GB"/>
        </w:rPr>
        <w:t>Nations Environment Programme in strengthening the application of the Montevideo Programme</w:t>
      </w:r>
    </w:p>
    <w:p w14:paraId="123D4525" w14:textId="350F5C7C" w:rsidR="00F31E8E" w:rsidRPr="00AB0F55" w:rsidRDefault="00F31E8E" w:rsidP="000A772A">
      <w:pPr>
        <w:rPr>
          <w:lang w:val="en-GB"/>
        </w:rPr>
      </w:pPr>
      <w:r w:rsidRPr="00AB0F55">
        <w:rPr>
          <w:lang w:val="en-GB"/>
        </w:rPr>
        <w:t>and to monitor and evaluate its implementation. To this date, over 90 Member States have</w:t>
      </w:r>
    </w:p>
    <w:p w14:paraId="539244AE" w14:textId="77777777" w:rsidR="00F31E8E" w:rsidRPr="00AB0F55" w:rsidRDefault="00F31E8E" w:rsidP="000A772A">
      <w:pPr>
        <w:rPr>
          <w:lang w:val="en-GB"/>
        </w:rPr>
      </w:pPr>
      <w:r w:rsidRPr="00AB0F55">
        <w:rPr>
          <w:lang w:val="en-GB"/>
        </w:rPr>
        <w:t>nominated national focal points.</w:t>
      </w:r>
    </w:p>
    <w:p w14:paraId="2D61A672" w14:textId="77777777" w:rsidR="00F31E8E" w:rsidRPr="00AB0F55" w:rsidRDefault="00F31E8E" w:rsidP="000A772A">
      <w:pPr>
        <w:rPr>
          <w:lang w:val="en-GB"/>
        </w:rPr>
      </w:pPr>
    </w:p>
    <w:p w14:paraId="42F9A70B" w14:textId="790DC048" w:rsidR="00F31E8E" w:rsidRPr="00AB0F55" w:rsidRDefault="00AA60A4" w:rsidP="000A772A">
      <w:pPr>
        <w:rPr>
          <w:lang w:val="en-GB"/>
        </w:rPr>
      </w:pPr>
      <w:r>
        <w:rPr>
          <w:lang w:val="en-GB"/>
        </w:rPr>
        <w:t>United Nations</w:t>
      </w:r>
      <w:r w:rsidRPr="00AB0F55">
        <w:rPr>
          <w:lang w:val="en-GB"/>
        </w:rPr>
        <w:t xml:space="preserve"> Environment</w:t>
      </w:r>
      <w:r w:rsidR="00914284" w:rsidRPr="00AB0F55">
        <w:rPr>
          <w:lang w:val="en-GB"/>
        </w:rPr>
        <w:t xml:space="preserve"> Programme </w:t>
      </w:r>
      <w:r w:rsidR="00F31E8E" w:rsidRPr="00AB0F55">
        <w:rPr>
          <w:lang w:val="en-GB"/>
        </w:rPr>
        <w:t xml:space="preserve">is therefore undertaking an open and </w:t>
      </w:r>
      <w:r w:rsidR="008C67DA" w:rsidRPr="00AB0F55">
        <w:rPr>
          <w:lang w:val="en-GB"/>
        </w:rPr>
        <w:t>all-inclusive</w:t>
      </w:r>
      <w:r w:rsidR="00423A9D" w:rsidRPr="00AB0F55">
        <w:rPr>
          <w:lang w:val="en-GB"/>
        </w:rPr>
        <w:t xml:space="preserve"> </w:t>
      </w:r>
      <w:r w:rsidR="00F31E8E" w:rsidRPr="00AB0F55">
        <w:rPr>
          <w:lang w:val="en-GB"/>
        </w:rPr>
        <w:t>process for the final evaluation of the fourth Montevideo Programme. In this process,</w:t>
      </w:r>
      <w:r w:rsidR="00DC778B" w:rsidRPr="00AB0F55">
        <w:rPr>
          <w:lang w:val="en-GB"/>
        </w:rPr>
        <w:t xml:space="preserve"> </w:t>
      </w:r>
      <w:r w:rsidR="00A723B7" w:rsidRPr="00323C30">
        <w:rPr>
          <w:lang w:val="en-GB"/>
        </w:rPr>
        <w:t>governments</w:t>
      </w:r>
      <w:r w:rsidR="00F31E8E" w:rsidRPr="00AB0F55">
        <w:rPr>
          <w:lang w:val="en-GB"/>
        </w:rPr>
        <w:t>, United Nations bodies, other relevant intergovernmental bodies and organizations,</w:t>
      </w:r>
      <w:r w:rsidR="00DC778B" w:rsidRPr="00AB0F55">
        <w:rPr>
          <w:lang w:val="en-GB"/>
        </w:rPr>
        <w:t xml:space="preserve"> </w:t>
      </w:r>
      <w:r w:rsidR="00F31E8E" w:rsidRPr="00AB0F55">
        <w:rPr>
          <w:lang w:val="en-GB"/>
        </w:rPr>
        <w:t xml:space="preserve">secretariats of the relevant </w:t>
      </w:r>
      <w:r w:rsidR="00A66D34" w:rsidRPr="00323C30">
        <w:rPr>
          <w:lang w:val="en-GB"/>
        </w:rPr>
        <w:t>MEAs</w:t>
      </w:r>
      <w:r w:rsidR="00F31E8E" w:rsidRPr="00AB0F55">
        <w:rPr>
          <w:lang w:val="en-GB"/>
        </w:rPr>
        <w:t>, expert institutions, academia</w:t>
      </w:r>
      <w:r w:rsidR="00DC778B" w:rsidRPr="00AB0F55">
        <w:rPr>
          <w:lang w:val="en-GB"/>
        </w:rPr>
        <w:t xml:space="preserve"> </w:t>
      </w:r>
      <w:r w:rsidR="00F31E8E" w:rsidRPr="00AB0F55">
        <w:rPr>
          <w:lang w:val="en-GB"/>
        </w:rPr>
        <w:t xml:space="preserve">and civil society have been invited to submit to </w:t>
      </w:r>
      <w:r>
        <w:rPr>
          <w:lang w:val="en-GB"/>
        </w:rPr>
        <w:t>United Nations</w:t>
      </w:r>
      <w:r w:rsidRPr="00AB0F55">
        <w:rPr>
          <w:lang w:val="en-GB"/>
        </w:rPr>
        <w:t xml:space="preserve"> Environment</w:t>
      </w:r>
      <w:r w:rsidR="00914284" w:rsidRPr="00AB0F55">
        <w:rPr>
          <w:lang w:val="en-GB"/>
        </w:rPr>
        <w:t xml:space="preserve"> Programme </w:t>
      </w:r>
      <w:r w:rsidR="00F31E8E" w:rsidRPr="00AB0F55">
        <w:rPr>
          <w:lang w:val="en-GB"/>
        </w:rPr>
        <w:t>information relevant to the</w:t>
      </w:r>
      <w:r w:rsidR="00DC778B" w:rsidRPr="00AB0F55">
        <w:rPr>
          <w:lang w:val="en-GB"/>
        </w:rPr>
        <w:t xml:space="preserve"> </w:t>
      </w:r>
      <w:r w:rsidR="00F31E8E" w:rsidRPr="00AB0F55">
        <w:rPr>
          <w:lang w:val="en-GB"/>
        </w:rPr>
        <w:t>implementation of the Programme, including their experiences, progress or challenges in</w:t>
      </w:r>
      <w:r w:rsidR="00DC778B" w:rsidRPr="00AB0F55">
        <w:rPr>
          <w:lang w:val="en-GB"/>
        </w:rPr>
        <w:t xml:space="preserve"> </w:t>
      </w:r>
      <w:r w:rsidR="00F31E8E" w:rsidRPr="00AB0F55">
        <w:rPr>
          <w:lang w:val="en-GB"/>
        </w:rPr>
        <w:t>one or more of the specific programme areas of Montevideo Programme IV, and views concerning</w:t>
      </w:r>
      <w:r w:rsidR="00DC778B" w:rsidRPr="00AB0F55">
        <w:rPr>
          <w:lang w:val="en-GB"/>
        </w:rPr>
        <w:t xml:space="preserve"> </w:t>
      </w:r>
      <w:r w:rsidR="00F31E8E" w:rsidRPr="00AB0F55">
        <w:rPr>
          <w:lang w:val="en-GB"/>
        </w:rPr>
        <w:t>important and emerging issues in the field of environmental law.</w:t>
      </w:r>
    </w:p>
    <w:p w14:paraId="7E8A3253" w14:textId="1F968B7C" w:rsidR="00F31E8E" w:rsidRPr="00AB0F55" w:rsidRDefault="00F31E8E" w:rsidP="000A772A">
      <w:pPr>
        <w:rPr>
          <w:lang w:val="en-GB"/>
        </w:rPr>
      </w:pPr>
    </w:p>
    <w:p w14:paraId="16B9987C" w14:textId="66C72B1E" w:rsidR="00F31E8E" w:rsidRPr="00AB0F55" w:rsidRDefault="00F31E8E" w:rsidP="000A772A">
      <w:pPr>
        <w:rPr>
          <w:lang w:val="en-GB"/>
        </w:rPr>
      </w:pPr>
      <w:r w:rsidRPr="00AB0F55">
        <w:rPr>
          <w:lang w:val="en-GB"/>
        </w:rPr>
        <w:t>The final assessment of the Programme will serve as the basis</w:t>
      </w:r>
      <w:r w:rsidRPr="00BE1163">
        <w:rPr>
          <w:lang w:val="en-GB"/>
        </w:rPr>
        <w:t xml:space="preserve"> for </w:t>
      </w:r>
      <w:r w:rsidRPr="00AB0F55">
        <w:rPr>
          <w:lang w:val="en-GB"/>
        </w:rPr>
        <w:t>discussing proposals for the</w:t>
      </w:r>
    </w:p>
    <w:p w14:paraId="691B8A1C" w14:textId="102D7C2E" w:rsidR="00F31E8E" w:rsidRPr="00AB0F55" w:rsidRDefault="00F31E8E" w:rsidP="000A772A">
      <w:pPr>
        <w:rPr>
          <w:lang w:val="en-GB"/>
        </w:rPr>
      </w:pPr>
      <w:r w:rsidRPr="00BE1163">
        <w:rPr>
          <w:lang w:val="en-GB"/>
        </w:rPr>
        <w:t xml:space="preserve">work by </w:t>
      </w:r>
      <w:r w:rsidR="00AA60A4">
        <w:rPr>
          <w:lang w:val="en-GB"/>
        </w:rPr>
        <w:t>United Nations</w:t>
      </w:r>
      <w:r w:rsidR="00AA60A4" w:rsidRPr="00AB0F55">
        <w:rPr>
          <w:lang w:val="en-GB"/>
        </w:rPr>
        <w:t xml:space="preserve"> Environment</w:t>
      </w:r>
      <w:r w:rsidR="00914284" w:rsidRPr="00AB0F55">
        <w:rPr>
          <w:lang w:val="en-GB"/>
        </w:rPr>
        <w:t xml:space="preserve"> Programme </w:t>
      </w:r>
      <w:r w:rsidRPr="00BE1163">
        <w:rPr>
          <w:lang w:val="en-GB"/>
        </w:rPr>
        <w:t xml:space="preserve">in the area of environmental law for </w:t>
      </w:r>
      <w:r w:rsidRPr="00AB0F55">
        <w:rPr>
          <w:lang w:val="en-GB"/>
        </w:rPr>
        <w:t>a specific period</w:t>
      </w:r>
      <w:r w:rsidRPr="00BE1163">
        <w:rPr>
          <w:lang w:val="en-GB"/>
        </w:rPr>
        <w:t xml:space="preserve"> beginning in 2020</w:t>
      </w:r>
      <w:r w:rsidRPr="00AB0F55">
        <w:rPr>
          <w:lang w:val="en-GB"/>
        </w:rPr>
        <w:t>.The final assessment</w:t>
      </w:r>
      <w:r w:rsidRPr="00BE1163">
        <w:rPr>
          <w:lang w:val="en-GB"/>
        </w:rPr>
        <w:t xml:space="preserve"> and the </w:t>
      </w:r>
      <w:r w:rsidRPr="00AB0F55">
        <w:rPr>
          <w:lang w:val="en-GB"/>
        </w:rPr>
        <w:t>proposals will</w:t>
      </w:r>
      <w:r w:rsidRPr="00BE1163">
        <w:rPr>
          <w:lang w:val="en-GB"/>
        </w:rPr>
        <w:t xml:space="preserve"> be </w:t>
      </w:r>
      <w:r w:rsidRPr="00AB0F55">
        <w:rPr>
          <w:lang w:val="en-GB"/>
        </w:rPr>
        <w:t xml:space="preserve">presented at </w:t>
      </w:r>
      <w:r w:rsidRPr="00BE1163">
        <w:rPr>
          <w:lang w:val="en-GB"/>
        </w:rPr>
        <w:t xml:space="preserve">the </w:t>
      </w:r>
      <w:r w:rsidR="00AA60A4" w:rsidRPr="00BE1163">
        <w:rPr>
          <w:lang w:val="en-GB"/>
        </w:rPr>
        <w:t>United Nations Environment</w:t>
      </w:r>
      <w:r w:rsidRPr="00BE1163">
        <w:rPr>
          <w:lang w:val="en-GB"/>
        </w:rPr>
        <w:t xml:space="preserve"> Assembly</w:t>
      </w:r>
      <w:r w:rsidRPr="00AB0F55">
        <w:rPr>
          <w:lang w:val="en-GB"/>
        </w:rPr>
        <w:t>.</w:t>
      </w:r>
    </w:p>
    <w:p w14:paraId="10ABEFA4" w14:textId="77777777" w:rsidR="00F31E8E" w:rsidRPr="00AB0F55" w:rsidRDefault="00F31E8E" w:rsidP="000A772A">
      <w:pPr>
        <w:pStyle w:val="Heading2"/>
        <w:rPr>
          <w:lang w:val="en-GB"/>
        </w:rPr>
      </w:pPr>
    </w:p>
    <w:p w14:paraId="4F7E5617" w14:textId="60ED5084" w:rsidR="00F31E8E" w:rsidRPr="00AB0F55" w:rsidRDefault="00F31E8E" w:rsidP="00AB495B">
      <w:pPr>
        <w:pStyle w:val="Heading2"/>
        <w:rPr>
          <w:lang w:val="en-GB"/>
        </w:rPr>
      </w:pPr>
      <w:r w:rsidRPr="00AB0F55">
        <w:rPr>
          <w:lang w:val="en-GB"/>
        </w:rPr>
        <w:t>Challenges/</w:t>
      </w:r>
      <w:r w:rsidR="00A66D34" w:rsidRPr="00323C30">
        <w:rPr>
          <w:lang w:val="en-GB"/>
        </w:rPr>
        <w:t>f</w:t>
      </w:r>
      <w:r w:rsidRPr="00323C30">
        <w:rPr>
          <w:lang w:val="en-GB"/>
        </w:rPr>
        <w:t xml:space="preserve">inancial </w:t>
      </w:r>
      <w:r w:rsidR="00A66D34" w:rsidRPr="00323C30">
        <w:rPr>
          <w:lang w:val="en-GB"/>
        </w:rPr>
        <w:t>i</w:t>
      </w:r>
      <w:r w:rsidRPr="00323C30">
        <w:rPr>
          <w:lang w:val="en-GB"/>
        </w:rPr>
        <w:t>mplications</w:t>
      </w:r>
    </w:p>
    <w:p w14:paraId="3CB9882C" w14:textId="77777777" w:rsidR="00F31E8E" w:rsidRPr="00AB0F55" w:rsidRDefault="00F31E8E" w:rsidP="000A772A">
      <w:pPr>
        <w:rPr>
          <w:lang w:val="en-GB"/>
        </w:rPr>
      </w:pPr>
      <w:r w:rsidRPr="00AB0F55">
        <w:rPr>
          <w:lang w:val="en-GB"/>
        </w:rPr>
        <w:t>The biggest challenge was to identify resources to organize the two meetings of Montevideo focal</w:t>
      </w:r>
    </w:p>
    <w:p w14:paraId="34A9D554" w14:textId="0B36B22C" w:rsidR="00F31E8E" w:rsidRPr="00AB0F55" w:rsidRDefault="00F31E8E" w:rsidP="000A772A">
      <w:pPr>
        <w:rPr>
          <w:lang w:val="en-GB"/>
        </w:rPr>
      </w:pPr>
      <w:r w:rsidRPr="00AB0F55">
        <w:rPr>
          <w:lang w:val="en-GB"/>
        </w:rPr>
        <w:t xml:space="preserve">points in September and November 2018. Resources were finally identified after an effective mobilization effort </w:t>
      </w:r>
      <w:r w:rsidR="00CF7156">
        <w:rPr>
          <w:lang w:val="en-GB"/>
        </w:rPr>
        <w:t>by</w:t>
      </w:r>
      <w:r w:rsidRPr="00AB0F55">
        <w:rPr>
          <w:lang w:val="en-GB"/>
        </w:rPr>
        <w:t xml:space="preserve"> the Law Division.</w:t>
      </w:r>
    </w:p>
    <w:p w14:paraId="74D785E9" w14:textId="6029AF64" w:rsidR="00F31E8E" w:rsidRPr="00AB0F55" w:rsidRDefault="00F31E8E" w:rsidP="000A772A">
      <w:pPr>
        <w:rPr>
          <w:lang w:val="en-GB"/>
        </w:rPr>
      </w:pPr>
    </w:p>
    <w:p w14:paraId="0B392765" w14:textId="1A409FDD" w:rsidR="00F31E8E" w:rsidRPr="00AB0F55" w:rsidRDefault="00AB495B" w:rsidP="00AB495B">
      <w:pPr>
        <w:pStyle w:val="Heading1"/>
        <w:rPr>
          <w:lang w:val="en-GB"/>
        </w:rPr>
      </w:pPr>
      <w:bookmarkStart w:id="50" w:name="_Toc2332010"/>
      <w:r w:rsidRPr="00AB0F55">
        <w:rPr>
          <w:lang w:val="en-GB"/>
        </w:rPr>
        <w:t>2/21 Sand and dust storms</w:t>
      </w:r>
      <w:bookmarkEnd w:id="50"/>
    </w:p>
    <w:p w14:paraId="179D4661" w14:textId="6E7C1722" w:rsidR="042DD6C0" w:rsidRPr="00AB0F55" w:rsidRDefault="042DD6C0" w:rsidP="042DD6C0">
      <w:pPr>
        <w:pStyle w:val="BodyText"/>
        <w:rPr>
          <w:lang w:val="en-GB"/>
        </w:rPr>
      </w:pPr>
    </w:p>
    <w:p w14:paraId="2E476F23" w14:textId="6E7C1722" w:rsidR="042DD6C0" w:rsidRPr="00AB0F55" w:rsidRDefault="5A2EF422" w:rsidP="00B4231A">
      <w:pPr>
        <w:pStyle w:val="Heading2"/>
        <w:rPr>
          <w:lang w:val="en-GB"/>
        </w:rPr>
      </w:pPr>
      <w:r w:rsidRPr="00AB0F55">
        <w:rPr>
          <w:lang w:val="en-GB"/>
        </w:rPr>
        <w:t>Mandate</w:t>
      </w:r>
    </w:p>
    <w:p w14:paraId="05D56E88" w14:textId="08C84A74" w:rsidR="00F31E8E" w:rsidRPr="00AB0F55" w:rsidRDefault="00150807" w:rsidP="00B4231A">
      <w:pPr>
        <w:rPr>
          <w:lang w:val="en-GB"/>
        </w:rPr>
      </w:pPr>
      <w:bookmarkStart w:id="51" w:name="_Hlk789315"/>
      <w:r w:rsidRPr="00AB0F55">
        <w:rPr>
          <w:lang w:val="en-GB"/>
        </w:rPr>
        <w:t>In</w:t>
      </w:r>
      <w:r w:rsidRPr="00AB0F55">
        <w:rPr>
          <w:b/>
          <w:lang w:val="en-GB"/>
        </w:rPr>
        <w:t xml:space="preserve"> resolution 2/21</w:t>
      </w:r>
      <w:r w:rsidR="00FB0A56">
        <w:rPr>
          <w:b/>
          <w:lang w:val="en-GB"/>
        </w:rPr>
        <w:t>,</w:t>
      </w:r>
      <w:r w:rsidRPr="00323C30">
        <w:rPr>
          <w:b/>
          <w:lang w:val="en-GB"/>
        </w:rPr>
        <w:t xml:space="preserve"> </w:t>
      </w:r>
      <w:r w:rsidR="00CF7156">
        <w:rPr>
          <w:b/>
          <w:lang w:val="en-GB"/>
        </w:rPr>
        <w:t xml:space="preserve">on </w:t>
      </w:r>
      <w:r w:rsidR="00FB0A56">
        <w:rPr>
          <w:b/>
          <w:lang w:val="en-GB"/>
        </w:rPr>
        <w:t>s</w:t>
      </w:r>
      <w:r w:rsidRPr="00323C30">
        <w:rPr>
          <w:b/>
          <w:lang w:val="en-GB"/>
        </w:rPr>
        <w:t>and</w:t>
      </w:r>
      <w:r w:rsidRPr="00AB0F55">
        <w:rPr>
          <w:b/>
          <w:lang w:val="en-GB"/>
        </w:rPr>
        <w:t xml:space="preserve"> and dust storm</w:t>
      </w:r>
      <w:r w:rsidR="00C35E8B" w:rsidRPr="00AB0F55">
        <w:rPr>
          <w:b/>
          <w:lang w:val="en-GB"/>
        </w:rPr>
        <w:t>s</w:t>
      </w:r>
      <w:r w:rsidR="00FB0A56">
        <w:rPr>
          <w:b/>
          <w:lang w:val="en-GB"/>
        </w:rPr>
        <w:t>,</w:t>
      </w:r>
      <w:r w:rsidRPr="00AB0F55">
        <w:rPr>
          <w:b/>
          <w:lang w:val="en-GB"/>
        </w:rPr>
        <w:t xml:space="preserve"> </w:t>
      </w:r>
      <w:r w:rsidRPr="00AB0F55">
        <w:rPr>
          <w:lang w:val="en-GB"/>
        </w:rPr>
        <w:t xml:space="preserve">the United Nations Environment Assembly requested the Executive Director </w:t>
      </w:r>
      <w:bookmarkEnd w:id="51"/>
      <w:r w:rsidRPr="00AB0F55">
        <w:rPr>
          <w:lang w:val="en-GB"/>
        </w:rPr>
        <w:t>to</w:t>
      </w:r>
      <w:r w:rsidR="00D74CBA" w:rsidRPr="00AB0F55">
        <w:rPr>
          <w:lang w:val="en-GB"/>
        </w:rPr>
        <w:t>:</w:t>
      </w:r>
    </w:p>
    <w:p w14:paraId="6AF61BA5" w14:textId="208F9920" w:rsidR="00FE0D3D" w:rsidRPr="00AB0F55" w:rsidRDefault="00DC778B" w:rsidP="00417225">
      <w:pPr>
        <w:pStyle w:val="ListParagraph"/>
        <w:numPr>
          <w:ilvl w:val="0"/>
          <w:numId w:val="43"/>
        </w:numPr>
        <w:ind w:left="360"/>
        <w:rPr>
          <w:lang w:val="en-GB"/>
        </w:rPr>
      </w:pPr>
      <w:r w:rsidRPr="00AB0F55">
        <w:rPr>
          <w:lang w:val="en-GB"/>
        </w:rPr>
        <w:t>S</w:t>
      </w:r>
      <w:r w:rsidR="00F5416A" w:rsidRPr="00AB0F55">
        <w:rPr>
          <w:lang w:val="en-GB"/>
        </w:rPr>
        <w:t xml:space="preserve">upport Member States, in collaboration with relevant United Nations entities and other partners, in addressing the challenges of sand and dust storms through the identification of relevant data and information gaps, policy measures and actions, building on the “Global assessment of sand and dust storms” under General Assembly resolution 70/195 of 22 December 2015, </w:t>
      </w:r>
      <w:r w:rsidR="00DE7D16" w:rsidRPr="00AB0F55">
        <w:rPr>
          <w:lang w:val="en-GB"/>
        </w:rPr>
        <w:t xml:space="preserve">and in connection </w:t>
      </w:r>
      <w:r w:rsidR="00FE0D3D" w:rsidRPr="00AB0F55">
        <w:rPr>
          <w:lang w:val="en-GB"/>
        </w:rPr>
        <w:t>with the ongoing efforts on air quality monitoring and assessment in response to United Nations Environment Assembly resolution 1/</w:t>
      </w:r>
      <w:r w:rsidR="0060556D" w:rsidRPr="00AB0F55">
        <w:rPr>
          <w:lang w:val="en-GB"/>
        </w:rPr>
        <w:t>7</w:t>
      </w:r>
      <w:r w:rsidR="00CF7156">
        <w:rPr>
          <w:lang w:val="en-GB"/>
        </w:rPr>
        <w:t>.</w:t>
      </w:r>
    </w:p>
    <w:p w14:paraId="63FD24E0" w14:textId="3FF22243" w:rsidR="00D74CBA" w:rsidRPr="00AB0F55" w:rsidRDefault="00DC750C" w:rsidP="00417225">
      <w:pPr>
        <w:pStyle w:val="ListParagraph"/>
        <w:numPr>
          <w:ilvl w:val="0"/>
          <w:numId w:val="43"/>
        </w:numPr>
        <w:ind w:left="360"/>
        <w:rPr>
          <w:lang w:val="en-GB"/>
        </w:rPr>
      </w:pPr>
      <w:r w:rsidRPr="00AB0F55">
        <w:rPr>
          <w:lang w:val="en-GB"/>
        </w:rPr>
        <w:t>E</w:t>
      </w:r>
      <w:r w:rsidR="00F5416A" w:rsidRPr="00AB0F55">
        <w:rPr>
          <w:lang w:val="en-GB"/>
        </w:rPr>
        <w:t>ngage with all relevant United Nations entities to promote a coordinated approach to combating sand and dust storms globally</w:t>
      </w:r>
      <w:r w:rsidR="00CF7156">
        <w:rPr>
          <w:lang w:val="en-GB"/>
        </w:rPr>
        <w:t>.</w:t>
      </w:r>
    </w:p>
    <w:p w14:paraId="42ED84DD" w14:textId="77777777" w:rsidR="00F6480A" w:rsidRPr="00AB0F55" w:rsidRDefault="00F6480A" w:rsidP="00F6480A">
      <w:pPr>
        <w:pStyle w:val="BodyText"/>
        <w:rPr>
          <w:lang w:val="en-GB"/>
        </w:rPr>
      </w:pPr>
    </w:p>
    <w:p w14:paraId="67FE0E2D" w14:textId="471942AD" w:rsidR="00F31E8E" w:rsidRPr="00AB0F55" w:rsidRDefault="00F31E8E" w:rsidP="00AB495B">
      <w:pPr>
        <w:pStyle w:val="Heading2"/>
        <w:rPr>
          <w:lang w:val="en-GB"/>
        </w:rPr>
      </w:pPr>
      <w:r w:rsidRPr="00AB0F55">
        <w:rPr>
          <w:lang w:val="en-GB"/>
        </w:rPr>
        <w:t xml:space="preserve">Implementation </w:t>
      </w:r>
      <w:r w:rsidR="00A66D34" w:rsidRPr="00323C30">
        <w:rPr>
          <w:lang w:val="en-GB"/>
        </w:rPr>
        <w:t>p</w:t>
      </w:r>
      <w:r w:rsidRPr="00323C30">
        <w:rPr>
          <w:lang w:val="en-GB"/>
        </w:rPr>
        <w:t>lan</w:t>
      </w:r>
    </w:p>
    <w:p w14:paraId="1872CC16" w14:textId="36C8080A" w:rsidR="00F31E8E" w:rsidRPr="00AB0F55" w:rsidRDefault="00DC778B" w:rsidP="00BB72CB">
      <w:pPr>
        <w:pStyle w:val="BodyText"/>
        <w:rPr>
          <w:lang w:val="en-GB"/>
        </w:rPr>
      </w:pPr>
      <w:r w:rsidRPr="00AB0F55">
        <w:rPr>
          <w:lang w:val="en-GB"/>
        </w:rPr>
        <w:t>P</w:t>
      </w:r>
      <w:r w:rsidR="00F31E8E" w:rsidRPr="00AB0F55">
        <w:rPr>
          <w:lang w:val="en-GB"/>
        </w:rPr>
        <w:t>rovide data and information on the impacts and possible solutions for sand and dust storms.</w:t>
      </w:r>
    </w:p>
    <w:p w14:paraId="070C2583" w14:textId="77777777" w:rsidR="00F31E8E" w:rsidRPr="00AB0F55" w:rsidRDefault="00F31E8E" w:rsidP="00BB72CB">
      <w:pPr>
        <w:pStyle w:val="BodyText"/>
        <w:rPr>
          <w:lang w:val="en-GB"/>
        </w:rPr>
      </w:pPr>
    </w:p>
    <w:p w14:paraId="7807CAEF" w14:textId="77777777" w:rsidR="00F31E8E" w:rsidRPr="00AB0F55" w:rsidRDefault="00F31E8E" w:rsidP="00AB495B">
      <w:pPr>
        <w:pStyle w:val="Heading2"/>
        <w:rPr>
          <w:lang w:val="en-GB"/>
        </w:rPr>
      </w:pPr>
      <w:r w:rsidRPr="00AB0F55">
        <w:rPr>
          <w:lang w:val="en-GB"/>
        </w:rPr>
        <w:t>Partners</w:t>
      </w:r>
    </w:p>
    <w:p w14:paraId="5E012371" w14:textId="2F1FB4A0" w:rsidR="00F31E8E" w:rsidRPr="00AB0F55" w:rsidRDefault="00003117" w:rsidP="00BB72CB">
      <w:pPr>
        <w:pStyle w:val="BodyText"/>
        <w:rPr>
          <w:lang w:val="en-GB"/>
        </w:rPr>
      </w:pPr>
      <w:r w:rsidRPr="00323C30">
        <w:rPr>
          <w:lang w:val="en-GB"/>
        </w:rPr>
        <w:t>WMO</w:t>
      </w:r>
      <w:r w:rsidR="00F31E8E" w:rsidRPr="00323C30">
        <w:rPr>
          <w:lang w:val="en-GB"/>
        </w:rPr>
        <w:t xml:space="preserve">, </w:t>
      </w:r>
      <w:r w:rsidRPr="00323C30">
        <w:rPr>
          <w:lang w:val="en-GB"/>
        </w:rPr>
        <w:t>UNCCD</w:t>
      </w:r>
      <w:r w:rsidR="00F31E8E" w:rsidRPr="00AB0F55">
        <w:rPr>
          <w:lang w:val="en-GB"/>
        </w:rPr>
        <w:t>, University of Arizona.</w:t>
      </w:r>
    </w:p>
    <w:p w14:paraId="6CB98030" w14:textId="77777777" w:rsidR="00F31E8E" w:rsidRPr="00AB0F55" w:rsidRDefault="00F31E8E" w:rsidP="00BB72CB">
      <w:pPr>
        <w:pStyle w:val="BodyText"/>
        <w:rPr>
          <w:lang w:val="en-GB"/>
        </w:rPr>
      </w:pPr>
    </w:p>
    <w:p w14:paraId="23779EFC" w14:textId="77777777" w:rsidR="00F31E8E" w:rsidRPr="00AB0F55" w:rsidRDefault="00F31E8E" w:rsidP="00AB495B">
      <w:pPr>
        <w:pStyle w:val="Heading2"/>
        <w:rPr>
          <w:lang w:val="en-GB"/>
        </w:rPr>
      </w:pPr>
      <w:r w:rsidRPr="00AB0F55">
        <w:rPr>
          <w:lang w:val="en-GB"/>
        </w:rPr>
        <w:t>Progress</w:t>
      </w:r>
    </w:p>
    <w:p w14:paraId="313F73A7" w14:textId="0E670E65" w:rsidR="00065F42" w:rsidRPr="00AB0F55" w:rsidRDefault="00AA60A4" w:rsidP="000A772A">
      <w:pPr>
        <w:rPr>
          <w:lang w:val="en-GB"/>
        </w:rPr>
      </w:pPr>
      <w:r>
        <w:rPr>
          <w:lang w:val="en-GB"/>
        </w:rPr>
        <w:t>United Nations</w:t>
      </w:r>
      <w:r w:rsidRPr="00AB0F55">
        <w:rPr>
          <w:lang w:val="en-GB"/>
        </w:rPr>
        <w:t xml:space="preserve"> Environment</w:t>
      </w:r>
      <w:r w:rsidR="00F31E8E" w:rsidRPr="00AB0F55">
        <w:rPr>
          <w:lang w:val="en-GB"/>
        </w:rPr>
        <w:t xml:space="preserve"> Programme actions </w:t>
      </w:r>
      <w:r w:rsidR="00CF7156" w:rsidRPr="00323C30">
        <w:rPr>
          <w:lang w:val="en-GB"/>
        </w:rPr>
        <w:t>since December 2017</w:t>
      </w:r>
      <w:r w:rsidR="00CF7156">
        <w:rPr>
          <w:lang w:val="en-GB"/>
        </w:rPr>
        <w:t xml:space="preserve"> </w:t>
      </w:r>
      <w:r w:rsidR="00F31E8E" w:rsidRPr="00AB0F55">
        <w:rPr>
          <w:lang w:val="en-GB"/>
        </w:rPr>
        <w:t>on sand and dust storms (SDS) pursuant to resolution</w:t>
      </w:r>
      <w:r w:rsidR="00CF7156">
        <w:rPr>
          <w:lang w:val="en-GB"/>
        </w:rPr>
        <w:t xml:space="preserve"> </w:t>
      </w:r>
      <w:r w:rsidR="00F31E8E" w:rsidRPr="00AB0F55">
        <w:rPr>
          <w:lang w:val="en-GB"/>
        </w:rPr>
        <w:t>2/21, include</w:t>
      </w:r>
      <w:r w:rsidR="00F31E8E" w:rsidRPr="00323C30">
        <w:rPr>
          <w:lang w:val="en-GB"/>
        </w:rPr>
        <w:t>:</w:t>
      </w:r>
    </w:p>
    <w:p w14:paraId="491D8CD4" w14:textId="6E928401" w:rsidR="00065F42" w:rsidRPr="00AB0F55" w:rsidRDefault="00DC778B" w:rsidP="00417225">
      <w:pPr>
        <w:pStyle w:val="ListParagraph"/>
        <w:numPr>
          <w:ilvl w:val="0"/>
          <w:numId w:val="44"/>
        </w:numPr>
        <w:ind w:left="360"/>
        <w:rPr>
          <w:lang w:val="en-GB"/>
        </w:rPr>
      </w:pPr>
      <w:r w:rsidRPr="00323C30">
        <w:rPr>
          <w:lang w:val="en-GB"/>
        </w:rPr>
        <w:t>Prepar</w:t>
      </w:r>
      <w:r w:rsidR="00D10B9A">
        <w:rPr>
          <w:lang w:val="en-GB"/>
        </w:rPr>
        <w:t>ing</w:t>
      </w:r>
      <w:r w:rsidRPr="00AB0F55">
        <w:rPr>
          <w:lang w:val="en-GB"/>
        </w:rPr>
        <w:t xml:space="preserve"> </w:t>
      </w:r>
      <w:r w:rsidR="00F31E8E" w:rsidRPr="00AB0F55">
        <w:rPr>
          <w:lang w:val="en-GB"/>
        </w:rPr>
        <w:t>the Secretary General’s report on implementing</w:t>
      </w:r>
      <w:r w:rsidR="00065F42" w:rsidRPr="00AB0F55">
        <w:rPr>
          <w:lang w:val="en-GB"/>
        </w:rPr>
        <w:t xml:space="preserve"> </w:t>
      </w:r>
      <w:r w:rsidR="00F31E8E" w:rsidRPr="00AB0F55">
        <w:rPr>
          <w:lang w:val="en-GB"/>
        </w:rPr>
        <w:t>General Assembly Resolution 72/225 for General Assembly consideration at its 73rd session</w:t>
      </w:r>
      <w:r w:rsidR="00D10B9A">
        <w:rPr>
          <w:lang w:val="en-GB"/>
        </w:rPr>
        <w:t>.</w:t>
      </w:r>
    </w:p>
    <w:p w14:paraId="194A65B4" w14:textId="795C5212" w:rsidR="00065F42" w:rsidRPr="00AB0F55" w:rsidRDefault="00065F42" w:rsidP="00417225">
      <w:pPr>
        <w:pStyle w:val="ListParagraph"/>
        <w:numPr>
          <w:ilvl w:val="0"/>
          <w:numId w:val="44"/>
        </w:numPr>
        <w:ind w:left="360"/>
        <w:rPr>
          <w:lang w:val="en-GB"/>
        </w:rPr>
      </w:pPr>
      <w:r w:rsidRPr="00323C30">
        <w:rPr>
          <w:lang w:val="en-GB"/>
        </w:rPr>
        <w:t>E</w:t>
      </w:r>
      <w:r w:rsidR="00F31E8E" w:rsidRPr="00323C30">
        <w:rPr>
          <w:lang w:val="en-GB"/>
        </w:rPr>
        <w:t>stablish</w:t>
      </w:r>
      <w:r w:rsidR="00D10B9A">
        <w:rPr>
          <w:lang w:val="en-GB"/>
        </w:rPr>
        <w:t>ing</w:t>
      </w:r>
      <w:r w:rsidR="00F31E8E" w:rsidRPr="00AB0F55">
        <w:rPr>
          <w:lang w:val="en-GB"/>
        </w:rPr>
        <w:t xml:space="preserve"> an inter-agency network to enhance coordination on SDS, to ensure a more</w:t>
      </w:r>
      <w:r w:rsidRPr="00AB0F55">
        <w:rPr>
          <w:lang w:val="en-GB"/>
        </w:rPr>
        <w:t xml:space="preserve"> </w:t>
      </w:r>
      <w:r w:rsidR="00F31E8E" w:rsidRPr="00AB0F55">
        <w:rPr>
          <w:lang w:val="en-GB"/>
        </w:rPr>
        <w:t>coherent approach to tackling SDS issues at global, regional and national levels</w:t>
      </w:r>
      <w:r w:rsidR="00D10B9A">
        <w:rPr>
          <w:lang w:val="en-GB"/>
        </w:rPr>
        <w:t>.</w:t>
      </w:r>
    </w:p>
    <w:p w14:paraId="62643E51" w14:textId="71B0B5FB" w:rsidR="00065F42" w:rsidRPr="00AB0F55" w:rsidRDefault="00065F42" w:rsidP="00417225">
      <w:pPr>
        <w:pStyle w:val="ListParagraph"/>
        <w:numPr>
          <w:ilvl w:val="0"/>
          <w:numId w:val="44"/>
        </w:numPr>
        <w:ind w:left="360"/>
        <w:rPr>
          <w:lang w:val="en-GB"/>
        </w:rPr>
      </w:pPr>
      <w:r w:rsidRPr="00323C30">
        <w:rPr>
          <w:lang w:val="en-GB"/>
        </w:rPr>
        <w:t>S</w:t>
      </w:r>
      <w:r w:rsidR="00F31E8E" w:rsidRPr="00323C30">
        <w:rPr>
          <w:lang w:val="en-GB"/>
        </w:rPr>
        <w:t>upport</w:t>
      </w:r>
      <w:r w:rsidR="00D10B9A">
        <w:rPr>
          <w:lang w:val="en-GB"/>
        </w:rPr>
        <w:t>ing</w:t>
      </w:r>
      <w:r w:rsidRPr="00AB0F55">
        <w:rPr>
          <w:lang w:val="en-GB"/>
        </w:rPr>
        <w:t xml:space="preserve"> </w:t>
      </w:r>
      <w:r w:rsidR="00F31E8E" w:rsidRPr="00AB0F55">
        <w:rPr>
          <w:lang w:val="en-GB"/>
        </w:rPr>
        <w:t>international meetings on SDS, including a high-level interactive dialogue at UN Headquarters in</w:t>
      </w:r>
      <w:r w:rsidRPr="00AB0F55">
        <w:rPr>
          <w:lang w:val="en-GB"/>
        </w:rPr>
        <w:t xml:space="preserve"> </w:t>
      </w:r>
      <w:r w:rsidR="00F31E8E" w:rsidRPr="00AB0F55">
        <w:rPr>
          <w:lang w:val="en-GB"/>
        </w:rPr>
        <w:t>New York, on 16 July 2018, as called for in General Assembly Resolution 72/225, an SDS technical</w:t>
      </w:r>
      <w:r w:rsidRPr="00AB0F55">
        <w:rPr>
          <w:lang w:val="en-GB"/>
        </w:rPr>
        <w:t xml:space="preserve"> </w:t>
      </w:r>
      <w:r w:rsidR="00F31E8E" w:rsidRPr="00AB0F55">
        <w:rPr>
          <w:lang w:val="en-GB"/>
        </w:rPr>
        <w:t>guide write-shop and discussions on SDS collaboration between UN Agencies, countries and key</w:t>
      </w:r>
      <w:r w:rsidRPr="00AB0F55">
        <w:rPr>
          <w:lang w:val="en-GB"/>
        </w:rPr>
        <w:t xml:space="preserve"> </w:t>
      </w:r>
      <w:r w:rsidR="00F31E8E" w:rsidRPr="00AB0F55">
        <w:rPr>
          <w:lang w:val="en-GB"/>
        </w:rPr>
        <w:t xml:space="preserve">partners in Geneva, 1-4 October </w:t>
      </w:r>
      <w:r w:rsidR="0060556D" w:rsidRPr="00AB0F55">
        <w:rPr>
          <w:lang w:val="en-GB"/>
        </w:rPr>
        <w:t>2018</w:t>
      </w:r>
      <w:r w:rsidR="008616EB">
        <w:rPr>
          <w:lang w:val="en-GB"/>
        </w:rPr>
        <w:t>.</w:t>
      </w:r>
    </w:p>
    <w:p w14:paraId="5DC8C611" w14:textId="55DB2E2D" w:rsidR="00F31E8E" w:rsidRPr="00AB0F55" w:rsidRDefault="00DC778B" w:rsidP="00417225">
      <w:pPr>
        <w:pStyle w:val="ListParagraph"/>
        <w:numPr>
          <w:ilvl w:val="0"/>
          <w:numId w:val="44"/>
        </w:numPr>
        <w:ind w:left="360"/>
        <w:rPr>
          <w:lang w:val="en-GB"/>
        </w:rPr>
      </w:pPr>
      <w:r w:rsidRPr="00AB0F55">
        <w:rPr>
          <w:lang w:val="en-GB"/>
        </w:rPr>
        <w:t>C</w:t>
      </w:r>
      <w:r w:rsidR="00F31E8E" w:rsidRPr="00AB0F55">
        <w:rPr>
          <w:lang w:val="en-GB"/>
        </w:rPr>
        <w:t>o-</w:t>
      </w:r>
      <w:r w:rsidR="00F31E8E" w:rsidRPr="00323C30">
        <w:rPr>
          <w:lang w:val="en-GB"/>
        </w:rPr>
        <w:t>launch</w:t>
      </w:r>
      <w:r w:rsidR="008616EB">
        <w:rPr>
          <w:lang w:val="en-GB"/>
        </w:rPr>
        <w:t>ing</w:t>
      </w:r>
      <w:r w:rsidR="00F31E8E" w:rsidRPr="00AB0F55">
        <w:rPr>
          <w:lang w:val="en-GB"/>
        </w:rPr>
        <w:t xml:space="preserve">, with </w:t>
      </w:r>
      <w:r w:rsidR="00003117" w:rsidRPr="00323C30">
        <w:rPr>
          <w:lang w:val="en-GB"/>
        </w:rPr>
        <w:t>WHO</w:t>
      </w:r>
      <w:r w:rsidR="00F31E8E" w:rsidRPr="00AB0F55">
        <w:rPr>
          <w:lang w:val="en-GB"/>
        </w:rPr>
        <w:t xml:space="preserve"> and</w:t>
      </w:r>
      <w:r w:rsidR="004567A9" w:rsidRPr="00AB0F55">
        <w:rPr>
          <w:lang w:val="en-GB"/>
        </w:rPr>
        <w:t xml:space="preserve"> </w:t>
      </w:r>
      <w:r w:rsidR="00F31E8E" w:rsidRPr="00AB0F55">
        <w:rPr>
          <w:lang w:val="en-GB"/>
        </w:rPr>
        <w:t xml:space="preserve">World Meteorological </w:t>
      </w:r>
      <w:r w:rsidR="001F0DAA" w:rsidRPr="00AB0F55">
        <w:rPr>
          <w:lang w:val="en-GB"/>
        </w:rPr>
        <w:t>Organization</w:t>
      </w:r>
      <w:r w:rsidR="00F31E8E" w:rsidRPr="00AB0F55">
        <w:rPr>
          <w:lang w:val="en-GB"/>
        </w:rPr>
        <w:t>, a global coalition on health, environment and climate change in</w:t>
      </w:r>
      <w:r w:rsidR="004567A9" w:rsidRPr="00AB0F55">
        <w:rPr>
          <w:lang w:val="en-GB"/>
        </w:rPr>
        <w:t xml:space="preserve"> </w:t>
      </w:r>
      <w:r w:rsidR="00F31E8E" w:rsidRPr="00AB0F55">
        <w:rPr>
          <w:lang w:val="en-GB"/>
        </w:rPr>
        <w:t>May 2018, with SDS issues constituting an important component</w:t>
      </w:r>
      <w:r w:rsidR="008616EB" w:rsidRPr="00AB0F55">
        <w:rPr>
          <w:lang w:val="en-GB"/>
        </w:rPr>
        <w:t>.</w:t>
      </w:r>
    </w:p>
    <w:p w14:paraId="7A635297" w14:textId="77777777" w:rsidR="00F31E8E" w:rsidRPr="00AB0F55" w:rsidRDefault="00F31E8E" w:rsidP="000A772A">
      <w:pPr>
        <w:rPr>
          <w:lang w:val="en-GB"/>
        </w:rPr>
      </w:pPr>
    </w:p>
    <w:p w14:paraId="4F645195" w14:textId="691C7316" w:rsidR="00F31E8E" w:rsidRPr="00AB0F55" w:rsidRDefault="00F31E8E" w:rsidP="00AB495B">
      <w:pPr>
        <w:pStyle w:val="Heading2"/>
        <w:rPr>
          <w:lang w:val="en-GB"/>
        </w:rPr>
      </w:pPr>
      <w:r w:rsidRPr="00AB0F55">
        <w:rPr>
          <w:lang w:val="en-GB"/>
        </w:rPr>
        <w:t>Challenges/</w:t>
      </w:r>
      <w:r w:rsidR="00A66D34" w:rsidRPr="00323C30">
        <w:rPr>
          <w:lang w:val="en-GB"/>
        </w:rPr>
        <w:t>f</w:t>
      </w:r>
      <w:r w:rsidRPr="00323C30">
        <w:rPr>
          <w:lang w:val="en-GB"/>
        </w:rPr>
        <w:t xml:space="preserve">inancial </w:t>
      </w:r>
      <w:r w:rsidR="00A66D34" w:rsidRPr="00323C30">
        <w:rPr>
          <w:lang w:val="en-GB"/>
        </w:rPr>
        <w:t>i</w:t>
      </w:r>
      <w:r w:rsidRPr="00323C30">
        <w:rPr>
          <w:lang w:val="en-GB"/>
        </w:rPr>
        <w:t>mplications</w:t>
      </w:r>
    </w:p>
    <w:p w14:paraId="569A9C2A" w14:textId="0377FC6C" w:rsidR="00F31E8E" w:rsidRPr="00AB0F55" w:rsidRDefault="00F31E8E" w:rsidP="00BB72CB">
      <w:pPr>
        <w:pStyle w:val="BodyText"/>
        <w:rPr>
          <w:lang w:val="en-GB"/>
        </w:rPr>
      </w:pPr>
      <w:r w:rsidRPr="00AB0F55">
        <w:rPr>
          <w:lang w:val="en-GB"/>
        </w:rPr>
        <w:t>Not least of these is a lack of available financial resources to conduct SDS activities, so that the identification of potential donors and the mobilization of sufficient resources is key to its success.</w:t>
      </w:r>
    </w:p>
    <w:p w14:paraId="0465EBB3" w14:textId="77777777" w:rsidR="00F31E8E" w:rsidRPr="00AB0F55" w:rsidRDefault="00F31E8E" w:rsidP="00BB72CB">
      <w:pPr>
        <w:pStyle w:val="BodyText"/>
        <w:rPr>
          <w:lang w:val="en-GB"/>
        </w:rPr>
      </w:pPr>
    </w:p>
    <w:p w14:paraId="12AC129C" w14:textId="761B6DEF" w:rsidR="7179022B" w:rsidRPr="00AB0F55" w:rsidRDefault="00AA60A4" w:rsidP="7179022B">
      <w:pPr>
        <w:pStyle w:val="BodyText"/>
        <w:rPr>
          <w:lang w:val="en-GB"/>
        </w:rPr>
      </w:pPr>
      <w:r>
        <w:rPr>
          <w:lang w:val="en-GB"/>
        </w:rPr>
        <w:t>United Nations</w:t>
      </w:r>
      <w:r w:rsidRPr="00AB0F55">
        <w:rPr>
          <w:lang w:val="en-GB"/>
        </w:rPr>
        <w:t xml:space="preserve"> Environment</w:t>
      </w:r>
      <w:r w:rsidR="007E77D3" w:rsidRPr="00AB0F55">
        <w:rPr>
          <w:lang w:val="en-GB"/>
        </w:rPr>
        <w:t xml:space="preserve"> Programme</w:t>
      </w:r>
      <w:r w:rsidR="7179022B" w:rsidRPr="00AB0F55">
        <w:rPr>
          <w:lang w:val="en-GB"/>
        </w:rPr>
        <w:t xml:space="preserve"> can rise to the challenges by maximizing the opportunities offered by </w:t>
      </w:r>
      <w:r w:rsidR="00C54AD6" w:rsidRPr="00AB0F55">
        <w:rPr>
          <w:lang w:val="en-GB"/>
        </w:rPr>
        <w:t xml:space="preserve">the </w:t>
      </w:r>
      <w:r w:rsidR="00C54AD6">
        <w:rPr>
          <w:lang w:val="en-GB"/>
        </w:rPr>
        <w:t xml:space="preserve">United Nations </w:t>
      </w:r>
      <w:r w:rsidR="00C54AD6" w:rsidRPr="00AB0F55">
        <w:rPr>
          <w:lang w:val="en-GB"/>
        </w:rPr>
        <w:t>Environment Assembly</w:t>
      </w:r>
      <w:r w:rsidR="7179022B" w:rsidRPr="00AB0F55">
        <w:rPr>
          <w:lang w:val="en-GB"/>
        </w:rPr>
        <w:t xml:space="preserve"> </w:t>
      </w:r>
      <w:r w:rsidR="00D662D6" w:rsidRPr="00AB0F55">
        <w:rPr>
          <w:lang w:val="en-GB"/>
        </w:rPr>
        <w:t>r</w:t>
      </w:r>
      <w:r w:rsidR="7179022B" w:rsidRPr="00AB0F55">
        <w:rPr>
          <w:lang w:val="en-GB"/>
        </w:rPr>
        <w:t xml:space="preserve">esolution 2/21. </w:t>
      </w:r>
      <w:r w:rsidR="00E63A30" w:rsidRPr="00AB0F55">
        <w:rPr>
          <w:lang w:val="en-GB"/>
        </w:rPr>
        <w:t xml:space="preserve">The inter-agency network on SDS proposed by </w:t>
      </w:r>
      <w:r>
        <w:rPr>
          <w:lang w:val="en-GB"/>
        </w:rPr>
        <w:t>United Nations</w:t>
      </w:r>
      <w:r w:rsidRPr="00AB0F55">
        <w:rPr>
          <w:lang w:val="en-GB"/>
        </w:rPr>
        <w:t xml:space="preserve"> Environment</w:t>
      </w:r>
      <w:r w:rsidR="00E63A30" w:rsidRPr="00AB0F55">
        <w:rPr>
          <w:lang w:val="en-GB"/>
        </w:rPr>
        <w:t xml:space="preserve"> Programme could focus on the </w:t>
      </w:r>
      <w:r w:rsidR="7179022B" w:rsidRPr="00AB0F55">
        <w:rPr>
          <w:lang w:val="en-GB"/>
        </w:rPr>
        <w:t>harmonization and coordination of ongoing and planned initiatives from different relevant entities of the UN system.</w:t>
      </w:r>
    </w:p>
    <w:p w14:paraId="567B5D53" w14:textId="77777777" w:rsidR="00093767" w:rsidRPr="00AB0F55" w:rsidRDefault="00093767" w:rsidP="00BB72CB">
      <w:pPr>
        <w:pStyle w:val="BodyText"/>
        <w:rPr>
          <w:lang w:val="en-GB"/>
        </w:rPr>
      </w:pPr>
    </w:p>
    <w:p w14:paraId="1390F36A" w14:textId="7B391657" w:rsidR="00F31E8E" w:rsidRPr="00AB0F55" w:rsidRDefault="00F31E8E">
      <w:pPr>
        <w:spacing w:line="240" w:lineRule="auto"/>
        <w:rPr>
          <w:b/>
          <w:sz w:val="24"/>
          <w:lang w:val="en-GB"/>
        </w:rPr>
      </w:pPr>
    </w:p>
    <w:p w14:paraId="6AC3A372" w14:textId="40519BF0" w:rsidR="00F31E8E" w:rsidRPr="00AB0F55" w:rsidRDefault="003335BC" w:rsidP="003335BC">
      <w:pPr>
        <w:pStyle w:val="Heading1"/>
        <w:rPr>
          <w:lang w:val="en-GB"/>
        </w:rPr>
      </w:pPr>
      <w:bookmarkStart w:id="52" w:name="_Toc2332011"/>
      <w:bookmarkStart w:id="53" w:name="_Hlk789330"/>
      <w:r w:rsidRPr="00AB0F55">
        <w:rPr>
          <w:lang w:val="en-GB"/>
        </w:rPr>
        <w:t>2/23 Management of trust funds and earmarked contributions</w:t>
      </w:r>
      <w:bookmarkEnd w:id="52"/>
    </w:p>
    <w:bookmarkEnd w:id="53"/>
    <w:p w14:paraId="30567A02" w14:textId="77777777" w:rsidR="00F31E8E" w:rsidRPr="00AB0F55" w:rsidRDefault="00F31E8E" w:rsidP="000A772A">
      <w:pPr>
        <w:rPr>
          <w:lang w:val="en-GB"/>
        </w:rPr>
      </w:pPr>
    </w:p>
    <w:p w14:paraId="00937892" w14:textId="77777777" w:rsidR="00F31E8E" w:rsidRPr="00AB0F55" w:rsidRDefault="00F31E8E" w:rsidP="003335BC">
      <w:pPr>
        <w:pStyle w:val="Heading2"/>
        <w:rPr>
          <w:lang w:val="en-GB"/>
        </w:rPr>
      </w:pPr>
      <w:r w:rsidRPr="00AB0F55">
        <w:rPr>
          <w:lang w:val="en-GB"/>
        </w:rPr>
        <w:t>Mandate</w:t>
      </w:r>
    </w:p>
    <w:p w14:paraId="6FEFFEDD" w14:textId="740F2BC7" w:rsidR="13B645F9" w:rsidRPr="00AB0F55" w:rsidRDefault="00C35E8B" w:rsidP="13B645F9">
      <w:pPr>
        <w:pStyle w:val="BodyText"/>
        <w:rPr>
          <w:b/>
          <w:lang w:val="en-GB"/>
        </w:rPr>
      </w:pPr>
      <w:bookmarkStart w:id="54" w:name="_Hlk789393"/>
      <w:r w:rsidRPr="00AB0F55">
        <w:rPr>
          <w:lang w:val="en-GB"/>
        </w:rPr>
        <w:t>In</w:t>
      </w:r>
      <w:r w:rsidRPr="00AB0F55">
        <w:rPr>
          <w:b/>
          <w:lang w:val="en-GB"/>
        </w:rPr>
        <w:t xml:space="preserve"> resolution 2/23</w:t>
      </w:r>
      <w:r w:rsidR="00FB0A56">
        <w:rPr>
          <w:b/>
          <w:lang w:val="en-GB"/>
        </w:rPr>
        <w:t>,</w:t>
      </w:r>
      <w:r w:rsidRPr="00323C30">
        <w:rPr>
          <w:b/>
          <w:lang w:val="en-GB"/>
        </w:rPr>
        <w:t xml:space="preserve"> </w:t>
      </w:r>
      <w:r w:rsidR="00CF7156">
        <w:rPr>
          <w:b/>
          <w:lang w:val="en-GB"/>
        </w:rPr>
        <w:t xml:space="preserve">on </w:t>
      </w:r>
      <w:r w:rsidR="00FB0A56">
        <w:rPr>
          <w:b/>
          <w:lang w:val="en-GB"/>
        </w:rPr>
        <w:t>m</w:t>
      </w:r>
      <w:r w:rsidRPr="00323C30">
        <w:rPr>
          <w:b/>
          <w:lang w:val="en-GB"/>
        </w:rPr>
        <w:t>anagement</w:t>
      </w:r>
      <w:r w:rsidRPr="00AB0F55">
        <w:rPr>
          <w:b/>
          <w:lang w:val="en-GB"/>
        </w:rPr>
        <w:t xml:space="preserve"> of trust funds and earmarked contributions</w:t>
      </w:r>
      <w:r w:rsidR="00FB0A56">
        <w:rPr>
          <w:b/>
          <w:lang w:val="en-GB"/>
        </w:rPr>
        <w:t>,</w:t>
      </w:r>
      <w:r w:rsidRPr="00AB0F55">
        <w:rPr>
          <w:b/>
          <w:lang w:val="en-GB"/>
        </w:rPr>
        <w:t xml:space="preserve"> </w:t>
      </w:r>
      <w:bookmarkStart w:id="55" w:name="_Hlk789436"/>
      <w:bookmarkEnd w:id="54"/>
      <w:r w:rsidRPr="00AB0F55">
        <w:rPr>
          <w:lang w:val="en-GB"/>
        </w:rPr>
        <w:t>the United Nations Environment Assembly requested the Executive Director</w:t>
      </w:r>
      <w:bookmarkEnd w:id="55"/>
      <w:r w:rsidRPr="00AB0F55">
        <w:rPr>
          <w:lang w:val="en-GB"/>
        </w:rPr>
        <w:t xml:space="preserve"> to </w:t>
      </w:r>
      <w:r w:rsidR="13B645F9" w:rsidRPr="00AB0F55">
        <w:rPr>
          <w:lang w:val="en-GB"/>
        </w:rPr>
        <w:t xml:space="preserve">prepare a report highlighting the challenges of managing multiple trust funds and to propose steps that could be taken to reduce the administrative burden of maintaining these trust funds. </w:t>
      </w:r>
      <w:r w:rsidR="13B645F9" w:rsidRPr="00323C30">
        <w:rPr>
          <w:lang w:val="en-GB"/>
        </w:rPr>
        <w:t xml:space="preserve">The </w:t>
      </w:r>
      <w:r w:rsidR="00F32253">
        <w:rPr>
          <w:lang w:val="en-GB"/>
        </w:rPr>
        <w:t>United Nations Environment</w:t>
      </w:r>
      <w:r w:rsidR="00F32253" w:rsidRPr="00AB0F55">
        <w:rPr>
          <w:lang w:val="en-GB"/>
        </w:rPr>
        <w:t xml:space="preserve"> </w:t>
      </w:r>
      <w:r w:rsidR="13B645F9" w:rsidRPr="00AB0F55">
        <w:rPr>
          <w:lang w:val="en-GB"/>
        </w:rPr>
        <w:t xml:space="preserve">Assembly approved the extension of a number of trust funds in support of </w:t>
      </w:r>
      <w:r w:rsidR="00AA60A4">
        <w:rPr>
          <w:lang w:val="en-GB"/>
        </w:rPr>
        <w:t>United Nations</w:t>
      </w:r>
      <w:r w:rsidR="00AA60A4" w:rsidRPr="00AB0F55">
        <w:rPr>
          <w:lang w:val="en-GB"/>
        </w:rPr>
        <w:t xml:space="preserve"> Environment</w:t>
      </w:r>
      <w:r w:rsidR="007E77D3" w:rsidRPr="00AB0F55">
        <w:rPr>
          <w:lang w:val="en-GB"/>
        </w:rPr>
        <w:t xml:space="preserve"> Programme</w:t>
      </w:r>
      <w:r w:rsidR="13B645F9" w:rsidRPr="00AB0F55">
        <w:rPr>
          <w:lang w:val="en-GB"/>
        </w:rPr>
        <w:t xml:space="preserve">’s </w:t>
      </w:r>
      <w:r w:rsidR="00DA3803" w:rsidRPr="00AB0F55">
        <w:rPr>
          <w:lang w:val="en-GB"/>
        </w:rPr>
        <w:t>Programme of Work</w:t>
      </w:r>
      <w:r w:rsidR="13B645F9" w:rsidRPr="00AB0F55">
        <w:rPr>
          <w:lang w:val="en-GB"/>
        </w:rPr>
        <w:t>; and noted and approved trust funds on regional seas programmes, conventions, protocols and special funds.</w:t>
      </w:r>
    </w:p>
    <w:p w14:paraId="1796A42C" w14:textId="46B77267" w:rsidR="2250896C" w:rsidRPr="00AB0F55" w:rsidRDefault="2250896C" w:rsidP="2250896C">
      <w:pPr>
        <w:pStyle w:val="Heading2"/>
        <w:rPr>
          <w:lang w:val="en-GB"/>
        </w:rPr>
      </w:pPr>
    </w:p>
    <w:p w14:paraId="72D043B8" w14:textId="77777777" w:rsidR="00F31E8E" w:rsidRPr="00AB0F55" w:rsidRDefault="00F31E8E" w:rsidP="003335BC">
      <w:pPr>
        <w:pStyle w:val="Heading2"/>
        <w:rPr>
          <w:lang w:val="en-GB"/>
        </w:rPr>
      </w:pPr>
      <w:r w:rsidRPr="00AB0F55">
        <w:rPr>
          <w:lang w:val="en-GB"/>
        </w:rPr>
        <w:t>Progress</w:t>
      </w:r>
    </w:p>
    <w:p w14:paraId="62955043" w14:textId="07AA8AAB" w:rsidR="00F31E8E" w:rsidRPr="00AB0F55" w:rsidRDefault="000C5F23" w:rsidP="00BB72CB">
      <w:pPr>
        <w:pStyle w:val="BodyText"/>
        <w:rPr>
          <w:lang w:val="en-GB"/>
        </w:rPr>
      </w:pPr>
      <w:r w:rsidRPr="00AB0F55">
        <w:rPr>
          <w:lang w:val="en-GB"/>
        </w:rPr>
        <w:t>An i</w:t>
      </w:r>
      <w:r w:rsidR="00F31E8E" w:rsidRPr="00AB0F55">
        <w:rPr>
          <w:lang w:val="en-GB"/>
        </w:rPr>
        <w:t xml:space="preserve">nformation note highlighting the challenges of managing multiple trust funds was submitted </w:t>
      </w:r>
      <w:r w:rsidR="00F32253">
        <w:rPr>
          <w:lang w:val="en-GB"/>
        </w:rPr>
        <w:t>at</w:t>
      </w:r>
      <w:r w:rsidR="00F31E8E" w:rsidRPr="00AB0F55">
        <w:rPr>
          <w:lang w:val="en-GB"/>
        </w:rPr>
        <w:t xml:space="preserve"> </w:t>
      </w:r>
      <w:r w:rsidR="00D662D6" w:rsidRPr="00AB0F55">
        <w:rPr>
          <w:lang w:val="en-GB"/>
        </w:rPr>
        <w:t xml:space="preserve">the </w:t>
      </w:r>
      <w:r w:rsidR="007E77D3" w:rsidRPr="00AB0F55">
        <w:rPr>
          <w:lang w:val="en-GB"/>
        </w:rPr>
        <w:t xml:space="preserve">third session of </w:t>
      </w:r>
      <w:r w:rsidR="00C54AD6" w:rsidRPr="00AB0F55">
        <w:rPr>
          <w:lang w:val="en-GB"/>
        </w:rPr>
        <w:t>the</w:t>
      </w:r>
      <w:r w:rsidR="00C54AD6">
        <w:rPr>
          <w:lang w:val="en-GB"/>
        </w:rPr>
        <w:t xml:space="preserve"> United Nations</w:t>
      </w:r>
      <w:r w:rsidR="00C54AD6" w:rsidRPr="00AB0F55">
        <w:rPr>
          <w:lang w:val="en-GB"/>
        </w:rPr>
        <w:t xml:space="preserve"> Environment Assembly</w:t>
      </w:r>
      <w:r w:rsidR="00F31E8E" w:rsidRPr="00AB0F55">
        <w:rPr>
          <w:lang w:val="en-GB"/>
        </w:rPr>
        <w:t xml:space="preserve"> which noted the need to accelerate the closure of inactive trust funds.</w:t>
      </w:r>
      <w:r w:rsidR="007E77D3" w:rsidRPr="00AB0F55">
        <w:rPr>
          <w:lang w:val="en-GB"/>
        </w:rPr>
        <w:t xml:space="preserve"> </w:t>
      </w:r>
      <w:r w:rsidR="00F31E8E" w:rsidRPr="00AB0F55">
        <w:rPr>
          <w:lang w:val="en-GB"/>
        </w:rPr>
        <w:t>In order to use the outstanding balances in support of the unanimously agreed programme of work and as a first step for addressing the administrative burden of maintaining multiple trust funds</w:t>
      </w:r>
      <w:r w:rsidR="00F32253">
        <w:rPr>
          <w:lang w:val="en-GB"/>
        </w:rPr>
        <w:t>.</w:t>
      </w:r>
    </w:p>
    <w:p w14:paraId="1534FD66" w14:textId="77777777" w:rsidR="00F31E8E" w:rsidRPr="00AB0F55" w:rsidRDefault="00F31E8E" w:rsidP="00BB72CB">
      <w:pPr>
        <w:pStyle w:val="BodyText"/>
        <w:rPr>
          <w:lang w:val="en-GB"/>
        </w:rPr>
      </w:pPr>
    </w:p>
    <w:p w14:paraId="60361DBA" w14:textId="68A89F42" w:rsidR="00F948C9" w:rsidRPr="00AB0F55" w:rsidRDefault="00F948C9">
      <w:pPr>
        <w:spacing w:line="240" w:lineRule="auto"/>
        <w:rPr>
          <w:b/>
          <w:sz w:val="24"/>
          <w:lang w:val="en-GB"/>
        </w:rPr>
      </w:pPr>
    </w:p>
    <w:p w14:paraId="24D51B8B" w14:textId="3AD6DF02" w:rsidR="00F31E8E" w:rsidRPr="00AB0F55" w:rsidRDefault="003335BC" w:rsidP="004F0213">
      <w:pPr>
        <w:pStyle w:val="Heading1"/>
        <w:rPr>
          <w:lang w:val="en-GB"/>
        </w:rPr>
      </w:pPr>
      <w:bookmarkStart w:id="56" w:name="_Toc2332012"/>
      <w:r w:rsidRPr="00AB0F55">
        <w:rPr>
          <w:lang w:val="en-GB"/>
        </w:rPr>
        <w:t>2/24 Combating desertification, land degradation and drought and promoting sustainable pastoralism and rangelands</w:t>
      </w:r>
      <w:bookmarkEnd w:id="56"/>
    </w:p>
    <w:p w14:paraId="1E8E7971" w14:textId="77777777" w:rsidR="00F31E8E" w:rsidRPr="00AB0F55" w:rsidRDefault="00F31E8E" w:rsidP="00BB72CB">
      <w:pPr>
        <w:pStyle w:val="BodyText"/>
        <w:rPr>
          <w:lang w:val="en-GB"/>
        </w:rPr>
      </w:pPr>
    </w:p>
    <w:p w14:paraId="1CFF8E90" w14:textId="3FAFF876" w:rsidR="008771D6" w:rsidRPr="00AB0F55" w:rsidRDefault="00F31E8E" w:rsidP="008771D6">
      <w:pPr>
        <w:pStyle w:val="Heading2"/>
        <w:rPr>
          <w:lang w:val="en-GB"/>
        </w:rPr>
      </w:pPr>
      <w:r w:rsidRPr="00AB0F55">
        <w:rPr>
          <w:lang w:val="en-GB"/>
        </w:rPr>
        <w:t>Mandate</w:t>
      </w:r>
    </w:p>
    <w:p w14:paraId="5BB18EC4" w14:textId="6C86569F" w:rsidR="347B9234" w:rsidRPr="00AB0F55" w:rsidRDefault="00C35E8B" w:rsidP="00CC2354">
      <w:pPr>
        <w:pStyle w:val="BodyText"/>
        <w:rPr>
          <w:lang w:val="en-GB"/>
        </w:rPr>
      </w:pPr>
      <w:r w:rsidRPr="00AB0F55">
        <w:rPr>
          <w:lang w:val="en-GB"/>
        </w:rPr>
        <w:t xml:space="preserve">In </w:t>
      </w:r>
      <w:r w:rsidRPr="00AB0F55">
        <w:rPr>
          <w:b/>
          <w:lang w:val="en-GB"/>
        </w:rPr>
        <w:t>resolution 2/24</w:t>
      </w:r>
      <w:r w:rsidR="00FB0A56">
        <w:rPr>
          <w:b/>
          <w:lang w:val="en-GB"/>
        </w:rPr>
        <w:t xml:space="preserve">, </w:t>
      </w:r>
      <w:r w:rsidR="00F32253">
        <w:rPr>
          <w:b/>
          <w:lang w:val="en-GB"/>
        </w:rPr>
        <w:t xml:space="preserve">on </w:t>
      </w:r>
      <w:r w:rsidR="00FB0A56">
        <w:rPr>
          <w:b/>
          <w:lang w:val="en-GB"/>
        </w:rPr>
        <w:t>c</w:t>
      </w:r>
      <w:r w:rsidR="347B9234" w:rsidRPr="00323C30">
        <w:rPr>
          <w:b/>
          <w:lang w:val="en-GB"/>
        </w:rPr>
        <w:t>ombating</w:t>
      </w:r>
      <w:r w:rsidR="347B9234" w:rsidRPr="00AB0F55">
        <w:rPr>
          <w:b/>
          <w:lang w:val="en-GB"/>
        </w:rPr>
        <w:t xml:space="preserve"> desertification, land degradation and drought and promoting sustainable pastoralism and rangelands</w:t>
      </w:r>
      <w:r w:rsidR="00FB0A56">
        <w:rPr>
          <w:b/>
          <w:lang w:val="en-GB"/>
        </w:rPr>
        <w:t>,</w:t>
      </w:r>
      <w:r w:rsidR="00561EF7" w:rsidRPr="00AB0F55">
        <w:rPr>
          <w:b/>
          <w:lang w:val="en-GB"/>
        </w:rPr>
        <w:t xml:space="preserve"> </w:t>
      </w:r>
      <w:r w:rsidR="00561EF7" w:rsidRPr="00AB0F55">
        <w:rPr>
          <w:lang w:val="en-GB"/>
        </w:rPr>
        <w:t xml:space="preserve">the United Nations Environment Assembly </w:t>
      </w:r>
      <w:r w:rsidR="00CC2354" w:rsidRPr="00AB0F55">
        <w:rPr>
          <w:lang w:val="en-GB"/>
        </w:rPr>
        <w:t>request</w:t>
      </w:r>
      <w:r w:rsidR="009C2A3D" w:rsidRPr="00AB0F55">
        <w:rPr>
          <w:lang w:val="en-GB"/>
        </w:rPr>
        <w:t>ed</w:t>
      </w:r>
      <w:r w:rsidR="00CC2354" w:rsidRPr="00AB0F55">
        <w:rPr>
          <w:lang w:val="en-GB"/>
        </w:rPr>
        <w:t xml:space="preserve"> the Executive Director to:</w:t>
      </w:r>
    </w:p>
    <w:p w14:paraId="3015184E" w14:textId="78B6035A" w:rsidR="00CC2354" w:rsidRPr="00AB0F55" w:rsidRDefault="002946D5" w:rsidP="00417225">
      <w:pPr>
        <w:pStyle w:val="BodyText"/>
        <w:numPr>
          <w:ilvl w:val="0"/>
          <w:numId w:val="42"/>
        </w:numPr>
        <w:ind w:left="360"/>
        <w:rPr>
          <w:lang w:val="en-GB"/>
        </w:rPr>
      </w:pPr>
      <w:r w:rsidRPr="00AB0F55">
        <w:rPr>
          <w:lang w:val="en-GB"/>
        </w:rPr>
        <w:t>Contribute to strengthening existing</w:t>
      </w:r>
      <w:r w:rsidR="009232E5" w:rsidRPr="00AB0F55">
        <w:rPr>
          <w:lang w:val="en-GB"/>
        </w:rPr>
        <w:t xml:space="preserve"> </w:t>
      </w:r>
      <w:r w:rsidRPr="00AB0F55">
        <w:rPr>
          <w:lang w:val="en-GB"/>
        </w:rPr>
        <w:t>global partnerships that promote a shared vision of resilient landscapes for resilient people and strengthen coordination in the fight against desertification and land degradation</w:t>
      </w:r>
      <w:r w:rsidR="008616EB">
        <w:rPr>
          <w:lang w:val="en-GB"/>
        </w:rPr>
        <w:t>.</w:t>
      </w:r>
    </w:p>
    <w:p w14:paraId="3C851DEF" w14:textId="42B25A34" w:rsidR="002946D5" w:rsidRPr="00AB0F55" w:rsidRDefault="009232E5" w:rsidP="00417225">
      <w:pPr>
        <w:pStyle w:val="BodyText"/>
        <w:numPr>
          <w:ilvl w:val="0"/>
          <w:numId w:val="42"/>
        </w:numPr>
        <w:ind w:left="360"/>
        <w:rPr>
          <w:lang w:val="en-GB"/>
        </w:rPr>
      </w:pPr>
      <w:r w:rsidRPr="00AB0F55">
        <w:rPr>
          <w:lang w:val="en-GB"/>
        </w:rPr>
        <w:t>P</w:t>
      </w:r>
      <w:r w:rsidR="00B30466" w:rsidRPr="00AB0F55">
        <w:rPr>
          <w:lang w:val="en-GB"/>
        </w:rPr>
        <w:t>rovide support to the</w:t>
      </w:r>
      <w:r w:rsidRPr="00AB0F55">
        <w:rPr>
          <w:lang w:val="en-GB"/>
        </w:rPr>
        <w:t xml:space="preserve"> </w:t>
      </w:r>
      <w:r w:rsidR="00B30466" w:rsidRPr="00323C30">
        <w:rPr>
          <w:lang w:val="en-GB"/>
        </w:rPr>
        <w:t>U</w:t>
      </w:r>
      <w:r w:rsidR="00A66D34" w:rsidRPr="00323C30">
        <w:rPr>
          <w:lang w:val="en-GB"/>
        </w:rPr>
        <w:t>NCCD</w:t>
      </w:r>
      <w:r w:rsidRPr="00AB0F55">
        <w:rPr>
          <w:lang w:val="en-GB"/>
        </w:rPr>
        <w:t xml:space="preserve"> </w:t>
      </w:r>
      <w:r w:rsidR="00B30466" w:rsidRPr="00AB0F55">
        <w:rPr>
          <w:lang w:val="en-GB"/>
        </w:rPr>
        <w:t>to facilitate the sharing of best practices for the development and implementation of strategic frameworks and early warning systems for enhanced disaster risk management, sustainable land management, land restoration and resilience to drought</w:t>
      </w:r>
      <w:r w:rsidR="00F32253">
        <w:rPr>
          <w:lang w:val="en-GB"/>
        </w:rPr>
        <w:t>.</w:t>
      </w:r>
    </w:p>
    <w:p w14:paraId="29433A48" w14:textId="32589729" w:rsidR="003D119B" w:rsidRPr="00AB0F55" w:rsidRDefault="00566888" w:rsidP="00417225">
      <w:pPr>
        <w:pStyle w:val="BodyText"/>
        <w:numPr>
          <w:ilvl w:val="0"/>
          <w:numId w:val="42"/>
        </w:numPr>
        <w:ind w:left="360"/>
        <w:rPr>
          <w:lang w:val="en-GB"/>
        </w:rPr>
      </w:pPr>
      <w:r w:rsidRPr="00AB0F55">
        <w:rPr>
          <w:lang w:val="en-GB"/>
        </w:rPr>
        <w:t>In partnership with Member States and United Nations agencies and programmes and other relevant stakeholders, including civil</w:t>
      </w:r>
      <w:r w:rsidR="00F32253">
        <w:rPr>
          <w:lang w:val="en-GB"/>
        </w:rPr>
        <w:t xml:space="preserve"> </w:t>
      </w:r>
      <w:r w:rsidRPr="00AB0F55">
        <w:rPr>
          <w:lang w:val="en-GB"/>
        </w:rPr>
        <w:t>society organizations, to explore whether there are gaps in the current provision of technical support and environmental and socioeconomic assessments of grasslands, rangelands, soil erosion, land degradation, land tenure security and water security in drylands, including the ongoing assessments of the Intergovernmental Platform on Biodiversity and Ecosystem Services, in order</w:t>
      </w:r>
      <w:r w:rsidR="009232E5" w:rsidRPr="00AB0F55">
        <w:rPr>
          <w:lang w:val="en-GB"/>
        </w:rPr>
        <w:t xml:space="preserve"> </w:t>
      </w:r>
      <w:r w:rsidRPr="00AB0F55">
        <w:rPr>
          <w:lang w:val="en-GB"/>
        </w:rPr>
        <w:t>to better understand the implications for sustainable livelihoods, while taking into consideration local and indigenous knowledge and technologies</w:t>
      </w:r>
      <w:r w:rsidR="00F32253">
        <w:rPr>
          <w:lang w:val="en-GB"/>
        </w:rPr>
        <w:t>.</w:t>
      </w:r>
    </w:p>
    <w:p w14:paraId="180C7B5C" w14:textId="56A542D1" w:rsidR="00266A08" w:rsidRPr="00AB0F55" w:rsidRDefault="003D119B" w:rsidP="00417225">
      <w:pPr>
        <w:pStyle w:val="BodyText"/>
        <w:numPr>
          <w:ilvl w:val="0"/>
          <w:numId w:val="42"/>
        </w:numPr>
        <w:ind w:left="360"/>
        <w:rPr>
          <w:lang w:val="en-GB"/>
        </w:rPr>
      </w:pPr>
      <w:r w:rsidRPr="00AB0F55">
        <w:rPr>
          <w:lang w:val="en-GB"/>
        </w:rPr>
        <w:t>I</w:t>
      </w:r>
      <w:r w:rsidR="00566888" w:rsidRPr="00AB0F55">
        <w:rPr>
          <w:lang w:val="en-GB"/>
        </w:rPr>
        <w:t xml:space="preserve">n partnership with </w:t>
      </w:r>
      <w:r w:rsidR="00A723B7" w:rsidRPr="00323C30">
        <w:rPr>
          <w:lang w:val="en-GB"/>
        </w:rPr>
        <w:t>governments</w:t>
      </w:r>
      <w:r w:rsidR="00566888" w:rsidRPr="00AB0F55">
        <w:rPr>
          <w:lang w:val="en-GB"/>
        </w:rPr>
        <w:t>, scientific institutions, United Nations agencies, civil society, pastoralists, communities and other relevant stakeholders, to contribute to the strengthening of the science-policy interface on sustainable pastoralism and rangelands</w:t>
      </w:r>
      <w:r w:rsidR="00F32253">
        <w:rPr>
          <w:lang w:val="en-GB"/>
        </w:rPr>
        <w:t>.</w:t>
      </w:r>
    </w:p>
    <w:p w14:paraId="3FD10947" w14:textId="1D0141F1" w:rsidR="00266A08" w:rsidRPr="00AB0F55" w:rsidRDefault="00266A08" w:rsidP="00417225">
      <w:pPr>
        <w:pStyle w:val="BodyText"/>
        <w:numPr>
          <w:ilvl w:val="0"/>
          <w:numId w:val="42"/>
        </w:numPr>
        <w:ind w:left="360"/>
        <w:rPr>
          <w:lang w:val="en-GB"/>
        </w:rPr>
      </w:pPr>
      <w:r w:rsidRPr="00AB0F55">
        <w:rPr>
          <w:lang w:val="en-GB"/>
        </w:rPr>
        <w:t>C</w:t>
      </w:r>
      <w:r w:rsidR="00566888" w:rsidRPr="00AB0F55">
        <w:rPr>
          <w:lang w:val="en-GB"/>
        </w:rPr>
        <w:t>ontribute to raising global awareness of sustainable pastoralism and rangelands, in collaboration with other United Nations agencies, relevant conventions and partners</w:t>
      </w:r>
      <w:r w:rsidR="00F32253">
        <w:rPr>
          <w:lang w:val="en-GB"/>
        </w:rPr>
        <w:t>.</w:t>
      </w:r>
    </w:p>
    <w:p w14:paraId="3E09B27B" w14:textId="6D446EA7" w:rsidR="00266A08" w:rsidRPr="00AB0F55" w:rsidRDefault="00266A08" w:rsidP="00417225">
      <w:pPr>
        <w:pStyle w:val="BodyText"/>
        <w:numPr>
          <w:ilvl w:val="0"/>
          <w:numId w:val="42"/>
        </w:numPr>
        <w:ind w:left="360"/>
        <w:rPr>
          <w:lang w:val="en-GB"/>
        </w:rPr>
      </w:pPr>
      <w:r w:rsidRPr="00AB0F55">
        <w:rPr>
          <w:lang w:val="en-GB"/>
        </w:rPr>
        <w:t>C</w:t>
      </w:r>
      <w:r w:rsidR="00566888" w:rsidRPr="00AB0F55">
        <w:rPr>
          <w:lang w:val="en-GB"/>
        </w:rPr>
        <w:t xml:space="preserve">onsider hosting the Regional Coordination Unit for Africa in order to strengthen the implementation of the </w:t>
      </w:r>
      <w:r w:rsidR="00566888" w:rsidRPr="00323C30">
        <w:rPr>
          <w:lang w:val="en-GB"/>
        </w:rPr>
        <w:t>U</w:t>
      </w:r>
      <w:r w:rsidR="00A66D34" w:rsidRPr="00323C30">
        <w:rPr>
          <w:lang w:val="en-GB"/>
        </w:rPr>
        <w:t>NCCD</w:t>
      </w:r>
      <w:r w:rsidRPr="00AB0F55">
        <w:rPr>
          <w:lang w:val="en-GB"/>
        </w:rPr>
        <w:t xml:space="preserve"> </w:t>
      </w:r>
      <w:r w:rsidR="00566888" w:rsidRPr="00AB0F55">
        <w:rPr>
          <w:lang w:val="en-GB"/>
        </w:rPr>
        <w:t>on the African continent, subject to available funding from the Convention</w:t>
      </w:r>
      <w:r w:rsidR="00F32253">
        <w:rPr>
          <w:lang w:val="en-GB"/>
        </w:rPr>
        <w:t>.</w:t>
      </w:r>
    </w:p>
    <w:p w14:paraId="60F0E385" w14:textId="09C310A0" w:rsidR="00B30466" w:rsidRPr="00AB0F55" w:rsidRDefault="00266A08" w:rsidP="00417225">
      <w:pPr>
        <w:pStyle w:val="BodyText"/>
        <w:numPr>
          <w:ilvl w:val="0"/>
          <w:numId w:val="42"/>
        </w:numPr>
        <w:ind w:left="360"/>
        <w:rPr>
          <w:lang w:val="en-GB"/>
        </w:rPr>
      </w:pPr>
      <w:r w:rsidRPr="00AB0F55">
        <w:rPr>
          <w:lang w:val="en-GB"/>
        </w:rPr>
        <w:t>R</w:t>
      </w:r>
      <w:r w:rsidR="00566888" w:rsidRPr="00AB0F55">
        <w:rPr>
          <w:lang w:val="en-GB"/>
        </w:rPr>
        <w:t>eport to the United Nations Environment Assembly on progress in implementing the present resolution</w:t>
      </w:r>
      <w:r w:rsidR="00F32253" w:rsidRPr="00AB0F55">
        <w:rPr>
          <w:lang w:val="en-GB"/>
        </w:rPr>
        <w:t>.</w:t>
      </w:r>
    </w:p>
    <w:p w14:paraId="130CFD90" w14:textId="5FDBC4F0" w:rsidR="00F31E8E" w:rsidRPr="00AB0F55" w:rsidRDefault="00F31E8E" w:rsidP="000A772A">
      <w:pPr>
        <w:rPr>
          <w:lang w:val="en-GB"/>
        </w:rPr>
      </w:pPr>
    </w:p>
    <w:p w14:paraId="74682938" w14:textId="7B325274" w:rsidR="00F31E8E" w:rsidRPr="00AB0F55" w:rsidRDefault="00F31E8E" w:rsidP="004F0213">
      <w:pPr>
        <w:pStyle w:val="Heading2"/>
        <w:rPr>
          <w:lang w:val="en-GB"/>
        </w:rPr>
      </w:pPr>
      <w:r w:rsidRPr="00AB0F55">
        <w:rPr>
          <w:lang w:val="en-GB"/>
        </w:rPr>
        <w:t xml:space="preserve">Implementation </w:t>
      </w:r>
      <w:r w:rsidR="00A66D34" w:rsidRPr="00323C30">
        <w:rPr>
          <w:lang w:val="en-GB"/>
        </w:rPr>
        <w:t>p</w:t>
      </w:r>
      <w:r w:rsidRPr="00323C30">
        <w:rPr>
          <w:lang w:val="en-GB"/>
        </w:rPr>
        <w:t>lan</w:t>
      </w:r>
    </w:p>
    <w:p w14:paraId="5B02341E" w14:textId="08FF0756" w:rsidR="00F31E8E" w:rsidRPr="00AB0F55" w:rsidRDefault="00F31E8E" w:rsidP="00417225">
      <w:pPr>
        <w:pStyle w:val="ListParagraph"/>
        <w:numPr>
          <w:ilvl w:val="0"/>
          <w:numId w:val="3"/>
        </w:numPr>
        <w:ind w:left="360" w:hanging="360"/>
        <w:rPr>
          <w:lang w:val="en-GB"/>
        </w:rPr>
      </w:pPr>
      <w:r w:rsidRPr="00AB0F55">
        <w:rPr>
          <w:lang w:val="en-GB"/>
        </w:rPr>
        <w:t xml:space="preserve">Foster enhanced collaboration with the </w:t>
      </w:r>
      <w:r w:rsidRPr="00323C30">
        <w:rPr>
          <w:lang w:val="en-GB"/>
        </w:rPr>
        <w:t>U</w:t>
      </w:r>
      <w:r w:rsidR="00A66D34" w:rsidRPr="00323C30">
        <w:rPr>
          <w:lang w:val="en-GB"/>
        </w:rPr>
        <w:t>NCCD</w:t>
      </w:r>
      <w:r w:rsidRPr="00AB0F55">
        <w:rPr>
          <w:lang w:val="en-GB"/>
        </w:rPr>
        <w:t xml:space="preserve"> and the </w:t>
      </w:r>
      <w:r w:rsidR="00FB0A56">
        <w:rPr>
          <w:lang w:val="en-GB"/>
        </w:rPr>
        <w:t>IUCN</w:t>
      </w:r>
      <w:r w:rsidRPr="00AB0F55">
        <w:rPr>
          <w:lang w:val="en-GB"/>
        </w:rPr>
        <w:t xml:space="preserve"> on all issues addressed in the resolution</w:t>
      </w:r>
      <w:r w:rsidR="00F32253" w:rsidRPr="00AB0F55">
        <w:rPr>
          <w:lang w:val="en-GB"/>
        </w:rPr>
        <w:t>.</w:t>
      </w:r>
    </w:p>
    <w:p w14:paraId="7E963697" w14:textId="3AE5A515" w:rsidR="00F31E8E" w:rsidRPr="00AB0F55" w:rsidRDefault="00F31E8E" w:rsidP="00417225">
      <w:pPr>
        <w:pStyle w:val="ListParagraph"/>
        <w:numPr>
          <w:ilvl w:val="0"/>
          <w:numId w:val="3"/>
        </w:numPr>
        <w:ind w:left="360" w:hanging="360"/>
        <w:rPr>
          <w:lang w:val="en-GB"/>
        </w:rPr>
      </w:pPr>
      <w:r w:rsidRPr="00AB0F55">
        <w:rPr>
          <w:lang w:val="en-GB"/>
        </w:rPr>
        <w:t xml:space="preserve">Pre-invest resources to develop the </w:t>
      </w:r>
      <w:r w:rsidRPr="00323C30">
        <w:rPr>
          <w:lang w:val="en-GB"/>
        </w:rPr>
        <w:t>G</w:t>
      </w:r>
      <w:r w:rsidR="00A66D34" w:rsidRPr="00323C30">
        <w:rPr>
          <w:lang w:val="en-GB"/>
        </w:rPr>
        <w:t>CF</w:t>
      </w:r>
      <w:r w:rsidRPr="00AB0F55">
        <w:rPr>
          <w:lang w:val="en-GB"/>
        </w:rPr>
        <w:t xml:space="preserve"> and the </w:t>
      </w:r>
      <w:r w:rsidR="00F32253">
        <w:rPr>
          <w:lang w:val="en-GB"/>
        </w:rPr>
        <w:t>GEF</w:t>
      </w:r>
      <w:r w:rsidRPr="00AB0F55">
        <w:rPr>
          <w:lang w:val="en-GB"/>
        </w:rPr>
        <w:t xml:space="preserve"> projects jointly with the </w:t>
      </w:r>
      <w:r w:rsidRPr="00323C30">
        <w:rPr>
          <w:lang w:val="en-GB"/>
        </w:rPr>
        <w:t>abovementioned</w:t>
      </w:r>
      <w:r w:rsidRPr="00AB0F55">
        <w:rPr>
          <w:lang w:val="en-GB"/>
        </w:rPr>
        <w:t xml:space="preserve"> partners and key member countries, to address the issues raised in the resolution</w:t>
      </w:r>
      <w:r w:rsidR="00F32253" w:rsidRPr="00AB0F55">
        <w:rPr>
          <w:lang w:val="en-GB"/>
        </w:rPr>
        <w:t>.</w:t>
      </w:r>
    </w:p>
    <w:p w14:paraId="63B93AEF" w14:textId="79F64D91" w:rsidR="00F31E8E" w:rsidRPr="00AB0F55" w:rsidRDefault="00F31E8E" w:rsidP="00417225">
      <w:pPr>
        <w:pStyle w:val="ListParagraph"/>
        <w:numPr>
          <w:ilvl w:val="0"/>
          <w:numId w:val="3"/>
        </w:numPr>
        <w:ind w:left="360" w:hanging="360"/>
        <w:rPr>
          <w:lang w:val="en-GB"/>
        </w:rPr>
      </w:pPr>
      <w:r w:rsidRPr="00AB0F55">
        <w:rPr>
          <w:lang w:val="en-GB"/>
        </w:rPr>
        <w:t xml:space="preserve">Update on progress on the gap-assessment study planned for the third </w:t>
      </w:r>
      <w:r w:rsidR="008616EB">
        <w:rPr>
          <w:lang w:val="en-GB"/>
        </w:rPr>
        <w:t xml:space="preserve">United Nations Environment </w:t>
      </w:r>
      <w:r w:rsidRPr="00AB0F55">
        <w:rPr>
          <w:lang w:val="en-GB"/>
        </w:rPr>
        <w:t>Assembly</w:t>
      </w:r>
      <w:r w:rsidR="00F32253">
        <w:rPr>
          <w:lang w:val="en-GB"/>
        </w:rPr>
        <w:t>.</w:t>
      </w:r>
    </w:p>
    <w:p w14:paraId="5416DB3C" w14:textId="16FAF50B" w:rsidR="00F31E8E" w:rsidRPr="00AB0F55" w:rsidRDefault="00F31E8E" w:rsidP="00417225">
      <w:pPr>
        <w:pStyle w:val="ListParagraph"/>
        <w:numPr>
          <w:ilvl w:val="0"/>
          <w:numId w:val="3"/>
        </w:numPr>
        <w:ind w:left="360" w:hanging="360"/>
        <w:rPr>
          <w:lang w:val="en-GB"/>
        </w:rPr>
      </w:pPr>
      <w:r w:rsidRPr="00AB0F55">
        <w:rPr>
          <w:lang w:val="en-GB"/>
        </w:rPr>
        <w:t>Gap</w:t>
      </w:r>
      <w:r w:rsidR="00F32253">
        <w:rPr>
          <w:lang w:val="en-GB"/>
        </w:rPr>
        <w:t xml:space="preserve"> </w:t>
      </w:r>
      <w:r w:rsidRPr="00AB0F55">
        <w:rPr>
          <w:lang w:val="en-GB"/>
        </w:rPr>
        <w:t xml:space="preserve">assessment completion planned on or before the fourth </w:t>
      </w:r>
      <w:r w:rsidR="008616EB">
        <w:rPr>
          <w:lang w:val="en-GB"/>
        </w:rPr>
        <w:t xml:space="preserve">United Nations Environment </w:t>
      </w:r>
      <w:r w:rsidR="008616EB" w:rsidRPr="00AB0F55">
        <w:rPr>
          <w:lang w:val="en-GB"/>
        </w:rPr>
        <w:t>Assembly</w:t>
      </w:r>
      <w:r w:rsidR="00F32253">
        <w:rPr>
          <w:lang w:val="en-GB"/>
        </w:rPr>
        <w:t>.</w:t>
      </w:r>
    </w:p>
    <w:p w14:paraId="0BE562AB" w14:textId="77777777" w:rsidR="00F31E8E" w:rsidRPr="00AB0F55" w:rsidRDefault="00F31E8E" w:rsidP="000A772A">
      <w:pPr>
        <w:rPr>
          <w:lang w:val="en-GB"/>
        </w:rPr>
      </w:pPr>
    </w:p>
    <w:p w14:paraId="317C184B" w14:textId="6BB1EB99" w:rsidR="00F31E8E" w:rsidRPr="00AB0F55" w:rsidRDefault="00F31E8E" w:rsidP="004F0213">
      <w:pPr>
        <w:pStyle w:val="Heading2"/>
        <w:rPr>
          <w:lang w:val="en-GB"/>
        </w:rPr>
      </w:pPr>
      <w:r w:rsidRPr="00AB0F55">
        <w:rPr>
          <w:lang w:val="en-GB"/>
        </w:rPr>
        <w:t>Progress</w:t>
      </w:r>
    </w:p>
    <w:p w14:paraId="6A5B7178" w14:textId="1632A565" w:rsidR="008D334F" w:rsidRPr="00AB0F55" w:rsidRDefault="00AA60A4" w:rsidP="00AB0F55">
      <w:pPr>
        <w:rPr>
          <w:lang w:val="en-GB"/>
        </w:rPr>
      </w:pPr>
      <w:r w:rsidRPr="008616EB">
        <w:rPr>
          <w:lang w:val="en-GB"/>
        </w:rPr>
        <w:t>United Nations</w:t>
      </w:r>
      <w:r w:rsidRPr="00AB0F55">
        <w:rPr>
          <w:lang w:val="en-GB"/>
        </w:rPr>
        <w:t xml:space="preserve"> Environment</w:t>
      </w:r>
      <w:r w:rsidR="008D334F" w:rsidRPr="00AB0F55">
        <w:rPr>
          <w:lang w:val="en-GB"/>
        </w:rPr>
        <w:t xml:space="preserve"> Programme produced a report </w:t>
      </w:r>
      <w:r w:rsidR="00C03921" w:rsidRPr="00AB0F55">
        <w:rPr>
          <w:lang w:val="en-GB"/>
        </w:rPr>
        <w:t xml:space="preserve">entitled, “A case of benign neglect: </w:t>
      </w:r>
      <w:r w:rsidR="008D334F" w:rsidRPr="00AB0F55">
        <w:rPr>
          <w:lang w:val="en-GB"/>
        </w:rPr>
        <w:t xml:space="preserve">Knowledge gaps about sustainability in </w:t>
      </w:r>
      <w:r w:rsidR="00C03921" w:rsidRPr="00AB0F55">
        <w:rPr>
          <w:lang w:val="en-GB"/>
        </w:rPr>
        <w:t xml:space="preserve">pastoralism and </w:t>
      </w:r>
      <w:r w:rsidR="008D334F" w:rsidRPr="00AB0F55">
        <w:rPr>
          <w:lang w:val="en-GB"/>
        </w:rPr>
        <w:t>rangelands</w:t>
      </w:r>
      <w:r w:rsidR="0060556D" w:rsidRPr="008616EB">
        <w:rPr>
          <w:lang w:val="en-GB"/>
        </w:rPr>
        <w:t>”</w:t>
      </w:r>
      <w:r w:rsidR="00C03921" w:rsidRPr="008616EB">
        <w:rPr>
          <w:lang w:val="en-GB"/>
        </w:rPr>
        <w:t>.</w:t>
      </w:r>
      <w:r w:rsidR="00C03921" w:rsidRPr="00AB0F55">
        <w:rPr>
          <w:lang w:val="en-GB"/>
        </w:rPr>
        <w:t xml:space="preserve"> </w:t>
      </w:r>
      <w:r w:rsidR="008D334F" w:rsidRPr="00AB0F55">
        <w:rPr>
          <w:lang w:val="en-GB"/>
        </w:rPr>
        <w:t xml:space="preserve">It will be launched on 12 March at a special </w:t>
      </w:r>
      <w:r w:rsidR="00F32253" w:rsidRPr="008616EB">
        <w:rPr>
          <w:lang w:val="en-GB"/>
        </w:rPr>
        <w:t>m</w:t>
      </w:r>
      <w:r w:rsidR="008D334F" w:rsidRPr="008616EB">
        <w:rPr>
          <w:lang w:val="en-GB"/>
        </w:rPr>
        <w:t>inisterial</w:t>
      </w:r>
      <w:r w:rsidR="008D334F" w:rsidRPr="00AB0F55">
        <w:rPr>
          <w:lang w:val="en-GB"/>
        </w:rPr>
        <w:t xml:space="preserve"> breakfast event, co-organized by </w:t>
      </w:r>
      <w:r w:rsidRPr="008616EB">
        <w:rPr>
          <w:lang w:val="en-GB"/>
        </w:rPr>
        <w:t>United Nations</w:t>
      </w:r>
      <w:r w:rsidRPr="00AB0F55">
        <w:rPr>
          <w:lang w:val="en-GB"/>
        </w:rPr>
        <w:t xml:space="preserve"> Environment</w:t>
      </w:r>
      <w:r w:rsidR="008D334F" w:rsidRPr="00AB0F55">
        <w:rPr>
          <w:lang w:val="en-GB"/>
        </w:rPr>
        <w:t xml:space="preserve"> Programme, FAO and WHO. </w:t>
      </w:r>
      <w:hyperlink r:id="rId14" w:history="1">
        <w:r w:rsidR="008616EB" w:rsidRPr="00EA05F6">
          <w:rPr>
            <w:rStyle w:val="Hyperlink"/>
            <w:lang w:val="en-GB"/>
          </w:rPr>
          <w:t>http://dev.grida.no/gap/GAP_report_print.pdf</w:t>
        </w:r>
      </w:hyperlink>
      <w:r w:rsidR="008616EB" w:rsidRPr="008616EB">
        <w:rPr>
          <w:lang w:val="en-GB"/>
        </w:rPr>
        <w:t>.</w:t>
      </w:r>
    </w:p>
    <w:p w14:paraId="64A89AE1" w14:textId="77777777" w:rsidR="008616EB" w:rsidRPr="008616EB" w:rsidRDefault="008616EB" w:rsidP="008616EB">
      <w:pPr>
        <w:rPr>
          <w:lang w:val="en-GB"/>
        </w:rPr>
      </w:pPr>
    </w:p>
    <w:p w14:paraId="5C192916" w14:textId="0561CC38" w:rsidR="001A4127" w:rsidRPr="00AB0F55" w:rsidRDefault="008D334F" w:rsidP="00AB0F55">
      <w:pPr>
        <w:rPr>
          <w:lang w:val="en-GB"/>
        </w:rPr>
      </w:pPr>
      <w:r w:rsidRPr="00AB0F55">
        <w:rPr>
          <w:lang w:val="en-GB"/>
        </w:rPr>
        <w:t xml:space="preserve">A summary of the report is being translated into </w:t>
      </w:r>
      <w:r w:rsidR="00C01B19" w:rsidRPr="008616EB">
        <w:rPr>
          <w:lang w:val="en-GB"/>
        </w:rPr>
        <w:t>six</w:t>
      </w:r>
      <w:r w:rsidRPr="00AB0F55">
        <w:rPr>
          <w:lang w:val="en-GB"/>
        </w:rPr>
        <w:t xml:space="preserve"> languages for </w:t>
      </w:r>
      <w:r w:rsidR="00666937" w:rsidRPr="008616EB">
        <w:rPr>
          <w:lang w:val="en-GB"/>
        </w:rPr>
        <w:t>the fourth United Nations Environment Assembly</w:t>
      </w:r>
      <w:r w:rsidRPr="008616EB">
        <w:rPr>
          <w:lang w:val="en-GB"/>
        </w:rPr>
        <w:t>.</w:t>
      </w:r>
      <w:r w:rsidRPr="00AB0F55">
        <w:rPr>
          <w:lang w:val="en-GB"/>
        </w:rPr>
        <w:t xml:space="preserve"> A draft presentation in English (</w:t>
      </w:r>
      <w:r w:rsidR="00666937" w:rsidRPr="008616EB">
        <w:rPr>
          <w:lang w:val="en-GB"/>
        </w:rPr>
        <w:t>PowerPoint</w:t>
      </w:r>
      <w:r w:rsidR="00666937" w:rsidRPr="00AB0F55">
        <w:rPr>
          <w:lang w:val="en-GB"/>
        </w:rPr>
        <w:t xml:space="preserve"> </w:t>
      </w:r>
      <w:r w:rsidRPr="00AB0F55">
        <w:rPr>
          <w:lang w:val="en-GB"/>
        </w:rPr>
        <w:t xml:space="preserve">and story map formats) that communicates the gap analysis and recommendations is ready and will be </w:t>
      </w:r>
      <w:r w:rsidRPr="008616EB">
        <w:rPr>
          <w:lang w:val="en-GB"/>
        </w:rPr>
        <w:t>finalize</w:t>
      </w:r>
      <w:r w:rsidR="00F32253" w:rsidRPr="008616EB">
        <w:rPr>
          <w:lang w:val="en-GB"/>
        </w:rPr>
        <w:t>d</w:t>
      </w:r>
      <w:r w:rsidRPr="00AB0F55">
        <w:rPr>
          <w:lang w:val="en-GB"/>
        </w:rPr>
        <w:t xml:space="preserve"> before </w:t>
      </w:r>
      <w:r w:rsidR="00666937" w:rsidRPr="008616EB">
        <w:rPr>
          <w:lang w:val="en-GB"/>
        </w:rPr>
        <w:t>the fourth United Nations Environment Assembly</w:t>
      </w:r>
      <w:r w:rsidRPr="008616EB">
        <w:rPr>
          <w:lang w:val="en-GB"/>
        </w:rPr>
        <w:t>.</w:t>
      </w:r>
      <w:r w:rsidRPr="00AB0F55">
        <w:rPr>
          <w:lang w:val="en-GB"/>
        </w:rPr>
        <w:t xml:space="preserve"> A poster on the knowledge gap </w:t>
      </w:r>
      <w:r w:rsidR="00F32253" w:rsidRPr="008616EB">
        <w:rPr>
          <w:lang w:val="en-GB"/>
        </w:rPr>
        <w:t>on</w:t>
      </w:r>
      <w:r w:rsidRPr="00AB0F55">
        <w:rPr>
          <w:lang w:val="en-GB"/>
        </w:rPr>
        <w:t xml:space="preserve"> rangelands and pastoralism </w:t>
      </w:r>
      <w:r w:rsidRPr="008616EB">
        <w:rPr>
          <w:lang w:val="en-GB"/>
        </w:rPr>
        <w:t>i</w:t>
      </w:r>
      <w:r w:rsidR="00F32253" w:rsidRPr="008616EB">
        <w:rPr>
          <w:lang w:val="en-GB"/>
        </w:rPr>
        <w:t>s</w:t>
      </w:r>
      <w:r w:rsidRPr="00AB0F55">
        <w:rPr>
          <w:lang w:val="en-GB"/>
        </w:rPr>
        <w:t xml:space="preserve"> being prepared and will be displayed at the Science </w:t>
      </w:r>
      <w:r w:rsidR="00F32253" w:rsidRPr="008616EB">
        <w:rPr>
          <w:lang w:val="en-GB"/>
        </w:rPr>
        <w:t>D</w:t>
      </w:r>
      <w:r w:rsidRPr="008616EB">
        <w:rPr>
          <w:lang w:val="en-GB"/>
        </w:rPr>
        <w:t>ivision boot</w:t>
      </w:r>
      <w:r w:rsidR="00F32253" w:rsidRPr="008616EB">
        <w:rPr>
          <w:lang w:val="en-GB"/>
        </w:rPr>
        <w:t>h</w:t>
      </w:r>
      <w:r w:rsidRPr="00AB0F55">
        <w:rPr>
          <w:lang w:val="en-GB"/>
        </w:rPr>
        <w:t xml:space="preserve"> during</w:t>
      </w:r>
      <w:r w:rsidR="00666937" w:rsidRPr="00AB0F55">
        <w:rPr>
          <w:lang w:val="en-GB"/>
        </w:rPr>
        <w:t xml:space="preserve"> </w:t>
      </w:r>
      <w:r w:rsidR="00666937" w:rsidRPr="008616EB">
        <w:rPr>
          <w:lang w:val="en-GB"/>
        </w:rPr>
        <w:t>the</w:t>
      </w:r>
      <w:r w:rsidRPr="008616EB">
        <w:rPr>
          <w:lang w:val="en-GB"/>
        </w:rPr>
        <w:t xml:space="preserve"> </w:t>
      </w:r>
      <w:r w:rsidR="00666937" w:rsidRPr="008616EB">
        <w:rPr>
          <w:lang w:val="en-GB"/>
        </w:rPr>
        <w:t>fourth United Nations Environment Assembly</w:t>
      </w:r>
      <w:r w:rsidRPr="008616EB">
        <w:rPr>
          <w:lang w:val="en-GB"/>
        </w:rPr>
        <w:t>.</w:t>
      </w:r>
      <w:r w:rsidRPr="00AB0F55">
        <w:rPr>
          <w:lang w:val="en-GB"/>
        </w:rPr>
        <w:t xml:space="preserve"> All products, including the graphics and the report will be </w:t>
      </w:r>
      <w:r w:rsidR="00F32253" w:rsidRPr="008616EB">
        <w:rPr>
          <w:lang w:val="en-GB"/>
        </w:rPr>
        <w:t>available from</w:t>
      </w:r>
      <w:r w:rsidRPr="00AB0F55">
        <w:rPr>
          <w:lang w:val="en-GB"/>
        </w:rPr>
        <w:t xml:space="preserve"> the website.</w:t>
      </w:r>
    </w:p>
    <w:p w14:paraId="7A03B67A" w14:textId="0D360D47" w:rsidR="64C63386" w:rsidRPr="00AB0F55" w:rsidRDefault="64C63386" w:rsidP="000A772A">
      <w:pPr>
        <w:rPr>
          <w:lang w:val="en-GB"/>
        </w:rPr>
      </w:pPr>
    </w:p>
    <w:p w14:paraId="5EFA287C" w14:textId="262DA894" w:rsidR="00F31E8E" w:rsidRPr="00323C30" w:rsidRDefault="00061E6A" w:rsidP="00961A99">
      <w:pPr>
        <w:pStyle w:val="Heading1"/>
        <w:rPr>
          <w:lang w:val="en-GB"/>
        </w:rPr>
      </w:pPr>
      <w:bookmarkStart w:id="57" w:name="_Toc2332013"/>
      <w:r w:rsidRPr="00AB0F55">
        <w:rPr>
          <w:lang w:val="en-GB"/>
        </w:rPr>
        <w:t xml:space="preserve">2/25 Application of </w:t>
      </w:r>
      <w:r w:rsidR="00F32253" w:rsidRPr="00AB0F55">
        <w:rPr>
          <w:lang w:val="en-GB"/>
        </w:rPr>
        <w:t>P</w:t>
      </w:r>
      <w:r w:rsidRPr="00AB0F55">
        <w:rPr>
          <w:lang w:val="en-GB"/>
        </w:rPr>
        <w:t xml:space="preserve">rinciple 10 of the Rio </w:t>
      </w:r>
      <w:r w:rsidR="00F32253" w:rsidRPr="00AB0F55">
        <w:rPr>
          <w:lang w:val="en-GB"/>
        </w:rPr>
        <w:t>D</w:t>
      </w:r>
      <w:r w:rsidRPr="00AB0F55">
        <w:rPr>
          <w:lang w:val="en-GB"/>
        </w:rPr>
        <w:t xml:space="preserve">eclaration on </w:t>
      </w:r>
      <w:r w:rsidR="00F32253" w:rsidRPr="00AB0F55">
        <w:rPr>
          <w:lang w:val="en-GB"/>
        </w:rPr>
        <w:t>E</w:t>
      </w:r>
      <w:r w:rsidRPr="00AB0F55">
        <w:rPr>
          <w:lang w:val="en-GB"/>
        </w:rPr>
        <w:t xml:space="preserve">nvironment and </w:t>
      </w:r>
      <w:r w:rsidR="00F32253" w:rsidRPr="00AB0F55">
        <w:rPr>
          <w:lang w:val="en-GB"/>
        </w:rPr>
        <w:t>D</w:t>
      </w:r>
      <w:r w:rsidRPr="00AB0F55">
        <w:rPr>
          <w:lang w:val="en-GB"/>
        </w:rPr>
        <w:t xml:space="preserve">evelopment in the </w:t>
      </w:r>
      <w:r w:rsidR="00961A99" w:rsidRPr="00AB0F55">
        <w:rPr>
          <w:lang w:val="en-GB"/>
        </w:rPr>
        <w:t>L</w:t>
      </w:r>
      <w:r w:rsidRPr="00AB0F55">
        <w:rPr>
          <w:lang w:val="en-GB"/>
        </w:rPr>
        <w:t xml:space="preserve">atin </w:t>
      </w:r>
      <w:r w:rsidR="00961A99" w:rsidRPr="00AB0F55">
        <w:rPr>
          <w:lang w:val="en-GB"/>
        </w:rPr>
        <w:t>A</w:t>
      </w:r>
      <w:r w:rsidRPr="00AB0F55">
        <w:rPr>
          <w:lang w:val="en-GB"/>
        </w:rPr>
        <w:t xml:space="preserve">merica and </w:t>
      </w:r>
      <w:r w:rsidR="00961A99" w:rsidRPr="00AB0F55">
        <w:rPr>
          <w:lang w:val="en-GB"/>
        </w:rPr>
        <w:t>C</w:t>
      </w:r>
      <w:r w:rsidRPr="00AB0F55">
        <w:rPr>
          <w:lang w:val="en-GB"/>
        </w:rPr>
        <w:t xml:space="preserve">aribbean </w:t>
      </w:r>
      <w:r w:rsidRPr="00323C30">
        <w:rPr>
          <w:lang w:val="en-GB"/>
        </w:rPr>
        <w:t>region</w:t>
      </w:r>
      <w:bookmarkEnd w:id="57"/>
    </w:p>
    <w:p w14:paraId="64D3E9BC" w14:textId="77777777" w:rsidR="00F31E8E" w:rsidRPr="00AB0F55" w:rsidRDefault="00F31E8E" w:rsidP="00BB72CB">
      <w:pPr>
        <w:pStyle w:val="BodyText"/>
        <w:rPr>
          <w:lang w:val="en-GB"/>
        </w:rPr>
      </w:pPr>
    </w:p>
    <w:p w14:paraId="30BAD087" w14:textId="77777777" w:rsidR="00F31E8E" w:rsidRPr="00AB0F55" w:rsidRDefault="00F31E8E" w:rsidP="00961A99">
      <w:pPr>
        <w:pStyle w:val="Heading2"/>
        <w:rPr>
          <w:lang w:val="en-GB"/>
        </w:rPr>
      </w:pPr>
      <w:r w:rsidRPr="00AB0F55">
        <w:rPr>
          <w:lang w:val="en-GB"/>
        </w:rPr>
        <w:t>Mandate</w:t>
      </w:r>
    </w:p>
    <w:p w14:paraId="09DE8EDB" w14:textId="70166A5F" w:rsidR="00F31E8E" w:rsidRPr="00AB0F55" w:rsidRDefault="00D63778" w:rsidP="000A772A">
      <w:pPr>
        <w:rPr>
          <w:lang w:val="en-GB"/>
        </w:rPr>
      </w:pPr>
      <w:r w:rsidRPr="00323C30">
        <w:rPr>
          <w:lang w:val="en-GB"/>
        </w:rPr>
        <w:t xml:space="preserve">Resolution 2/25 </w:t>
      </w:r>
      <w:r w:rsidR="00FB0A56">
        <w:rPr>
          <w:lang w:val="en-GB"/>
        </w:rPr>
        <w:t>on the a</w:t>
      </w:r>
      <w:r w:rsidR="00F31E8E" w:rsidRPr="00323C30">
        <w:rPr>
          <w:lang w:val="en-GB"/>
        </w:rPr>
        <w:t xml:space="preserve">pplication of Principle 10 of the Rio Declaration on Environment and Development in the Latin America and Caribbean </w:t>
      </w:r>
      <w:r w:rsidR="00F31E8E" w:rsidRPr="00AB0F55">
        <w:rPr>
          <w:lang w:val="en-GB"/>
        </w:rPr>
        <w:t xml:space="preserve">Region emphasizes that broad public participation and access to information and judicial and administrative proceedings are essential for </w:t>
      </w:r>
      <w:r w:rsidR="00F31E8E" w:rsidRPr="00323C30">
        <w:rPr>
          <w:lang w:val="en-GB"/>
        </w:rPr>
        <w:t>sustain</w:t>
      </w:r>
      <w:r w:rsidR="00F96654" w:rsidRPr="00323C30">
        <w:rPr>
          <w:lang w:val="en-GB"/>
        </w:rPr>
        <w:t>able</w:t>
      </w:r>
      <w:r w:rsidR="00F31E8E" w:rsidRPr="00AB0F55">
        <w:rPr>
          <w:lang w:val="en-GB"/>
        </w:rPr>
        <w:t xml:space="preserve"> development. </w:t>
      </w:r>
      <w:r w:rsidR="00F31E8E" w:rsidRPr="00323C30">
        <w:rPr>
          <w:lang w:val="en-GB"/>
        </w:rPr>
        <w:t xml:space="preserve">The </w:t>
      </w:r>
      <w:r w:rsidR="00F32253">
        <w:rPr>
          <w:lang w:val="en-GB"/>
        </w:rPr>
        <w:t>United Nations Environment</w:t>
      </w:r>
      <w:r w:rsidR="00F32253" w:rsidRPr="00AB0F55">
        <w:rPr>
          <w:lang w:val="en-GB"/>
        </w:rPr>
        <w:t xml:space="preserve"> </w:t>
      </w:r>
      <w:r w:rsidR="00F31E8E" w:rsidRPr="00AB0F55">
        <w:rPr>
          <w:lang w:val="en-GB"/>
        </w:rPr>
        <w:t xml:space="preserve">Assembly encourages countries to continue their efforts </w:t>
      </w:r>
      <w:r w:rsidR="00F32253">
        <w:rPr>
          <w:lang w:val="en-GB"/>
        </w:rPr>
        <w:t>to</w:t>
      </w:r>
      <w:r w:rsidR="00F31E8E" w:rsidRPr="00323C30">
        <w:rPr>
          <w:lang w:val="en-GB"/>
        </w:rPr>
        <w:t xml:space="preserve"> implement</w:t>
      </w:r>
      <w:r w:rsidR="00F31E8E" w:rsidRPr="00AB0F55">
        <w:rPr>
          <w:lang w:val="en-GB"/>
        </w:rPr>
        <w:t xml:space="preserve"> Principle 10 of the Rio Declaration, and </w:t>
      </w:r>
      <w:r w:rsidR="00F31E8E" w:rsidRPr="00323C30">
        <w:rPr>
          <w:lang w:val="en-GB"/>
        </w:rPr>
        <w:t>strengthen</w:t>
      </w:r>
      <w:r w:rsidR="00F31E8E" w:rsidRPr="00AB0F55">
        <w:rPr>
          <w:lang w:val="en-GB"/>
        </w:rPr>
        <w:t xml:space="preserve"> environmental rule of law at the international, regional and national levels. The resolution also notes the progress made in the Latin American and Caribbean region to advance the development of a regional agreement on access to information, public participation, and access to justice in environmental matters.</w:t>
      </w:r>
    </w:p>
    <w:p w14:paraId="3A1B29CC" w14:textId="77777777" w:rsidR="00F31E8E" w:rsidRPr="00AB0F55" w:rsidRDefault="00F31E8E" w:rsidP="000A772A">
      <w:pPr>
        <w:rPr>
          <w:lang w:val="en-GB"/>
        </w:rPr>
      </w:pPr>
    </w:p>
    <w:p w14:paraId="3F1F4077" w14:textId="26FBB952" w:rsidR="00F31E8E" w:rsidRPr="00AB0F55" w:rsidRDefault="00F31E8E" w:rsidP="00961A99">
      <w:pPr>
        <w:pStyle w:val="Heading2"/>
        <w:rPr>
          <w:lang w:val="en-GB"/>
        </w:rPr>
      </w:pPr>
      <w:r w:rsidRPr="00AB0F55">
        <w:rPr>
          <w:lang w:val="en-GB"/>
        </w:rPr>
        <w:t xml:space="preserve">Implementation </w:t>
      </w:r>
      <w:r w:rsidR="00A66D34" w:rsidRPr="00323C30">
        <w:rPr>
          <w:lang w:val="en-GB"/>
        </w:rPr>
        <w:t>p</w:t>
      </w:r>
      <w:r w:rsidRPr="00323C30">
        <w:rPr>
          <w:lang w:val="en-GB"/>
        </w:rPr>
        <w:t>lan</w:t>
      </w:r>
    </w:p>
    <w:p w14:paraId="2CF8E867" w14:textId="77777777" w:rsidR="00F31E8E" w:rsidRPr="00AB0F55" w:rsidRDefault="00F31E8E" w:rsidP="00417225">
      <w:pPr>
        <w:pStyle w:val="ListParagraph"/>
        <w:numPr>
          <w:ilvl w:val="0"/>
          <w:numId w:val="72"/>
        </w:numPr>
        <w:rPr>
          <w:lang w:val="en-GB"/>
        </w:rPr>
      </w:pPr>
      <w:r w:rsidRPr="00AB0F55">
        <w:rPr>
          <w:lang w:val="en-GB"/>
        </w:rPr>
        <w:t>Regional Agreement on Access to Information, Public Participation and Justice in Environmental Matters in Latin America and the Caribbean was adopted. Sixteen countries have signed it already and their working on their ratification instruments. Meanwhile a number of activities have been initiated in the region to promote the treaty and prepare for the implementation.</w:t>
      </w:r>
    </w:p>
    <w:p w14:paraId="63F882B8" w14:textId="15B9EE88" w:rsidR="00F31E8E" w:rsidRPr="00AB0F55" w:rsidRDefault="00F31E8E" w:rsidP="00417225">
      <w:pPr>
        <w:pStyle w:val="ListParagraph"/>
        <w:numPr>
          <w:ilvl w:val="0"/>
          <w:numId w:val="72"/>
        </w:numPr>
        <w:rPr>
          <w:b/>
          <w:lang w:val="en-GB"/>
        </w:rPr>
      </w:pPr>
      <w:r w:rsidRPr="00AB0F55">
        <w:rPr>
          <w:lang w:val="en-GB"/>
        </w:rPr>
        <w:t xml:space="preserve">In 2019 a number of activities for promoting the </w:t>
      </w:r>
      <w:r w:rsidR="00AA60A4">
        <w:rPr>
          <w:lang w:val="en-GB"/>
        </w:rPr>
        <w:t>United Nations</w:t>
      </w:r>
      <w:r w:rsidR="00AA60A4" w:rsidRPr="00AB0F55">
        <w:rPr>
          <w:lang w:val="en-GB"/>
        </w:rPr>
        <w:t xml:space="preserve"> Environment</w:t>
      </w:r>
      <w:r w:rsidR="00914284" w:rsidRPr="00AB0F55">
        <w:rPr>
          <w:lang w:val="en-GB"/>
        </w:rPr>
        <w:t xml:space="preserve"> Programme </w:t>
      </w:r>
      <w:r w:rsidRPr="00AB0F55">
        <w:rPr>
          <w:lang w:val="en-GB"/>
        </w:rPr>
        <w:t xml:space="preserve">Bali Guidelines are planned. </w:t>
      </w:r>
      <w:r w:rsidR="00AA60A4">
        <w:rPr>
          <w:lang w:val="en-GB"/>
        </w:rPr>
        <w:t>United Nations</w:t>
      </w:r>
      <w:r w:rsidR="00AA60A4" w:rsidRPr="00AB0F55">
        <w:rPr>
          <w:lang w:val="en-GB"/>
        </w:rPr>
        <w:t xml:space="preserve"> Environment</w:t>
      </w:r>
      <w:r w:rsidR="00914284" w:rsidRPr="00AB0F55">
        <w:rPr>
          <w:lang w:val="en-GB"/>
        </w:rPr>
        <w:t xml:space="preserve"> Programme </w:t>
      </w:r>
      <w:r w:rsidRPr="00AB0F55">
        <w:rPr>
          <w:lang w:val="en-GB"/>
        </w:rPr>
        <w:t xml:space="preserve">will continue engaging </w:t>
      </w:r>
      <w:r w:rsidR="00A723B7" w:rsidRPr="00323C30">
        <w:rPr>
          <w:lang w:val="en-GB"/>
        </w:rPr>
        <w:t>governments</w:t>
      </w:r>
      <w:r w:rsidRPr="00AB0F55">
        <w:rPr>
          <w:lang w:val="en-GB"/>
        </w:rPr>
        <w:t>, the Judiciary, Prosecutors, Investigators, Institutions of Higher Learning to enhance the application of Rio Principle 10.</w:t>
      </w:r>
    </w:p>
    <w:p w14:paraId="4FBBBBBD" w14:textId="77777777" w:rsidR="00F31E8E" w:rsidRPr="00AB0F55" w:rsidRDefault="00F31E8E" w:rsidP="000A772A">
      <w:pPr>
        <w:rPr>
          <w:lang w:val="en-GB"/>
        </w:rPr>
      </w:pPr>
    </w:p>
    <w:p w14:paraId="701E14E7" w14:textId="481FFD08" w:rsidR="00F31E8E" w:rsidRPr="00AB0F55" w:rsidRDefault="00F31E8E" w:rsidP="00961A99">
      <w:pPr>
        <w:pStyle w:val="Heading2"/>
        <w:rPr>
          <w:lang w:val="en-GB"/>
        </w:rPr>
      </w:pPr>
      <w:r w:rsidRPr="00AB0F55">
        <w:rPr>
          <w:lang w:val="en-GB"/>
        </w:rPr>
        <w:t>Partners</w:t>
      </w:r>
    </w:p>
    <w:p w14:paraId="4D14DA8D" w14:textId="459D691C" w:rsidR="00F31E8E" w:rsidRPr="00AB0F55" w:rsidRDefault="00322D0D" w:rsidP="000A772A">
      <w:pPr>
        <w:rPr>
          <w:lang w:val="en-GB"/>
        </w:rPr>
      </w:pPr>
      <w:r w:rsidRPr="00AB0F55">
        <w:rPr>
          <w:lang w:val="en-GB"/>
        </w:rPr>
        <w:t>Economic Commission for Latin America and the Caribbean</w:t>
      </w:r>
      <w:r w:rsidR="00D10B9A">
        <w:rPr>
          <w:lang w:val="en-GB"/>
        </w:rPr>
        <w:t xml:space="preserve"> </w:t>
      </w:r>
      <w:r w:rsidR="00F32253">
        <w:rPr>
          <w:lang w:val="en-GB"/>
        </w:rPr>
        <w:t>(</w:t>
      </w:r>
      <w:r w:rsidR="00F32253" w:rsidRPr="00323C30">
        <w:rPr>
          <w:lang w:val="en-GB"/>
        </w:rPr>
        <w:t>ECLAC</w:t>
      </w:r>
      <w:r w:rsidRPr="00323C30">
        <w:rPr>
          <w:lang w:val="en-GB"/>
        </w:rPr>
        <w:t>)</w:t>
      </w:r>
    </w:p>
    <w:p w14:paraId="34113E25" w14:textId="77777777" w:rsidR="00F31E8E" w:rsidRPr="00AB0F55" w:rsidRDefault="00F31E8E" w:rsidP="000A772A">
      <w:pPr>
        <w:rPr>
          <w:lang w:val="en-GB"/>
        </w:rPr>
      </w:pPr>
    </w:p>
    <w:p w14:paraId="0E445BCA" w14:textId="4FB60ABD" w:rsidR="71229814" w:rsidRPr="00AB0F55" w:rsidRDefault="71229814" w:rsidP="00961A99">
      <w:pPr>
        <w:pStyle w:val="Heading2"/>
        <w:rPr>
          <w:lang w:val="en-GB"/>
        </w:rPr>
      </w:pPr>
      <w:r w:rsidRPr="00AB0F55">
        <w:rPr>
          <w:lang w:val="en-GB"/>
        </w:rPr>
        <w:t>Progress</w:t>
      </w:r>
    </w:p>
    <w:p w14:paraId="19DF0B25" w14:textId="7AFEFCED" w:rsidR="00835E4F" w:rsidRPr="00AB0F55" w:rsidRDefault="00F31E8E" w:rsidP="000A772A">
      <w:pPr>
        <w:rPr>
          <w:lang w:val="en-GB"/>
        </w:rPr>
      </w:pPr>
      <w:r w:rsidRPr="00AB0F55">
        <w:rPr>
          <w:lang w:val="en-GB"/>
        </w:rPr>
        <w:t xml:space="preserve">16 countries have already signed the Regional Agreement on Access to Information, Public Participation and Justice in Environmental Matters in Latin America and the Caribbean. Funding from </w:t>
      </w:r>
      <w:r w:rsidR="00F32253" w:rsidRPr="00323C30">
        <w:rPr>
          <w:lang w:val="en-GB"/>
        </w:rPr>
        <w:t>regional partners</w:t>
      </w:r>
      <w:r w:rsidR="00F32253" w:rsidRPr="00AB0F55">
        <w:rPr>
          <w:lang w:val="en-GB"/>
        </w:rPr>
        <w:t xml:space="preserve"> </w:t>
      </w:r>
      <w:r w:rsidRPr="00AB0F55">
        <w:rPr>
          <w:lang w:val="en-GB"/>
        </w:rPr>
        <w:t xml:space="preserve">in the Latin American region will enable </w:t>
      </w:r>
      <w:r w:rsidR="00AA60A4">
        <w:rPr>
          <w:lang w:val="en-GB"/>
        </w:rPr>
        <w:t>United Nations</w:t>
      </w:r>
      <w:r w:rsidR="00AA60A4" w:rsidRPr="00AB0F55">
        <w:rPr>
          <w:lang w:val="en-GB"/>
        </w:rPr>
        <w:t xml:space="preserve"> Environment</w:t>
      </w:r>
      <w:r w:rsidR="00914284" w:rsidRPr="00AB0F55">
        <w:rPr>
          <w:lang w:val="en-GB"/>
        </w:rPr>
        <w:t xml:space="preserve"> Programme </w:t>
      </w:r>
      <w:r w:rsidRPr="00AB0F55">
        <w:rPr>
          <w:lang w:val="en-GB"/>
        </w:rPr>
        <w:t>to work with countries to facilitate the process of implementation of the regional agreement</w:t>
      </w:r>
      <w:r w:rsidR="00322D0D" w:rsidRPr="00AB0F55">
        <w:rPr>
          <w:lang w:val="en-GB"/>
        </w:rPr>
        <w:t xml:space="preserve"> once it enters into force</w:t>
      </w:r>
      <w:r w:rsidRPr="00AB0F55">
        <w:rPr>
          <w:lang w:val="en-GB"/>
        </w:rPr>
        <w:t>.</w:t>
      </w:r>
    </w:p>
    <w:p w14:paraId="59F32F96" w14:textId="1C921F36" w:rsidR="008A74C7" w:rsidRPr="00AB0F55" w:rsidRDefault="008A74C7" w:rsidP="000A772A">
      <w:pPr>
        <w:rPr>
          <w:lang w:val="en-GB"/>
        </w:rPr>
      </w:pPr>
    </w:p>
    <w:p w14:paraId="2E32BA18" w14:textId="233A02F7" w:rsidR="71229814" w:rsidRPr="00AB0F55" w:rsidRDefault="00AA60A4" w:rsidP="000A772A">
      <w:pPr>
        <w:rPr>
          <w:lang w:val="en-GB"/>
        </w:rPr>
      </w:pPr>
      <w:r>
        <w:rPr>
          <w:lang w:val="en-GB"/>
        </w:rPr>
        <w:t>United Nations</w:t>
      </w:r>
      <w:r w:rsidRPr="00AB0F55">
        <w:rPr>
          <w:lang w:val="en-GB"/>
        </w:rPr>
        <w:t xml:space="preserve"> Environment</w:t>
      </w:r>
      <w:r w:rsidR="00914284" w:rsidRPr="00AB0F55">
        <w:rPr>
          <w:lang w:val="en-GB"/>
        </w:rPr>
        <w:t xml:space="preserve"> Programme </w:t>
      </w:r>
      <w:r w:rsidR="71229814" w:rsidRPr="00AB0F55">
        <w:rPr>
          <w:lang w:val="en-GB"/>
        </w:rPr>
        <w:t>provided support to the Latin American and Caribbean negotiation process which ended on 4 March 2018, with the adoption of the Regional Agreement on Access to Information, Public Participation and Access to Justice in Environmental matters (Escazù Agreement).</w:t>
      </w:r>
    </w:p>
    <w:p w14:paraId="1C6D31D8" w14:textId="039082BE" w:rsidR="71229814" w:rsidRPr="00AB0F55" w:rsidRDefault="71229814" w:rsidP="000A772A">
      <w:pPr>
        <w:rPr>
          <w:lang w:val="en-GB"/>
        </w:rPr>
      </w:pPr>
    </w:p>
    <w:p w14:paraId="16635552" w14:textId="6EF1EA4F" w:rsidR="71229814" w:rsidRPr="00AB0F55" w:rsidRDefault="71229814" w:rsidP="000A772A">
      <w:pPr>
        <w:rPr>
          <w:lang w:val="en-GB"/>
        </w:rPr>
      </w:pPr>
      <w:r w:rsidRPr="00AB0F55">
        <w:rPr>
          <w:lang w:val="en-GB"/>
        </w:rPr>
        <w:t xml:space="preserve">The regional agreement is the result of negotiations by </w:t>
      </w:r>
      <w:r w:rsidR="00F32253">
        <w:rPr>
          <w:lang w:val="en-GB"/>
        </w:rPr>
        <w:t xml:space="preserve">the </w:t>
      </w:r>
      <w:r w:rsidRPr="00AB0F55">
        <w:rPr>
          <w:lang w:val="en-GB"/>
        </w:rPr>
        <w:t xml:space="preserve">countries </w:t>
      </w:r>
      <w:r w:rsidR="00F32253" w:rsidRPr="00AB0F55">
        <w:rPr>
          <w:lang w:val="en-GB"/>
        </w:rPr>
        <w:t>of</w:t>
      </w:r>
      <w:r w:rsidRPr="00AB0F55">
        <w:rPr>
          <w:lang w:val="en-GB"/>
        </w:rPr>
        <w:t xml:space="preserve"> the region</w:t>
      </w:r>
      <w:r w:rsidR="00F32253">
        <w:rPr>
          <w:lang w:val="en-GB"/>
        </w:rPr>
        <w:t xml:space="preserve"> that began</w:t>
      </w:r>
      <w:r w:rsidRPr="00AB0F55">
        <w:rPr>
          <w:lang w:val="en-GB"/>
        </w:rPr>
        <w:t xml:space="preserve"> in 2014. </w:t>
      </w:r>
      <w:r w:rsidR="7319DA6A" w:rsidRPr="00AB0F55">
        <w:rPr>
          <w:lang w:val="en-GB"/>
        </w:rPr>
        <w:t xml:space="preserve">Two </w:t>
      </w:r>
      <w:r w:rsidR="7319DA6A" w:rsidRPr="00323C30">
        <w:rPr>
          <w:lang w:val="en-GB"/>
        </w:rPr>
        <w:t>subregional</w:t>
      </w:r>
      <w:r w:rsidRPr="00AB0F55">
        <w:rPr>
          <w:lang w:val="en-GB"/>
        </w:rPr>
        <w:t xml:space="preserve"> workshops organized by </w:t>
      </w:r>
      <w:r w:rsidR="00AA60A4">
        <w:rPr>
          <w:lang w:val="en-GB"/>
        </w:rPr>
        <w:t>United Nations</w:t>
      </w:r>
      <w:r w:rsidR="00AA60A4" w:rsidRPr="00AB0F55">
        <w:rPr>
          <w:lang w:val="en-GB"/>
        </w:rPr>
        <w:t xml:space="preserve"> Environment</w:t>
      </w:r>
      <w:r w:rsidR="007E77D3" w:rsidRPr="00AB0F55">
        <w:rPr>
          <w:lang w:val="en-GB"/>
        </w:rPr>
        <w:t xml:space="preserve"> Programme</w:t>
      </w:r>
      <w:r w:rsidRPr="00AB0F55">
        <w:rPr>
          <w:lang w:val="en-GB"/>
        </w:rPr>
        <w:t xml:space="preserve"> and a number of partners, served as starting point by identifying best practices, gaps and challenges in implementing </w:t>
      </w:r>
      <w:r w:rsidR="00F32253">
        <w:rPr>
          <w:lang w:val="en-GB"/>
        </w:rPr>
        <w:t xml:space="preserve">the </w:t>
      </w:r>
      <w:r w:rsidRPr="00AB0F55">
        <w:rPr>
          <w:lang w:val="en-GB"/>
        </w:rPr>
        <w:t xml:space="preserve">Bali Guidelines on Access to Information, Public Participation and Access to Justice in Environmental matters adopted by </w:t>
      </w:r>
      <w:r w:rsidR="00F32253">
        <w:rPr>
          <w:lang w:val="en-GB"/>
        </w:rPr>
        <w:t xml:space="preserve">the </w:t>
      </w:r>
      <w:r w:rsidR="00AA60A4">
        <w:rPr>
          <w:lang w:val="en-GB"/>
        </w:rPr>
        <w:t>United Nations</w:t>
      </w:r>
      <w:r w:rsidR="00AA60A4" w:rsidRPr="00AB0F55">
        <w:rPr>
          <w:lang w:val="en-GB"/>
        </w:rPr>
        <w:t xml:space="preserve"> Environment</w:t>
      </w:r>
      <w:r w:rsidR="007E77D3" w:rsidRPr="00AB0F55">
        <w:rPr>
          <w:lang w:val="en-GB"/>
        </w:rPr>
        <w:t xml:space="preserve"> Programme</w:t>
      </w:r>
      <w:r w:rsidRPr="00AB0F55">
        <w:rPr>
          <w:lang w:val="en-GB"/>
        </w:rPr>
        <w:t xml:space="preserve"> Governing Council in 2010.</w:t>
      </w:r>
    </w:p>
    <w:p w14:paraId="6C007D8D" w14:textId="33DD51BF" w:rsidR="71229814" w:rsidRPr="00AB0F55" w:rsidRDefault="71229814" w:rsidP="000A772A">
      <w:pPr>
        <w:rPr>
          <w:lang w:val="en-GB"/>
        </w:rPr>
      </w:pPr>
    </w:p>
    <w:p w14:paraId="262ED105" w14:textId="51B6D72D" w:rsidR="71229814" w:rsidRPr="00AB0F55" w:rsidRDefault="00322D0D" w:rsidP="000A772A">
      <w:pPr>
        <w:rPr>
          <w:lang w:val="en-GB"/>
        </w:rPr>
      </w:pPr>
      <w:r w:rsidRPr="00AB0F55">
        <w:rPr>
          <w:lang w:val="en-GB"/>
        </w:rPr>
        <w:t>T</w:t>
      </w:r>
      <w:r w:rsidR="71229814" w:rsidRPr="00AB0F55">
        <w:rPr>
          <w:lang w:val="en-GB"/>
        </w:rPr>
        <w:t xml:space="preserve">he Regional Agreement on Access to Information, Public Participation and Justice in Environmental Matters in Latin America and the Caribbean </w:t>
      </w:r>
      <w:r w:rsidRPr="00AB0F55">
        <w:rPr>
          <w:lang w:val="en-GB"/>
        </w:rPr>
        <w:t>seeks</w:t>
      </w:r>
      <w:r w:rsidR="71229814" w:rsidRPr="00AB0F55">
        <w:rPr>
          <w:lang w:val="en-GB"/>
        </w:rPr>
        <w:t xml:space="preserve"> to guarantee the full and effective implementation in Latin America and the Caribbean of the rights of access to environmental information, public participation in the environmental decision-making process and access to justice in environmental matters, and the creation and strengthening of capacities and cooperation, contributing to the protection of the right of every person of present and future generations to live in a healthy environment and to sustainable development.</w:t>
      </w:r>
    </w:p>
    <w:p w14:paraId="26FCC9DF" w14:textId="1EFFFBEB" w:rsidR="2D77EBBA" w:rsidRPr="00AB0F55" w:rsidRDefault="2D77EBBA" w:rsidP="000A772A">
      <w:pPr>
        <w:rPr>
          <w:lang w:val="en-GB"/>
        </w:rPr>
      </w:pPr>
    </w:p>
    <w:p w14:paraId="243B1C75" w14:textId="6E69CA90" w:rsidR="71229814" w:rsidRPr="00AB0F55" w:rsidRDefault="71229814" w:rsidP="000A772A">
      <w:pPr>
        <w:rPr>
          <w:lang w:val="en-GB"/>
        </w:rPr>
      </w:pPr>
      <w:r w:rsidRPr="00AB0F55">
        <w:rPr>
          <w:lang w:val="en-GB"/>
        </w:rPr>
        <w:t>It is the only binding agreement stemming from the United Nations Conference on Sustainable Development (Rio+20), the first regional environmental agreement of Latin America and the Caribbean and the first in the world containing specific provisions on environmental human rights defenders.</w:t>
      </w:r>
    </w:p>
    <w:p w14:paraId="4F660359" w14:textId="6B8CE1C2" w:rsidR="71229814" w:rsidRPr="00AB0F55" w:rsidRDefault="71229814" w:rsidP="000A772A">
      <w:pPr>
        <w:rPr>
          <w:lang w:val="en-GB"/>
        </w:rPr>
      </w:pPr>
    </w:p>
    <w:p w14:paraId="49ABE73C" w14:textId="60EEAD8C" w:rsidR="71229814" w:rsidRPr="00AB0F55" w:rsidRDefault="71229814" w:rsidP="000A772A">
      <w:pPr>
        <w:rPr>
          <w:lang w:val="en-GB"/>
        </w:rPr>
      </w:pPr>
      <w:r w:rsidRPr="00AB0F55">
        <w:rPr>
          <w:lang w:val="en-GB"/>
        </w:rPr>
        <w:t xml:space="preserve">The Regional Agreement was opened for signature </w:t>
      </w:r>
      <w:r w:rsidR="00F32253">
        <w:rPr>
          <w:lang w:val="en-GB"/>
        </w:rPr>
        <w:t>by</w:t>
      </w:r>
      <w:r w:rsidRPr="00AB0F55">
        <w:rPr>
          <w:lang w:val="en-GB"/>
        </w:rPr>
        <w:t xml:space="preserve"> the 33 countries of Latin America and the Caribbean on 27 September 2018 at United Nations Headquarters in New York, coinciding with the </w:t>
      </w:r>
      <w:r w:rsidR="00F32253">
        <w:rPr>
          <w:lang w:val="en-GB"/>
        </w:rPr>
        <w:t xml:space="preserve">annual </w:t>
      </w:r>
      <w:r w:rsidRPr="00AB0F55">
        <w:rPr>
          <w:lang w:val="en-GB"/>
        </w:rPr>
        <w:t xml:space="preserve">General Debate of the </w:t>
      </w:r>
      <w:r w:rsidRPr="00323C30">
        <w:rPr>
          <w:lang w:val="en-GB"/>
        </w:rPr>
        <w:t>U</w:t>
      </w:r>
      <w:r w:rsidR="00F32253">
        <w:rPr>
          <w:lang w:val="en-GB"/>
        </w:rPr>
        <w:t xml:space="preserve">nited </w:t>
      </w:r>
      <w:r w:rsidRPr="00323C30">
        <w:rPr>
          <w:lang w:val="en-GB"/>
        </w:rPr>
        <w:t>N</w:t>
      </w:r>
      <w:r w:rsidR="00F32253">
        <w:rPr>
          <w:lang w:val="en-GB"/>
        </w:rPr>
        <w:t>ations</w:t>
      </w:r>
      <w:r w:rsidRPr="00AB0F55">
        <w:rPr>
          <w:lang w:val="en-GB"/>
        </w:rPr>
        <w:t xml:space="preserve"> Assembly.</w:t>
      </w:r>
      <w:r w:rsidR="008359BA" w:rsidRPr="00AB0F55">
        <w:rPr>
          <w:lang w:val="en-GB"/>
        </w:rPr>
        <w:t xml:space="preserve"> </w:t>
      </w:r>
      <w:r w:rsidRPr="00AB0F55">
        <w:rPr>
          <w:lang w:val="en-GB"/>
        </w:rPr>
        <w:t>As of January 2019, the following countries</w:t>
      </w:r>
      <w:r w:rsidRPr="00323C30">
        <w:rPr>
          <w:lang w:val="en-GB"/>
        </w:rPr>
        <w:t xml:space="preserve"> </w:t>
      </w:r>
      <w:r w:rsidR="00F32253">
        <w:rPr>
          <w:lang w:val="en-GB"/>
        </w:rPr>
        <w:t>had</w:t>
      </w:r>
      <w:r w:rsidR="00F32253" w:rsidRPr="00AB0F55">
        <w:rPr>
          <w:lang w:val="en-GB"/>
        </w:rPr>
        <w:t xml:space="preserve"> </w:t>
      </w:r>
      <w:r w:rsidRPr="00AB0F55">
        <w:rPr>
          <w:lang w:val="en-GB"/>
        </w:rPr>
        <w:t>signed the Agreement: Antigua and Barbuda, Argentina, Bolivia, Brazil, Costa Rica, Ecuador, Guatemala, Guyana, Haiti, Mexico, Panama, Paraguay, Peru, Saint Lucia, Uruguay, Dominican Republic.</w:t>
      </w:r>
    </w:p>
    <w:p w14:paraId="11CCEC95" w14:textId="77777777" w:rsidR="00322D0D" w:rsidRPr="00AB0F55" w:rsidRDefault="00322D0D" w:rsidP="000A772A">
      <w:pPr>
        <w:rPr>
          <w:lang w:val="en-GB"/>
        </w:rPr>
      </w:pPr>
    </w:p>
    <w:p w14:paraId="0A65F822" w14:textId="7758E306" w:rsidR="00322D0D" w:rsidRPr="00AB0F55" w:rsidRDefault="00AA60A4" w:rsidP="00322D0D">
      <w:pPr>
        <w:rPr>
          <w:lang w:val="en-GB"/>
        </w:rPr>
      </w:pPr>
      <w:r>
        <w:rPr>
          <w:lang w:val="en-GB"/>
        </w:rPr>
        <w:t>United Nations</w:t>
      </w:r>
      <w:r w:rsidRPr="00AB0F55">
        <w:rPr>
          <w:lang w:val="en-GB"/>
        </w:rPr>
        <w:t xml:space="preserve"> Environment</w:t>
      </w:r>
      <w:r w:rsidR="00322D0D" w:rsidRPr="00AB0F55">
        <w:rPr>
          <w:lang w:val="en-GB"/>
        </w:rPr>
        <w:t xml:space="preserve"> Programme is working with </w:t>
      </w:r>
      <w:r w:rsidR="006031E4" w:rsidRPr="00AB0F55">
        <w:rPr>
          <w:lang w:val="en-GB"/>
        </w:rPr>
        <w:t>ECLAC</w:t>
      </w:r>
      <w:r w:rsidR="00322D0D" w:rsidRPr="00AB0F55">
        <w:rPr>
          <w:lang w:val="en-GB"/>
        </w:rPr>
        <w:t xml:space="preserve"> to promote the signature and entry into </w:t>
      </w:r>
      <w:r w:rsidR="00322D0D" w:rsidRPr="00323C30">
        <w:rPr>
          <w:lang w:val="en-GB"/>
        </w:rPr>
        <w:t>force</w:t>
      </w:r>
      <w:r w:rsidR="00322D0D" w:rsidRPr="00AB0F55">
        <w:rPr>
          <w:lang w:val="en-GB"/>
        </w:rPr>
        <w:t xml:space="preserve"> of the agreement, as well as its early implementation by </w:t>
      </w:r>
      <w:r w:rsidR="00F32253">
        <w:rPr>
          <w:lang w:val="en-GB"/>
        </w:rPr>
        <w:t xml:space="preserve">those </w:t>
      </w:r>
      <w:r w:rsidR="00322D0D" w:rsidRPr="00AB0F55">
        <w:rPr>
          <w:lang w:val="en-GB"/>
        </w:rPr>
        <w:t xml:space="preserve">countries </w:t>
      </w:r>
      <w:r w:rsidR="00F32253">
        <w:rPr>
          <w:lang w:val="en-GB"/>
        </w:rPr>
        <w:t>in</w:t>
      </w:r>
      <w:r w:rsidR="00322D0D" w:rsidRPr="00AB0F55">
        <w:rPr>
          <w:lang w:val="en-GB"/>
        </w:rPr>
        <w:t xml:space="preserve"> the region. This includes support for the development of </w:t>
      </w:r>
      <w:r w:rsidR="00F32253">
        <w:rPr>
          <w:lang w:val="en-GB"/>
        </w:rPr>
        <w:t>an</w:t>
      </w:r>
      <w:r w:rsidR="00322D0D" w:rsidRPr="00AB0F55">
        <w:rPr>
          <w:lang w:val="en-GB"/>
        </w:rPr>
        <w:t xml:space="preserve"> Observatory on Principle 10 in </w:t>
      </w:r>
      <w:r w:rsidR="0046142A" w:rsidRPr="00323C30">
        <w:rPr>
          <w:lang w:val="en-GB"/>
        </w:rPr>
        <w:t>Latin American countries</w:t>
      </w:r>
      <w:r w:rsidR="00322D0D" w:rsidRPr="00AB0F55">
        <w:rPr>
          <w:lang w:val="en-GB"/>
        </w:rPr>
        <w:t xml:space="preserve"> which aims at fostering knowledge, dissemination and implementation of rights of access (observatoriop10.cepal. org).</w:t>
      </w:r>
    </w:p>
    <w:p w14:paraId="1CBB58E5" w14:textId="77777777" w:rsidR="00F31E8E" w:rsidRPr="00AB0F55" w:rsidRDefault="00F31E8E" w:rsidP="000A772A">
      <w:pPr>
        <w:rPr>
          <w:lang w:val="en-GB"/>
        </w:rPr>
      </w:pPr>
    </w:p>
    <w:p w14:paraId="5A4E037C" w14:textId="04DFFE9A" w:rsidR="00F31E8E" w:rsidRPr="00AB0F55" w:rsidRDefault="3453CAF9" w:rsidP="00961A99">
      <w:pPr>
        <w:pStyle w:val="Heading2"/>
        <w:rPr>
          <w:lang w:val="en-GB"/>
        </w:rPr>
      </w:pPr>
      <w:r w:rsidRPr="00AB0F55">
        <w:rPr>
          <w:lang w:val="en-GB"/>
        </w:rPr>
        <w:t>Challenges</w:t>
      </w:r>
      <w:r w:rsidR="50824B48" w:rsidRPr="00AB0F55">
        <w:rPr>
          <w:lang w:val="en-GB"/>
        </w:rPr>
        <w:t>/</w:t>
      </w:r>
      <w:r w:rsidR="00666937" w:rsidRPr="00323C30">
        <w:rPr>
          <w:lang w:val="en-GB"/>
        </w:rPr>
        <w:t>financial implications</w:t>
      </w:r>
    </w:p>
    <w:p w14:paraId="4940CF2D" w14:textId="576ADD50" w:rsidR="001E2BC7" w:rsidRPr="00AB0F55" w:rsidRDefault="00F31E8E" w:rsidP="00FB1204">
      <w:pPr>
        <w:rPr>
          <w:lang w:val="en-GB"/>
        </w:rPr>
      </w:pPr>
      <w:r w:rsidRPr="00AB0F55">
        <w:rPr>
          <w:lang w:val="en-GB"/>
        </w:rPr>
        <w:t xml:space="preserve">More resources are needed to create awareness </w:t>
      </w:r>
      <w:r w:rsidR="00F32253">
        <w:rPr>
          <w:lang w:val="en-GB"/>
        </w:rPr>
        <w:t xml:space="preserve">and </w:t>
      </w:r>
      <w:r w:rsidR="00F32253" w:rsidRPr="00AB0F55">
        <w:rPr>
          <w:lang w:val="en-GB"/>
        </w:rPr>
        <w:t>further enhance access to information</w:t>
      </w:r>
      <w:r w:rsidR="00F32253" w:rsidRPr="00323C30">
        <w:rPr>
          <w:lang w:val="en-GB"/>
        </w:rPr>
        <w:t xml:space="preserve"> </w:t>
      </w:r>
      <w:r w:rsidRPr="00323C30">
        <w:rPr>
          <w:lang w:val="en-GB"/>
        </w:rPr>
        <w:t xml:space="preserve">on the application of </w:t>
      </w:r>
      <w:r w:rsidR="00666937">
        <w:rPr>
          <w:lang w:val="en-GB"/>
        </w:rPr>
        <w:t>P</w:t>
      </w:r>
      <w:r w:rsidRPr="00323C30">
        <w:rPr>
          <w:lang w:val="en-GB"/>
        </w:rPr>
        <w:t>rinciple 10.</w:t>
      </w:r>
      <w:r w:rsidRPr="00AB0F55">
        <w:rPr>
          <w:lang w:val="en-GB"/>
        </w:rPr>
        <w:t xml:space="preserve"> More work is </w:t>
      </w:r>
      <w:r w:rsidR="00F32253">
        <w:rPr>
          <w:lang w:val="en-GB"/>
        </w:rPr>
        <w:t xml:space="preserve">also </w:t>
      </w:r>
      <w:r w:rsidRPr="00AB0F55">
        <w:rPr>
          <w:lang w:val="en-GB"/>
        </w:rPr>
        <w:t xml:space="preserve">needed </w:t>
      </w:r>
      <w:r w:rsidR="00F32253">
        <w:rPr>
          <w:lang w:val="en-GB"/>
        </w:rPr>
        <w:t>on</w:t>
      </w:r>
      <w:r w:rsidRPr="00323C30">
        <w:rPr>
          <w:lang w:val="en-GB"/>
        </w:rPr>
        <w:t xml:space="preserve"> </w:t>
      </w:r>
      <w:r w:rsidR="00F32253">
        <w:rPr>
          <w:lang w:val="en-GB"/>
        </w:rPr>
        <w:t xml:space="preserve">how </w:t>
      </w:r>
      <w:r w:rsidR="00F32253" w:rsidRPr="00AB0F55">
        <w:rPr>
          <w:lang w:val="en-GB"/>
        </w:rPr>
        <w:t xml:space="preserve">to </w:t>
      </w:r>
      <w:r w:rsidRPr="00AB0F55">
        <w:rPr>
          <w:lang w:val="en-GB"/>
        </w:rPr>
        <w:t>effectively engage the public in decision</w:t>
      </w:r>
      <w:r w:rsidR="00F96654" w:rsidRPr="00323C30">
        <w:rPr>
          <w:lang w:val="en-GB"/>
        </w:rPr>
        <w:t>-</w:t>
      </w:r>
      <w:r w:rsidRPr="00AB0F55">
        <w:rPr>
          <w:lang w:val="en-GB"/>
        </w:rPr>
        <w:t xml:space="preserve">making especially as it relates to the processes of developing legislation and in </w:t>
      </w:r>
      <w:r w:rsidR="006031E4" w:rsidRPr="00323C30">
        <w:rPr>
          <w:lang w:val="en-GB"/>
        </w:rPr>
        <w:t>Environmental Investigation Agency</w:t>
      </w:r>
      <w:r w:rsidR="006031E4" w:rsidRPr="00AB0F55">
        <w:rPr>
          <w:lang w:val="en-GB"/>
        </w:rPr>
        <w:t xml:space="preserve"> </w:t>
      </w:r>
      <w:r w:rsidRPr="00AB0F55">
        <w:rPr>
          <w:lang w:val="en-GB"/>
        </w:rPr>
        <w:t>processes.</w:t>
      </w:r>
    </w:p>
    <w:p w14:paraId="3539CD7A" w14:textId="058C8DC0" w:rsidR="00322D0D" w:rsidRPr="00AB0F55" w:rsidRDefault="00322D0D" w:rsidP="00FB1204">
      <w:pPr>
        <w:rPr>
          <w:lang w:val="en-GB"/>
        </w:rPr>
      </w:pPr>
    </w:p>
    <w:p w14:paraId="7C26BCB6" w14:textId="469570AF" w:rsidR="00322D0D" w:rsidRPr="00AB0F55" w:rsidRDefault="00322D0D" w:rsidP="00FB1204">
      <w:pPr>
        <w:rPr>
          <w:lang w:val="en-GB"/>
        </w:rPr>
      </w:pPr>
    </w:p>
    <w:sectPr w:rsidR="00322D0D" w:rsidRPr="00AB0F55" w:rsidSect="00FA684E">
      <w:headerReference w:type="default" r:id="rId15"/>
      <w:footerReference w:type="default" r:id="rId16"/>
      <w:pgSz w:w="11910" w:h="16840"/>
      <w:pgMar w:top="1580" w:right="740" w:bottom="620" w:left="740" w:header="0" w:footer="425"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4A7D5C" w14:textId="77777777" w:rsidR="00850FE7" w:rsidRDefault="00850FE7">
      <w:r>
        <w:separator/>
      </w:r>
    </w:p>
  </w:endnote>
  <w:endnote w:type="continuationSeparator" w:id="0">
    <w:p w14:paraId="5AE4FDCB" w14:textId="77777777" w:rsidR="00850FE7" w:rsidRDefault="00850FE7">
      <w:r>
        <w:continuationSeparator/>
      </w:r>
    </w:p>
  </w:endnote>
  <w:endnote w:type="continuationNotice" w:id="1">
    <w:p w14:paraId="15202881" w14:textId="77777777" w:rsidR="00850FE7" w:rsidRDefault="00850F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Arial"/>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250256" w14:textId="77777777" w:rsidR="004161E4" w:rsidRPr="00CF0E25" w:rsidRDefault="004161E4" w:rsidP="00CF0E25">
    <w:pPr>
      <w:pStyle w:val="Footer"/>
      <w:jc w:val="center"/>
      <w:rPr>
        <w:b/>
      </w:rPr>
    </w:pPr>
    <w:r w:rsidRPr="00CF0E25">
      <w:rPr>
        <w:b/>
      </w:rPr>
      <w:fldChar w:fldCharType="begin"/>
    </w:r>
    <w:r w:rsidRPr="00CF0E25">
      <w:rPr>
        <w:b/>
      </w:rPr>
      <w:instrText xml:space="preserve"> PAGE   \* MERGEFORMAT </w:instrText>
    </w:r>
    <w:r w:rsidRPr="00CF0E25">
      <w:rPr>
        <w:b/>
      </w:rPr>
      <w:fldChar w:fldCharType="separate"/>
    </w:r>
    <w:r w:rsidRPr="00CF0E25">
      <w:rPr>
        <w:b/>
      </w:rPr>
      <w:t>2</w:t>
    </w:r>
    <w:r w:rsidRPr="00CF0E25">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1B01A4" w14:textId="77777777" w:rsidR="00850FE7" w:rsidRDefault="00850FE7">
      <w:r>
        <w:separator/>
      </w:r>
    </w:p>
  </w:footnote>
  <w:footnote w:type="continuationSeparator" w:id="0">
    <w:p w14:paraId="51AC80E2" w14:textId="77777777" w:rsidR="00850FE7" w:rsidRDefault="00850FE7">
      <w:r>
        <w:continuationSeparator/>
      </w:r>
    </w:p>
  </w:footnote>
  <w:footnote w:type="continuationNotice" w:id="1">
    <w:p w14:paraId="6643BEB6" w14:textId="77777777" w:rsidR="00850FE7" w:rsidRDefault="00850FE7"/>
  </w:footnote>
  <w:footnote w:id="2">
    <w:p w14:paraId="2A489292" w14:textId="77777777" w:rsidR="004161E4" w:rsidRPr="00102CF6" w:rsidRDefault="004161E4" w:rsidP="00DE6FE2">
      <w:pPr>
        <w:pStyle w:val="FootnoteText"/>
        <w:rPr>
          <w:rFonts w:ascii="Roboto" w:hAnsi="Roboto"/>
          <w:sz w:val="18"/>
          <w:szCs w:val="18"/>
        </w:rPr>
      </w:pPr>
      <w:r w:rsidRPr="00102CF6">
        <w:rPr>
          <w:rStyle w:val="FootnoteReference"/>
          <w:rFonts w:ascii="Roboto" w:hAnsi="Roboto"/>
          <w:sz w:val="18"/>
          <w:szCs w:val="18"/>
        </w:rPr>
        <w:footnoteRef/>
      </w:r>
      <w:r w:rsidRPr="00102CF6">
        <w:rPr>
          <w:rFonts w:ascii="Roboto" w:hAnsi="Roboto"/>
          <w:sz w:val="18"/>
          <w:szCs w:val="18"/>
        </w:rPr>
        <w:t xml:space="preserve"> </w:t>
      </w:r>
      <w:hyperlink r:id="rId1" w:history="1">
        <w:r w:rsidRPr="00102CF6">
          <w:rPr>
            <w:rStyle w:val="Hyperlink"/>
            <w:rFonts w:ascii="Roboto" w:hAnsi="Roboto"/>
            <w:sz w:val="18"/>
            <w:szCs w:val="18"/>
          </w:rPr>
          <w:t>www.teebweb.org</w:t>
        </w:r>
      </w:hyperlink>
      <w:r w:rsidRPr="00102CF6">
        <w:rPr>
          <w:rFonts w:ascii="Roboto" w:hAnsi="Roboto"/>
          <w:sz w:val="18"/>
          <w:szCs w:val="18"/>
        </w:rPr>
        <w:t xml:space="preserve"> </w:t>
      </w:r>
    </w:p>
  </w:footnote>
  <w:footnote w:id="3">
    <w:p w14:paraId="3D2BBAB0" w14:textId="77777777" w:rsidR="004161E4" w:rsidRDefault="004161E4" w:rsidP="00DE6FE2">
      <w:pPr>
        <w:pStyle w:val="FootnoteText"/>
      </w:pPr>
      <w:r w:rsidRPr="00102CF6">
        <w:rPr>
          <w:rStyle w:val="FootnoteReference"/>
          <w:rFonts w:ascii="Roboto" w:hAnsi="Roboto"/>
          <w:sz w:val="18"/>
          <w:szCs w:val="18"/>
        </w:rPr>
        <w:footnoteRef/>
      </w:r>
      <w:r w:rsidRPr="00102CF6">
        <w:rPr>
          <w:rFonts w:ascii="Roboto" w:hAnsi="Roboto"/>
          <w:sz w:val="18"/>
          <w:szCs w:val="18"/>
        </w:rPr>
        <w:t xml:space="preserve"> </w:t>
      </w:r>
      <w:hyperlink r:id="rId2" w:history="1">
        <w:r w:rsidRPr="00102CF6">
          <w:rPr>
            <w:rStyle w:val="Hyperlink"/>
            <w:rFonts w:ascii="Roboto" w:hAnsi="Roboto"/>
            <w:sz w:val="18"/>
            <w:szCs w:val="18"/>
          </w:rPr>
          <w:t>www.teebweb.org/agrifood</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5A4D81" w14:textId="44B50466" w:rsidR="004161E4" w:rsidRDefault="004161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49BB5CE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1" type="#_x0000_t75" style="width:11.5pt;height:11.5pt" o:bullet="t">
        <v:imagedata r:id="rId1" o:title="mso5116"/>
      </v:shape>
    </w:pict>
  </w:numPicBullet>
  <w:abstractNum w:abstractNumId="0" w15:restartNumberingAfterBreak="0">
    <w:nsid w:val="017C2453"/>
    <w:multiLevelType w:val="hybridMultilevel"/>
    <w:tmpl w:val="6F28A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2B6AEF"/>
    <w:multiLevelType w:val="hybridMultilevel"/>
    <w:tmpl w:val="71A41224"/>
    <w:lvl w:ilvl="0" w:tplc="04090017">
      <w:start w:val="1"/>
      <w:numFmt w:val="lowerLetter"/>
      <w:lvlText w:val="%1)"/>
      <w:lvlJc w:val="left"/>
      <w:pPr>
        <w:ind w:left="110" w:hanging="172"/>
      </w:pPr>
      <w:rPr>
        <w:w w:val="103"/>
        <w:sz w:val="22"/>
        <w:szCs w:val="22"/>
      </w:rPr>
    </w:lvl>
    <w:lvl w:ilvl="1" w:tplc="D17E6340">
      <w:numFmt w:val="bullet"/>
      <w:lvlText w:val="•"/>
      <w:lvlJc w:val="left"/>
      <w:pPr>
        <w:ind w:left="1150" w:hanging="172"/>
      </w:pPr>
      <w:rPr>
        <w:rFonts w:hint="default"/>
      </w:rPr>
    </w:lvl>
    <w:lvl w:ilvl="2" w:tplc="F4ECC76C">
      <w:numFmt w:val="bullet"/>
      <w:lvlText w:val="•"/>
      <w:lvlJc w:val="left"/>
      <w:pPr>
        <w:ind w:left="2181" w:hanging="172"/>
      </w:pPr>
      <w:rPr>
        <w:rFonts w:hint="default"/>
      </w:rPr>
    </w:lvl>
    <w:lvl w:ilvl="3" w:tplc="196EDE90">
      <w:numFmt w:val="bullet"/>
      <w:lvlText w:val="•"/>
      <w:lvlJc w:val="left"/>
      <w:pPr>
        <w:ind w:left="3211" w:hanging="172"/>
      </w:pPr>
      <w:rPr>
        <w:rFonts w:hint="default"/>
      </w:rPr>
    </w:lvl>
    <w:lvl w:ilvl="4" w:tplc="BCC0CC4E">
      <w:numFmt w:val="bullet"/>
      <w:lvlText w:val="•"/>
      <w:lvlJc w:val="left"/>
      <w:pPr>
        <w:ind w:left="4242" w:hanging="172"/>
      </w:pPr>
      <w:rPr>
        <w:rFonts w:hint="default"/>
      </w:rPr>
    </w:lvl>
    <w:lvl w:ilvl="5" w:tplc="8390CF60">
      <w:numFmt w:val="bullet"/>
      <w:lvlText w:val="•"/>
      <w:lvlJc w:val="left"/>
      <w:pPr>
        <w:ind w:left="5272" w:hanging="172"/>
      </w:pPr>
      <w:rPr>
        <w:rFonts w:hint="default"/>
      </w:rPr>
    </w:lvl>
    <w:lvl w:ilvl="6" w:tplc="5344E8BC">
      <w:numFmt w:val="bullet"/>
      <w:lvlText w:val="•"/>
      <w:lvlJc w:val="left"/>
      <w:pPr>
        <w:ind w:left="6303" w:hanging="172"/>
      </w:pPr>
      <w:rPr>
        <w:rFonts w:hint="default"/>
      </w:rPr>
    </w:lvl>
    <w:lvl w:ilvl="7" w:tplc="01323B84">
      <w:numFmt w:val="bullet"/>
      <w:lvlText w:val="•"/>
      <w:lvlJc w:val="left"/>
      <w:pPr>
        <w:ind w:left="7333" w:hanging="172"/>
      </w:pPr>
      <w:rPr>
        <w:rFonts w:hint="default"/>
      </w:rPr>
    </w:lvl>
    <w:lvl w:ilvl="8" w:tplc="CB5E4946">
      <w:numFmt w:val="bullet"/>
      <w:lvlText w:val="•"/>
      <w:lvlJc w:val="left"/>
      <w:pPr>
        <w:ind w:left="8364" w:hanging="172"/>
      </w:pPr>
      <w:rPr>
        <w:rFonts w:hint="default"/>
      </w:rPr>
    </w:lvl>
  </w:abstractNum>
  <w:abstractNum w:abstractNumId="2" w15:restartNumberingAfterBreak="0">
    <w:nsid w:val="03E77397"/>
    <w:multiLevelType w:val="hybridMultilevel"/>
    <w:tmpl w:val="54689C18"/>
    <w:lvl w:ilvl="0" w:tplc="A366277E">
      <w:numFmt w:val="bullet"/>
      <w:lvlText w:val="-"/>
      <w:lvlJc w:val="left"/>
      <w:pPr>
        <w:ind w:left="720" w:hanging="360"/>
      </w:pPr>
      <w:rPr>
        <w:rFonts w:ascii="Roboto" w:eastAsia="Calibri" w:hAnsi="Roboto" w:cs="Calibri" w:hint="default"/>
      </w:rPr>
    </w:lvl>
    <w:lvl w:ilvl="1" w:tplc="04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41B2C20"/>
    <w:multiLevelType w:val="hybridMultilevel"/>
    <w:tmpl w:val="FA402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C274A1"/>
    <w:multiLevelType w:val="hybridMultilevel"/>
    <w:tmpl w:val="285A4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DD6F1D"/>
    <w:multiLevelType w:val="hybridMultilevel"/>
    <w:tmpl w:val="D158C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6A4DC7"/>
    <w:multiLevelType w:val="hybridMultilevel"/>
    <w:tmpl w:val="FD542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3A0F47"/>
    <w:multiLevelType w:val="hybridMultilevel"/>
    <w:tmpl w:val="7264C560"/>
    <w:lvl w:ilvl="0" w:tplc="08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0A8B16AB"/>
    <w:multiLevelType w:val="hybridMultilevel"/>
    <w:tmpl w:val="E5B28AB2"/>
    <w:lvl w:ilvl="0" w:tplc="0809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9" w15:restartNumberingAfterBreak="0">
    <w:nsid w:val="0C781153"/>
    <w:multiLevelType w:val="hybridMultilevel"/>
    <w:tmpl w:val="8EDE84EA"/>
    <w:lvl w:ilvl="0" w:tplc="A366277E">
      <w:numFmt w:val="bullet"/>
      <w:lvlText w:val="-"/>
      <w:lvlJc w:val="left"/>
      <w:pPr>
        <w:ind w:left="720" w:hanging="360"/>
      </w:pPr>
      <w:rPr>
        <w:rFonts w:ascii="Roboto" w:eastAsia="Calibri" w:hAnsi="Roboto"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0041A60"/>
    <w:multiLevelType w:val="hybridMultilevel"/>
    <w:tmpl w:val="FC52921C"/>
    <w:lvl w:ilvl="0" w:tplc="04090001">
      <w:start w:val="1"/>
      <w:numFmt w:val="bullet"/>
      <w:lvlText w:val=""/>
      <w:lvlJc w:val="left"/>
      <w:pPr>
        <w:ind w:left="720" w:hanging="720"/>
      </w:pPr>
      <w:rPr>
        <w:rFonts w:ascii="Symbol" w:hAnsi="Symbol" w:hint="default"/>
        <w:w w:val="96"/>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097144A"/>
    <w:multiLevelType w:val="hybridMultilevel"/>
    <w:tmpl w:val="44D88B92"/>
    <w:lvl w:ilvl="0" w:tplc="F83E2A02">
      <w:start w:val="1"/>
      <w:numFmt w:val="upperLetter"/>
      <w:pStyle w:val="Title"/>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22E15A0"/>
    <w:multiLevelType w:val="hybridMultilevel"/>
    <w:tmpl w:val="73EC9C12"/>
    <w:lvl w:ilvl="0" w:tplc="04090001">
      <w:start w:val="1"/>
      <w:numFmt w:val="bullet"/>
      <w:lvlText w:val=""/>
      <w:lvlJc w:val="left"/>
      <w:pPr>
        <w:tabs>
          <w:tab w:val="num" w:pos="720"/>
        </w:tabs>
        <w:ind w:left="720" w:hanging="360"/>
      </w:pPr>
      <w:rPr>
        <w:rFonts w:ascii="Symbol" w:hAnsi="Symbol" w:hint="default"/>
      </w:rPr>
    </w:lvl>
    <w:lvl w:ilvl="1" w:tplc="BA527FAC" w:tentative="1">
      <w:start w:val="1"/>
      <w:numFmt w:val="bullet"/>
      <w:lvlText w:val="•"/>
      <w:lvlJc w:val="left"/>
      <w:pPr>
        <w:tabs>
          <w:tab w:val="num" w:pos="1440"/>
        </w:tabs>
        <w:ind w:left="1440" w:hanging="360"/>
      </w:pPr>
      <w:rPr>
        <w:rFonts w:ascii="Arial" w:hAnsi="Arial" w:hint="default"/>
      </w:rPr>
    </w:lvl>
    <w:lvl w:ilvl="2" w:tplc="47BEDBCC" w:tentative="1">
      <w:start w:val="1"/>
      <w:numFmt w:val="bullet"/>
      <w:lvlText w:val="•"/>
      <w:lvlJc w:val="left"/>
      <w:pPr>
        <w:tabs>
          <w:tab w:val="num" w:pos="2160"/>
        </w:tabs>
        <w:ind w:left="2160" w:hanging="360"/>
      </w:pPr>
      <w:rPr>
        <w:rFonts w:ascii="Arial" w:hAnsi="Arial" w:hint="default"/>
      </w:rPr>
    </w:lvl>
    <w:lvl w:ilvl="3" w:tplc="D7AECA4A" w:tentative="1">
      <w:start w:val="1"/>
      <w:numFmt w:val="bullet"/>
      <w:lvlText w:val="•"/>
      <w:lvlJc w:val="left"/>
      <w:pPr>
        <w:tabs>
          <w:tab w:val="num" w:pos="2880"/>
        </w:tabs>
        <w:ind w:left="2880" w:hanging="360"/>
      </w:pPr>
      <w:rPr>
        <w:rFonts w:ascii="Arial" w:hAnsi="Arial" w:hint="default"/>
      </w:rPr>
    </w:lvl>
    <w:lvl w:ilvl="4" w:tplc="2FAA005A" w:tentative="1">
      <w:start w:val="1"/>
      <w:numFmt w:val="bullet"/>
      <w:lvlText w:val="•"/>
      <w:lvlJc w:val="left"/>
      <w:pPr>
        <w:tabs>
          <w:tab w:val="num" w:pos="3600"/>
        </w:tabs>
        <w:ind w:left="3600" w:hanging="360"/>
      </w:pPr>
      <w:rPr>
        <w:rFonts w:ascii="Arial" w:hAnsi="Arial" w:hint="default"/>
      </w:rPr>
    </w:lvl>
    <w:lvl w:ilvl="5" w:tplc="CE761F30" w:tentative="1">
      <w:start w:val="1"/>
      <w:numFmt w:val="bullet"/>
      <w:lvlText w:val="•"/>
      <w:lvlJc w:val="left"/>
      <w:pPr>
        <w:tabs>
          <w:tab w:val="num" w:pos="4320"/>
        </w:tabs>
        <w:ind w:left="4320" w:hanging="360"/>
      </w:pPr>
      <w:rPr>
        <w:rFonts w:ascii="Arial" w:hAnsi="Arial" w:hint="default"/>
      </w:rPr>
    </w:lvl>
    <w:lvl w:ilvl="6" w:tplc="C6123EBA" w:tentative="1">
      <w:start w:val="1"/>
      <w:numFmt w:val="bullet"/>
      <w:lvlText w:val="•"/>
      <w:lvlJc w:val="left"/>
      <w:pPr>
        <w:tabs>
          <w:tab w:val="num" w:pos="5040"/>
        </w:tabs>
        <w:ind w:left="5040" w:hanging="360"/>
      </w:pPr>
      <w:rPr>
        <w:rFonts w:ascii="Arial" w:hAnsi="Arial" w:hint="default"/>
      </w:rPr>
    </w:lvl>
    <w:lvl w:ilvl="7" w:tplc="B7945F52" w:tentative="1">
      <w:start w:val="1"/>
      <w:numFmt w:val="bullet"/>
      <w:lvlText w:val="•"/>
      <w:lvlJc w:val="left"/>
      <w:pPr>
        <w:tabs>
          <w:tab w:val="num" w:pos="5760"/>
        </w:tabs>
        <w:ind w:left="5760" w:hanging="360"/>
      </w:pPr>
      <w:rPr>
        <w:rFonts w:ascii="Arial" w:hAnsi="Arial" w:hint="default"/>
      </w:rPr>
    </w:lvl>
    <w:lvl w:ilvl="8" w:tplc="39F8367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15BB48E3"/>
    <w:multiLevelType w:val="hybridMultilevel"/>
    <w:tmpl w:val="C1427278"/>
    <w:lvl w:ilvl="0" w:tplc="04090001">
      <w:start w:val="1"/>
      <w:numFmt w:val="bullet"/>
      <w:lvlText w:val=""/>
      <w:lvlJc w:val="left"/>
      <w:pPr>
        <w:tabs>
          <w:tab w:val="num" w:pos="720"/>
        </w:tabs>
        <w:ind w:left="720" w:hanging="360"/>
      </w:pPr>
      <w:rPr>
        <w:rFonts w:ascii="Symbol" w:hAnsi="Symbol" w:hint="default"/>
      </w:rPr>
    </w:lvl>
    <w:lvl w:ilvl="1" w:tplc="AE52179C" w:tentative="1">
      <w:start w:val="1"/>
      <w:numFmt w:val="bullet"/>
      <w:lvlText w:val="•"/>
      <w:lvlJc w:val="left"/>
      <w:pPr>
        <w:tabs>
          <w:tab w:val="num" w:pos="1440"/>
        </w:tabs>
        <w:ind w:left="1440" w:hanging="360"/>
      </w:pPr>
      <w:rPr>
        <w:rFonts w:ascii="Arial" w:hAnsi="Arial" w:hint="default"/>
      </w:rPr>
    </w:lvl>
    <w:lvl w:ilvl="2" w:tplc="24320034" w:tentative="1">
      <w:start w:val="1"/>
      <w:numFmt w:val="bullet"/>
      <w:lvlText w:val="•"/>
      <w:lvlJc w:val="left"/>
      <w:pPr>
        <w:tabs>
          <w:tab w:val="num" w:pos="2160"/>
        </w:tabs>
        <w:ind w:left="2160" w:hanging="360"/>
      </w:pPr>
      <w:rPr>
        <w:rFonts w:ascii="Arial" w:hAnsi="Arial" w:hint="default"/>
      </w:rPr>
    </w:lvl>
    <w:lvl w:ilvl="3" w:tplc="201E7E22" w:tentative="1">
      <w:start w:val="1"/>
      <w:numFmt w:val="bullet"/>
      <w:lvlText w:val="•"/>
      <w:lvlJc w:val="left"/>
      <w:pPr>
        <w:tabs>
          <w:tab w:val="num" w:pos="2880"/>
        </w:tabs>
        <w:ind w:left="2880" w:hanging="360"/>
      </w:pPr>
      <w:rPr>
        <w:rFonts w:ascii="Arial" w:hAnsi="Arial" w:hint="default"/>
      </w:rPr>
    </w:lvl>
    <w:lvl w:ilvl="4" w:tplc="49F0E058" w:tentative="1">
      <w:start w:val="1"/>
      <w:numFmt w:val="bullet"/>
      <w:lvlText w:val="•"/>
      <w:lvlJc w:val="left"/>
      <w:pPr>
        <w:tabs>
          <w:tab w:val="num" w:pos="3600"/>
        </w:tabs>
        <w:ind w:left="3600" w:hanging="360"/>
      </w:pPr>
      <w:rPr>
        <w:rFonts w:ascii="Arial" w:hAnsi="Arial" w:hint="default"/>
      </w:rPr>
    </w:lvl>
    <w:lvl w:ilvl="5" w:tplc="51A0DEE6" w:tentative="1">
      <w:start w:val="1"/>
      <w:numFmt w:val="bullet"/>
      <w:lvlText w:val="•"/>
      <w:lvlJc w:val="left"/>
      <w:pPr>
        <w:tabs>
          <w:tab w:val="num" w:pos="4320"/>
        </w:tabs>
        <w:ind w:left="4320" w:hanging="360"/>
      </w:pPr>
      <w:rPr>
        <w:rFonts w:ascii="Arial" w:hAnsi="Arial" w:hint="default"/>
      </w:rPr>
    </w:lvl>
    <w:lvl w:ilvl="6" w:tplc="9B1C06F8" w:tentative="1">
      <w:start w:val="1"/>
      <w:numFmt w:val="bullet"/>
      <w:lvlText w:val="•"/>
      <w:lvlJc w:val="left"/>
      <w:pPr>
        <w:tabs>
          <w:tab w:val="num" w:pos="5040"/>
        </w:tabs>
        <w:ind w:left="5040" w:hanging="360"/>
      </w:pPr>
      <w:rPr>
        <w:rFonts w:ascii="Arial" w:hAnsi="Arial" w:hint="default"/>
      </w:rPr>
    </w:lvl>
    <w:lvl w:ilvl="7" w:tplc="A0C05A8A" w:tentative="1">
      <w:start w:val="1"/>
      <w:numFmt w:val="bullet"/>
      <w:lvlText w:val="•"/>
      <w:lvlJc w:val="left"/>
      <w:pPr>
        <w:tabs>
          <w:tab w:val="num" w:pos="5760"/>
        </w:tabs>
        <w:ind w:left="5760" w:hanging="360"/>
      </w:pPr>
      <w:rPr>
        <w:rFonts w:ascii="Arial" w:hAnsi="Arial" w:hint="default"/>
      </w:rPr>
    </w:lvl>
    <w:lvl w:ilvl="8" w:tplc="E9C01B6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63C2FB3"/>
    <w:multiLevelType w:val="hybridMultilevel"/>
    <w:tmpl w:val="3E90A48C"/>
    <w:lvl w:ilvl="0" w:tplc="04090017">
      <w:start w:val="1"/>
      <w:numFmt w:val="lowerLetter"/>
      <w:lvlText w:val="%1)"/>
      <w:lvlJc w:val="left"/>
      <w:pPr>
        <w:ind w:left="144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7F36F88"/>
    <w:multiLevelType w:val="hybridMultilevel"/>
    <w:tmpl w:val="35821280"/>
    <w:lvl w:ilvl="0" w:tplc="04090001">
      <w:start w:val="1"/>
      <w:numFmt w:val="bullet"/>
      <w:lvlText w:val=""/>
      <w:lvlJc w:val="left"/>
      <w:pPr>
        <w:ind w:left="720" w:hanging="360"/>
      </w:pPr>
      <w:rPr>
        <w:rFonts w:ascii="Symbol" w:hAnsi="Symbol" w:hint="default"/>
      </w:rPr>
    </w:lvl>
    <w:lvl w:ilvl="1" w:tplc="04090017">
      <w:start w:val="1"/>
      <w:numFmt w:val="lowerLetter"/>
      <w:lvlText w:val="%2)"/>
      <w:lvlJc w:val="left"/>
      <w:pPr>
        <w:ind w:left="1440" w:hanging="360"/>
      </w:pPr>
      <w:rPr>
        <w:rFonts w:hint="default"/>
        <w:w w:val="103"/>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950C2D"/>
    <w:multiLevelType w:val="hybridMultilevel"/>
    <w:tmpl w:val="9020C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013BBC"/>
    <w:multiLevelType w:val="hybridMultilevel"/>
    <w:tmpl w:val="C23E5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A500BD"/>
    <w:multiLevelType w:val="hybridMultilevel"/>
    <w:tmpl w:val="14682158"/>
    <w:lvl w:ilvl="0" w:tplc="04090001">
      <w:start w:val="1"/>
      <w:numFmt w:val="bullet"/>
      <w:lvlText w:val=""/>
      <w:lvlJc w:val="left"/>
      <w:pPr>
        <w:ind w:left="720" w:hanging="360"/>
      </w:pPr>
      <w:rPr>
        <w:rFonts w:ascii="Symbol" w:hAnsi="Symbol" w:hint="default"/>
      </w:rPr>
    </w:lvl>
    <w:lvl w:ilvl="1" w:tplc="5EBA9A06">
      <w:start w:val="1"/>
      <w:numFmt w:val="bullet"/>
      <w:lvlText w:val="o"/>
      <w:lvlJc w:val="left"/>
      <w:pPr>
        <w:ind w:left="1440" w:hanging="360"/>
      </w:pPr>
      <w:rPr>
        <w:rFonts w:ascii="Courier New" w:hAnsi="Courier New" w:hint="default"/>
      </w:rPr>
    </w:lvl>
    <w:lvl w:ilvl="2" w:tplc="7750A9F8">
      <w:start w:val="1"/>
      <w:numFmt w:val="bullet"/>
      <w:lvlText w:val=""/>
      <w:lvlJc w:val="left"/>
      <w:pPr>
        <w:ind w:left="2160" w:hanging="360"/>
      </w:pPr>
      <w:rPr>
        <w:rFonts w:ascii="Wingdings" w:hAnsi="Wingdings" w:hint="default"/>
      </w:rPr>
    </w:lvl>
    <w:lvl w:ilvl="3" w:tplc="373A1638">
      <w:start w:val="1"/>
      <w:numFmt w:val="bullet"/>
      <w:lvlText w:val=""/>
      <w:lvlJc w:val="left"/>
      <w:pPr>
        <w:ind w:left="2880" w:hanging="360"/>
      </w:pPr>
      <w:rPr>
        <w:rFonts w:ascii="Symbol" w:hAnsi="Symbol" w:hint="default"/>
      </w:rPr>
    </w:lvl>
    <w:lvl w:ilvl="4" w:tplc="EA1822EE">
      <w:start w:val="1"/>
      <w:numFmt w:val="bullet"/>
      <w:lvlText w:val="o"/>
      <w:lvlJc w:val="left"/>
      <w:pPr>
        <w:ind w:left="3600" w:hanging="360"/>
      </w:pPr>
      <w:rPr>
        <w:rFonts w:ascii="Courier New" w:hAnsi="Courier New" w:hint="default"/>
      </w:rPr>
    </w:lvl>
    <w:lvl w:ilvl="5" w:tplc="5862F912">
      <w:start w:val="1"/>
      <w:numFmt w:val="bullet"/>
      <w:lvlText w:val=""/>
      <w:lvlJc w:val="left"/>
      <w:pPr>
        <w:ind w:left="4320" w:hanging="360"/>
      </w:pPr>
      <w:rPr>
        <w:rFonts w:ascii="Wingdings" w:hAnsi="Wingdings" w:hint="default"/>
      </w:rPr>
    </w:lvl>
    <w:lvl w:ilvl="6" w:tplc="C6F8AAC6">
      <w:start w:val="1"/>
      <w:numFmt w:val="bullet"/>
      <w:lvlText w:val=""/>
      <w:lvlJc w:val="left"/>
      <w:pPr>
        <w:ind w:left="5040" w:hanging="360"/>
      </w:pPr>
      <w:rPr>
        <w:rFonts w:ascii="Symbol" w:hAnsi="Symbol" w:hint="default"/>
      </w:rPr>
    </w:lvl>
    <w:lvl w:ilvl="7" w:tplc="E9F63E5A">
      <w:start w:val="1"/>
      <w:numFmt w:val="bullet"/>
      <w:lvlText w:val="o"/>
      <w:lvlJc w:val="left"/>
      <w:pPr>
        <w:ind w:left="5760" w:hanging="360"/>
      </w:pPr>
      <w:rPr>
        <w:rFonts w:ascii="Courier New" w:hAnsi="Courier New" w:hint="default"/>
      </w:rPr>
    </w:lvl>
    <w:lvl w:ilvl="8" w:tplc="6636922A">
      <w:start w:val="1"/>
      <w:numFmt w:val="bullet"/>
      <w:lvlText w:val=""/>
      <w:lvlJc w:val="left"/>
      <w:pPr>
        <w:ind w:left="6480" w:hanging="360"/>
      </w:pPr>
      <w:rPr>
        <w:rFonts w:ascii="Wingdings" w:hAnsi="Wingdings" w:hint="default"/>
      </w:rPr>
    </w:lvl>
  </w:abstractNum>
  <w:abstractNum w:abstractNumId="19" w15:restartNumberingAfterBreak="0">
    <w:nsid w:val="2065699B"/>
    <w:multiLevelType w:val="hybridMultilevel"/>
    <w:tmpl w:val="5BEA7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08A061B"/>
    <w:multiLevelType w:val="hybridMultilevel"/>
    <w:tmpl w:val="F0268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12C3CC6"/>
    <w:multiLevelType w:val="hybridMultilevel"/>
    <w:tmpl w:val="9BDE22B0"/>
    <w:lvl w:ilvl="0" w:tplc="04090017">
      <w:start w:val="1"/>
      <w:numFmt w:val="lowerLetter"/>
      <w:lvlText w:val="%1)"/>
      <w:lvlJc w:val="left"/>
      <w:pPr>
        <w:ind w:left="1800" w:hanging="360"/>
      </w:pPr>
    </w:lvl>
    <w:lvl w:ilvl="1" w:tplc="BDD2AE50">
      <w:start w:val="1"/>
      <w:numFmt w:val="lowerLetter"/>
      <w:lvlText w:val="(%2)"/>
      <w:lvlJc w:val="left"/>
      <w:pPr>
        <w:ind w:left="2520" w:hanging="360"/>
      </w:pPr>
      <w:rPr>
        <w:rFonts w:hint="default"/>
      </w:rPr>
    </w:lvl>
    <w:lvl w:ilvl="2" w:tplc="44CA8D82">
      <w:start w:val="1"/>
      <w:numFmt w:val="decimal"/>
      <w:lvlText w:val="%3."/>
      <w:lvlJc w:val="left"/>
      <w:pPr>
        <w:ind w:left="3420" w:hanging="360"/>
      </w:pPr>
      <w:rPr>
        <w:rFonts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219D3B50"/>
    <w:multiLevelType w:val="hybridMultilevel"/>
    <w:tmpl w:val="7A56D5DE"/>
    <w:lvl w:ilvl="0" w:tplc="5EC6397C">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2997A51"/>
    <w:multiLevelType w:val="hybridMultilevel"/>
    <w:tmpl w:val="8F288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2CB0B76"/>
    <w:multiLevelType w:val="hybridMultilevel"/>
    <w:tmpl w:val="99248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5671DEE"/>
    <w:multiLevelType w:val="hybridMultilevel"/>
    <w:tmpl w:val="D4323FBE"/>
    <w:lvl w:ilvl="0" w:tplc="04090001">
      <w:start w:val="1"/>
      <w:numFmt w:val="bullet"/>
      <w:lvlText w:val=""/>
      <w:lvlJc w:val="left"/>
      <w:pPr>
        <w:ind w:left="830" w:hanging="360"/>
      </w:pPr>
      <w:rPr>
        <w:rFonts w:ascii="Symbol" w:hAnsi="Symbol" w:hint="default"/>
      </w:rPr>
    </w:lvl>
    <w:lvl w:ilvl="1" w:tplc="04090003" w:tentative="1">
      <w:start w:val="1"/>
      <w:numFmt w:val="bullet"/>
      <w:lvlText w:val="o"/>
      <w:lvlJc w:val="left"/>
      <w:pPr>
        <w:ind w:left="1550" w:hanging="360"/>
      </w:pPr>
      <w:rPr>
        <w:rFonts w:ascii="Courier New" w:hAnsi="Courier New" w:cs="Courier New" w:hint="default"/>
      </w:rPr>
    </w:lvl>
    <w:lvl w:ilvl="2" w:tplc="04090005" w:tentative="1">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abstractNum w:abstractNumId="26" w15:restartNumberingAfterBreak="0">
    <w:nsid w:val="257C3E2A"/>
    <w:multiLevelType w:val="hybridMultilevel"/>
    <w:tmpl w:val="2572097E"/>
    <w:lvl w:ilvl="0" w:tplc="5EC6397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7150E5B"/>
    <w:multiLevelType w:val="hybridMultilevel"/>
    <w:tmpl w:val="14C88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81434EB"/>
    <w:multiLevelType w:val="hybridMultilevel"/>
    <w:tmpl w:val="99582EA0"/>
    <w:lvl w:ilvl="0" w:tplc="04090007">
      <w:start w:val="1"/>
      <w:numFmt w:val="bullet"/>
      <w:lvlText w:val=""/>
      <w:lvlPicBulletId w:val="0"/>
      <w:lvlJc w:val="left"/>
      <w:pPr>
        <w:ind w:left="720" w:hanging="72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9" w15:restartNumberingAfterBreak="0">
    <w:nsid w:val="2AE5590E"/>
    <w:multiLevelType w:val="hybridMultilevel"/>
    <w:tmpl w:val="2480B1C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C7A79CD"/>
    <w:multiLevelType w:val="hybridMultilevel"/>
    <w:tmpl w:val="2410D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CC95274"/>
    <w:multiLevelType w:val="hybridMultilevel"/>
    <w:tmpl w:val="C1E64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D3869A3"/>
    <w:multiLevelType w:val="hybridMultilevel"/>
    <w:tmpl w:val="D09EC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DD753C3"/>
    <w:multiLevelType w:val="hybridMultilevel"/>
    <w:tmpl w:val="A0348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E4F48DC"/>
    <w:multiLevelType w:val="hybridMultilevel"/>
    <w:tmpl w:val="C4069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F3E06C9"/>
    <w:multiLevelType w:val="hybridMultilevel"/>
    <w:tmpl w:val="01268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FB33445"/>
    <w:multiLevelType w:val="hybridMultilevel"/>
    <w:tmpl w:val="FC2015AA"/>
    <w:lvl w:ilvl="0" w:tplc="04090001">
      <w:start w:val="1"/>
      <w:numFmt w:val="bullet"/>
      <w:lvlText w:val=""/>
      <w:lvlJc w:val="left"/>
      <w:pPr>
        <w:ind w:left="360" w:hanging="360"/>
      </w:pPr>
      <w:rPr>
        <w:rFonts w:ascii="Symbol" w:hAnsi="Symbol" w:hint="default"/>
        <w:w w:val="97"/>
        <w:position w:val="3"/>
        <w:sz w:val="24"/>
        <w:szCs w:val="24"/>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37" w15:restartNumberingAfterBreak="0">
    <w:nsid w:val="31025D6A"/>
    <w:multiLevelType w:val="hybridMultilevel"/>
    <w:tmpl w:val="E56E3F22"/>
    <w:lvl w:ilvl="0" w:tplc="0809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1177EC7"/>
    <w:multiLevelType w:val="hybridMultilevel"/>
    <w:tmpl w:val="B4104D00"/>
    <w:lvl w:ilvl="0" w:tplc="5EC6397C">
      <w:start w:val="1"/>
      <w:numFmt w:val="bullet"/>
      <w:lvlText w:val="•"/>
      <w:lvlJc w:val="left"/>
      <w:pPr>
        <w:tabs>
          <w:tab w:val="num" w:pos="720"/>
        </w:tabs>
        <w:ind w:left="720" w:hanging="360"/>
      </w:pPr>
      <w:rPr>
        <w:rFonts w:ascii="Arial" w:hAnsi="Arial" w:hint="default"/>
      </w:rPr>
    </w:lvl>
    <w:lvl w:ilvl="1" w:tplc="AE52179C" w:tentative="1">
      <w:start w:val="1"/>
      <w:numFmt w:val="bullet"/>
      <w:lvlText w:val="•"/>
      <w:lvlJc w:val="left"/>
      <w:pPr>
        <w:tabs>
          <w:tab w:val="num" w:pos="1440"/>
        </w:tabs>
        <w:ind w:left="1440" w:hanging="360"/>
      </w:pPr>
      <w:rPr>
        <w:rFonts w:ascii="Arial" w:hAnsi="Arial" w:hint="default"/>
      </w:rPr>
    </w:lvl>
    <w:lvl w:ilvl="2" w:tplc="24320034" w:tentative="1">
      <w:start w:val="1"/>
      <w:numFmt w:val="bullet"/>
      <w:lvlText w:val="•"/>
      <w:lvlJc w:val="left"/>
      <w:pPr>
        <w:tabs>
          <w:tab w:val="num" w:pos="2160"/>
        </w:tabs>
        <w:ind w:left="2160" w:hanging="360"/>
      </w:pPr>
      <w:rPr>
        <w:rFonts w:ascii="Arial" w:hAnsi="Arial" w:hint="default"/>
      </w:rPr>
    </w:lvl>
    <w:lvl w:ilvl="3" w:tplc="201E7E22" w:tentative="1">
      <w:start w:val="1"/>
      <w:numFmt w:val="bullet"/>
      <w:lvlText w:val="•"/>
      <w:lvlJc w:val="left"/>
      <w:pPr>
        <w:tabs>
          <w:tab w:val="num" w:pos="2880"/>
        </w:tabs>
        <w:ind w:left="2880" w:hanging="360"/>
      </w:pPr>
      <w:rPr>
        <w:rFonts w:ascii="Arial" w:hAnsi="Arial" w:hint="default"/>
      </w:rPr>
    </w:lvl>
    <w:lvl w:ilvl="4" w:tplc="49F0E058" w:tentative="1">
      <w:start w:val="1"/>
      <w:numFmt w:val="bullet"/>
      <w:lvlText w:val="•"/>
      <w:lvlJc w:val="left"/>
      <w:pPr>
        <w:tabs>
          <w:tab w:val="num" w:pos="3600"/>
        </w:tabs>
        <w:ind w:left="3600" w:hanging="360"/>
      </w:pPr>
      <w:rPr>
        <w:rFonts w:ascii="Arial" w:hAnsi="Arial" w:hint="default"/>
      </w:rPr>
    </w:lvl>
    <w:lvl w:ilvl="5" w:tplc="51A0DEE6" w:tentative="1">
      <w:start w:val="1"/>
      <w:numFmt w:val="bullet"/>
      <w:lvlText w:val="•"/>
      <w:lvlJc w:val="left"/>
      <w:pPr>
        <w:tabs>
          <w:tab w:val="num" w:pos="4320"/>
        </w:tabs>
        <w:ind w:left="4320" w:hanging="360"/>
      </w:pPr>
      <w:rPr>
        <w:rFonts w:ascii="Arial" w:hAnsi="Arial" w:hint="default"/>
      </w:rPr>
    </w:lvl>
    <w:lvl w:ilvl="6" w:tplc="9B1C06F8" w:tentative="1">
      <w:start w:val="1"/>
      <w:numFmt w:val="bullet"/>
      <w:lvlText w:val="•"/>
      <w:lvlJc w:val="left"/>
      <w:pPr>
        <w:tabs>
          <w:tab w:val="num" w:pos="5040"/>
        </w:tabs>
        <w:ind w:left="5040" w:hanging="360"/>
      </w:pPr>
      <w:rPr>
        <w:rFonts w:ascii="Arial" w:hAnsi="Arial" w:hint="default"/>
      </w:rPr>
    </w:lvl>
    <w:lvl w:ilvl="7" w:tplc="A0C05A8A" w:tentative="1">
      <w:start w:val="1"/>
      <w:numFmt w:val="bullet"/>
      <w:lvlText w:val="•"/>
      <w:lvlJc w:val="left"/>
      <w:pPr>
        <w:tabs>
          <w:tab w:val="num" w:pos="5760"/>
        </w:tabs>
        <w:ind w:left="5760" w:hanging="360"/>
      </w:pPr>
      <w:rPr>
        <w:rFonts w:ascii="Arial" w:hAnsi="Arial" w:hint="default"/>
      </w:rPr>
    </w:lvl>
    <w:lvl w:ilvl="8" w:tplc="E9C01B6A"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31B47908"/>
    <w:multiLevelType w:val="hybridMultilevel"/>
    <w:tmpl w:val="D2325380"/>
    <w:lvl w:ilvl="0" w:tplc="5EC6397C">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31C64369"/>
    <w:multiLevelType w:val="hybridMultilevel"/>
    <w:tmpl w:val="A0D6C1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86E150F"/>
    <w:multiLevelType w:val="hybridMultilevel"/>
    <w:tmpl w:val="107E0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8A439BA"/>
    <w:multiLevelType w:val="hybridMultilevel"/>
    <w:tmpl w:val="C65E944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AD5487C"/>
    <w:multiLevelType w:val="hybridMultilevel"/>
    <w:tmpl w:val="235AB2E6"/>
    <w:lvl w:ilvl="0" w:tplc="04090001">
      <w:start w:val="1"/>
      <w:numFmt w:val="bullet"/>
      <w:lvlText w:val=""/>
      <w:lvlJc w:val="left"/>
      <w:pPr>
        <w:ind w:left="720" w:hanging="360"/>
      </w:pPr>
      <w:rPr>
        <w:rFonts w:ascii="Symbol" w:hAnsi="Symbol" w:hint="default"/>
        <w:w w:val="96"/>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B491E9D"/>
    <w:multiLevelType w:val="hybridMultilevel"/>
    <w:tmpl w:val="FFFFFFFF"/>
    <w:lvl w:ilvl="0" w:tplc="2D80FC72">
      <w:start w:val="1"/>
      <w:numFmt w:val="decimal"/>
      <w:lvlText w:val="%1."/>
      <w:lvlJc w:val="left"/>
      <w:pPr>
        <w:ind w:left="720" w:hanging="360"/>
      </w:pPr>
    </w:lvl>
    <w:lvl w:ilvl="1" w:tplc="4F664FAA">
      <w:start w:val="1"/>
      <w:numFmt w:val="lowerLetter"/>
      <w:lvlText w:val="%2."/>
      <w:lvlJc w:val="left"/>
      <w:pPr>
        <w:ind w:left="1440" w:hanging="360"/>
      </w:pPr>
    </w:lvl>
    <w:lvl w:ilvl="2" w:tplc="B380A268">
      <w:start w:val="1"/>
      <w:numFmt w:val="lowerRoman"/>
      <w:lvlText w:val="%3."/>
      <w:lvlJc w:val="right"/>
      <w:pPr>
        <w:ind w:left="2160" w:hanging="180"/>
      </w:pPr>
    </w:lvl>
    <w:lvl w:ilvl="3" w:tplc="082E1966">
      <w:start w:val="1"/>
      <w:numFmt w:val="decimal"/>
      <w:lvlText w:val="%4."/>
      <w:lvlJc w:val="left"/>
      <w:pPr>
        <w:ind w:left="2880" w:hanging="360"/>
      </w:pPr>
    </w:lvl>
    <w:lvl w:ilvl="4" w:tplc="E160CAD4">
      <w:start w:val="1"/>
      <w:numFmt w:val="lowerLetter"/>
      <w:lvlText w:val="%5."/>
      <w:lvlJc w:val="left"/>
      <w:pPr>
        <w:ind w:left="3600" w:hanging="360"/>
      </w:pPr>
    </w:lvl>
    <w:lvl w:ilvl="5" w:tplc="C654F6CA">
      <w:start w:val="1"/>
      <w:numFmt w:val="lowerRoman"/>
      <w:lvlText w:val="%6."/>
      <w:lvlJc w:val="right"/>
      <w:pPr>
        <w:ind w:left="4320" w:hanging="180"/>
      </w:pPr>
    </w:lvl>
    <w:lvl w:ilvl="6" w:tplc="28860058">
      <w:start w:val="1"/>
      <w:numFmt w:val="decimal"/>
      <w:lvlText w:val="%7."/>
      <w:lvlJc w:val="left"/>
      <w:pPr>
        <w:ind w:left="5040" w:hanging="360"/>
      </w:pPr>
    </w:lvl>
    <w:lvl w:ilvl="7" w:tplc="74EACCDA">
      <w:start w:val="1"/>
      <w:numFmt w:val="lowerLetter"/>
      <w:lvlText w:val="%8."/>
      <w:lvlJc w:val="left"/>
      <w:pPr>
        <w:ind w:left="5760" w:hanging="360"/>
      </w:pPr>
    </w:lvl>
    <w:lvl w:ilvl="8" w:tplc="7BB8A9A2">
      <w:start w:val="1"/>
      <w:numFmt w:val="lowerRoman"/>
      <w:lvlText w:val="%9."/>
      <w:lvlJc w:val="right"/>
      <w:pPr>
        <w:ind w:left="6480" w:hanging="180"/>
      </w:pPr>
    </w:lvl>
  </w:abstractNum>
  <w:abstractNum w:abstractNumId="45" w15:restartNumberingAfterBreak="0">
    <w:nsid w:val="3BA67C77"/>
    <w:multiLevelType w:val="hybridMultilevel"/>
    <w:tmpl w:val="5784C9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3C1A648C"/>
    <w:multiLevelType w:val="hybridMultilevel"/>
    <w:tmpl w:val="29D63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C536967"/>
    <w:multiLevelType w:val="hybridMultilevel"/>
    <w:tmpl w:val="C9F40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CB51E9A"/>
    <w:multiLevelType w:val="hybridMultilevel"/>
    <w:tmpl w:val="C1740514"/>
    <w:lvl w:ilvl="0" w:tplc="D0CC9E1A">
      <w:start w:val="359"/>
      <w:numFmt w:val="bullet"/>
      <w:lvlText w:val="-"/>
      <w:lvlJc w:val="left"/>
      <w:pPr>
        <w:ind w:left="830" w:hanging="360"/>
      </w:pPr>
      <w:rPr>
        <w:rFonts w:ascii="Times New Roman" w:eastAsia="Calibri" w:hAnsi="Times New Roman" w:cs="Times New Roman" w:hint="default"/>
      </w:rPr>
    </w:lvl>
    <w:lvl w:ilvl="1" w:tplc="04090003" w:tentative="1">
      <w:start w:val="1"/>
      <w:numFmt w:val="bullet"/>
      <w:lvlText w:val="o"/>
      <w:lvlJc w:val="left"/>
      <w:pPr>
        <w:ind w:left="1550" w:hanging="360"/>
      </w:pPr>
      <w:rPr>
        <w:rFonts w:ascii="Courier New" w:hAnsi="Courier New" w:cs="Courier New" w:hint="default"/>
      </w:rPr>
    </w:lvl>
    <w:lvl w:ilvl="2" w:tplc="04090005" w:tentative="1">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abstractNum w:abstractNumId="49" w15:restartNumberingAfterBreak="0">
    <w:nsid w:val="3CFE2417"/>
    <w:multiLevelType w:val="hybridMultilevel"/>
    <w:tmpl w:val="88C0B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D0B0696"/>
    <w:multiLevelType w:val="hybridMultilevel"/>
    <w:tmpl w:val="9E942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D522B44"/>
    <w:multiLevelType w:val="hybridMultilevel"/>
    <w:tmpl w:val="5280914E"/>
    <w:lvl w:ilvl="0" w:tplc="04090001">
      <w:start w:val="1"/>
      <w:numFmt w:val="bullet"/>
      <w:lvlText w:val=""/>
      <w:lvlJc w:val="left"/>
      <w:pPr>
        <w:ind w:left="265" w:hanging="156"/>
      </w:pPr>
      <w:rPr>
        <w:rFonts w:ascii="Symbol" w:hAnsi="Symbol" w:hint="default"/>
        <w:w w:val="97"/>
        <w:position w:val="3"/>
        <w:sz w:val="22"/>
        <w:szCs w:val="22"/>
      </w:rPr>
    </w:lvl>
    <w:lvl w:ilvl="1" w:tplc="5D448A1E">
      <w:numFmt w:val="bullet"/>
      <w:lvlText w:val="❍"/>
      <w:lvlJc w:val="left"/>
      <w:pPr>
        <w:ind w:left="559" w:hanging="163"/>
      </w:pPr>
      <w:rPr>
        <w:rFonts w:ascii="MS UI Gothic" w:eastAsia="MS UI Gothic" w:hAnsi="MS UI Gothic" w:cs="MS UI Gothic" w:hint="default"/>
        <w:w w:val="97"/>
        <w:position w:val="3"/>
        <w:sz w:val="9"/>
        <w:szCs w:val="9"/>
      </w:rPr>
    </w:lvl>
    <w:lvl w:ilvl="2" w:tplc="213A35A8">
      <w:numFmt w:val="bullet"/>
      <w:lvlText w:val="•"/>
      <w:lvlJc w:val="left"/>
      <w:pPr>
        <w:ind w:left="1656" w:hanging="163"/>
      </w:pPr>
      <w:rPr>
        <w:rFonts w:hint="default"/>
      </w:rPr>
    </w:lvl>
    <w:lvl w:ilvl="3" w:tplc="E5349CD8">
      <w:numFmt w:val="bullet"/>
      <w:lvlText w:val="•"/>
      <w:lvlJc w:val="left"/>
      <w:pPr>
        <w:ind w:left="2752" w:hanging="163"/>
      </w:pPr>
      <w:rPr>
        <w:rFonts w:hint="default"/>
      </w:rPr>
    </w:lvl>
    <w:lvl w:ilvl="4" w:tplc="852A0C78">
      <w:numFmt w:val="bullet"/>
      <w:lvlText w:val="•"/>
      <w:lvlJc w:val="left"/>
      <w:pPr>
        <w:ind w:left="3848" w:hanging="163"/>
      </w:pPr>
      <w:rPr>
        <w:rFonts w:hint="default"/>
      </w:rPr>
    </w:lvl>
    <w:lvl w:ilvl="5" w:tplc="92D0C562">
      <w:numFmt w:val="bullet"/>
      <w:lvlText w:val="•"/>
      <w:lvlJc w:val="left"/>
      <w:pPr>
        <w:ind w:left="4944" w:hanging="163"/>
      </w:pPr>
      <w:rPr>
        <w:rFonts w:hint="default"/>
      </w:rPr>
    </w:lvl>
    <w:lvl w:ilvl="6" w:tplc="B56C85FA">
      <w:numFmt w:val="bullet"/>
      <w:lvlText w:val="•"/>
      <w:lvlJc w:val="left"/>
      <w:pPr>
        <w:ind w:left="6040" w:hanging="163"/>
      </w:pPr>
      <w:rPr>
        <w:rFonts w:hint="default"/>
      </w:rPr>
    </w:lvl>
    <w:lvl w:ilvl="7" w:tplc="316447F4">
      <w:numFmt w:val="bullet"/>
      <w:lvlText w:val="•"/>
      <w:lvlJc w:val="left"/>
      <w:pPr>
        <w:ind w:left="7137" w:hanging="163"/>
      </w:pPr>
      <w:rPr>
        <w:rFonts w:hint="default"/>
      </w:rPr>
    </w:lvl>
    <w:lvl w:ilvl="8" w:tplc="AE72EF06">
      <w:numFmt w:val="bullet"/>
      <w:lvlText w:val="•"/>
      <w:lvlJc w:val="left"/>
      <w:pPr>
        <w:ind w:left="8233" w:hanging="163"/>
      </w:pPr>
      <w:rPr>
        <w:rFonts w:hint="default"/>
      </w:rPr>
    </w:lvl>
  </w:abstractNum>
  <w:abstractNum w:abstractNumId="52" w15:restartNumberingAfterBreak="0">
    <w:nsid w:val="4373605D"/>
    <w:multiLevelType w:val="multilevel"/>
    <w:tmpl w:val="2C32C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4F243EE"/>
    <w:multiLevelType w:val="hybridMultilevel"/>
    <w:tmpl w:val="AA5C31AE"/>
    <w:lvl w:ilvl="0" w:tplc="04090001">
      <w:start w:val="1"/>
      <w:numFmt w:val="bullet"/>
      <w:lvlText w:val=""/>
      <w:lvlJc w:val="left"/>
      <w:pPr>
        <w:ind w:left="720" w:hanging="360"/>
      </w:pPr>
      <w:rPr>
        <w:rFonts w:ascii="Symbol" w:hAnsi="Symbol" w:hint="default"/>
        <w:w w:val="96"/>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4FC4563"/>
    <w:multiLevelType w:val="hybridMultilevel"/>
    <w:tmpl w:val="BC9EA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6E57D9F"/>
    <w:multiLevelType w:val="hybridMultilevel"/>
    <w:tmpl w:val="36B41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72E68C4"/>
    <w:multiLevelType w:val="hybridMultilevel"/>
    <w:tmpl w:val="FB6AB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75B35FF"/>
    <w:multiLevelType w:val="hybridMultilevel"/>
    <w:tmpl w:val="7A080B46"/>
    <w:lvl w:ilvl="0" w:tplc="7A0A35A6">
      <w:numFmt w:val="bullet"/>
      <w:lvlText w:val="-"/>
      <w:lvlJc w:val="left"/>
      <w:pPr>
        <w:ind w:left="720" w:hanging="360"/>
      </w:pPr>
      <w:rPr>
        <w:rFonts w:ascii="Arial Unicode MS" w:eastAsia="Arial Unicode MS" w:hAnsi="Arial Unicode MS" w:cs="Arial Unicode MS" w:hint="default"/>
        <w:w w:val="96"/>
        <w:sz w:val="22"/>
        <w:szCs w:val="22"/>
      </w:rPr>
    </w:lvl>
    <w:lvl w:ilvl="1" w:tplc="04090005">
      <w:start w:val="1"/>
      <w:numFmt w:val="bullet"/>
      <w:lvlText w:val=""/>
      <w:lvlJc w:val="left"/>
      <w:pPr>
        <w:ind w:left="1440" w:hanging="360"/>
      </w:pPr>
      <w:rPr>
        <w:rFonts w:ascii="Wingdings" w:hAnsi="Wingdings" w:hint="default"/>
      </w:rPr>
    </w:lvl>
    <w:lvl w:ilvl="2" w:tplc="7A0A35A6">
      <w:numFmt w:val="bullet"/>
      <w:lvlText w:val="-"/>
      <w:lvlJc w:val="left"/>
      <w:pPr>
        <w:ind w:left="2160" w:hanging="360"/>
      </w:pPr>
      <w:rPr>
        <w:rFonts w:ascii="Arial Unicode MS" w:eastAsia="Arial Unicode MS" w:hAnsi="Arial Unicode MS" w:cs="Arial Unicode MS" w:hint="default"/>
        <w:w w:val="96"/>
        <w:sz w:val="22"/>
        <w:szCs w:val="22"/>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9383D04"/>
    <w:multiLevelType w:val="hybridMultilevel"/>
    <w:tmpl w:val="DBCEE838"/>
    <w:lvl w:ilvl="0" w:tplc="47F60538">
      <w:start w:val="1"/>
      <w:numFmt w:val="lowerLetter"/>
      <w:lvlText w:val="%1)"/>
      <w:lvlJc w:val="left"/>
      <w:pPr>
        <w:ind w:left="110" w:hanging="310"/>
      </w:pPr>
      <w:rPr>
        <w:rFonts w:ascii="Times New Roman" w:eastAsia="Arial Unicode MS" w:hAnsi="Times New Roman" w:cs="Times New Roman"/>
        <w:w w:val="93"/>
        <w:sz w:val="24"/>
        <w:szCs w:val="22"/>
      </w:rPr>
    </w:lvl>
    <w:lvl w:ilvl="1" w:tplc="970C30D8">
      <w:numFmt w:val="bullet"/>
      <w:lvlText w:val="•"/>
      <w:lvlJc w:val="left"/>
      <w:pPr>
        <w:ind w:left="1150" w:hanging="310"/>
      </w:pPr>
      <w:rPr>
        <w:rFonts w:hint="default"/>
      </w:rPr>
    </w:lvl>
    <w:lvl w:ilvl="2" w:tplc="51DE0A5A">
      <w:numFmt w:val="bullet"/>
      <w:lvlText w:val="•"/>
      <w:lvlJc w:val="left"/>
      <w:pPr>
        <w:ind w:left="2181" w:hanging="310"/>
      </w:pPr>
      <w:rPr>
        <w:rFonts w:hint="default"/>
      </w:rPr>
    </w:lvl>
    <w:lvl w:ilvl="3" w:tplc="5B74ECA6">
      <w:numFmt w:val="bullet"/>
      <w:lvlText w:val="•"/>
      <w:lvlJc w:val="left"/>
      <w:pPr>
        <w:ind w:left="3211" w:hanging="310"/>
      </w:pPr>
      <w:rPr>
        <w:rFonts w:hint="default"/>
      </w:rPr>
    </w:lvl>
    <w:lvl w:ilvl="4" w:tplc="45BE053C">
      <w:numFmt w:val="bullet"/>
      <w:lvlText w:val="•"/>
      <w:lvlJc w:val="left"/>
      <w:pPr>
        <w:ind w:left="4242" w:hanging="310"/>
      </w:pPr>
      <w:rPr>
        <w:rFonts w:hint="default"/>
      </w:rPr>
    </w:lvl>
    <w:lvl w:ilvl="5" w:tplc="4CFA9C4A">
      <w:numFmt w:val="bullet"/>
      <w:lvlText w:val="•"/>
      <w:lvlJc w:val="left"/>
      <w:pPr>
        <w:ind w:left="5272" w:hanging="310"/>
      </w:pPr>
      <w:rPr>
        <w:rFonts w:hint="default"/>
      </w:rPr>
    </w:lvl>
    <w:lvl w:ilvl="6" w:tplc="722A2EEC">
      <w:numFmt w:val="bullet"/>
      <w:lvlText w:val="•"/>
      <w:lvlJc w:val="left"/>
      <w:pPr>
        <w:ind w:left="6303" w:hanging="310"/>
      </w:pPr>
      <w:rPr>
        <w:rFonts w:hint="default"/>
      </w:rPr>
    </w:lvl>
    <w:lvl w:ilvl="7" w:tplc="6ACA6434">
      <w:numFmt w:val="bullet"/>
      <w:lvlText w:val="•"/>
      <w:lvlJc w:val="left"/>
      <w:pPr>
        <w:ind w:left="7333" w:hanging="310"/>
      </w:pPr>
      <w:rPr>
        <w:rFonts w:hint="default"/>
      </w:rPr>
    </w:lvl>
    <w:lvl w:ilvl="8" w:tplc="A5D68812">
      <w:numFmt w:val="bullet"/>
      <w:lvlText w:val="•"/>
      <w:lvlJc w:val="left"/>
      <w:pPr>
        <w:ind w:left="8364" w:hanging="310"/>
      </w:pPr>
      <w:rPr>
        <w:rFonts w:hint="default"/>
      </w:rPr>
    </w:lvl>
  </w:abstractNum>
  <w:abstractNum w:abstractNumId="59" w15:restartNumberingAfterBreak="0">
    <w:nsid w:val="4D6153E0"/>
    <w:multiLevelType w:val="hybridMultilevel"/>
    <w:tmpl w:val="EAC2C9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E606E2F"/>
    <w:multiLevelType w:val="hybridMultilevel"/>
    <w:tmpl w:val="AA2AC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FBC1857"/>
    <w:multiLevelType w:val="hybridMultilevel"/>
    <w:tmpl w:val="FFFFFFFF"/>
    <w:lvl w:ilvl="0" w:tplc="02247E06">
      <w:start w:val="1"/>
      <w:numFmt w:val="bullet"/>
      <w:lvlText w:val=""/>
      <w:lvlJc w:val="left"/>
      <w:pPr>
        <w:ind w:left="720" w:hanging="360"/>
      </w:pPr>
      <w:rPr>
        <w:rFonts w:ascii="Symbol" w:hAnsi="Symbol" w:hint="default"/>
      </w:rPr>
    </w:lvl>
    <w:lvl w:ilvl="1" w:tplc="4922EA20">
      <w:start w:val="1"/>
      <w:numFmt w:val="bullet"/>
      <w:lvlText w:val="o"/>
      <w:lvlJc w:val="left"/>
      <w:pPr>
        <w:ind w:left="1440" w:hanging="360"/>
      </w:pPr>
      <w:rPr>
        <w:rFonts w:ascii="Courier New" w:hAnsi="Courier New" w:hint="default"/>
      </w:rPr>
    </w:lvl>
    <w:lvl w:ilvl="2" w:tplc="7A301840">
      <w:start w:val="1"/>
      <w:numFmt w:val="bullet"/>
      <w:lvlText w:val=""/>
      <w:lvlJc w:val="left"/>
      <w:pPr>
        <w:ind w:left="2160" w:hanging="360"/>
      </w:pPr>
      <w:rPr>
        <w:rFonts w:ascii="Wingdings" w:hAnsi="Wingdings" w:hint="default"/>
      </w:rPr>
    </w:lvl>
    <w:lvl w:ilvl="3" w:tplc="A910660A">
      <w:start w:val="1"/>
      <w:numFmt w:val="bullet"/>
      <w:lvlText w:val=""/>
      <w:lvlJc w:val="left"/>
      <w:pPr>
        <w:ind w:left="2880" w:hanging="360"/>
      </w:pPr>
      <w:rPr>
        <w:rFonts w:ascii="Symbol" w:hAnsi="Symbol" w:hint="default"/>
      </w:rPr>
    </w:lvl>
    <w:lvl w:ilvl="4" w:tplc="1EE6CF62">
      <w:start w:val="1"/>
      <w:numFmt w:val="bullet"/>
      <w:lvlText w:val="o"/>
      <w:lvlJc w:val="left"/>
      <w:pPr>
        <w:ind w:left="3600" w:hanging="360"/>
      </w:pPr>
      <w:rPr>
        <w:rFonts w:ascii="Courier New" w:hAnsi="Courier New" w:hint="default"/>
      </w:rPr>
    </w:lvl>
    <w:lvl w:ilvl="5" w:tplc="9F52BDA8">
      <w:start w:val="1"/>
      <w:numFmt w:val="bullet"/>
      <w:lvlText w:val=""/>
      <w:lvlJc w:val="left"/>
      <w:pPr>
        <w:ind w:left="4320" w:hanging="360"/>
      </w:pPr>
      <w:rPr>
        <w:rFonts w:ascii="Wingdings" w:hAnsi="Wingdings" w:hint="default"/>
      </w:rPr>
    </w:lvl>
    <w:lvl w:ilvl="6" w:tplc="6096B102">
      <w:start w:val="1"/>
      <w:numFmt w:val="bullet"/>
      <w:lvlText w:val=""/>
      <w:lvlJc w:val="left"/>
      <w:pPr>
        <w:ind w:left="5040" w:hanging="360"/>
      </w:pPr>
      <w:rPr>
        <w:rFonts w:ascii="Symbol" w:hAnsi="Symbol" w:hint="default"/>
      </w:rPr>
    </w:lvl>
    <w:lvl w:ilvl="7" w:tplc="42D8BE34">
      <w:start w:val="1"/>
      <w:numFmt w:val="bullet"/>
      <w:lvlText w:val="o"/>
      <w:lvlJc w:val="left"/>
      <w:pPr>
        <w:ind w:left="5760" w:hanging="360"/>
      </w:pPr>
      <w:rPr>
        <w:rFonts w:ascii="Courier New" w:hAnsi="Courier New" w:hint="default"/>
      </w:rPr>
    </w:lvl>
    <w:lvl w:ilvl="8" w:tplc="45620EF0">
      <w:start w:val="1"/>
      <w:numFmt w:val="bullet"/>
      <w:lvlText w:val=""/>
      <w:lvlJc w:val="left"/>
      <w:pPr>
        <w:ind w:left="6480" w:hanging="360"/>
      </w:pPr>
      <w:rPr>
        <w:rFonts w:ascii="Wingdings" w:hAnsi="Wingdings" w:hint="default"/>
      </w:rPr>
    </w:lvl>
  </w:abstractNum>
  <w:abstractNum w:abstractNumId="62" w15:restartNumberingAfterBreak="0">
    <w:nsid w:val="505226CE"/>
    <w:multiLevelType w:val="hybridMultilevel"/>
    <w:tmpl w:val="B55AB2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15:restartNumberingAfterBreak="0">
    <w:nsid w:val="506279DF"/>
    <w:multiLevelType w:val="hybridMultilevel"/>
    <w:tmpl w:val="4D84266A"/>
    <w:lvl w:ilvl="0" w:tplc="04090003">
      <w:start w:val="1"/>
      <w:numFmt w:val="bullet"/>
      <w:lvlText w:val="o"/>
      <w:lvlJc w:val="left"/>
      <w:pPr>
        <w:ind w:left="720" w:hanging="720"/>
      </w:pPr>
      <w:rPr>
        <w:rFonts w:ascii="Courier New" w:hAnsi="Courier New" w:cs="Courier New"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4" w15:restartNumberingAfterBreak="0">
    <w:nsid w:val="51CD632C"/>
    <w:multiLevelType w:val="hybridMultilevel"/>
    <w:tmpl w:val="C0286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2A66A9D"/>
    <w:multiLevelType w:val="multilevel"/>
    <w:tmpl w:val="D07A6E4C"/>
    <w:styleLink w:val="Normallist"/>
    <w:lvl w:ilvl="0">
      <w:start w:val="1"/>
      <w:numFmt w:val="decimal"/>
      <w:lvlText w:val="%1."/>
      <w:lvlJc w:val="left"/>
      <w:pPr>
        <w:tabs>
          <w:tab w:val="num" w:pos="-113"/>
        </w:tabs>
        <w:ind w:left="0" w:firstLine="0"/>
      </w:pPr>
      <w:rPr>
        <w:rFonts w:hint="default"/>
      </w:rPr>
    </w:lvl>
    <w:lvl w:ilvl="1">
      <w:start w:val="1"/>
      <w:numFmt w:val="lowerLetter"/>
      <w:lvlText w:val="(%2)"/>
      <w:lvlJc w:val="left"/>
      <w:pPr>
        <w:tabs>
          <w:tab w:val="num" w:pos="-113"/>
        </w:tabs>
        <w:ind w:left="0" w:firstLine="567"/>
      </w:pPr>
      <w:rPr>
        <w:rFonts w:hint="default"/>
      </w:rPr>
    </w:lvl>
    <w:lvl w:ilvl="2">
      <w:start w:val="1"/>
      <w:numFmt w:val="lowerRoman"/>
      <w:lvlText w:val="(%3)"/>
      <w:lvlJc w:val="left"/>
      <w:pPr>
        <w:tabs>
          <w:tab w:val="num" w:pos="-113"/>
        </w:tabs>
        <w:ind w:left="1701" w:hanging="567"/>
      </w:pPr>
      <w:rPr>
        <w:rFonts w:hint="default"/>
      </w:rPr>
    </w:lvl>
    <w:lvl w:ilvl="3">
      <w:start w:val="1"/>
      <w:numFmt w:val="lowerLetter"/>
      <w:lvlText w:val="%4."/>
      <w:lvlJc w:val="left"/>
      <w:pPr>
        <w:tabs>
          <w:tab w:val="num" w:pos="-113"/>
        </w:tabs>
        <w:ind w:left="2268" w:hanging="567"/>
      </w:pPr>
      <w:rPr>
        <w:rFonts w:hint="default"/>
      </w:rPr>
    </w:lvl>
    <w:lvl w:ilvl="4">
      <w:start w:val="1"/>
      <w:numFmt w:val="lowerRoman"/>
      <w:lvlText w:val="%5."/>
      <w:lvlJc w:val="left"/>
      <w:pPr>
        <w:tabs>
          <w:tab w:val="num" w:pos="-113"/>
        </w:tabs>
        <w:ind w:left="2835" w:hanging="567"/>
      </w:pPr>
      <w:rPr>
        <w:rFonts w:hint="default"/>
      </w:rPr>
    </w:lvl>
    <w:lvl w:ilvl="5">
      <w:start w:val="1"/>
      <w:numFmt w:val="lowerRoman"/>
      <w:lvlText w:val="%6."/>
      <w:lvlJc w:val="right"/>
      <w:pPr>
        <w:tabs>
          <w:tab w:val="num" w:pos="6588"/>
        </w:tabs>
        <w:ind w:left="6588" w:hanging="180"/>
      </w:pPr>
      <w:rPr>
        <w:rFonts w:hint="default"/>
      </w:rPr>
    </w:lvl>
    <w:lvl w:ilvl="6">
      <w:start w:val="1"/>
      <w:numFmt w:val="decimal"/>
      <w:lvlText w:val="%7."/>
      <w:lvlJc w:val="left"/>
      <w:pPr>
        <w:tabs>
          <w:tab w:val="num" w:pos="7308"/>
        </w:tabs>
        <w:ind w:left="7308" w:hanging="360"/>
      </w:pPr>
      <w:rPr>
        <w:rFonts w:hint="default"/>
      </w:rPr>
    </w:lvl>
    <w:lvl w:ilvl="7">
      <w:start w:val="1"/>
      <w:numFmt w:val="lowerLetter"/>
      <w:lvlText w:val="%8."/>
      <w:lvlJc w:val="left"/>
      <w:pPr>
        <w:tabs>
          <w:tab w:val="num" w:pos="8028"/>
        </w:tabs>
        <w:ind w:left="8028" w:hanging="360"/>
      </w:pPr>
      <w:rPr>
        <w:rFonts w:hint="default"/>
      </w:rPr>
    </w:lvl>
    <w:lvl w:ilvl="8">
      <w:start w:val="1"/>
      <w:numFmt w:val="lowerRoman"/>
      <w:lvlText w:val="%9."/>
      <w:lvlJc w:val="right"/>
      <w:pPr>
        <w:tabs>
          <w:tab w:val="num" w:pos="8748"/>
        </w:tabs>
        <w:ind w:left="8748" w:hanging="180"/>
      </w:pPr>
      <w:rPr>
        <w:rFonts w:hint="default"/>
      </w:rPr>
    </w:lvl>
  </w:abstractNum>
  <w:abstractNum w:abstractNumId="66" w15:restartNumberingAfterBreak="0">
    <w:nsid w:val="52C044E8"/>
    <w:multiLevelType w:val="hybridMultilevel"/>
    <w:tmpl w:val="773460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7" w15:restartNumberingAfterBreak="0">
    <w:nsid w:val="533A1897"/>
    <w:multiLevelType w:val="hybridMultilevel"/>
    <w:tmpl w:val="017A217E"/>
    <w:lvl w:ilvl="0" w:tplc="04090017">
      <w:start w:val="1"/>
      <w:numFmt w:val="lowerLetter"/>
      <w:lvlText w:val="%1)"/>
      <w:lvlJc w:val="left"/>
      <w:pPr>
        <w:ind w:left="830" w:hanging="360"/>
      </w:pPr>
      <w:rPr>
        <w:w w:val="103"/>
        <w:sz w:val="22"/>
        <w:szCs w:val="22"/>
      </w:rPr>
    </w:lvl>
    <w:lvl w:ilvl="1" w:tplc="04090019" w:tentative="1">
      <w:start w:val="1"/>
      <w:numFmt w:val="lowerLetter"/>
      <w:lvlText w:val="%2."/>
      <w:lvlJc w:val="left"/>
      <w:pPr>
        <w:ind w:left="1550" w:hanging="360"/>
      </w:pPr>
    </w:lvl>
    <w:lvl w:ilvl="2" w:tplc="0409001B" w:tentative="1">
      <w:start w:val="1"/>
      <w:numFmt w:val="lowerRoman"/>
      <w:lvlText w:val="%3."/>
      <w:lvlJc w:val="right"/>
      <w:pPr>
        <w:ind w:left="2270" w:hanging="180"/>
      </w:p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68" w15:restartNumberingAfterBreak="0">
    <w:nsid w:val="539A07A2"/>
    <w:multiLevelType w:val="hybridMultilevel"/>
    <w:tmpl w:val="AFD6361E"/>
    <w:lvl w:ilvl="0" w:tplc="04090001">
      <w:start w:val="1"/>
      <w:numFmt w:val="bullet"/>
      <w:lvlText w:val=""/>
      <w:lvlJc w:val="left"/>
      <w:pPr>
        <w:ind w:left="1080" w:hanging="360"/>
      </w:pPr>
      <w:rPr>
        <w:rFonts w:ascii="Symbol" w:hAnsi="Symbol" w:hint="default"/>
        <w:w w:val="97"/>
        <w:position w:val="3"/>
        <w:sz w:val="24"/>
        <w:szCs w:val="24"/>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15:restartNumberingAfterBreak="0">
    <w:nsid w:val="593337C5"/>
    <w:multiLevelType w:val="hybridMultilevel"/>
    <w:tmpl w:val="73088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9F2547D"/>
    <w:multiLevelType w:val="hybridMultilevel"/>
    <w:tmpl w:val="FFFFFFFF"/>
    <w:lvl w:ilvl="0" w:tplc="2D0A66DC">
      <w:start w:val="1"/>
      <w:numFmt w:val="bullet"/>
      <w:lvlText w:val="-"/>
      <w:lvlJc w:val="left"/>
      <w:pPr>
        <w:ind w:left="720" w:hanging="360"/>
      </w:pPr>
      <w:rPr>
        <w:rFonts w:ascii="Arial Unicode MS" w:hAnsi="Arial Unicode MS" w:hint="default"/>
      </w:rPr>
    </w:lvl>
    <w:lvl w:ilvl="1" w:tplc="5EBA9A06">
      <w:start w:val="1"/>
      <w:numFmt w:val="bullet"/>
      <w:lvlText w:val="o"/>
      <w:lvlJc w:val="left"/>
      <w:pPr>
        <w:ind w:left="1440" w:hanging="360"/>
      </w:pPr>
      <w:rPr>
        <w:rFonts w:ascii="Courier New" w:hAnsi="Courier New" w:hint="default"/>
      </w:rPr>
    </w:lvl>
    <w:lvl w:ilvl="2" w:tplc="7750A9F8">
      <w:start w:val="1"/>
      <w:numFmt w:val="bullet"/>
      <w:lvlText w:val=""/>
      <w:lvlJc w:val="left"/>
      <w:pPr>
        <w:ind w:left="2160" w:hanging="360"/>
      </w:pPr>
      <w:rPr>
        <w:rFonts w:ascii="Wingdings" w:hAnsi="Wingdings" w:hint="default"/>
      </w:rPr>
    </w:lvl>
    <w:lvl w:ilvl="3" w:tplc="373A1638">
      <w:start w:val="1"/>
      <w:numFmt w:val="bullet"/>
      <w:lvlText w:val=""/>
      <w:lvlJc w:val="left"/>
      <w:pPr>
        <w:ind w:left="2880" w:hanging="360"/>
      </w:pPr>
      <w:rPr>
        <w:rFonts w:ascii="Symbol" w:hAnsi="Symbol" w:hint="default"/>
      </w:rPr>
    </w:lvl>
    <w:lvl w:ilvl="4" w:tplc="EA1822EE">
      <w:start w:val="1"/>
      <w:numFmt w:val="bullet"/>
      <w:lvlText w:val="o"/>
      <w:lvlJc w:val="left"/>
      <w:pPr>
        <w:ind w:left="3600" w:hanging="360"/>
      </w:pPr>
      <w:rPr>
        <w:rFonts w:ascii="Courier New" w:hAnsi="Courier New" w:hint="default"/>
      </w:rPr>
    </w:lvl>
    <w:lvl w:ilvl="5" w:tplc="5862F912">
      <w:start w:val="1"/>
      <w:numFmt w:val="bullet"/>
      <w:lvlText w:val=""/>
      <w:lvlJc w:val="left"/>
      <w:pPr>
        <w:ind w:left="4320" w:hanging="360"/>
      </w:pPr>
      <w:rPr>
        <w:rFonts w:ascii="Wingdings" w:hAnsi="Wingdings" w:hint="default"/>
      </w:rPr>
    </w:lvl>
    <w:lvl w:ilvl="6" w:tplc="C6F8AAC6">
      <w:start w:val="1"/>
      <w:numFmt w:val="bullet"/>
      <w:lvlText w:val=""/>
      <w:lvlJc w:val="left"/>
      <w:pPr>
        <w:ind w:left="5040" w:hanging="360"/>
      </w:pPr>
      <w:rPr>
        <w:rFonts w:ascii="Symbol" w:hAnsi="Symbol" w:hint="default"/>
      </w:rPr>
    </w:lvl>
    <w:lvl w:ilvl="7" w:tplc="E9F63E5A">
      <w:start w:val="1"/>
      <w:numFmt w:val="bullet"/>
      <w:lvlText w:val="o"/>
      <w:lvlJc w:val="left"/>
      <w:pPr>
        <w:ind w:left="5760" w:hanging="360"/>
      </w:pPr>
      <w:rPr>
        <w:rFonts w:ascii="Courier New" w:hAnsi="Courier New" w:hint="default"/>
      </w:rPr>
    </w:lvl>
    <w:lvl w:ilvl="8" w:tplc="6636922A">
      <w:start w:val="1"/>
      <w:numFmt w:val="bullet"/>
      <w:lvlText w:val=""/>
      <w:lvlJc w:val="left"/>
      <w:pPr>
        <w:ind w:left="6480" w:hanging="360"/>
      </w:pPr>
      <w:rPr>
        <w:rFonts w:ascii="Wingdings" w:hAnsi="Wingdings" w:hint="default"/>
      </w:rPr>
    </w:lvl>
  </w:abstractNum>
  <w:abstractNum w:abstractNumId="71" w15:restartNumberingAfterBreak="0">
    <w:nsid w:val="5B3C6573"/>
    <w:multiLevelType w:val="hybridMultilevel"/>
    <w:tmpl w:val="97AC3FAE"/>
    <w:lvl w:ilvl="0" w:tplc="04090001">
      <w:start w:val="1"/>
      <w:numFmt w:val="bullet"/>
      <w:lvlText w:val=""/>
      <w:lvlJc w:val="left"/>
      <w:pPr>
        <w:ind w:left="265" w:hanging="156"/>
      </w:pPr>
      <w:rPr>
        <w:rFonts w:ascii="Symbol" w:hAnsi="Symbol" w:hint="default"/>
        <w:w w:val="96"/>
        <w:position w:val="3"/>
        <w:sz w:val="22"/>
        <w:szCs w:val="22"/>
      </w:rPr>
    </w:lvl>
    <w:lvl w:ilvl="1" w:tplc="5D448A1E">
      <w:numFmt w:val="bullet"/>
      <w:lvlText w:val="❍"/>
      <w:lvlJc w:val="left"/>
      <w:pPr>
        <w:ind w:left="559" w:hanging="163"/>
      </w:pPr>
      <w:rPr>
        <w:rFonts w:ascii="MS UI Gothic" w:eastAsia="MS UI Gothic" w:hAnsi="MS UI Gothic" w:cs="MS UI Gothic" w:hint="default"/>
        <w:w w:val="97"/>
        <w:position w:val="3"/>
        <w:sz w:val="9"/>
        <w:szCs w:val="9"/>
      </w:rPr>
    </w:lvl>
    <w:lvl w:ilvl="2" w:tplc="213A35A8">
      <w:numFmt w:val="bullet"/>
      <w:lvlText w:val="•"/>
      <w:lvlJc w:val="left"/>
      <w:pPr>
        <w:ind w:left="1656" w:hanging="163"/>
      </w:pPr>
      <w:rPr>
        <w:rFonts w:hint="default"/>
      </w:rPr>
    </w:lvl>
    <w:lvl w:ilvl="3" w:tplc="E5349CD8">
      <w:numFmt w:val="bullet"/>
      <w:lvlText w:val="•"/>
      <w:lvlJc w:val="left"/>
      <w:pPr>
        <w:ind w:left="2752" w:hanging="163"/>
      </w:pPr>
      <w:rPr>
        <w:rFonts w:hint="default"/>
      </w:rPr>
    </w:lvl>
    <w:lvl w:ilvl="4" w:tplc="852A0C78">
      <w:numFmt w:val="bullet"/>
      <w:lvlText w:val="•"/>
      <w:lvlJc w:val="left"/>
      <w:pPr>
        <w:ind w:left="3848" w:hanging="163"/>
      </w:pPr>
      <w:rPr>
        <w:rFonts w:hint="default"/>
      </w:rPr>
    </w:lvl>
    <w:lvl w:ilvl="5" w:tplc="92D0C562">
      <w:numFmt w:val="bullet"/>
      <w:lvlText w:val="•"/>
      <w:lvlJc w:val="left"/>
      <w:pPr>
        <w:ind w:left="4944" w:hanging="163"/>
      </w:pPr>
      <w:rPr>
        <w:rFonts w:hint="default"/>
      </w:rPr>
    </w:lvl>
    <w:lvl w:ilvl="6" w:tplc="B56C85FA">
      <w:numFmt w:val="bullet"/>
      <w:lvlText w:val="•"/>
      <w:lvlJc w:val="left"/>
      <w:pPr>
        <w:ind w:left="6040" w:hanging="163"/>
      </w:pPr>
      <w:rPr>
        <w:rFonts w:hint="default"/>
      </w:rPr>
    </w:lvl>
    <w:lvl w:ilvl="7" w:tplc="316447F4">
      <w:numFmt w:val="bullet"/>
      <w:lvlText w:val="•"/>
      <w:lvlJc w:val="left"/>
      <w:pPr>
        <w:ind w:left="7137" w:hanging="163"/>
      </w:pPr>
      <w:rPr>
        <w:rFonts w:hint="default"/>
      </w:rPr>
    </w:lvl>
    <w:lvl w:ilvl="8" w:tplc="AE72EF06">
      <w:numFmt w:val="bullet"/>
      <w:lvlText w:val="•"/>
      <w:lvlJc w:val="left"/>
      <w:pPr>
        <w:ind w:left="8233" w:hanging="163"/>
      </w:pPr>
      <w:rPr>
        <w:rFonts w:hint="default"/>
      </w:rPr>
    </w:lvl>
  </w:abstractNum>
  <w:abstractNum w:abstractNumId="72" w15:restartNumberingAfterBreak="0">
    <w:nsid w:val="5BAE6FD0"/>
    <w:multiLevelType w:val="hybridMultilevel"/>
    <w:tmpl w:val="C57CC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DCA4ADD"/>
    <w:multiLevelType w:val="hybridMultilevel"/>
    <w:tmpl w:val="641E6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EFE09F8"/>
    <w:multiLevelType w:val="hybridMultilevel"/>
    <w:tmpl w:val="5B288F3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5" w15:restartNumberingAfterBreak="0">
    <w:nsid w:val="602E06CE"/>
    <w:multiLevelType w:val="hybridMultilevel"/>
    <w:tmpl w:val="9266E296"/>
    <w:lvl w:ilvl="0" w:tplc="04090001">
      <w:start w:val="1"/>
      <w:numFmt w:val="bullet"/>
      <w:lvlText w:val=""/>
      <w:lvlJc w:val="left"/>
      <w:pPr>
        <w:ind w:left="830" w:hanging="360"/>
      </w:pPr>
      <w:rPr>
        <w:rFonts w:ascii="Symbol" w:hAnsi="Symbol" w:hint="default"/>
      </w:rPr>
    </w:lvl>
    <w:lvl w:ilvl="1" w:tplc="04090003" w:tentative="1">
      <w:start w:val="1"/>
      <w:numFmt w:val="bullet"/>
      <w:lvlText w:val="o"/>
      <w:lvlJc w:val="left"/>
      <w:pPr>
        <w:ind w:left="1550" w:hanging="360"/>
      </w:pPr>
      <w:rPr>
        <w:rFonts w:ascii="Courier New" w:hAnsi="Courier New" w:cs="Courier New" w:hint="default"/>
      </w:rPr>
    </w:lvl>
    <w:lvl w:ilvl="2" w:tplc="04090005" w:tentative="1">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abstractNum w:abstractNumId="76" w15:restartNumberingAfterBreak="0">
    <w:nsid w:val="61262CC2"/>
    <w:multiLevelType w:val="hybridMultilevel"/>
    <w:tmpl w:val="944C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1442E51"/>
    <w:multiLevelType w:val="hybridMultilevel"/>
    <w:tmpl w:val="4F1EB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27C709A"/>
    <w:multiLevelType w:val="hybridMultilevel"/>
    <w:tmpl w:val="086431B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3533FAA"/>
    <w:multiLevelType w:val="hybridMultilevel"/>
    <w:tmpl w:val="2F867030"/>
    <w:lvl w:ilvl="0" w:tplc="5EC6397C">
      <w:start w:val="1"/>
      <w:numFmt w:val="bullet"/>
      <w:lvlText w:val="•"/>
      <w:lvlJc w:val="left"/>
      <w:pPr>
        <w:tabs>
          <w:tab w:val="num" w:pos="1440"/>
        </w:tabs>
        <w:ind w:left="1440" w:hanging="360"/>
      </w:pPr>
      <w:rPr>
        <w:rFonts w:ascii="Arial" w:hAnsi="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0" w15:restartNumberingAfterBreak="0">
    <w:nsid w:val="67E3433C"/>
    <w:multiLevelType w:val="multilevel"/>
    <w:tmpl w:val="27C4100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688F0446"/>
    <w:multiLevelType w:val="hybridMultilevel"/>
    <w:tmpl w:val="43A21FC6"/>
    <w:lvl w:ilvl="0" w:tplc="04090001">
      <w:start w:val="1"/>
      <w:numFmt w:val="bullet"/>
      <w:lvlText w:val=""/>
      <w:lvlJc w:val="left"/>
      <w:pPr>
        <w:ind w:left="830" w:hanging="360"/>
      </w:pPr>
      <w:rPr>
        <w:rFonts w:ascii="Symbol" w:hAnsi="Symbol" w:hint="default"/>
      </w:rPr>
    </w:lvl>
    <w:lvl w:ilvl="1" w:tplc="04090003" w:tentative="1">
      <w:start w:val="1"/>
      <w:numFmt w:val="bullet"/>
      <w:lvlText w:val="o"/>
      <w:lvlJc w:val="left"/>
      <w:pPr>
        <w:ind w:left="1550" w:hanging="360"/>
      </w:pPr>
      <w:rPr>
        <w:rFonts w:ascii="Courier New" w:hAnsi="Courier New" w:cs="Courier New" w:hint="default"/>
      </w:rPr>
    </w:lvl>
    <w:lvl w:ilvl="2" w:tplc="04090005" w:tentative="1">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abstractNum w:abstractNumId="82" w15:restartNumberingAfterBreak="0">
    <w:nsid w:val="69CE4D8D"/>
    <w:multiLevelType w:val="hybridMultilevel"/>
    <w:tmpl w:val="B2EA5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9D023AA"/>
    <w:multiLevelType w:val="hybridMultilevel"/>
    <w:tmpl w:val="DDCA4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A4367C2"/>
    <w:multiLevelType w:val="hybridMultilevel"/>
    <w:tmpl w:val="BB567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6BDE74C5"/>
    <w:multiLevelType w:val="hybridMultilevel"/>
    <w:tmpl w:val="EC24B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E48062F"/>
    <w:multiLevelType w:val="hybridMultilevel"/>
    <w:tmpl w:val="3112FE3C"/>
    <w:lvl w:ilvl="0" w:tplc="04090017">
      <w:start w:val="1"/>
      <w:numFmt w:val="lowerLetter"/>
      <w:lvlText w:val="%1)"/>
      <w:lvlJc w:val="left"/>
      <w:pPr>
        <w:ind w:left="720" w:hanging="360"/>
      </w:pPr>
      <w:rPr>
        <w:w w:val="103"/>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13370EB"/>
    <w:multiLevelType w:val="hybridMultilevel"/>
    <w:tmpl w:val="FB347C6A"/>
    <w:lvl w:ilvl="0" w:tplc="3AD2FE2A">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8" w15:restartNumberingAfterBreak="0">
    <w:nsid w:val="72D47435"/>
    <w:multiLevelType w:val="hybridMultilevel"/>
    <w:tmpl w:val="DE96B5D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37060EF"/>
    <w:multiLevelType w:val="hybridMultilevel"/>
    <w:tmpl w:val="050865C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47C1A54"/>
    <w:multiLevelType w:val="hybridMultilevel"/>
    <w:tmpl w:val="243C9CF4"/>
    <w:lvl w:ilvl="0" w:tplc="74C64568">
      <w:numFmt w:val="bullet"/>
      <w:lvlText w:val="•"/>
      <w:lvlJc w:val="left"/>
      <w:pPr>
        <w:ind w:left="720" w:hanging="720"/>
      </w:pPr>
      <w:rPr>
        <w:rFonts w:ascii="Calibri" w:eastAsiaTheme="minorHAnsi" w:hAnsi="Calibri" w:cs="Calibri"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1" w15:restartNumberingAfterBreak="0">
    <w:nsid w:val="767A6A5A"/>
    <w:multiLevelType w:val="hybridMultilevel"/>
    <w:tmpl w:val="31EE0436"/>
    <w:lvl w:ilvl="0" w:tplc="08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2" w15:restartNumberingAfterBreak="0">
    <w:nsid w:val="794A5072"/>
    <w:multiLevelType w:val="hybridMultilevel"/>
    <w:tmpl w:val="2898B2B2"/>
    <w:lvl w:ilvl="0" w:tplc="0FCECD58">
      <w:start w:val="1"/>
      <w:numFmt w:val="upperRoman"/>
      <w:lvlText w:val="%1."/>
      <w:lvlJc w:val="left"/>
      <w:pPr>
        <w:ind w:left="1080" w:hanging="72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9CF5BDE"/>
    <w:multiLevelType w:val="hybridMultilevel"/>
    <w:tmpl w:val="54500EFC"/>
    <w:lvl w:ilvl="0" w:tplc="04090001">
      <w:start w:val="1"/>
      <w:numFmt w:val="bullet"/>
      <w:lvlText w:val=""/>
      <w:lvlJc w:val="left"/>
      <w:pPr>
        <w:ind w:left="720" w:hanging="72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4" w15:restartNumberingAfterBreak="0">
    <w:nsid w:val="79FE67F4"/>
    <w:multiLevelType w:val="hybridMultilevel"/>
    <w:tmpl w:val="24764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7C82623D"/>
    <w:multiLevelType w:val="hybridMultilevel"/>
    <w:tmpl w:val="169E2A1A"/>
    <w:lvl w:ilvl="0" w:tplc="D0CC9E1A">
      <w:start w:val="359"/>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6" w15:restartNumberingAfterBreak="0">
    <w:nsid w:val="7CF93228"/>
    <w:multiLevelType w:val="hybridMultilevel"/>
    <w:tmpl w:val="C8CCD3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EC40288"/>
    <w:multiLevelType w:val="hybridMultilevel"/>
    <w:tmpl w:val="A0C64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7F095B9C"/>
    <w:multiLevelType w:val="hybridMultilevel"/>
    <w:tmpl w:val="B1801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FBD4C4B"/>
    <w:multiLevelType w:val="hybridMultilevel"/>
    <w:tmpl w:val="548C1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8"/>
  </w:num>
  <w:num w:numId="3">
    <w:abstractNumId w:val="51"/>
  </w:num>
  <w:num w:numId="4">
    <w:abstractNumId w:val="11"/>
  </w:num>
  <w:num w:numId="5">
    <w:abstractNumId w:val="72"/>
  </w:num>
  <w:num w:numId="6">
    <w:abstractNumId w:val="87"/>
  </w:num>
  <w:num w:numId="7">
    <w:abstractNumId w:val="61"/>
  </w:num>
  <w:num w:numId="8">
    <w:abstractNumId w:val="5"/>
  </w:num>
  <w:num w:numId="9">
    <w:abstractNumId w:val="68"/>
  </w:num>
  <w:num w:numId="10">
    <w:abstractNumId w:val="57"/>
  </w:num>
  <w:num w:numId="11">
    <w:abstractNumId w:val="43"/>
  </w:num>
  <w:num w:numId="12">
    <w:abstractNumId w:val="10"/>
  </w:num>
  <w:num w:numId="13">
    <w:abstractNumId w:val="70"/>
  </w:num>
  <w:num w:numId="14">
    <w:abstractNumId w:val="71"/>
  </w:num>
  <w:num w:numId="15">
    <w:abstractNumId w:val="53"/>
  </w:num>
  <w:num w:numId="16">
    <w:abstractNumId w:val="44"/>
  </w:num>
  <w:num w:numId="17">
    <w:abstractNumId w:val="21"/>
  </w:num>
  <w:num w:numId="18">
    <w:abstractNumId w:val="85"/>
  </w:num>
  <w:num w:numId="19">
    <w:abstractNumId w:val="76"/>
  </w:num>
  <w:num w:numId="20">
    <w:abstractNumId w:val="20"/>
  </w:num>
  <w:num w:numId="21">
    <w:abstractNumId w:val="35"/>
  </w:num>
  <w:num w:numId="22">
    <w:abstractNumId w:val="74"/>
  </w:num>
  <w:num w:numId="23">
    <w:abstractNumId w:val="65"/>
  </w:num>
  <w:num w:numId="24">
    <w:abstractNumId w:val="17"/>
  </w:num>
  <w:num w:numId="25">
    <w:abstractNumId w:val="89"/>
  </w:num>
  <w:num w:numId="26">
    <w:abstractNumId w:val="34"/>
  </w:num>
  <w:num w:numId="27">
    <w:abstractNumId w:val="23"/>
  </w:num>
  <w:num w:numId="28">
    <w:abstractNumId w:val="31"/>
  </w:num>
  <w:num w:numId="29">
    <w:abstractNumId w:val="55"/>
  </w:num>
  <w:num w:numId="30">
    <w:abstractNumId w:val="88"/>
  </w:num>
  <w:num w:numId="31">
    <w:abstractNumId w:val="60"/>
  </w:num>
  <w:num w:numId="32">
    <w:abstractNumId w:val="78"/>
  </w:num>
  <w:num w:numId="33">
    <w:abstractNumId w:val="30"/>
  </w:num>
  <w:num w:numId="34">
    <w:abstractNumId w:val="49"/>
  </w:num>
  <w:num w:numId="35">
    <w:abstractNumId w:val="15"/>
  </w:num>
  <w:num w:numId="36">
    <w:abstractNumId w:val="69"/>
  </w:num>
  <w:num w:numId="37">
    <w:abstractNumId w:val="94"/>
  </w:num>
  <w:num w:numId="38">
    <w:abstractNumId w:val="97"/>
  </w:num>
  <w:num w:numId="39">
    <w:abstractNumId w:val="14"/>
  </w:num>
  <w:num w:numId="40">
    <w:abstractNumId w:val="42"/>
  </w:num>
  <w:num w:numId="41">
    <w:abstractNumId w:val="27"/>
  </w:num>
  <w:num w:numId="42">
    <w:abstractNumId w:val="56"/>
  </w:num>
  <w:num w:numId="43">
    <w:abstractNumId w:val="0"/>
  </w:num>
  <w:num w:numId="44">
    <w:abstractNumId w:val="84"/>
  </w:num>
  <w:num w:numId="45">
    <w:abstractNumId w:val="99"/>
  </w:num>
  <w:num w:numId="46">
    <w:abstractNumId w:val="6"/>
  </w:num>
  <w:num w:numId="47">
    <w:abstractNumId w:val="19"/>
  </w:num>
  <w:num w:numId="48">
    <w:abstractNumId w:val="40"/>
  </w:num>
  <w:num w:numId="49">
    <w:abstractNumId w:val="47"/>
  </w:num>
  <w:num w:numId="50">
    <w:abstractNumId w:val="98"/>
  </w:num>
  <w:num w:numId="51">
    <w:abstractNumId w:val="50"/>
  </w:num>
  <w:num w:numId="52">
    <w:abstractNumId w:val="67"/>
  </w:num>
  <w:num w:numId="53">
    <w:abstractNumId w:val="86"/>
  </w:num>
  <w:num w:numId="54">
    <w:abstractNumId w:val="12"/>
  </w:num>
  <w:num w:numId="55">
    <w:abstractNumId w:val="38"/>
  </w:num>
  <w:num w:numId="56">
    <w:abstractNumId w:val="91"/>
  </w:num>
  <w:num w:numId="57">
    <w:abstractNumId w:val="95"/>
  </w:num>
  <w:num w:numId="58">
    <w:abstractNumId w:val="7"/>
  </w:num>
  <w:num w:numId="59">
    <w:abstractNumId w:val="3"/>
  </w:num>
  <w:num w:numId="60">
    <w:abstractNumId w:val="46"/>
  </w:num>
  <w:num w:numId="61">
    <w:abstractNumId w:val="64"/>
  </w:num>
  <w:num w:numId="62">
    <w:abstractNumId w:val="96"/>
  </w:num>
  <w:num w:numId="63">
    <w:abstractNumId w:val="77"/>
  </w:num>
  <w:num w:numId="64">
    <w:abstractNumId w:val="79"/>
  </w:num>
  <w:num w:numId="65">
    <w:abstractNumId w:val="26"/>
  </w:num>
  <w:num w:numId="66">
    <w:abstractNumId w:val="73"/>
  </w:num>
  <w:num w:numId="67">
    <w:abstractNumId w:val="22"/>
  </w:num>
  <w:num w:numId="68">
    <w:abstractNumId w:val="39"/>
  </w:num>
  <w:num w:numId="69">
    <w:abstractNumId w:val="62"/>
  </w:num>
  <w:num w:numId="70">
    <w:abstractNumId w:val="33"/>
  </w:num>
  <w:num w:numId="71">
    <w:abstractNumId w:val="18"/>
  </w:num>
  <w:num w:numId="72">
    <w:abstractNumId w:val="45"/>
  </w:num>
  <w:num w:numId="73">
    <w:abstractNumId w:val="13"/>
  </w:num>
  <w:num w:numId="74">
    <w:abstractNumId w:val="4"/>
  </w:num>
  <w:num w:numId="75">
    <w:abstractNumId w:val="81"/>
  </w:num>
  <w:num w:numId="76">
    <w:abstractNumId w:val="75"/>
  </w:num>
  <w:num w:numId="77">
    <w:abstractNumId w:val="66"/>
  </w:num>
  <w:num w:numId="78">
    <w:abstractNumId w:val="48"/>
  </w:num>
  <w:num w:numId="79">
    <w:abstractNumId w:val="25"/>
  </w:num>
  <w:num w:numId="80">
    <w:abstractNumId w:val="41"/>
  </w:num>
  <w:num w:numId="81">
    <w:abstractNumId w:val="83"/>
  </w:num>
  <w:num w:numId="82">
    <w:abstractNumId w:val="82"/>
  </w:num>
  <w:num w:numId="83">
    <w:abstractNumId w:val="24"/>
  </w:num>
  <w:num w:numId="84">
    <w:abstractNumId w:val="54"/>
  </w:num>
  <w:num w:numId="85">
    <w:abstractNumId w:val="32"/>
  </w:num>
  <w:num w:numId="86">
    <w:abstractNumId w:val="16"/>
  </w:num>
  <w:num w:numId="87">
    <w:abstractNumId w:val="9"/>
  </w:num>
  <w:num w:numId="88">
    <w:abstractNumId w:val="80"/>
  </w:num>
  <w:num w:numId="89">
    <w:abstractNumId w:val="59"/>
  </w:num>
  <w:num w:numId="90">
    <w:abstractNumId w:val="92"/>
  </w:num>
  <w:num w:numId="91">
    <w:abstractNumId w:val="90"/>
  </w:num>
  <w:num w:numId="92">
    <w:abstractNumId w:val="52"/>
  </w:num>
  <w:num w:numId="93">
    <w:abstractNumId w:val="63"/>
  </w:num>
  <w:num w:numId="94">
    <w:abstractNumId w:val="28"/>
  </w:num>
  <w:num w:numId="95">
    <w:abstractNumId w:val="36"/>
  </w:num>
  <w:num w:numId="96">
    <w:abstractNumId w:val="29"/>
  </w:num>
  <w:num w:numId="97">
    <w:abstractNumId w:val="93"/>
  </w:num>
  <w:num w:numId="98">
    <w:abstractNumId w:val="2"/>
  </w:num>
  <w:num w:numId="99">
    <w:abstractNumId w:val="37"/>
  </w:num>
  <w:num w:numId="100">
    <w:abstractNumId w:val="8"/>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797"/>
    <w:rsid w:val="0000024E"/>
    <w:rsid w:val="0000036C"/>
    <w:rsid w:val="00000DBB"/>
    <w:rsid w:val="00003106"/>
    <w:rsid w:val="00003117"/>
    <w:rsid w:val="0000397B"/>
    <w:rsid w:val="000055DB"/>
    <w:rsid w:val="00005628"/>
    <w:rsid w:val="000067C2"/>
    <w:rsid w:val="00006EA3"/>
    <w:rsid w:val="00006F2E"/>
    <w:rsid w:val="0001017F"/>
    <w:rsid w:val="00011CD9"/>
    <w:rsid w:val="00013D31"/>
    <w:rsid w:val="000152E3"/>
    <w:rsid w:val="000173D2"/>
    <w:rsid w:val="00020BF5"/>
    <w:rsid w:val="0002196E"/>
    <w:rsid w:val="0002207E"/>
    <w:rsid w:val="000222A0"/>
    <w:rsid w:val="00022822"/>
    <w:rsid w:val="00022908"/>
    <w:rsid w:val="00022C77"/>
    <w:rsid w:val="00022C90"/>
    <w:rsid w:val="0002343A"/>
    <w:rsid w:val="000244BC"/>
    <w:rsid w:val="00025246"/>
    <w:rsid w:val="00025C2D"/>
    <w:rsid w:val="00025E2B"/>
    <w:rsid w:val="0003014E"/>
    <w:rsid w:val="00032234"/>
    <w:rsid w:val="000327DB"/>
    <w:rsid w:val="00033746"/>
    <w:rsid w:val="00034360"/>
    <w:rsid w:val="0003451F"/>
    <w:rsid w:val="00034E03"/>
    <w:rsid w:val="0003540B"/>
    <w:rsid w:val="00035CAA"/>
    <w:rsid w:val="00035FE3"/>
    <w:rsid w:val="00037491"/>
    <w:rsid w:val="000377E1"/>
    <w:rsid w:val="00037AC1"/>
    <w:rsid w:val="00040186"/>
    <w:rsid w:val="00041CD5"/>
    <w:rsid w:val="00042998"/>
    <w:rsid w:val="00042FA6"/>
    <w:rsid w:val="00044919"/>
    <w:rsid w:val="0004566F"/>
    <w:rsid w:val="000465B4"/>
    <w:rsid w:val="00047A63"/>
    <w:rsid w:val="0005080D"/>
    <w:rsid w:val="00050AF6"/>
    <w:rsid w:val="000513E6"/>
    <w:rsid w:val="00053875"/>
    <w:rsid w:val="000550E4"/>
    <w:rsid w:val="00056707"/>
    <w:rsid w:val="00056F89"/>
    <w:rsid w:val="0005704F"/>
    <w:rsid w:val="0005724D"/>
    <w:rsid w:val="00060545"/>
    <w:rsid w:val="00061E6A"/>
    <w:rsid w:val="0006258B"/>
    <w:rsid w:val="000628B9"/>
    <w:rsid w:val="0006334F"/>
    <w:rsid w:val="0006399F"/>
    <w:rsid w:val="0006411A"/>
    <w:rsid w:val="000646C4"/>
    <w:rsid w:val="000657CA"/>
    <w:rsid w:val="00065CBE"/>
    <w:rsid w:val="00065F42"/>
    <w:rsid w:val="000673FF"/>
    <w:rsid w:val="00067FC9"/>
    <w:rsid w:val="000719B5"/>
    <w:rsid w:val="00072F69"/>
    <w:rsid w:val="00072F9A"/>
    <w:rsid w:val="00073CA6"/>
    <w:rsid w:val="00074986"/>
    <w:rsid w:val="00076124"/>
    <w:rsid w:val="000761B3"/>
    <w:rsid w:val="00077449"/>
    <w:rsid w:val="0007793A"/>
    <w:rsid w:val="000806F9"/>
    <w:rsid w:val="00082D2F"/>
    <w:rsid w:val="000830C3"/>
    <w:rsid w:val="0008346C"/>
    <w:rsid w:val="00084EAE"/>
    <w:rsid w:val="0008503D"/>
    <w:rsid w:val="000868A2"/>
    <w:rsid w:val="00087183"/>
    <w:rsid w:val="000874FB"/>
    <w:rsid w:val="00087A6C"/>
    <w:rsid w:val="000906FB"/>
    <w:rsid w:val="0009221D"/>
    <w:rsid w:val="00093767"/>
    <w:rsid w:val="00093BA8"/>
    <w:rsid w:val="000946D3"/>
    <w:rsid w:val="00094EA1"/>
    <w:rsid w:val="0009544D"/>
    <w:rsid w:val="00095859"/>
    <w:rsid w:val="000A00B5"/>
    <w:rsid w:val="000A1CD3"/>
    <w:rsid w:val="000A48C3"/>
    <w:rsid w:val="000A513F"/>
    <w:rsid w:val="000A56B0"/>
    <w:rsid w:val="000A56B7"/>
    <w:rsid w:val="000A74ED"/>
    <w:rsid w:val="000A772A"/>
    <w:rsid w:val="000A778C"/>
    <w:rsid w:val="000B002F"/>
    <w:rsid w:val="000B065A"/>
    <w:rsid w:val="000B074D"/>
    <w:rsid w:val="000B0915"/>
    <w:rsid w:val="000B23E7"/>
    <w:rsid w:val="000B39CE"/>
    <w:rsid w:val="000B3FE0"/>
    <w:rsid w:val="000B4997"/>
    <w:rsid w:val="000B6B7A"/>
    <w:rsid w:val="000B7428"/>
    <w:rsid w:val="000B7A59"/>
    <w:rsid w:val="000C00AA"/>
    <w:rsid w:val="000C1D62"/>
    <w:rsid w:val="000C21A6"/>
    <w:rsid w:val="000C4062"/>
    <w:rsid w:val="000C4F2D"/>
    <w:rsid w:val="000C5A7A"/>
    <w:rsid w:val="000C5C04"/>
    <w:rsid w:val="000C5F23"/>
    <w:rsid w:val="000C677A"/>
    <w:rsid w:val="000C78CC"/>
    <w:rsid w:val="000D0192"/>
    <w:rsid w:val="000D0B92"/>
    <w:rsid w:val="000D1F8F"/>
    <w:rsid w:val="000D33EA"/>
    <w:rsid w:val="000D3570"/>
    <w:rsid w:val="000D3789"/>
    <w:rsid w:val="000D4FEB"/>
    <w:rsid w:val="000D5312"/>
    <w:rsid w:val="000D5EDB"/>
    <w:rsid w:val="000D5F6C"/>
    <w:rsid w:val="000D6EAE"/>
    <w:rsid w:val="000D7B01"/>
    <w:rsid w:val="000E0D23"/>
    <w:rsid w:val="000E1E81"/>
    <w:rsid w:val="000E313D"/>
    <w:rsid w:val="000E31DC"/>
    <w:rsid w:val="000E34DA"/>
    <w:rsid w:val="000E369C"/>
    <w:rsid w:val="000E37F6"/>
    <w:rsid w:val="000E3A83"/>
    <w:rsid w:val="000E4B25"/>
    <w:rsid w:val="000E7386"/>
    <w:rsid w:val="000E7487"/>
    <w:rsid w:val="000E7498"/>
    <w:rsid w:val="000E7551"/>
    <w:rsid w:val="000F07CB"/>
    <w:rsid w:val="000F0CF8"/>
    <w:rsid w:val="000F59E3"/>
    <w:rsid w:val="000F7698"/>
    <w:rsid w:val="001015D2"/>
    <w:rsid w:val="00101746"/>
    <w:rsid w:val="00101B2C"/>
    <w:rsid w:val="00102149"/>
    <w:rsid w:val="001028EA"/>
    <w:rsid w:val="001039D1"/>
    <w:rsid w:val="00103E12"/>
    <w:rsid w:val="00103FB6"/>
    <w:rsid w:val="0010531C"/>
    <w:rsid w:val="00105AA5"/>
    <w:rsid w:val="00105B36"/>
    <w:rsid w:val="00105CB7"/>
    <w:rsid w:val="00105FDC"/>
    <w:rsid w:val="00106C6C"/>
    <w:rsid w:val="001071D0"/>
    <w:rsid w:val="0011010C"/>
    <w:rsid w:val="00110940"/>
    <w:rsid w:val="00111012"/>
    <w:rsid w:val="00111069"/>
    <w:rsid w:val="00112752"/>
    <w:rsid w:val="00114009"/>
    <w:rsid w:val="00114295"/>
    <w:rsid w:val="00114531"/>
    <w:rsid w:val="001146E9"/>
    <w:rsid w:val="00114877"/>
    <w:rsid w:val="00116CEE"/>
    <w:rsid w:val="00116FEC"/>
    <w:rsid w:val="00117135"/>
    <w:rsid w:val="00117B63"/>
    <w:rsid w:val="00117D90"/>
    <w:rsid w:val="0012015B"/>
    <w:rsid w:val="001209F2"/>
    <w:rsid w:val="00120E7C"/>
    <w:rsid w:val="00120FFF"/>
    <w:rsid w:val="00121045"/>
    <w:rsid w:val="00121169"/>
    <w:rsid w:val="00121482"/>
    <w:rsid w:val="0012212B"/>
    <w:rsid w:val="00124866"/>
    <w:rsid w:val="00125098"/>
    <w:rsid w:val="001250EA"/>
    <w:rsid w:val="00125413"/>
    <w:rsid w:val="00125659"/>
    <w:rsid w:val="00125708"/>
    <w:rsid w:val="0012683E"/>
    <w:rsid w:val="00131078"/>
    <w:rsid w:val="001317B6"/>
    <w:rsid w:val="001332AD"/>
    <w:rsid w:val="0013510B"/>
    <w:rsid w:val="00135D74"/>
    <w:rsid w:val="00137713"/>
    <w:rsid w:val="00137A3E"/>
    <w:rsid w:val="00140895"/>
    <w:rsid w:val="00140C34"/>
    <w:rsid w:val="00141D56"/>
    <w:rsid w:val="00141FAB"/>
    <w:rsid w:val="001423CA"/>
    <w:rsid w:val="001423F1"/>
    <w:rsid w:val="001425E9"/>
    <w:rsid w:val="001447CC"/>
    <w:rsid w:val="0014686D"/>
    <w:rsid w:val="00147F68"/>
    <w:rsid w:val="00150807"/>
    <w:rsid w:val="00150A6F"/>
    <w:rsid w:val="0015138C"/>
    <w:rsid w:val="00151D7C"/>
    <w:rsid w:val="00152002"/>
    <w:rsid w:val="001528B7"/>
    <w:rsid w:val="001537FF"/>
    <w:rsid w:val="00153A80"/>
    <w:rsid w:val="00154463"/>
    <w:rsid w:val="00154570"/>
    <w:rsid w:val="0015458C"/>
    <w:rsid w:val="00155097"/>
    <w:rsid w:val="001557C8"/>
    <w:rsid w:val="00156045"/>
    <w:rsid w:val="001567D2"/>
    <w:rsid w:val="00156FB0"/>
    <w:rsid w:val="0015725C"/>
    <w:rsid w:val="00161DA2"/>
    <w:rsid w:val="00163A63"/>
    <w:rsid w:val="00164E21"/>
    <w:rsid w:val="00164FB3"/>
    <w:rsid w:val="0016595C"/>
    <w:rsid w:val="001675AD"/>
    <w:rsid w:val="00170A10"/>
    <w:rsid w:val="0017141A"/>
    <w:rsid w:val="00171A40"/>
    <w:rsid w:val="00172B12"/>
    <w:rsid w:val="0017373F"/>
    <w:rsid w:val="001744C9"/>
    <w:rsid w:val="0017537F"/>
    <w:rsid w:val="001754E4"/>
    <w:rsid w:val="00175879"/>
    <w:rsid w:val="001774F7"/>
    <w:rsid w:val="00177927"/>
    <w:rsid w:val="00177BE0"/>
    <w:rsid w:val="00181A13"/>
    <w:rsid w:val="0018257D"/>
    <w:rsid w:val="001835BE"/>
    <w:rsid w:val="00183902"/>
    <w:rsid w:val="00186D80"/>
    <w:rsid w:val="001876E9"/>
    <w:rsid w:val="00187D10"/>
    <w:rsid w:val="0019006E"/>
    <w:rsid w:val="0019061F"/>
    <w:rsid w:val="001908E5"/>
    <w:rsid w:val="00190E45"/>
    <w:rsid w:val="00191556"/>
    <w:rsid w:val="001916E1"/>
    <w:rsid w:val="00191857"/>
    <w:rsid w:val="00192797"/>
    <w:rsid w:val="00193017"/>
    <w:rsid w:val="0019327A"/>
    <w:rsid w:val="001936A7"/>
    <w:rsid w:val="0019391D"/>
    <w:rsid w:val="001945F7"/>
    <w:rsid w:val="00195A45"/>
    <w:rsid w:val="00196F07"/>
    <w:rsid w:val="001A01C8"/>
    <w:rsid w:val="001A063A"/>
    <w:rsid w:val="001A10E0"/>
    <w:rsid w:val="001A294A"/>
    <w:rsid w:val="001A333E"/>
    <w:rsid w:val="001A3ADF"/>
    <w:rsid w:val="001A4127"/>
    <w:rsid w:val="001A43D4"/>
    <w:rsid w:val="001A4D36"/>
    <w:rsid w:val="001A4E44"/>
    <w:rsid w:val="001A522E"/>
    <w:rsid w:val="001A5DE4"/>
    <w:rsid w:val="001A68DA"/>
    <w:rsid w:val="001A6B41"/>
    <w:rsid w:val="001B209B"/>
    <w:rsid w:val="001B3300"/>
    <w:rsid w:val="001B4EC4"/>
    <w:rsid w:val="001B529E"/>
    <w:rsid w:val="001B593D"/>
    <w:rsid w:val="001B5A29"/>
    <w:rsid w:val="001B7CC9"/>
    <w:rsid w:val="001C0622"/>
    <w:rsid w:val="001C0E3F"/>
    <w:rsid w:val="001C177F"/>
    <w:rsid w:val="001C25B1"/>
    <w:rsid w:val="001C6E4E"/>
    <w:rsid w:val="001C7CAB"/>
    <w:rsid w:val="001C7D6A"/>
    <w:rsid w:val="001D011C"/>
    <w:rsid w:val="001D080D"/>
    <w:rsid w:val="001D0ADE"/>
    <w:rsid w:val="001D21FD"/>
    <w:rsid w:val="001D34B0"/>
    <w:rsid w:val="001D353B"/>
    <w:rsid w:val="001D5079"/>
    <w:rsid w:val="001D5887"/>
    <w:rsid w:val="001D5FDC"/>
    <w:rsid w:val="001D649B"/>
    <w:rsid w:val="001D7D22"/>
    <w:rsid w:val="001E25B7"/>
    <w:rsid w:val="001E2BC7"/>
    <w:rsid w:val="001E3154"/>
    <w:rsid w:val="001E3D1C"/>
    <w:rsid w:val="001E467C"/>
    <w:rsid w:val="001E5840"/>
    <w:rsid w:val="001E5BF9"/>
    <w:rsid w:val="001E5CA3"/>
    <w:rsid w:val="001E5CF7"/>
    <w:rsid w:val="001E61CD"/>
    <w:rsid w:val="001E696D"/>
    <w:rsid w:val="001E6D22"/>
    <w:rsid w:val="001F022C"/>
    <w:rsid w:val="001F08BA"/>
    <w:rsid w:val="001F0DAA"/>
    <w:rsid w:val="001F165A"/>
    <w:rsid w:val="001F371D"/>
    <w:rsid w:val="001F4E68"/>
    <w:rsid w:val="001F68DD"/>
    <w:rsid w:val="00201612"/>
    <w:rsid w:val="0020174F"/>
    <w:rsid w:val="002039AD"/>
    <w:rsid w:val="00205438"/>
    <w:rsid w:val="00206D49"/>
    <w:rsid w:val="002072FB"/>
    <w:rsid w:val="002076EE"/>
    <w:rsid w:val="00207C18"/>
    <w:rsid w:val="00207FA9"/>
    <w:rsid w:val="002100F1"/>
    <w:rsid w:val="00211009"/>
    <w:rsid w:val="00212724"/>
    <w:rsid w:val="00212B3A"/>
    <w:rsid w:val="002130EE"/>
    <w:rsid w:val="00213F78"/>
    <w:rsid w:val="00214FA0"/>
    <w:rsid w:val="00215315"/>
    <w:rsid w:val="002159A3"/>
    <w:rsid w:val="00215C19"/>
    <w:rsid w:val="00216E5A"/>
    <w:rsid w:val="00217A80"/>
    <w:rsid w:val="00221436"/>
    <w:rsid w:val="0022191C"/>
    <w:rsid w:val="002220A2"/>
    <w:rsid w:val="00222AC0"/>
    <w:rsid w:val="00222E53"/>
    <w:rsid w:val="00223744"/>
    <w:rsid w:val="00224C2C"/>
    <w:rsid w:val="00224D17"/>
    <w:rsid w:val="002250FD"/>
    <w:rsid w:val="0022637C"/>
    <w:rsid w:val="00226538"/>
    <w:rsid w:val="002265BD"/>
    <w:rsid w:val="00226845"/>
    <w:rsid w:val="0022715D"/>
    <w:rsid w:val="00230833"/>
    <w:rsid w:val="00231011"/>
    <w:rsid w:val="0023104F"/>
    <w:rsid w:val="002311AD"/>
    <w:rsid w:val="00232533"/>
    <w:rsid w:val="002342AB"/>
    <w:rsid w:val="002355D3"/>
    <w:rsid w:val="00235621"/>
    <w:rsid w:val="002357CB"/>
    <w:rsid w:val="002368E9"/>
    <w:rsid w:val="00237C79"/>
    <w:rsid w:val="00241CB0"/>
    <w:rsid w:val="0024268E"/>
    <w:rsid w:val="00242E04"/>
    <w:rsid w:val="00243DE1"/>
    <w:rsid w:val="00243E8F"/>
    <w:rsid w:val="002445DB"/>
    <w:rsid w:val="002448DC"/>
    <w:rsid w:val="00244B10"/>
    <w:rsid w:val="00245125"/>
    <w:rsid w:val="0024605F"/>
    <w:rsid w:val="002469AE"/>
    <w:rsid w:val="00246ECD"/>
    <w:rsid w:val="00247173"/>
    <w:rsid w:val="002476F3"/>
    <w:rsid w:val="00250603"/>
    <w:rsid w:val="0025185E"/>
    <w:rsid w:val="00251D72"/>
    <w:rsid w:val="002520E1"/>
    <w:rsid w:val="002525BF"/>
    <w:rsid w:val="00252AC2"/>
    <w:rsid w:val="00254FE3"/>
    <w:rsid w:val="002553F9"/>
    <w:rsid w:val="00255967"/>
    <w:rsid w:val="00255A93"/>
    <w:rsid w:val="00255E91"/>
    <w:rsid w:val="00256481"/>
    <w:rsid w:val="00256D57"/>
    <w:rsid w:val="002617E4"/>
    <w:rsid w:val="00262B76"/>
    <w:rsid w:val="002638CF"/>
    <w:rsid w:val="002645ED"/>
    <w:rsid w:val="00264A40"/>
    <w:rsid w:val="00264CAD"/>
    <w:rsid w:val="00265281"/>
    <w:rsid w:val="00265CA8"/>
    <w:rsid w:val="00266426"/>
    <w:rsid w:val="00266A08"/>
    <w:rsid w:val="00266D8B"/>
    <w:rsid w:val="00267FD8"/>
    <w:rsid w:val="002700ED"/>
    <w:rsid w:val="00273B8B"/>
    <w:rsid w:val="0027412D"/>
    <w:rsid w:val="0027570E"/>
    <w:rsid w:val="00275801"/>
    <w:rsid w:val="00276149"/>
    <w:rsid w:val="00277327"/>
    <w:rsid w:val="002773DA"/>
    <w:rsid w:val="0027745F"/>
    <w:rsid w:val="00277A71"/>
    <w:rsid w:val="00277D49"/>
    <w:rsid w:val="00280838"/>
    <w:rsid w:val="002808FD"/>
    <w:rsid w:val="00282F29"/>
    <w:rsid w:val="002836EC"/>
    <w:rsid w:val="002843BB"/>
    <w:rsid w:val="00285D50"/>
    <w:rsid w:val="00286626"/>
    <w:rsid w:val="00286C0A"/>
    <w:rsid w:val="00290271"/>
    <w:rsid w:val="00290481"/>
    <w:rsid w:val="002916E3"/>
    <w:rsid w:val="00291769"/>
    <w:rsid w:val="00292021"/>
    <w:rsid w:val="00292198"/>
    <w:rsid w:val="00292E68"/>
    <w:rsid w:val="002934F4"/>
    <w:rsid w:val="002946D5"/>
    <w:rsid w:val="00294A84"/>
    <w:rsid w:val="0029557D"/>
    <w:rsid w:val="00296137"/>
    <w:rsid w:val="00297B05"/>
    <w:rsid w:val="00297B74"/>
    <w:rsid w:val="002A050B"/>
    <w:rsid w:val="002A0C3E"/>
    <w:rsid w:val="002A0F2D"/>
    <w:rsid w:val="002A2DC5"/>
    <w:rsid w:val="002A3621"/>
    <w:rsid w:val="002A3AAD"/>
    <w:rsid w:val="002A3FD6"/>
    <w:rsid w:val="002A42BB"/>
    <w:rsid w:val="002A456B"/>
    <w:rsid w:val="002A4700"/>
    <w:rsid w:val="002A4CAE"/>
    <w:rsid w:val="002A4FB3"/>
    <w:rsid w:val="002A53CC"/>
    <w:rsid w:val="002A7CA2"/>
    <w:rsid w:val="002B0752"/>
    <w:rsid w:val="002B17A7"/>
    <w:rsid w:val="002B1DCA"/>
    <w:rsid w:val="002B2486"/>
    <w:rsid w:val="002B28AB"/>
    <w:rsid w:val="002B2EC2"/>
    <w:rsid w:val="002B384C"/>
    <w:rsid w:val="002B38A4"/>
    <w:rsid w:val="002B54F4"/>
    <w:rsid w:val="002B56DF"/>
    <w:rsid w:val="002B6B5B"/>
    <w:rsid w:val="002B7256"/>
    <w:rsid w:val="002B76AE"/>
    <w:rsid w:val="002C0537"/>
    <w:rsid w:val="002C088F"/>
    <w:rsid w:val="002C11DD"/>
    <w:rsid w:val="002C1272"/>
    <w:rsid w:val="002C1BA1"/>
    <w:rsid w:val="002C1C3D"/>
    <w:rsid w:val="002C3504"/>
    <w:rsid w:val="002C39C1"/>
    <w:rsid w:val="002C455C"/>
    <w:rsid w:val="002C5182"/>
    <w:rsid w:val="002C56FD"/>
    <w:rsid w:val="002C6D8A"/>
    <w:rsid w:val="002C729A"/>
    <w:rsid w:val="002D01D4"/>
    <w:rsid w:val="002D0619"/>
    <w:rsid w:val="002D1474"/>
    <w:rsid w:val="002D1A89"/>
    <w:rsid w:val="002D21D0"/>
    <w:rsid w:val="002D262F"/>
    <w:rsid w:val="002D2907"/>
    <w:rsid w:val="002D3C19"/>
    <w:rsid w:val="002D4171"/>
    <w:rsid w:val="002D42E4"/>
    <w:rsid w:val="002D546D"/>
    <w:rsid w:val="002D679D"/>
    <w:rsid w:val="002D7A8D"/>
    <w:rsid w:val="002E0087"/>
    <w:rsid w:val="002E09A3"/>
    <w:rsid w:val="002E0F47"/>
    <w:rsid w:val="002E10EC"/>
    <w:rsid w:val="002E1BA2"/>
    <w:rsid w:val="002E1F33"/>
    <w:rsid w:val="002E3443"/>
    <w:rsid w:val="002E4006"/>
    <w:rsid w:val="002E60BE"/>
    <w:rsid w:val="002E6368"/>
    <w:rsid w:val="002E6E59"/>
    <w:rsid w:val="002E6FD5"/>
    <w:rsid w:val="002E7333"/>
    <w:rsid w:val="002F0412"/>
    <w:rsid w:val="002F0962"/>
    <w:rsid w:val="002F0A20"/>
    <w:rsid w:val="002F2F23"/>
    <w:rsid w:val="002F2F93"/>
    <w:rsid w:val="002F3150"/>
    <w:rsid w:val="002F316C"/>
    <w:rsid w:val="002F31A3"/>
    <w:rsid w:val="002F3E67"/>
    <w:rsid w:val="002F4C49"/>
    <w:rsid w:val="002F5336"/>
    <w:rsid w:val="002F58CC"/>
    <w:rsid w:val="003004B4"/>
    <w:rsid w:val="00300D38"/>
    <w:rsid w:val="00300E30"/>
    <w:rsid w:val="003034A5"/>
    <w:rsid w:val="003051D1"/>
    <w:rsid w:val="00305B98"/>
    <w:rsid w:val="003068CE"/>
    <w:rsid w:val="00306964"/>
    <w:rsid w:val="003073BB"/>
    <w:rsid w:val="00307895"/>
    <w:rsid w:val="0031046F"/>
    <w:rsid w:val="00310C02"/>
    <w:rsid w:val="0031138E"/>
    <w:rsid w:val="003117EC"/>
    <w:rsid w:val="00311A68"/>
    <w:rsid w:val="00311F2C"/>
    <w:rsid w:val="00312017"/>
    <w:rsid w:val="00312261"/>
    <w:rsid w:val="0031280F"/>
    <w:rsid w:val="00313ECF"/>
    <w:rsid w:val="0031462A"/>
    <w:rsid w:val="0031468B"/>
    <w:rsid w:val="00314A3E"/>
    <w:rsid w:val="00314D68"/>
    <w:rsid w:val="00316154"/>
    <w:rsid w:val="00321B29"/>
    <w:rsid w:val="0032200B"/>
    <w:rsid w:val="00322D0D"/>
    <w:rsid w:val="003239E3"/>
    <w:rsid w:val="00323C30"/>
    <w:rsid w:val="00324CC3"/>
    <w:rsid w:val="003254AD"/>
    <w:rsid w:val="00325B8D"/>
    <w:rsid w:val="00325D5D"/>
    <w:rsid w:val="0032624E"/>
    <w:rsid w:val="00326C0E"/>
    <w:rsid w:val="003276E5"/>
    <w:rsid w:val="00327C3D"/>
    <w:rsid w:val="00330C51"/>
    <w:rsid w:val="0033146A"/>
    <w:rsid w:val="003316D1"/>
    <w:rsid w:val="00332957"/>
    <w:rsid w:val="003335BA"/>
    <w:rsid w:val="003335BC"/>
    <w:rsid w:val="00333848"/>
    <w:rsid w:val="00335853"/>
    <w:rsid w:val="00337273"/>
    <w:rsid w:val="00340BDD"/>
    <w:rsid w:val="00342368"/>
    <w:rsid w:val="0034242B"/>
    <w:rsid w:val="00343533"/>
    <w:rsid w:val="003438D3"/>
    <w:rsid w:val="00344045"/>
    <w:rsid w:val="00344F86"/>
    <w:rsid w:val="0034580D"/>
    <w:rsid w:val="00345999"/>
    <w:rsid w:val="003461C5"/>
    <w:rsid w:val="0034636E"/>
    <w:rsid w:val="00346CC1"/>
    <w:rsid w:val="00347C70"/>
    <w:rsid w:val="003512DF"/>
    <w:rsid w:val="00351934"/>
    <w:rsid w:val="003535D9"/>
    <w:rsid w:val="003538A1"/>
    <w:rsid w:val="00354797"/>
    <w:rsid w:val="00354EAC"/>
    <w:rsid w:val="00355A6F"/>
    <w:rsid w:val="00357380"/>
    <w:rsid w:val="003602AB"/>
    <w:rsid w:val="003611D2"/>
    <w:rsid w:val="00361B35"/>
    <w:rsid w:val="00361E36"/>
    <w:rsid w:val="00362893"/>
    <w:rsid w:val="00362C1B"/>
    <w:rsid w:val="003638A8"/>
    <w:rsid w:val="00363FFA"/>
    <w:rsid w:val="00364B3F"/>
    <w:rsid w:val="00364C42"/>
    <w:rsid w:val="00364E58"/>
    <w:rsid w:val="00365EAC"/>
    <w:rsid w:val="00366CFC"/>
    <w:rsid w:val="00366EA2"/>
    <w:rsid w:val="00367140"/>
    <w:rsid w:val="003675D5"/>
    <w:rsid w:val="0036772E"/>
    <w:rsid w:val="003679B4"/>
    <w:rsid w:val="0037013C"/>
    <w:rsid w:val="00370866"/>
    <w:rsid w:val="00371EE4"/>
    <w:rsid w:val="00373678"/>
    <w:rsid w:val="003747A1"/>
    <w:rsid w:val="00376480"/>
    <w:rsid w:val="0037648D"/>
    <w:rsid w:val="00380B7F"/>
    <w:rsid w:val="00382B61"/>
    <w:rsid w:val="00382BB7"/>
    <w:rsid w:val="003834C8"/>
    <w:rsid w:val="00383B00"/>
    <w:rsid w:val="0038435E"/>
    <w:rsid w:val="00384462"/>
    <w:rsid w:val="0038726A"/>
    <w:rsid w:val="00387F27"/>
    <w:rsid w:val="003902B2"/>
    <w:rsid w:val="00392077"/>
    <w:rsid w:val="003920C2"/>
    <w:rsid w:val="00392207"/>
    <w:rsid w:val="00393B93"/>
    <w:rsid w:val="003944A7"/>
    <w:rsid w:val="00394AF5"/>
    <w:rsid w:val="003951F4"/>
    <w:rsid w:val="0039717C"/>
    <w:rsid w:val="0039797F"/>
    <w:rsid w:val="003A0074"/>
    <w:rsid w:val="003A0E61"/>
    <w:rsid w:val="003A1802"/>
    <w:rsid w:val="003A1A76"/>
    <w:rsid w:val="003A388C"/>
    <w:rsid w:val="003A5219"/>
    <w:rsid w:val="003A5A48"/>
    <w:rsid w:val="003A6FCD"/>
    <w:rsid w:val="003B0680"/>
    <w:rsid w:val="003B123C"/>
    <w:rsid w:val="003B152C"/>
    <w:rsid w:val="003B1AC0"/>
    <w:rsid w:val="003B1B9D"/>
    <w:rsid w:val="003B2536"/>
    <w:rsid w:val="003B446E"/>
    <w:rsid w:val="003B6355"/>
    <w:rsid w:val="003B6718"/>
    <w:rsid w:val="003B689F"/>
    <w:rsid w:val="003C073B"/>
    <w:rsid w:val="003C0885"/>
    <w:rsid w:val="003C1BA8"/>
    <w:rsid w:val="003C28C1"/>
    <w:rsid w:val="003C34E8"/>
    <w:rsid w:val="003C3877"/>
    <w:rsid w:val="003C39A8"/>
    <w:rsid w:val="003C4AD1"/>
    <w:rsid w:val="003C4FE1"/>
    <w:rsid w:val="003C5679"/>
    <w:rsid w:val="003C592D"/>
    <w:rsid w:val="003C5A06"/>
    <w:rsid w:val="003D119B"/>
    <w:rsid w:val="003D167A"/>
    <w:rsid w:val="003D26FA"/>
    <w:rsid w:val="003D2ABF"/>
    <w:rsid w:val="003D2CB4"/>
    <w:rsid w:val="003D2E07"/>
    <w:rsid w:val="003D34AA"/>
    <w:rsid w:val="003D40F1"/>
    <w:rsid w:val="003D4C84"/>
    <w:rsid w:val="003D4F4A"/>
    <w:rsid w:val="003D5B4B"/>
    <w:rsid w:val="003D5E47"/>
    <w:rsid w:val="003D65C8"/>
    <w:rsid w:val="003D6946"/>
    <w:rsid w:val="003E00EE"/>
    <w:rsid w:val="003E0542"/>
    <w:rsid w:val="003E1277"/>
    <w:rsid w:val="003E3408"/>
    <w:rsid w:val="003E48A1"/>
    <w:rsid w:val="003E4AE5"/>
    <w:rsid w:val="003E61F2"/>
    <w:rsid w:val="003E6CEE"/>
    <w:rsid w:val="003E786C"/>
    <w:rsid w:val="003F06D9"/>
    <w:rsid w:val="003F0B5B"/>
    <w:rsid w:val="003F1465"/>
    <w:rsid w:val="003F28F1"/>
    <w:rsid w:val="003F2E35"/>
    <w:rsid w:val="003F308F"/>
    <w:rsid w:val="003F324F"/>
    <w:rsid w:val="003F3E7C"/>
    <w:rsid w:val="003F6036"/>
    <w:rsid w:val="003F6602"/>
    <w:rsid w:val="003F7D33"/>
    <w:rsid w:val="004002F5"/>
    <w:rsid w:val="00400306"/>
    <w:rsid w:val="00400A8F"/>
    <w:rsid w:val="00400F4E"/>
    <w:rsid w:val="004020DE"/>
    <w:rsid w:val="00402991"/>
    <w:rsid w:val="00403680"/>
    <w:rsid w:val="00403814"/>
    <w:rsid w:val="004046C7"/>
    <w:rsid w:val="004046EC"/>
    <w:rsid w:val="004064B3"/>
    <w:rsid w:val="00406862"/>
    <w:rsid w:val="00410F2D"/>
    <w:rsid w:val="00411053"/>
    <w:rsid w:val="0041289A"/>
    <w:rsid w:val="00412A38"/>
    <w:rsid w:val="00412F0A"/>
    <w:rsid w:val="00413B0F"/>
    <w:rsid w:val="004143C9"/>
    <w:rsid w:val="00414AD9"/>
    <w:rsid w:val="00415E9E"/>
    <w:rsid w:val="00415F34"/>
    <w:rsid w:val="00416061"/>
    <w:rsid w:val="004161E4"/>
    <w:rsid w:val="00417225"/>
    <w:rsid w:val="0041754A"/>
    <w:rsid w:val="004207A3"/>
    <w:rsid w:val="00420C3C"/>
    <w:rsid w:val="004212B5"/>
    <w:rsid w:val="00423A9D"/>
    <w:rsid w:val="00424347"/>
    <w:rsid w:val="00424CF7"/>
    <w:rsid w:val="00424DA6"/>
    <w:rsid w:val="00425559"/>
    <w:rsid w:val="004255B6"/>
    <w:rsid w:val="004262B9"/>
    <w:rsid w:val="004272F8"/>
    <w:rsid w:val="00427C0A"/>
    <w:rsid w:val="0043081E"/>
    <w:rsid w:val="00430BA3"/>
    <w:rsid w:val="00430E96"/>
    <w:rsid w:val="004319B7"/>
    <w:rsid w:val="00431C8F"/>
    <w:rsid w:val="00431CC4"/>
    <w:rsid w:val="00432FF6"/>
    <w:rsid w:val="00434306"/>
    <w:rsid w:val="00435BA1"/>
    <w:rsid w:val="00435E67"/>
    <w:rsid w:val="0043707C"/>
    <w:rsid w:val="00437995"/>
    <w:rsid w:val="004413CD"/>
    <w:rsid w:val="004421F3"/>
    <w:rsid w:val="00442EA8"/>
    <w:rsid w:val="0044398E"/>
    <w:rsid w:val="00443A57"/>
    <w:rsid w:val="004440D2"/>
    <w:rsid w:val="00445230"/>
    <w:rsid w:val="00445283"/>
    <w:rsid w:val="004456B1"/>
    <w:rsid w:val="00446917"/>
    <w:rsid w:val="004516EB"/>
    <w:rsid w:val="0045256F"/>
    <w:rsid w:val="00452866"/>
    <w:rsid w:val="00452A53"/>
    <w:rsid w:val="00452A60"/>
    <w:rsid w:val="004545CD"/>
    <w:rsid w:val="0045497B"/>
    <w:rsid w:val="00454E35"/>
    <w:rsid w:val="0045673A"/>
    <w:rsid w:val="004567A9"/>
    <w:rsid w:val="00456C22"/>
    <w:rsid w:val="00456FEC"/>
    <w:rsid w:val="00460079"/>
    <w:rsid w:val="00460973"/>
    <w:rsid w:val="0046142A"/>
    <w:rsid w:val="004614B5"/>
    <w:rsid w:val="00461895"/>
    <w:rsid w:val="00461A9C"/>
    <w:rsid w:val="004620F7"/>
    <w:rsid w:val="004624FE"/>
    <w:rsid w:val="00464099"/>
    <w:rsid w:val="00464C4D"/>
    <w:rsid w:val="00470611"/>
    <w:rsid w:val="0047120F"/>
    <w:rsid w:val="004725C6"/>
    <w:rsid w:val="004729B3"/>
    <w:rsid w:val="00474B0E"/>
    <w:rsid w:val="004751D1"/>
    <w:rsid w:val="004751F6"/>
    <w:rsid w:val="0047563C"/>
    <w:rsid w:val="004757A7"/>
    <w:rsid w:val="0047674F"/>
    <w:rsid w:val="004814B2"/>
    <w:rsid w:val="00482867"/>
    <w:rsid w:val="00483B92"/>
    <w:rsid w:val="00484844"/>
    <w:rsid w:val="00485C47"/>
    <w:rsid w:val="00487093"/>
    <w:rsid w:val="00487885"/>
    <w:rsid w:val="00487C12"/>
    <w:rsid w:val="00490534"/>
    <w:rsid w:val="00493430"/>
    <w:rsid w:val="00493E89"/>
    <w:rsid w:val="00495B82"/>
    <w:rsid w:val="004966BE"/>
    <w:rsid w:val="00497896"/>
    <w:rsid w:val="00497F32"/>
    <w:rsid w:val="004A096C"/>
    <w:rsid w:val="004A0D12"/>
    <w:rsid w:val="004A23F9"/>
    <w:rsid w:val="004A33D0"/>
    <w:rsid w:val="004A4193"/>
    <w:rsid w:val="004A5766"/>
    <w:rsid w:val="004A593C"/>
    <w:rsid w:val="004A5E2E"/>
    <w:rsid w:val="004A6589"/>
    <w:rsid w:val="004A6BA8"/>
    <w:rsid w:val="004A6C43"/>
    <w:rsid w:val="004A70C1"/>
    <w:rsid w:val="004B019B"/>
    <w:rsid w:val="004B07F8"/>
    <w:rsid w:val="004B11FC"/>
    <w:rsid w:val="004B2845"/>
    <w:rsid w:val="004B2C6B"/>
    <w:rsid w:val="004B2CBE"/>
    <w:rsid w:val="004B2FB7"/>
    <w:rsid w:val="004B370F"/>
    <w:rsid w:val="004B4356"/>
    <w:rsid w:val="004B46DD"/>
    <w:rsid w:val="004B4812"/>
    <w:rsid w:val="004B6149"/>
    <w:rsid w:val="004B74B6"/>
    <w:rsid w:val="004C05A6"/>
    <w:rsid w:val="004C1727"/>
    <w:rsid w:val="004C2B57"/>
    <w:rsid w:val="004C2D36"/>
    <w:rsid w:val="004C3088"/>
    <w:rsid w:val="004C337C"/>
    <w:rsid w:val="004C416E"/>
    <w:rsid w:val="004C4A47"/>
    <w:rsid w:val="004C4D7D"/>
    <w:rsid w:val="004C5567"/>
    <w:rsid w:val="004C57B2"/>
    <w:rsid w:val="004C5866"/>
    <w:rsid w:val="004C616D"/>
    <w:rsid w:val="004C6199"/>
    <w:rsid w:val="004C693E"/>
    <w:rsid w:val="004C73B6"/>
    <w:rsid w:val="004C7644"/>
    <w:rsid w:val="004D0670"/>
    <w:rsid w:val="004D08F4"/>
    <w:rsid w:val="004D2C18"/>
    <w:rsid w:val="004D32D5"/>
    <w:rsid w:val="004D33A2"/>
    <w:rsid w:val="004D33F9"/>
    <w:rsid w:val="004D38A1"/>
    <w:rsid w:val="004D505C"/>
    <w:rsid w:val="004D5231"/>
    <w:rsid w:val="004D5369"/>
    <w:rsid w:val="004D56CE"/>
    <w:rsid w:val="004D57BB"/>
    <w:rsid w:val="004D5805"/>
    <w:rsid w:val="004D5EE9"/>
    <w:rsid w:val="004D5F6F"/>
    <w:rsid w:val="004D7B9B"/>
    <w:rsid w:val="004D7FBE"/>
    <w:rsid w:val="004E0215"/>
    <w:rsid w:val="004E05EF"/>
    <w:rsid w:val="004E0D1E"/>
    <w:rsid w:val="004E3190"/>
    <w:rsid w:val="004E3B20"/>
    <w:rsid w:val="004E3F49"/>
    <w:rsid w:val="004E406E"/>
    <w:rsid w:val="004F0213"/>
    <w:rsid w:val="004F1484"/>
    <w:rsid w:val="004F2B9D"/>
    <w:rsid w:val="004F3680"/>
    <w:rsid w:val="004F37EA"/>
    <w:rsid w:val="004F3D6A"/>
    <w:rsid w:val="004F4503"/>
    <w:rsid w:val="004F605E"/>
    <w:rsid w:val="004F67A2"/>
    <w:rsid w:val="004F7496"/>
    <w:rsid w:val="00502983"/>
    <w:rsid w:val="005038E0"/>
    <w:rsid w:val="00504122"/>
    <w:rsid w:val="005043D8"/>
    <w:rsid w:val="0050565E"/>
    <w:rsid w:val="005057F7"/>
    <w:rsid w:val="005061D8"/>
    <w:rsid w:val="00506943"/>
    <w:rsid w:val="00507584"/>
    <w:rsid w:val="0050779D"/>
    <w:rsid w:val="00507AF4"/>
    <w:rsid w:val="00510152"/>
    <w:rsid w:val="00511835"/>
    <w:rsid w:val="00511E2E"/>
    <w:rsid w:val="005122D2"/>
    <w:rsid w:val="005123D5"/>
    <w:rsid w:val="005126FE"/>
    <w:rsid w:val="00513715"/>
    <w:rsid w:val="00513757"/>
    <w:rsid w:val="0051418A"/>
    <w:rsid w:val="00514644"/>
    <w:rsid w:val="005211AA"/>
    <w:rsid w:val="00521BF9"/>
    <w:rsid w:val="0052415D"/>
    <w:rsid w:val="00525389"/>
    <w:rsid w:val="005254C1"/>
    <w:rsid w:val="00525C3A"/>
    <w:rsid w:val="005260B0"/>
    <w:rsid w:val="00526DA2"/>
    <w:rsid w:val="00527298"/>
    <w:rsid w:val="005279AC"/>
    <w:rsid w:val="00532153"/>
    <w:rsid w:val="00532FD1"/>
    <w:rsid w:val="00533330"/>
    <w:rsid w:val="00533711"/>
    <w:rsid w:val="00533834"/>
    <w:rsid w:val="0053428E"/>
    <w:rsid w:val="0053452E"/>
    <w:rsid w:val="00534534"/>
    <w:rsid w:val="00534CBE"/>
    <w:rsid w:val="005367AE"/>
    <w:rsid w:val="00541469"/>
    <w:rsid w:val="00541739"/>
    <w:rsid w:val="005418FB"/>
    <w:rsid w:val="00541D78"/>
    <w:rsid w:val="005427D7"/>
    <w:rsid w:val="00542889"/>
    <w:rsid w:val="0054375B"/>
    <w:rsid w:val="005438F3"/>
    <w:rsid w:val="00545A9A"/>
    <w:rsid w:val="00546139"/>
    <w:rsid w:val="005471AB"/>
    <w:rsid w:val="00547473"/>
    <w:rsid w:val="00547DE9"/>
    <w:rsid w:val="00550068"/>
    <w:rsid w:val="00552F8A"/>
    <w:rsid w:val="005532C7"/>
    <w:rsid w:val="00553CF2"/>
    <w:rsid w:val="0055636A"/>
    <w:rsid w:val="00556C7C"/>
    <w:rsid w:val="0055724C"/>
    <w:rsid w:val="005573C7"/>
    <w:rsid w:val="00560025"/>
    <w:rsid w:val="0056017B"/>
    <w:rsid w:val="00561343"/>
    <w:rsid w:val="00561ED9"/>
    <w:rsid w:val="00561EF7"/>
    <w:rsid w:val="00562EB8"/>
    <w:rsid w:val="00563C4E"/>
    <w:rsid w:val="005646F7"/>
    <w:rsid w:val="005655A5"/>
    <w:rsid w:val="005660D7"/>
    <w:rsid w:val="00566696"/>
    <w:rsid w:val="00566888"/>
    <w:rsid w:val="005669C9"/>
    <w:rsid w:val="00567BBA"/>
    <w:rsid w:val="00567BD5"/>
    <w:rsid w:val="00570054"/>
    <w:rsid w:val="0057084C"/>
    <w:rsid w:val="00570FCA"/>
    <w:rsid w:val="00571E9B"/>
    <w:rsid w:val="005721DE"/>
    <w:rsid w:val="005735D7"/>
    <w:rsid w:val="00573D87"/>
    <w:rsid w:val="005740E9"/>
    <w:rsid w:val="00574271"/>
    <w:rsid w:val="00574613"/>
    <w:rsid w:val="00577CB3"/>
    <w:rsid w:val="00577DC9"/>
    <w:rsid w:val="00581298"/>
    <w:rsid w:val="005817C1"/>
    <w:rsid w:val="0058198C"/>
    <w:rsid w:val="00581FCD"/>
    <w:rsid w:val="00582E5B"/>
    <w:rsid w:val="00583934"/>
    <w:rsid w:val="005839D5"/>
    <w:rsid w:val="005839D8"/>
    <w:rsid w:val="00584F81"/>
    <w:rsid w:val="005858C3"/>
    <w:rsid w:val="00585CDE"/>
    <w:rsid w:val="00586006"/>
    <w:rsid w:val="00586116"/>
    <w:rsid w:val="00586E1A"/>
    <w:rsid w:val="005879E0"/>
    <w:rsid w:val="00590C5E"/>
    <w:rsid w:val="0059113F"/>
    <w:rsid w:val="005924DD"/>
    <w:rsid w:val="00592B1E"/>
    <w:rsid w:val="00593FDC"/>
    <w:rsid w:val="00594D9B"/>
    <w:rsid w:val="0059582B"/>
    <w:rsid w:val="005960AB"/>
    <w:rsid w:val="00597BE7"/>
    <w:rsid w:val="005A0099"/>
    <w:rsid w:val="005A0EA0"/>
    <w:rsid w:val="005A26B3"/>
    <w:rsid w:val="005A2F0C"/>
    <w:rsid w:val="005A3176"/>
    <w:rsid w:val="005A3D03"/>
    <w:rsid w:val="005A4254"/>
    <w:rsid w:val="005A4A3D"/>
    <w:rsid w:val="005A4CB3"/>
    <w:rsid w:val="005A4DF6"/>
    <w:rsid w:val="005A50FB"/>
    <w:rsid w:val="005A6DBE"/>
    <w:rsid w:val="005A7255"/>
    <w:rsid w:val="005A7727"/>
    <w:rsid w:val="005B0367"/>
    <w:rsid w:val="005B14D5"/>
    <w:rsid w:val="005B3A37"/>
    <w:rsid w:val="005B3DD2"/>
    <w:rsid w:val="005B4318"/>
    <w:rsid w:val="005B4765"/>
    <w:rsid w:val="005B51E2"/>
    <w:rsid w:val="005B59D0"/>
    <w:rsid w:val="005B6AE0"/>
    <w:rsid w:val="005B74EA"/>
    <w:rsid w:val="005B752E"/>
    <w:rsid w:val="005B754D"/>
    <w:rsid w:val="005C0C49"/>
    <w:rsid w:val="005C3140"/>
    <w:rsid w:val="005C3AB0"/>
    <w:rsid w:val="005C47DC"/>
    <w:rsid w:val="005C58B4"/>
    <w:rsid w:val="005C68E9"/>
    <w:rsid w:val="005C6E0C"/>
    <w:rsid w:val="005C7002"/>
    <w:rsid w:val="005C719E"/>
    <w:rsid w:val="005C76AF"/>
    <w:rsid w:val="005C7FDA"/>
    <w:rsid w:val="005D19DF"/>
    <w:rsid w:val="005D56B0"/>
    <w:rsid w:val="005D5816"/>
    <w:rsid w:val="005D6314"/>
    <w:rsid w:val="005D6446"/>
    <w:rsid w:val="005E0009"/>
    <w:rsid w:val="005E124F"/>
    <w:rsid w:val="005E1D13"/>
    <w:rsid w:val="005E24D8"/>
    <w:rsid w:val="005E3406"/>
    <w:rsid w:val="005E4CE6"/>
    <w:rsid w:val="005E5639"/>
    <w:rsid w:val="005E5FD5"/>
    <w:rsid w:val="005E76BB"/>
    <w:rsid w:val="005E7859"/>
    <w:rsid w:val="005F0CA8"/>
    <w:rsid w:val="005F0FCD"/>
    <w:rsid w:val="005F12BB"/>
    <w:rsid w:val="005F13F4"/>
    <w:rsid w:val="005F1547"/>
    <w:rsid w:val="005F15A5"/>
    <w:rsid w:val="005F32DB"/>
    <w:rsid w:val="005F33A1"/>
    <w:rsid w:val="005F3D54"/>
    <w:rsid w:val="005F3F4D"/>
    <w:rsid w:val="005F4199"/>
    <w:rsid w:val="005F43E7"/>
    <w:rsid w:val="005F45E9"/>
    <w:rsid w:val="005F4B11"/>
    <w:rsid w:val="005F4E4C"/>
    <w:rsid w:val="005F4EBB"/>
    <w:rsid w:val="005F57B1"/>
    <w:rsid w:val="005F59BE"/>
    <w:rsid w:val="005F6DB1"/>
    <w:rsid w:val="005F733C"/>
    <w:rsid w:val="005F78F1"/>
    <w:rsid w:val="00600A37"/>
    <w:rsid w:val="00600C94"/>
    <w:rsid w:val="00602001"/>
    <w:rsid w:val="0060251D"/>
    <w:rsid w:val="00602E8D"/>
    <w:rsid w:val="006031E4"/>
    <w:rsid w:val="0060331A"/>
    <w:rsid w:val="00603323"/>
    <w:rsid w:val="006039E4"/>
    <w:rsid w:val="00603B34"/>
    <w:rsid w:val="00603D9E"/>
    <w:rsid w:val="00604A6A"/>
    <w:rsid w:val="0060551E"/>
    <w:rsid w:val="0060556D"/>
    <w:rsid w:val="0060643F"/>
    <w:rsid w:val="006074E0"/>
    <w:rsid w:val="00607A62"/>
    <w:rsid w:val="00607F75"/>
    <w:rsid w:val="006104F9"/>
    <w:rsid w:val="00613109"/>
    <w:rsid w:val="00613CDF"/>
    <w:rsid w:val="00613D64"/>
    <w:rsid w:val="006148E3"/>
    <w:rsid w:val="00614E52"/>
    <w:rsid w:val="00615305"/>
    <w:rsid w:val="00615755"/>
    <w:rsid w:val="006169D1"/>
    <w:rsid w:val="00617797"/>
    <w:rsid w:val="006177B5"/>
    <w:rsid w:val="006179C8"/>
    <w:rsid w:val="00617BD0"/>
    <w:rsid w:val="00620ABC"/>
    <w:rsid w:val="00621F85"/>
    <w:rsid w:val="00622A3D"/>
    <w:rsid w:val="006242D8"/>
    <w:rsid w:val="00624D13"/>
    <w:rsid w:val="00625055"/>
    <w:rsid w:val="00626BA3"/>
    <w:rsid w:val="00627E7E"/>
    <w:rsid w:val="006304FC"/>
    <w:rsid w:val="00630BA8"/>
    <w:rsid w:val="006316CA"/>
    <w:rsid w:val="00632A3D"/>
    <w:rsid w:val="00633EEB"/>
    <w:rsid w:val="00634E70"/>
    <w:rsid w:val="00636974"/>
    <w:rsid w:val="00636D5F"/>
    <w:rsid w:val="00636FC4"/>
    <w:rsid w:val="0064065F"/>
    <w:rsid w:val="00641D0A"/>
    <w:rsid w:val="00641F3F"/>
    <w:rsid w:val="00642050"/>
    <w:rsid w:val="006424E0"/>
    <w:rsid w:val="00642996"/>
    <w:rsid w:val="00642D07"/>
    <w:rsid w:val="00643289"/>
    <w:rsid w:val="00644D9F"/>
    <w:rsid w:val="00644F2E"/>
    <w:rsid w:val="00645597"/>
    <w:rsid w:val="00645739"/>
    <w:rsid w:val="00645D66"/>
    <w:rsid w:val="0064643A"/>
    <w:rsid w:val="00646BBF"/>
    <w:rsid w:val="00647502"/>
    <w:rsid w:val="0064755A"/>
    <w:rsid w:val="00650229"/>
    <w:rsid w:val="006512BE"/>
    <w:rsid w:val="006514EF"/>
    <w:rsid w:val="00651BCE"/>
    <w:rsid w:val="006520E6"/>
    <w:rsid w:val="00652353"/>
    <w:rsid w:val="0065264B"/>
    <w:rsid w:val="00653760"/>
    <w:rsid w:val="006546EF"/>
    <w:rsid w:val="00655579"/>
    <w:rsid w:val="006560CD"/>
    <w:rsid w:val="006565E0"/>
    <w:rsid w:val="006568BD"/>
    <w:rsid w:val="00656C27"/>
    <w:rsid w:val="00660441"/>
    <w:rsid w:val="006623E0"/>
    <w:rsid w:val="00663635"/>
    <w:rsid w:val="00663D24"/>
    <w:rsid w:val="006643F3"/>
    <w:rsid w:val="0066576E"/>
    <w:rsid w:val="00666042"/>
    <w:rsid w:val="006660B6"/>
    <w:rsid w:val="006660B8"/>
    <w:rsid w:val="006664AE"/>
    <w:rsid w:val="00666682"/>
    <w:rsid w:val="00666937"/>
    <w:rsid w:val="00666DD8"/>
    <w:rsid w:val="00667475"/>
    <w:rsid w:val="00667BE1"/>
    <w:rsid w:val="00667FF0"/>
    <w:rsid w:val="0067025C"/>
    <w:rsid w:val="006710EF"/>
    <w:rsid w:val="00671611"/>
    <w:rsid w:val="00672438"/>
    <w:rsid w:val="00672487"/>
    <w:rsid w:val="00672BCC"/>
    <w:rsid w:val="0067469E"/>
    <w:rsid w:val="0067508B"/>
    <w:rsid w:val="0067522A"/>
    <w:rsid w:val="006762CE"/>
    <w:rsid w:val="006767E4"/>
    <w:rsid w:val="00677436"/>
    <w:rsid w:val="00677A53"/>
    <w:rsid w:val="0068071C"/>
    <w:rsid w:val="00680DF9"/>
    <w:rsid w:val="00681C80"/>
    <w:rsid w:val="00681CEF"/>
    <w:rsid w:val="00681F0B"/>
    <w:rsid w:val="00684406"/>
    <w:rsid w:val="00686421"/>
    <w:rsid w:val="00686A85"/>
    <w:rsid w:val="00686BCD"/>
    <w:rsid w:val="00686F8C"/>
    <w:rsid w:val="00690273"/>
    <w:rsid w:val="0069248F"/>
    <w:rsid w:val="00693234"/>
    <w:rsid w:val="00694F0D"/>
    <w:rsid w:val="00696C86"/>
    <w:rsid w:val="006972E9"/>
    <w:rsid w:val="0069742C"/>
    <w:rsid w:val="006A0B7B"/>
    <w:rsid w:val="006A18E5"/>
    <w:rsid w:val="006A2196"/>
    <w:rsid w:val="006A2407"/>
    <w:rsid w:val="006A28CE"/>
    <w:rsid w:val="006A47AC"/>
    <w:rsid w:val="006A54F7"/>
    <w:rsid w:val="006A5E1F"/>
    <w:rsid w:val="006A66FF"/>
    <w:rsid w:val="006A6F24"/>
    <w:rsid w:val="006B004C"/>
    <w:rsid w:val="006B2CF4"/>
    <w:rsid w:val="006B3617"/>
    <w:rsid w:val="006B3735"/>
    <w:rsid w:val="006B52F2"/>
    <w:rsid w:val="006B5EB1"/>
    <w:rsid w:val="006B602B"/>
    <w:rsid w:val="006B67E6"/>
    <w:rsid w:val="006B698E"/>
    <w:rsid w:val="006B6A71"/>
    <w:rsid w:val="006B6C0C"/>
    <w:rsid w:val="006C147E"/>
    <w:rsid w:val="006C14BC"/>
    <w:rsid w:val="006C1C54"/>
    <w:rsid w:val="006C1D18"/>
    <w:rsid w:val="006C38F6"/>
    <w:rsid w:val="006C4472"/>
    <w:rsid w:val="006C4B43"/>
    <w:rsid w:val="006C4D75"/>
    <w:rsid w:val="006C4E6E"/>
    <w:rsid w:val="006C5004"/>
    <w:rsid w:val="006C50D5"/>
    <w:rsid w:val="006C6CA7"/>
    <w:rsid w:val="006C6FC4"/>
    <w:rsid w:val="006C78CB"/>
    <w:rsid w:val="006D21A5"/>
    <w:rsid w:val="006D2DE1"/>
    <w:rsid w:val="006D3219"/>
    <w:rsid w:val="006D3A5D"/>
    <w:rsid w:val="006D514F"/>
    <w:rsid w:val="006D5C7C"/>
    <w:rsid w:val="006D5C91"/>
    <w:rsid w:val="006D6338"/>
    <w:rsid w:val="006E0224"/>
    <w:rsid w:val="006E0827"/>
    <w:rsid w:val="006E0979"/>
    <w:rsid w:val="006E13EC"/>
    <w:rsid w:val="006E1763"/>
    <w:rsid w:val="006E42B8"/>
    <w:rsid w:val="006E4902"/>
    <w:rsid w:val="006E5442"/>
    <w:rsid w:val="006E573E"/>
    <w:rsid w:val="006E63A2"/>
    <w:rsid w:val="006E6F1D"/>
    <w:rsid w:val="006F10AC"/>
    <w:rsid w:val="006F1495"/>
    <w:rsid w:val="006F1978"/>
    <w:rsid w:val="006F1FD9"/>
    <w:rsid w:val="006F24E4"/>
    <w:rsid w:val="006F50FC"/>
    <w:rsid w:val="006F5A06"/>
    <w:rsid w:val="006F6356"/>
    <w:rsid w:val="006F7413"/>
    <w:rsid w:val="006F7451"/>
    <w:rsid w:val="006F7A41"/>
    <w:rsid w:val="00700047"/>
    <w:rsid w:val="007003FF"/>
    <w:rsid w:val="00700587"/>
    <w:rsid w:val="00700B01"/>
    <w:rsid w:val="007010B1"/>
    <w:rsid w:val="00701E34"/>
    <w:rsid w:val="00702053"/>
    <w:rsid w:val="007027B0"/>
    <w:rsid w:val="0070332B"/>
    <w:rsid w:val="00704D20"/>
    <w:rsid w:val="00704E00"/>
    <w:rsid w:val="007052DC"/>
    <w:rsid w:val="00710423"/>
    <w:rsid w:val="0071074D"/>
    <w:rsid w:val="00713C17"/>
    <w:rsid w:val="00713E32"/>
    <w:rsid w:val="00715C7A"/>
    <w:rsid w:val="00715E38"/>
    <w:rsid w:val="00715E86"/>
    <w:rsid w:val="00717571"/>
    <w:rsid w:val="00717D3E"/>
    <w:rsid w:val="0072019D"/>
    <w:rsid w:val="007211A5"/>
    <w:rsid w:val="007215D7"/>
    <w:rsid w:val="00722867"/>
    <w:rsid w:val="00722B55"/>
    <w:rsid w:val="0072313D"/>
    <w:rsid w:val="00723520"/>
    <w:rsid w:val="00723D9E"/>
    <w:rsid w:val="00723FFA"/>
    <w:rsid w:val="007249CA"/>
    <w:rsid w:val="00725046"/>
    <w:rsid w:val="00725067"/>
    <w:rsid w:val="0072557C"/>
    <w:rsid w:val="0072618D"/>
    <w:rsid w:val="0072790B"/>
    <w:rsid w:val="00727B86"/>
    <w:rsid w:val="00727DFF"/>
    <w:rsid w:val="00727FB7"/>
    <w:rsid w:val="007303B9"/>
    <w:rsid w:val="00731376"/>
    <w:rsid w:val="007324AF"/>
    <w:rsid w:val="0073255C"/>
    <w:rsid w:val="00732BD9"/>
    <w:rsid w:val="00733F01"/>
    <w:rsid w:val="00733F39"/>
    <w:rsid w:val="007349DB"/>
    <w:rsid w:val="00734D21"/>
    <w:rsid w:val="007371C0"/>
    <w:rsid w:val="007378A0"/>
    <w:rsid w:val="007419BB"/>
    <w:rsid w:val="00742022"/>
    <w:rsid w:val="00742332"/>
    <w:rsid w:val="00742BAC"/>
    <w:rsid w:val="00742C6F"/>
    <w:rsid w:val="00742FCF"/>
    <w:rsid w:val="00744182"/>
    <w:rsid w:val="00744492"/>
    <w:rsid w:val="007444E7"/>
    <w:rsid w:val="00744A87"/>
    <w:rsid w:val="00745AEF"/>
    <w:rsid w:val="00746A79"/>
    <w:rsid w:val="00746B21"/>
    <w:rsid w:val="00750EFC"/>
    <w:rsid w:val="0075113F"/>
    <w:rsid w:val="00752621"/>
    <w:rsid w:val="00752A39"/>
    <w:rsid w:val="00753045"/>
    <w:rsid w:val="0075394C"/>
    <w:rsid w:val="00753D85"/>
    <w:rsid w:val="00754198"/>
    <w:rsid w:val="007564BA"/>
    <w:rsid w:val="007565D3"/>
    <w:rsid w:val="00756BBA"/>
    <w:rsid w:val="0075796D"/>
    <w:rsid w:val="00760553"/>
    <w:rsid w:val="00760C51"/>
    <w:rsid w:val="00760E06"/>
    <w:rsid w:val="00761DC9"/>
    <w:rsid w:val="0076264F"/>
    <w:rsid w:val="0076380C"/>
    <w:rsid w:val="00763F82"/>
    <w:rsid w:val="00765378"/>
    <w:rsid w:val="0076639A"/>
    <w:rsid w:val="00766627"/>
    <w:rsid w:val="007667A3"/>
    <w:rsid w:val="00767EFE"/>
    <w:rsid w:val="00770299"/>
    <w:rsid w:val="00770587"/>
    <w:rsid w:val="00770CA9"/>
    <w:rsid w:val="00770DA1"/>
    <w:rsid w:val="007711DA"/>
    <w:rsid w:val="007716CE"/>
    <w:rsid w:val="00771CDF"/>
    <w:rsid w:val="0077288D"/>
    <w:rsid w:val="0077335A"/>
    <w:rsid w:val="00774418"/>
    <w:rsid w:val="0077461F"/>
    <w:rsid w:val="007746A8"/>
    <w:rsid w:val="00774E61"/>
    <w:rsid w:val="0077650E"/>
    <w:rsid w:val="00776C22"/>
    <w:rsid w:val="0078071B"/>
    <w:rsid w:val="007823E5"/>
    <w:rsid w:val="00782B4A"/>
    <w:rsid w:val="00782CB2"/>
    <w:rsid w:val="00784E11"/>
    <w:rsid w:val="00784EAA"/>
    <w:rsid w:val="00785432"/>
    <w:rsid w:val="00791DDB"/>
    <w:rsid w:val="00792A8C"/>
    <w:rsid w:val="007939D0"/>
    <w:rsid w:val="0079499C"/>
    <w:rsid w:val="00795442"/>
    <w:rsid w:val="007968F6"/>
    <w:rsid w:val="00796F84"/>
    <w:rsid w:val="00797342"/>
    <w:rsid w:val="00797FF5"/>
    <w:rsid w:val="007A03E9"/>
    <w:rsid w:val="007A15EE"/>
    <w:rsid w:val="007A1EC8"/>
    <w:rsid w:val="007A31C4"/>
    <w:rsid w:val="007A3520"/>
    <w:rsid w:val="007A3E79"/>
    <w:rsid w:val="007A4BFF"/>
    <w:rsid w:val="007A5580"/>
    <w:rsid w:val="007A55C3"/>
    <w:rsid w:val="007A578C"/>
    <w:rsid w:val="007A5BF6"/>
    <w:rsid w:val="007A6242"/>
    <w:rsid w:val="007A65D7"/>
    <w:rsid w:val="007A6687"/>
    <w:rsid w:val="007A6A0E"/>
    <w:rsid w:val="007A7FC4"/>
    <w:rsid w:val="007B09C2"/>
    <w:rsid w:val="007B2035"/>
    <w:rsid w:val="007B2046"/>
    <w:rsid w:val="007B261C"/>
    <w:rsid w:val="007B275A"/>
    <w:rsid w:val="007B2DF5"/>
    <w:rsid w:val="007B301E"/>
    <w:rsid w:val="007B328E"/>
    <w:rsid w:val="007B3CA7"/>
    <w:rsid w:val="007B4680"/>
    <w:rsid w:val="007B4B32"/>
    <w:rsid w:val="007B50B4"/>
    <w:rsid w:val="007B5CE0"/>
    <w:rsid w:val="007B5DFE"/>
    <w:rsid w:val="007B760F"/>
    <w:rsid w:val="007C1E6D"/>
    <w:rsid w:val="007C3CFA"/>
    <w:rsid w:val="007C40AA"/>
    <w:rsid w:val="007D0065"/>
    <w:rsid w:val="007D17A8"/>
    <w:rsid w:val="007D27A1"/>
    <w:rsid w:val="007D3B3E"/>
    <w:rsid w:val="007D5170"/>
    <w:rsid w:val="007D56DC"/>
    <w:rsid w:val="007D5BC0"/>
    <w:rsid w:val="007D63C0"/>
    <w:rsid w:val="007E109E"/>
    <w:rsid w:val="007E23E8"/>
    <w:rsid w:val="007E2B1E"/>
    <w:rsid w:val="007E4630"/>
    <w:rsid w:val="007E494E"/>
    <w:rsid w:val="007E69DB"/>
    <w:rsid w:val="007E6A31"/>
    <w:rsid w:val="007E77D3"/>
    <w:rsid w:val="007F0035"/>
    <w:rsid w:val="007F033B"/>
    <w:rsid w:val="007F2319"/>
    <w:rsid w:val="007F31AF"/>
    <w:rsid w:val="007F33D4"/>
    <w:rsid w:val="007F43B4"/>
    <w:rsid w:val="007F459D"/>
    <w:rsid w:val="007F6D42"/>
    <w:rsid w:val="007F6EDA"/>
    <w:rsid w:val="007F7AFE"/>
    <w:rsid w:val="008006D2"/>
    <w:rsid w:val="008011C3"/>
    <w:rsid w:val="008031D7"/>
    <w:rsid w:val="00805358"/>
    <w:rsid w:val="008070B0"/>
    <w:rsid w:val="008073DD"/>
    <w:rsid w:val="00810DE9"/>
    <w:rsid w:val="008122BF"/>
    <w:rsid w:val="00812671"/>
    <w:rsid w:val="008129FC"/>
    <w:rsid w:val="00813445"/>
    <w:rsid w:val="0081370E"/>
    <w:rsid w:val="008137AF"/>
    <w:rsid w:val="008144F1"/>
    <w:rsid w:val="008146FA"/>
    <w:rsid w:val="0081664C"/>
    <w:rsid w:val="00816798"/>
    <w:rsid w:val="00816D03"/>
    <w:rsid w:val="00820C40"/>
    <w:rsid w:val="00820EDE"/>
    <w:rsid w:val="00821186"/>
    <w:rsid w:val="00821A59"/>
    <w:rsid w:val="008221B1"/>
    <w:rsid w:val="008225BD"/>
    <w:rsid w:val="00822667"/>
    <w:rsid w:val="008242BF"/>
    <w:rsid w:val="008250E7"/>
    <w:rsid w:val="00825B40"/>
    <w:rsid w:val="00827110"/>
    <w:rsid w:val="00827856"/>
    <w:rsid w:val="008303F6"/>
    <w:rsid w:val="00830B17"/>
    <w:rsid w:val="0083205F"/>
    <w:rsid w:val="00834B33"/>
    <w:rsid w:val="00835125"/>
    <w:rsid w:val="008351E2"/>
    <w:rsid w:val="008359BA"/>
    <w:rsid w:val="00835B7A"/>
    <w:rsid w:val="00835C14"/>
    <w:rsid w:val="00835E4F"/>
    <w:rsid w:val="008404A5"/>
    <w:rsid w:val="00840A34"/>
    <w:rsid w:val="00840DDE"/>
    <w:rsid w:val="008423BC"/>
    <w:rsid w:val="00843538"/>
    <w:rsid w:val="00843806"/>
    <w:rsid w:val="00845442"/>
    <w:rsid w:val="00846201"/>
    <w:rsid w:val="0084678E"/>
    <w:rsid w:val="00847A53"/>
    <w:rsid w:val="00850FE7"/>
    <w:rsid w:val="00851049"/>
    <w:rsid w:val="00851508"/>
    <w:rsid w:val="00852130"/>
    <w:rsid w:val="0085223C"/>
    <w:rsid w:val="00852A40"/>
    <w:rsid w:val="008542F4"/>
    <w:rsid w:val="00854F6B"/>
    <w:rsid w:val="0085571C"/>
    <w:rsid w:val="008602E6"/>
    <w:rsid w:val="008616EB"/>
    <w:rsid w:val="00861D91"/>
    <w:rsid w:val="008624B3"/>
    <w:rsid w:val="00862938"/>
    <w:rsid w:val="00862DE1"/>
    <w:rsid w:val="008656F6"/>
    <w:rsid w:val="00866926"/>
    <w:rsid w:val="0086778E"/>
    <w:rsid w:val="00870BF1"/>
    <w:rsid w:val="0087120C"/>
    <w:rsid w:val="0087142D"/>
    <w:rsid w:val="008724A2"/>
    <w:rsid w:val="0087263B"/>
    <w:rsid w:val="0087280A"/>
    <w:rsid w:val="00873793"/>
    <w:rsid w:val="00873C7B"/>
    <w:rsid w:val="00875427"/>
    <w:rsid w:val="00876036"/>
    <w:rsid w:val="0087624F"/>
    <w:rsid w:val="0087657F"/>
    <w:rsid w:val="008771D6"/>
    <w:rsid w:val="008778E6"/>
    <w:rsid w:val="0087793A"/>
    <w:rsid w:val="00881127"/>
    <w:rsid w:val="00881889"/>
    <w:rsid w:val="00884156"/>
    <w:rsid w:val="008841E8"/>
    <w:rsid w:val="00884B27"/>
    <w:rsid w:val="00884D36"/>
    <w:rsid w:val="0088601B"/>
    <w:rsid w:val="008866A6"/>
    <w:rsid w:val="0089007B"/>
    <w:rsid w:val="0089039C"/>
    <w:rsid w:val="00890D24"/>
    <w:rsid w:val="00892B63"/>
    <w:rsid w:val="00893216"/>
    <w:rsid w:val="00893426"/>
    <w:rsid w:val="0089445E"/>
    <w:rsid w:val="00894940"/>
    <w:rsid w:val="00894ABE"/>
    <w:rsid w:val="00896289"/>
    <w:rsid w:val="00896441"/>
    <w:rsid w:val="00896943"/>
    <w:rsid w:val="0089788F"/>
    <w:rsid w:val="00897D22"/>
    <w:rsid w:val="008A1226"/>
    <w:rsid w:val="008A1CC9"/>
    <w:rsid w:val="008A234F"/>
    <w:rsid w:val="008A2626"/>
    <w:rsid w:val="008A2C1C"/>
    <w:rsid w:val="008A2D2E"/>
    <w:rsid w:val="008A35C4"/>
    <w:rsid w:val="008A3D6E"/>
    <w:rsid w:val="008A409A"/>
    <w:rsid w:val="008A4D94"/>
    <w:rsid w:val="008A5158"/>
    <w:rsid w:val="008A5847"/>
    <w:rsid w:val="008A5852"/>
    <w:rsid w:val="008A6005"/>
    <w:rsid w:val="008A6155"/>
    <w:rsid w:val="008A7054"/>
    <w:rsid w:val="008A73F0"/>
    <w:rsid w:val="008A7431"/>
    <w:rsid w:val="008A74C7"/>
    <w:rsid w:val="008B0124"/>
    <w:rsid w:val="008B084F"/>
    <w:rsid w:val="008B0C07"/>
    <w:rsid w:val="008B1119"/>
    <w:rsid w:val="008B128A"/>
    <w:rsid w:val="008B1481"/>
    <w:rsid w:val="008B1542"/>
    <w:rsid w:val="008B1839"/>
    <w:rsid w:val="008B359E"/>
    <w:rsid w:val="008B3D75"/>
    <w:rsid w:val="008B440A"/>
    <w:rsid w:val="008B4DEC"/>
    <w:rsid w:val="008B5D64"/>
    <w:rsid w:val="008B6ABF"/>
    <w:rsid w:val="008B715B"/>
    <w:rsid w:val="008B77DA"/>
    <w:rsid w:val="008C1DCD"/>
    <w:rsid w:val="008C3101"/>
    <w:rsid w:val="008C46A9"/>
    <w:rsid w:val="008C46AF"/>
    <w:rsid w:val="008C4BC1"/>
    <w:rsid w:val="008C67DA"/>
    <w:rsid w:val="008C6936"/>
    <w:rsid w:val="008C75B4"/>
    <w:rsid w:val="008C7ACB"/>
    <w:rsid w:val="008C7D40"/>
    <w:rsid w:val="008D0DB2"/>
    <w:rsid w:val="008D334F"/>
    <w:rsid w:val="008D3997"/>
    <w:rsid w:val="008D3B1E"/>
    <w:rsid w:val="008D4E66"/>
    <w:rsid w:val="008D5C00"/>
    <w:rsid w:val="008D6276"/>
    <w:rsid w:val="008D6383"/>
    <w:rsid w:val="008E2A0F"/>
    <w:rsid w:val="008E2D3B"/>
    <w:rsid w:val="008E2DD3"/>
    <w:rsid w:val="008E2EF6"/>
    <w:rsid w:val="008E3743"/>
    <w:rsid w:val="008E47B5"/>
    <w:rsid w:val="008E4A0D"/>
    <w:rsid w:val="008E5249"/>
    <w:rsid w:val="008E57A9"/>
    <w:rsid w:val="008E5B06"/>
    <w:rsid w:val="008E69C9"/>
    <w:rsid w:val="008E707C"/>
    <w:rsid w:val="008F0653"/>
    <w:rsid w:val="008F07E0"/>
    <w:rsid w:val="008F151A"/>
    <w:rsid w:val="008F18F1"/>
    <w:rsid w:val="008F1D10"/>
    <w:rsid w:val="008F2072"/>
    <w:rsid w:val="008F2D27"/>
    <w:rsid w:val="008F3834"/>
    <w:rsid w:val="008F3EAC"/>
    <w:rsid w:val="008F51BF"/>
    <w:rsid w:val="008F6554"/>
    <w:rsid w:val="008F6BB8"/>
    <w:rsid w:val="009009D0"/>
    <w:rsid w:val="0090174C"/>
    <w:rsid w:val="00902CEF"/>
    <w:rsid w:val="00902FBE"/>
    <w:rsid w:val="00904609"/>
    <w:rsid w:val="0090629C"/>
    <w:rsid w:val="009104D1"/>
    <w:rsid w:val="00911CB1"/>
    <w:rsid w:val="00913D36"/>
    <w:rsid w:val="00914073"/>
    <w:rsid w:val="00914284"/>
    <w:rsid w:val="0091477A"/>
    <w:rsid w:val="009163B8"/>
    <w:rsid w:val="00916CAC"/>
    <w:rsid w:val="0091708B"/>
    <w:rsid w:val="00917339"/>
    <w:rsid w:val="0092032F"/>
    <w:rsid w:val="00920FB9"/>
    <w:rsid w:val="009211FA"/>
    <w:rsid w:val="009232E5"/>
    <w:rsid w:val="00923C63"/>
    <w:rsid w:val="00924694"/>
    <w:rsid w:val="009303E8"/>
    <w:rsid w:val="00930443"/>
    <w:rsid w:val="009312B9"/>
    <w:rsid w:val="009323F3"/>
    <w:rsid w:val="009334CD"/>
    <w:rsid w:val="0093362C"/>
    <w:rsid w:val="009341A3"/>
    <w:rsid w:val="00934823"/>
    <w:rsid w:val="00934E70"/>
    <w:rsid w:val="00936847"/>
    <w:rsid w:val="0094020A"/>
    <w:rsid w:val="0094083A"/>
    <w:rsid w:val="00941CB3"/>
    <w:rsid w:val="00941ED5"/>
    <w:rsid w:val="00943565"/>
    <w:rsid w:val="00943F40"/>
    <w:rsid w:val="00944810"/>
    <w:rsid w:val="009448EF"/>
    <w:rsid w:val="00945455"/>
    <w:rsid w:val="00945601"/>
    <w:rsid w:val="009467EB"/>
    <w:rsid w:val="009516FC"/>
    <w:rsid w:val="009518AF"/>
    <w:rsid w:val="00951E8E"/>
    <w:rsid w:val="009533C7"/>
    <w:rsid w:val="009534ED"/>
    <w:rsid w:val="009537B9"/>
    <w:rsid w:val="0095421F"/>
    <w:rsid w:val="0095427A"/>
    <w:rsid w:val="00954E82"/>
    <w:rsid w:val="0095534E"/>
    <w:rsid w:val="00956BA4"/>
    <w:rsid w:val="00957681"/>
    <w:rsid w:val="009576B4"/>
    <w:rsid w:val="00957A5C"/>
    <w:rsid w:val="00960B20"/>
    <w:rsid w:val="00961137"/>
    <w:rsid w:val="00961A99"/>
    <w:rsid w:val="0096200C"/>
    <w:rsid w:val="0096236D"/>
    <w:rsid w:val="0096311E"/>
    <w:rsid w:val="00964328"/>
    <w:rsid w:val="009647DE"/>
    <w:rsid w:val="00964829"/>
    <w:rsid w:val="00964F40"/>
    <w:rsid w:val="00965CC1"/>
    <w:rsid w:val="00966406"/>
    <w:rsid w:val="00966A10"/>
    <w:rsid w:val="00967626"/>
    <w:rsid w:val="009700B2"/>
    <w:rsid w:val="0097092E"/>
    <w:rsid w:val="00970FAA"/>
    <w:rsid w:val="00971C04"/>
    <w:rsid w:val="00972208"/>
    <w:rsid w:val="00974A5B"/>
    <w:rsid w:val="00975FAC"/>
    <w:rsid w:val="00977888"/>
    <w:rsid w:val="009778C6"/>
    <w:rsid w:val="00977F80"/>
    <w:rsid w:val="009811A5"/>
    <w:rsid w:val="00981661"/>
    <w:rsid w:val="009824B1"/>
    <w:rsid w:val="00982DB5"/>
    <w:rsid w:val="00983738"/>
    <w:rsid w:val="00983B3C"/>
    <w:rsid w:val="00984208"/>
    <w:rsid w:val="00984970"/>
    <w:rsid w:val="00984B8D"/>
    <w:rsid w:val="00984E9A"/>
    <w:rsid w:val="00984FC0"/>
    <w:rsid w:val="00985007"/>
    <w:rsid w:val="0098608A"/>
    <w:rsid w:val="009870AB"/>
    <w:rsid w:val="009875AA"/>
    <w:rsid w:val="0099114E"/>
    <w:rsid w:val="00991C52"/>
    <w:rsid w:val="00992521"/>
    <w:rsid w:val="00992A7A"/>
    <w:rsid w:val="00994195"/>
    <w:rsid w:val="009946FE"/>
    <w:rsid w:val="009948DF"/>
    <w:rsid w:val="0099648D"/>
    <w:rsid w:val="00996BD8"/>
    <w:rsid w:val="00996FB7"/>
    <w:rsid w:val="0099707F"/>
    <w:rsid w:val="00997891"/>
    <w:rsid w:val="009A05F9"/>
    <w:rsid w:val="009A0D42"/>
    <w:rsid w:val="009A1456"/>
    <w:rsid w:val="009A2895"/>
    <w:rsid w:val="009A42C4"/>
    <w:rsid w:val="009A6AF9"/>
    <w:rsid w:val="009B0516"/>
    <w:rsid w:val="009B0EF7"/>
    <w:rsid w:val="009B196B"/>
    <w:rsid w:val="009B1A54"/>
    <w:rsid w:val="009B1CCB"/>
    <w:rsid w:val="009B1D52"/>
    <w:rsid w:val="009B1FE7"/>
    <w:rsid w:val="009B2551"/>
    <w:rsid w:val="009B3735"/>
    <w:rsid w:val="009B4F48"/>
    <w:rsid w:val="009B518D"/>
    <w:rsid w:val="009B5711"/>
    <w:rsid w:val="009B5B8C"/>
    <w:rsid w:val="009B5BEF"/>
    <w:rsid w:val="009B6DFC"/>
    <w:rsid w:val="009B7BE8"/>
    <w:rsid w:val="009C0AD8"/>
    <w:rsid w:val="009C0FD4"/>
    <w:rsid w:val="009C117F"/>
    <w:rsid w:val="009C1497"/>
    <w:rsid w:val="009C28B1"/>
    <w:rsid w:val="009C2976"/>
    <w:rsid w:val="009C2A3D"/>
    <w:rsid w:val="009C3145"/>
    <w:rsid w:val="009C36C1"/>
    <w:rsid w:val="009C4080"/>
    <w:rsid w:val="009C4597"/>
    <w:rsid w:val="009C4A71"/>
    <w:rsid w:val="009C4D62"/>
    <w:rsid w:val="009C5B2C"/>
    <w:rsid w:val="009C5DCB"/>
    <w:rsid w:val="009C7BD8"/>
    <w:rsid w:val="009D0425"/>
    <w:rsid w:val="009D1D52"/>
    <w:rsid w:val="009D2C31"/>
    <w:rsid w:val="009D3860"/>
    <w:rsid w:val="009D49D8"/>
    <w:rsid w:val="009D4A98"/>
    <w:rsid w:val="009D4CDB"/>
    <w:rsid w:val="009D5D51"/>
    <w:rsid w:val="009D5F85"/>
    <w:rsid w:val="009D68E5"/>
    <w:rsid w:val="009D69D5"/>
    <w:rsid w:val="009D7293"/>
    <w:rsid w:val="009D78E7"/>
    <w:rsid w:val="009D7ED3"/>
    <w:rsid w:val="009E05F5"/>
    <w:rsid w:val="009E088F"/>
    <w:rsid w:val="009E121D"/>
    <w:rsid w:val="009E162F"/>
    <w:rsid w:val="009E1FCE"/>
    <w:rsid w:val="009E2554"/>
    <w:rsid w:val="009E25F3"/>
    <w:rsid w:val="009E2C01"/>
    <w:rsid w:val="009E3211"/>
    <w:rsid w:val="009E3892"/>
    <w:rsid w:val="009E3A14"/>
    <w:rsid w:val="009E483E"/>
    <w:rsid w:val="009E4BE7"/>
    <w:rsid w:val="009E52A8"/>
    <w:rsid w:val="009E5AC9"/>
    <w:rsid w:val="009E5C40"/>
    <w:rsid w:val="009E66E7"/>
    <w:rsid w:val="009F1264"/>
    <w:rsid w:val="009F1A3C"/>
    <w:rsid w:val="009F2942"/>
    <w:rsid w:val="009F394A"/>
    <w:rsid w:val="009F396D"/>
    <w:rsid w:val="009F3BA6"/>
    <w:rsid w:val="009F4120"/>
    <w:rsid w:val="009F4EAA"/>
    <w:rsid w:val="009F5C77"/>
    <w:rsid w:val="009F5FB8"/>
    <w:rsid w:val="009F7713"/>
    <w:rsid w:val="009F78E8"/>
    <w:rsid w:val="00A00000"/>
    <w:rsid w:val="00A003CC"/>
    <w:rsid w:val="00A00B24"/>
    <w:rsid w:val="00A00C86"/>
    <w:rsid w:val="00A017D2"/>
    <w:rsid w:val="00A02092"/>
    <w:rsid w:val="00A02A6D"/>
    <w:rsid w:val="00A04877"/>
    <w:rsid w:val="00A04E77"/>
    <w:rsid w:val="00A05998"/>
    <w:rsid w:val="00A059BB"/>
    <w:rsid w:val="00A05E24"/>
    <w:rsid w:val="00A068ED"/>
    <w:rsid w:val="00A0720B"/>
    <w:rsid w:val="00A077AC"/>
    <w:rsid w:val="00A078FE"/>
    <w:rsid w:val="00A07ADE"/>
    <w:rsid w:val="00A07BAF"/>
    <w:rsid w:val="00A11188"/>
    <w:rsid w:val="00A124AE"/>
    <w:rsid w:val="00A127EA"/>
    <w:rsid w:val="00A135AC"/>
    <w:rsid w:val="00A13620"/>
    <w:rsid w:val="00A1609E"/>
    <w:rsid w:val="00A166FD"/>
    <w:rsid w:val="00A1752D"/>
    <w:rsid w:val="00A17E22"/>
    <w:rsid w:val="00A210BB"/>
    <w:rsid w:val="00A21245"/>
    <w:rsid w:val="00A236C9"/>
    <w:rsid w:val="00A25266"/>
    <w:rsid w:val="00A252B8"/>
    <w:rsid w:val="00A25597"/>
    <w:rsid w:val="00A25902"/>
    <w:rsid w:val="00A26517"/>
    <w:rsid w:val="00A267CD"/>
    <w:rsid w:val="00A268D3"/>
    <w:rsid w:val="00A26B96"/>
    <w:rsid w:val="00A27ECE"/>
    <w:rsid w:val="00A306F9"/>
    <w:rsid w:val="00A30ECE"/>
    <w:rsid w:val="00A340E4"/>
    <w:rsid w:val="00A34BB6"/>
    <w:rsid w:val="00A35B14"/>
    <w:rsid w:val="00A36D6F"/>
    <w:rsid w:val="00A36F7B"/>
    <w:rsid w:val="00A3782E"/>
    <w:rsid w:val="00A37C33"/>
    <w:rsid w:val="00A40FB1"/>
    <w:rsid w:val="00A4196A"/>
    <w:rsid w:val="00A42E6A"/>
    <w:rsid w:val="00A43DB1"/>
    <w:rsid w:val="00A44644"/>
    <w:rsid w:val="00A4505C"/>
    <w:rsid w:val="00A458CC"/>
    <w:rsid w:val="00A45DA1"/>
    <w:rsid w:val="00A47920"/>
    <w:rsid w:val="00A47B67"/>
    <w:rsid w:val="00A47EC3"/>
    <w:rsid w:val="00A508EC"/>
    <w:rsid w:val="00A50F0C"/>
    <w:rsid w:val="00A510E5"/>
    <w:rsid w:val="00A5244F"/>
    <w:rsid w:val="00A5257D"/>
    <w:rsid w:val="00A54FFF"/>
    <w:rsid w:val="00A56150"/>
    <w:rsid w:val="00A56F38"/>
    <w:rsid w:val="00A56F54"/>
    <w:rsid w:val="00A56FAF"/>
    <w:rsid w:val="00A57EDB"/>
    <w:rsid w:val="00A61616"/>
    <w:rsid w:val="00A61FE5"/>
    <w:rsid w:val="00A632C7"/>
    <w:rsid w:val="00A6395B"/>
    <w:rsid w:val="00A63C26"/>
    <w:rsid w:val="00A63F69"/>
    <w:rsid w:val="00A65FF3"/>
    <w:rsid w:val="00A66D34"/>
    <w:rsid w:val="00A6720E"/>
    <w:rsid w:val="00A70081"/>
    <w:rsid w:val="00A70855"/>
    <w:rsid w:val="00A71295"/>
    <w:rsid w:val="00A723B7"/>
    <w:rsid w:val="00A736EC"/>
    <w:rsid w:val="00A7495A"/>
    <w:rsid w:val="00A753F9"/>
    <w:rsid w:val="00A756F2"/>
    <w:rsid w:val="00A7702C"/>
    <w:rsid w:val="00A7707F"/>
    <w:rsid w:val="00A8104A"/>
    <w:rsid w:val="00A815FE"/>
    <w:rsid w:val="00A81684"/>
    <w:rsid w:val="00A82B06"/>
    <w:rsid w:val="00A83488"/>
    <w:rsid w:val="00A846E4"/>
    <w:rsid w:val="00A849B0"/>
    <w:rsid w:val="00A85B21"/>
    <w:rsid w:val="00A86DAE"/>
    <w:rsid w:val="00A87AD4"/>
    <w:rsid w:val="00A87C6A"/>
    <w:rsid w:val="00A913AE"/>
    <w:rsid w:val="00A91B1C"/>
    <w:rsid w:val="00A92C63"/>
    <w:rsid w:val="00A93FEF"/>
    <w:rsid w:val="00A94065"/>
    <w:rsid w:val="00A94D6D"/>
    <w:rsid w:val="00A94E90"/>
    <w:rsid w:val="00A96018"/>
    <w:rsid w:val="00A97B44"/>
    <w:rsid w:val="00AA00D9"/>
    <w:rsid w:val="00AA29BF"/>
    <w:rsid w:val="00AA3089"/>
    <w:rsid w:val="00AA3267"/>
    <w:rsid w:val="00AA3B40"/>
    <w:rsid w:val="00AA60A4"/>
    <w:rsid w:val="00AB06E9"/>
    <w:rsid w:val="00AB0824"/>
    <w:rsid w:val="00AB0F55"/>
    <w:rsid w:val="00AB15C5"/>
    <w:rsid w:val="00AB1AEB"/>
    <w:rsid w:val="00AB1C30"/>
    <w:rsid w:val="00AB1FE1"/>
    <w:rsid w:val="00AB3E23"/>
    <w:rsid w:val="00AB495B"/>
    <w:rsid w:val="00AB5075"/>
    <w:rsid w:val="00AB50B4"/>
    <w:rsid w:val="00AB607C"/>
    <w:rsid w:val="00AB7A88"/>
    <w:rsid w:val="00AC11C6"/>
    <w:rsid w:val="00AC45B2"/>
    <w:rsid w:val="00AC4953"/>
    <w:rsid w:val="00AC764F"/>
    <w:rsid w:val="00AD0399"/>
    <w:rsid w:val="00AD071A"/>
    <w:rsid w:val="00AD0BEF"/>
    <w:rsid w:val="00AD1D99"/>
    <w:rsid w:val="00AD2A51"/>
    <w:rsid w:val="00AD2DD7"/>
    <w:rsid w:val="00AD31FB"/>
    <w:rsid w:val="00AD32AD"/>
    <w:rsid w:val="00AD45A7"/>
    <w:rsid w:val="00AD5AE1"/>
    <w:rsid w:val="00AD5BFD"/>
    <w:rsid w:val="00AD5C05"/>
    <w:rsid w:val="00AD6549"/>
    <w:rsid w:val="00AD67C5"/>
    <w:rsid w:val="00AD6E24"/>
    <w:rsid w:val="00AD70CB"/>
    <w:rsid w:val="00AE015D"/>
    <w:rsid w:val="00AE067C"/>
    <w:rsid w:val="00AE1D5F"/>
    <w:rsid w:val="00AE3AFE"/>
    <w:rsid w:val="00AE3D81"/>
    <w:rsid w:val="00AE542B"/>
    <w:rsid w:val="00AE5845"/>
    <w:rsid w:val="00AE5CC8"/>
    <w:rsid w:val="00AE61D0"/>
    <w:rsid w:val="00AE6D05"/>
    <w:rsid w:val="00AF19F8"/>
    <w:rsid w:val="00AF1D6E"/>
    <w:rsid w:val="00AF1EEF"/>
    <w:rsid w:val="00AF200B"/>
    <w:rsid w:val="00AF31DB"/>
    <w:rsid w:val="00AF4152"/>
    <w:rsid w:val="00AF588C"/>
    <w:rsid w:val="00AF5DEF"/>
    <w:rsid w:val="00AF6B48"/>
    <w:rsid w:val="00B006C2"/>
    <w:rsid w:val="00B00DE3"/>
    <w:rsid w:val="00B00E6A"/>
    <w:rsid w:val="00B00E8D"/>
    <w:rsid w:val="00B026A0"/>
    <w:rsid w:val="00B02E02"/>
    <w:rsid w:val="00B02F21"/>
    <w:rsid w:val="00B032A5"/>
    <w:rsid w:val="00B03D08"/>
    <w:rsid w:val="00B03D80"/>
    <w:rsid w:val="00B03DFE"/>
    <w:rsid w:val="00B04132"/>
    <w:rsid w:val="00B041D0"/>
    <w:rsid w:val="00B04ADB"/>
    <w:rsid w:val="00B05F76"/>
    <w:rsid w:val="00B061A5"/>
    <w:rsid w:val="00B07425"/>
    <w:rsid w:val="00B077B2"/>
    <w:rsid w:val="00B10199"/>
    <w:rsid w:val="00B105B3"/>
    <w:rsid w:val="00B107DA"/>
    <w:rsid w:val="00B10E0B"/>
    <w:rsid w:val="00B1192C"/>
    <w:rsid w:val="00B11DE4"/>
    <w:rsid w:val="00B120AE"/>
    <w:rsid w:val="00B12510"/>
    <w:rsid w:val="00B13789"/>
    <w:rsid w:val="00B148E8"/>
    <w:rsid w:val="00B159C1"/>
    <w:rsid w:val="00B15BCB"/>
    <w:rsid w:val="00B17F97"/>
    <w:rsid w:val="00B203BB"/>
    <w:rsid w:val="00B20AA3"/>
    <w:rsid w:val="00B20B66"/>
    <w:rsid w:val="00B20B6B"/>
    <w:rsid w:val="00B21347"/>
    <w:rsid w:val="00B22379"/>
    <w:rsid w:val="00B22DB3"/>
    <w:rsid w:val="00B2317A"/>
    <w:rsid w:val="00B23405"/>
    <w:rsid w:val="00B23EF5"/>
    <w:rsid w:val="00B246A6"/>
    <w:rsid w:val="00B246A7"/>
    <w:rsid w:val="00B249F3"/>
    <w:rsid w:val="00B24E93"/>
    <w:rsid w:val="00B2556C"/>
    <w:rsid w:val="00B256FA"/>
    <w:rsid w:val="00B25E2C"/>
    <w:rsid w:val="00B26794"/>
    <w:rsid w:val="00B30350"/>
    <w:rsid w:val="00B30466"/>
    <w:rsid w:val="00B34341"/>
    <w:rsid w:val="00B3448D"/>
    <w:rsid w:val="00B34FD4"/>
    <w:rsid w:val="00B360C0"/>
    <w:rsid w:val="00B367D0"/>
    <w:rsid w:val="00B3708E"/>
    <w:rsid w:val="00B3729C"/>
    <w:rsid w:val="00B37DD8"/>
    <w:rsid w:val="00B4058D"/>
    <w:rsid w:val="00B41724"/>
    <w:rsid w:val="00B41867"/>
    <w:rsid w:val="00B41B95"/>
    <w:rsid w:val="00B4231A"/>
    <w:rsid w:val="00B427A3"/>
    <w:rsid w:val="00B433F2"/>
    <w:rsid w:val="00B439FB"/>
    <w:rsid w:val="00B4478B"/>
    <w:rsid w:val="00B44BBE"/>
    <w:rsid w:val="00B45045"/>
    <w:rsid w:val="00B45747"/>
    <w:rsid w:val="00B45941"/>
    <w:rsid w:val="00B45A23"/>
    <w:rsid w:val="00B465E3"/>
    <w:rsid w:val="00B500B1"/>
    <w:rsid w:val="00B5016B"/>
    <w:rsid w:val="00B50AEB"/>
    <w:rsid w:val="00B50DEF"/>
    <w:rsid w:val="00B51139"/>
    <w:rsid w:val="00B511F1"/>
    <w:rsid w:val="00B52D1D"/>
    <w:rsid w:val="00B553A1"/>
    <w:rsid w:val="00B55972"/>
    <w:rsid w:val="00B568C2"/>
    <w:rsid w:val="00B57051"/>
    <w:rsid w:val="00B57281"/>
    <w:rsid w:val="00B57EDB"/>
    <w:rsid w:val="00B601BA"/>
    <w:rsid w:val="00B60C44"/>
    <w:rsid w:val="00B61936"/>
    <w:rsid w:val="00B625EB"/>
    <w:rsid w:val="00B62D81"/>
    <w:rsid w:val="00B636BA"/>
    <w:rsid w:val="00B63F23"/>
    <w:rsid w:val="00B64357"/>
    <w:rsid w:val="00B65141"/>
    <w:rsid w:val="00B6658A"/>
    <w:rsid w:val="00B67B6E"/>
    <w:rsid w:val="00B67D58"/>
    <w:rsid w:val="00B67E83"/>
    <w:rsid w:val="00B70334"/>
    <w:rsid w:val="00B713CB"/>
    <w:rsid w:val="00B7143D"/>
    <w:rsid w:val="00B72147"/>
    <w:rsid w:val="00B72213"/>
    <w:rsid w:val="00B72753"/>
    <w:rsid w:val="00B72DF2"/>
    <w:rsid w:val="00B733C7"/>
    <w:rsid w:val="00B73F65"/>
    <w:rsid w:val="00B75B35"/>
    <w:rsid w:val="00B76533"/>
    <w:rsid w:val="00B76BCC"/>
    <w:rsid w:val="00B8141C"/>
    <w:rsid w:val="00B82BBC"/>
    <w:rsid w:val="00B833BA"/>
    <w:rsid w:val="00B837C6"/>
    <w:rsid w:val="00B852B5"/>
    <w:rsid w:val="00B8550F"/>
    <w:rsid w:val="00B85877"/>
    <w:rsid w:val="00B85CBD"/>
    <w:rsid w:val="00B85CD1"/>
    <w:rsid w:val="00B85F26"/>
    <w:rsid w:val="00B86549"/>
    <w:rsid w:val="00B87836"/>
    <w:rsid w:val="00B87D53"/>
    <w:rsid w:val="00B903F2"/>
    <w:rsid w:val="00B90FFE"/>
    <w:rsid w:val="00B916CE"/>
    <w:rsid w:val="00B91CDE"/>
    <w:rsid w:val="00B920AF"/>
    <w:rsid w:val="00B92AC0"/>
    <w:rsid w:val="00B93004"/>
    <w:rsid w:val="00B946D5"/>
    <w:rsid w:val="00B949FD"/>
    <w:rsid w:val="00B96F4E"/>
    <w:rsid w:val="00B97195"/>
    <w:rsid w:val="00B978D1"/>
    <w:rsid w:val="00B97BB3"/>
    <w:rsid w:val="00BA1137"/>
    <w:rsid w:val="00BA150F"/>
    <w:rsid w:val="00BA1731"/>
    <w:rsid w:val="00BA248A"/>
    <w:rsid w:val="00BA34A0"/>
    <w:rsid w:val="00BA39F9"/>
    <w:rsid w:val="00BA3C41"/>
    <w:rsid w:val="00BA53BD"/>
    <w:rsid w:val="00BA58F6"/>
    <w:rsid w:val="00BA5AF5"/>
    <w:rsid w:val="00BA6260"/>
    <w:rsid w:val="00BB0FD1"/>
    <w:rsid w:val="00BB1ABE"/>
    <w:rsid w:val="00BB1C53"/>
    <w:rsid w:val="00BB1F32"/>
    <w:rsid w:val="00BB29DE"/>
    <w:rsid w:val="00BB3DB9"/>
    <w:rsid w:val="00BB434D"/>
    <w:rsid w:val="00BB44FB"/>
    <w:rsid w:val="00BB488A"/>
    <w:rsid w:val="00BB5966"/>
    <w:rsid w:val="00BB6214"/>
    <w:rsid w:val="00BB6AAA"/>
    <w:rsid w:val="00BB6D2B"/>
    <w:rsid w:val="00BB72CB"/>
    <w:rsid w:val="00BB72F9"/>
    <w:rsid w:val="00BC0507"/>
    <w:rsid w:val="00BC1750"/>
    <w:rsid w:val="00BC4A9D"/>
    <w:rsid w:val="00BC54CE"/>
    <w:rsid w:val="00BC75AE"/>
    <w:rsid w:val="00BD1626"/>
    <w:rsid w:val="00BD1766"/>
    <w:rsid w:val="00BD1F32"/>
    <w:rsid w:val="00BD2B28"/>
    <w:rsid w:val="00BD2B7D"/>
    <w:rsid w:val="00BD481C"/>
    <w:rsid w:val="00BD53EC"/>
    <w:rsid w:val="00BD58DC"/>
    <w:rsid w:val="00BD5C45"/>
    <w:rsid w:val="00BD6B81"/>
    <w:rsid w:val="00BD721D"/>
    <w:rsid w:val="00BD7E91"/>
    <w:rsid w:val="00BE0A84"/>
    <w:rsid w:val="00BE0F4F"/>
    <w:rsid w:val="00BE1163"/>
    <w:rsid w:val="00BE1A05"/>
    <w:rsid w:val="00BE38E2"/>
    <w:rsid w:val="00BE3A02"/>
    <w:rsid w:val="00BE3B6C"/>
    <w:rsid w:val="00BE3F90"/>
    <w:rsid w:val="00BE42B7"/>
    <w:rsid w:val="00BE45C5"/>
    <w:rsid w:val="00BE4F69"/>
    <w:rsid w:val="00BE59E4"/>
    <w:rsid w:val="00BE5E0A"/>
    <w:rsid w:val="00BE621D"/>
    <w:rsid w:val="00BE6644"/>
    <w:rsid w:val="00BE7009"/>
    <w:rsid w:val="00BE7272"/>
    <w:rsid w:val="00BF0E24"/>
    <w:rsid w:val="00BF249E"/>
    <w:rsid w:val="00BF2851"/>
    <w:rsid w:val="00BF4478"/>
    <w:rsid w:val="00BF4B4C"/>
    <w:rsid w:val="00BF5DC4"/>
    <w:rsid w:val="00BF6693"/>
    <w:rsid w:val="00BF6A55"/>
    <w:rsid w:val="00BF7748"/>
    <w:rsid w:val="00BF7F12"/>
    <w:rsid w:val="00C002B9"/>
    <w:rsid w:val="00C00572"/>
    <w:rsid w:val="00C0091C"/>
    <w:rsid w:val="00C00F11"/>
    <w:rsid w:val="00C0185A"/>
    <w:rsid w:val="00C01B19"/>
    <w:rsid w:val="00C01DB4"/>
    <w:rsid w:val="00C02BD2"/>
    <w:rsid w:val="00C038A7"/>
    <w:rsid w:val="00C03921"/>
    <w:rsid w:val="00C03CB1"/>
    <w:rsid w:val="00C04BEB"/>
    <w:rsid w:val="00C04FF0"/>
    <w:rsid w:val="00C053BA"/>
    <w:rsid w:val="00C0654D"/>
    <w:rsid w:val="00C104E0"/>
    <w:rsid w:val="00C10CEB"/>
    <w:rsid w:val="00C12345"/>
    <w:rsid w:val="00C124DD"/>
    <w:rsid w:val="00C128B5"/>
    <w:rsid w:val="00C129CD"/>
    <w:rsid w:val="00C1353F"/>
    <w:rsid w:val="00C13715"/>
    <w:rsid w:val="00C146F7"/>
    <w:rsid w:val="00C14C89"/>
    <w:rsid w:val="00C16C16"/>
    <w:rsid w:val="00C20F79"/>
    <w:rsid w:val="00C21EF6"/>
    <w:rsid w:val="00C225CB"/>
    <w:rsid w:val="00C22A0B"/>
    <w:rsid w:val="00C22A6C"/>
    <w:rsid w:val="00C24D66"/>
    <w:rsid w:val="00C257EB"/>
    <w:rsid w:val="00C27AA6"/>
    <w:rsid w:val="00C27B94"/>
    <w:rsid w:val="00C3003A"/>
    <w:rsid w:val="00C3049A"/>
    <w:rsid w:val="00C30634"/>
    <w:rsid w:val="00C30681"/>
    <w:rsid w:val="00C30E91"/>
    <w:rsid w:val="00C319E0"/>
    <w:rsid w:val="00C319FA"/>
    <w:rsid w:val="00C32A02"/>
    <w:rsid w:val="00C32AA3"/>
    <w:rsid w:val="00C338DC"/>
    <w:rsid w:val="00C34768"/>
    <w:rsid w:val="00C3554F"/>
    <w:rsid w:val="00C35E8B"/>
    <w:rsid w:val="00C36F36"/>
    <w:rsid w:val="00C373B0"/>
    <w:rsid w:val="00C3772F"/>
    <w:rsid w:val="00C37FF9"/>
    <w:rsid w:val="00C4014E"/>
    <w:rsid w:val="00C401A2"/>
    <w:rsid w:val="00C40A95"/>
    <w:rsid w:val="00C40AEA"/>
    <w:rsid w:val="00C40BDF"/>
    <w:rsid w:val="00C42279"/>
    <w:rsid w:val="00C42AC7"/>
    <w:rsid w:val="00C43177"/>
    <w:rsid w:val="00C47641"/>
    <w:rsid w:val="00C50219"/>
    <w:rsid w:val="00C51693"/>
    <w:rsid w:val="00C51744"/>
    <w:rsid w:val="00C51AAC"/>
    <w:rsid w:val="00C52944"/>
    <w:rsid w:val="00C53323"/>
    <w:rsid w:val="00C542AC"/>
    <w:rsid w:val="00C543A0"/>
    <w:rsid w:val="00C5470C"/>
    <w:rsid w:val="00C54AD6"/>
    <w:rsid w:val="00C5594D"/>
    <w:rsid w:val="00C55E8F"/>
    <w:rsid w:val="00C56799"/>
    <w:rsid w:val="00C573CD"/>
    <w:rsid w:val="00C6089D"/>
    <w:rsid w:val="00C60F46"/>
    <w:rsid w:val="00C63511"/>
    <w:rsid w:val="00C63F98"/>
    <w:rsid w:val="00C64C06"/>
    <w:rsid w:val="00C64E8F"/>
    <w:rsid w:val="00C66149"/>
    <w:rsid w:val="00C67484"/>
    <w:rsid w:val="00C72B82"/>
    <w:rsid w:val="00C745DF"/>
    <w:rsid w:val="00C74BC9"/>
    <w:rsid w:val="00C75048"/>
    <w:rsid w:val="00C75E4E"/>
    <w:rsid w:val="00C77328"/>
    <w:rsid w:val="00C777BA"/>
    <w:rsid w:val="00C80C95"/>
    <w:rsid w:val="00C82030"/>
    <w:rsid w:val="00C83987"/>
    <w:rsid w:val="00C85B4F"/>
    <w:rsid w:val="00C85DD7"/>
    <w:rsid w:val="00C86F7E"/>
    <w:rsid w:val="00C87A97"/>
    <w:rsid w:val="00C90655"/>
    <w:rsid w:val="00C906B0"/>
    <w:rsid w:val="00C90E73"/>
    <w:rsid w:val="00C91EBD"/>
    <w:rsid w:val="00C92490"/>
    <w:rsid w:val="00C92C34"/>
    <w:rsid w:val="00C943BA"/>
    <w:rsid w:val="00C94DCE"/>
    <w:rsid w:val="00C955B5"/>
    <w:rsid w:val="00C95DB0"/>
    <w:rsid w:val="00C97CAF"/>
    <w:rsid w:val="00CA1C87"/>
    <w:rsid w:val="00CA3B36"/>
    <w:rsid w:val="00CA423A"/>
    <w:rsid w:val="00CA459C"/>
    <w:rsid w:val="00CA47F7"/>
    <w:rsid w:val="00CA48BA"/>
    <w:rsid w:val="00CA4B54"/>
    <w:rsid w:val="00CA56A8"/>
    <w:rsid w:val="00CA57DC"/>
    <w:rsid w:val="00CA5A91"/>
    <w:rsid w:val="00CA5C30"/>
    <w:rsid w:val="00CA6328"/>
    <w:rsid w:val="00CA7481"/>
    <w:rsid w:val="00CB0274"/>
    <w:rsid w:val="00CB1AEB"/>
    <w:rsid w:val="00CB230D"/>
    <w:rsid w:val="00CB272B"/>
    <w:rsid w:val="00CB2A48"/>
    <w:rsid w:val="00CB2AB9"/>
    <w:rsid w:val="00CB2E22"/>
    <w:rsid w:val="00CB35CC"/>
    <w:rsid w:val="00CB3AAC"/>
    <w:rsid w:val="00CB5995"/>
    <w:rsid w:val="00CB5F9B"/>
    <w:rsid w:val="00CB63B2"/>
    <w:rsid w:val="00CB7C72"/>
    <w:rsid w:val="00CC0DE0"/>
    <w:rsid w:val="00CC0EE0"/>
    <w:rsid w:val="00CC0FB7"/>
    <w:rsid w:val="00CC16DE"/>
    <w:rsid w:val="00CC188D"/>
    <w:rsid w:val="00CC1C06"/>
    <w:rsid w:val="00CC2354"/>
    <w:rsid w:val="00CC296A"/>
    <w:rsid w:val="00CC385C"/>
    <w:rsid w:val="00CC435F"/>
    <w:rsid w:val="00CC4DA1"/>
    <w:rsid w:val="00CC6DF2"/>
    <w:rsid w:val="00CC7237"/>
    <w:rsid w:val="00CC7B3A"/>
    <w:rsid w:val="00CD090A"/>
    <w:rsid w:val="00CD1B9B"/>
    <w:rsid w:val="00CD260A"/>
    <w:rsid w:val="00CD2B86"/>
    <w:rsid w:val="00CD2DFD"/>
    <w:rsid w:val="00CD3C3B"/>
    <w:rsid w:val="00CD43AC"/>
    <w:rsid w:val="00CD4BD2"/>
    <w:rsid w:val="00CD52FB"/>
    <w:rsid w:val="00CD5D0F"/>
    <w:rsid w:val="00CD5E53"/>
    <w:rsid w:val="00CD6335"/>
    <w:rsid w:val="00CD6E0E"/>
    <w:rsid w:val="00CD7091"/>
    <w:rsid w:val="00CD74EB"/>
    <w:rsid w:val="00CD7A4C"/>
    <w:rsid w:val="00CE0993"/>
    <w:rsid w:val="00CE2063"/>
    <w:rsid w:val="00CE21E2"/>
    <w:rsid w:val="00CE2719"/>
    <w:rsid w:val="00CE2D5A"/>
    <w:rsid w:val="00CE379D"/>
    <w:rsid w:val="00CE3EC7"/>
    <w:rsid w:val="00CE579A"/>
    <w:rsid w:val="00CE62D4"/>
    <w:rsid w:val="00CF03D4"/>
    <w:rsid w:val="00CF0D9D"/>
    <w:rsid w:val="00CF0E25"/>
    <w:rsid w:val="00CF1B90"/>
    <w:rsid w:val="00CF1D53"/>
    <w:rsid w:val="00CF24A4"/>
    <w:rsid w:val="00CF2C0B"/>
    <w:rsid w:val="00CF3085"/>
    <w:rsid w:val="00CF382D"/>
    <w:rsid w:val="00CF3953"/>
    <w:rsid w:val="00CF441F"/>
    <w:rsid w:val="00CF49B9"/>
    <w:rsid w:val="00CF4E61"/>
    <w:rsid w:val="00CF54A6"/>
    <w:rsid w:val="00CF5D95"/>
    <w:rsid w:val="00CF652D"/>
    <w:rsid w:val="00CF6F34"/>
    <w:rsid w:val="00CF7156"/>
    <w:rsid w:val="00CF749F"/>
    <w:rsid w:val="00D005D5"/>
    <w:rsid w:val="00D00C73"/>
    <w:rsid w:val="00D0168E"/>
    <w:rsid w:val="00D01E51"/>
    <w:rsid w:val="00D01ECF"/>
    <w:rsid w:val="00D02068"/>
    <w:rsid w:val="00D02F4C"/>
    <w:rsid w:val="00D031E3"/>
    <w:rsid w:val="00D03C39"/>
    <w:rsid w:val="00D03D0D"/>
    <w:rsid w:val="00D04FA0"/>
    <w:rsid w:val="00D055B7"/>
    <w:rsid w:val="00D0576B"/>
    <w:rsid w:val="00D06645"/>
    <w:rsid w:val="00D06769"/>
    <w:rsid w:val="00D076A5"/>
    <w:rsid w:val="00D10A5B"/>
    <w:rsid w:val="00D10AB1"/>
    <w:rsid w:val="00D10B9A"/>
    <w:rsid w:val="00D10C66"/>
    <w:rsid w:val="00D1150A"/>
    <w:rsid w:val="00D11BE1"/>
    <w:rsid w:val="00D11EAB"/>
    <w:rsid w:val="00D11F8C"/>
    <w:rsid w:val="00D12D49"/>
    <w:rsid w:val="00D137E3"/>
    <w:rsid w:val="00D1388B"/>
    <w:rsid w:val="00D1506F"/>
    <w:rsid w:val="00D15A39"/>
    <w:rsid w:val="00D15DF4"/>
    <w:rsid w:val="00D16025"/>
    <w:rsid w:val="00D16A66"/>
    <w:rsid w:val="00D177D8"/>
    <w:rsid w:val="00D17F02"/>
    <w:rsid w:val="00D2011E"/>
    <w:rsid w:val="00D202F5"/>
    <w:rsid w:val="00D239AE"/>
    <w:rsid w:val="00D23CE3"/>
    <w:rsid w:val="00D2458B"/>
    <w:rsid w:val="00D25ACF"/>
    <w:rsid w:val="00D27994"/>
    <w:rsid w:val="00D310EE"/>
    <w:rsid w:val="00D322BB"/>
    <w:rsid w:val="00D325D1"/>
    <w:rsid w:val="00D327AF"/>
    <w:rsid w:val="00D327D5"/>
    <w:rsid w:val="00D32ACD"/>
    <w:rsid w:val="00D33571"/>
    <w:rsid w:val="00D348B1"/>
    <w:rsid w:val="00D34EF0"/>
    <w:rsid w:val="00D3531D"/>
    <w:rsid w:val="00D358EA"/>
    <w:rsid w:val="00D35A2B"/>
    <w:rsid w:val="00D35C5B"/>
    <w:rsid w:val="00D360C6"/>
    <w:rsid w:val="00D362D9"/>
    <w:rsid w:val="00D365C4"/>
    <w:rsid w:val="00D36DF4"/>
    <w:rsid w:val="00D37426"/>
    <w:rsid w:val="00D40354"/>
    <w:rsid w:val="00D41D1F"/>
    <w:rsid w:val="00D43504"/>
    <w:rsid w:val="00D43E21"/>
    <w:rsid w:val="00D43F15"/>
    <w:rsid w:val="00D45A28"/>
    <w:rsid w:val="00D45F07"/>
    <w:rsid w:val="00D46215"/>
    <w:rsid w:val="00D46549"/>
    <w:rsid w:val="00D47273"/>
    <w:rsid w:val="00D47406"/>
    <w:rsid w:val="00D50056"/>
    <w:rsid w:val="00D508BD"/>
    <w:rsid w:val="00D50D74"/>
    <w:rsid w:val="00D50F28"/>
    <w:rsid w:val="00D5227D"/>
    <w:rsid w:val="00D52283"/>
    <w:rsid w:val="00D52500"/>
    <w:rsid w:val="00D52524"/>
    <w:rsid w:val="00D52575"/>
    <w:rsid w:val="00D52636"/>
    <w:rsid w:val="00D52898"/>
    <w:rsid w:val="00D52B1E"/>
    <w:rsid w:val="00D53977"/>
    <w:rsid w:val="00D545DF"/>
    <w:rsid w:val="00D55267"/>
    <w:rsid w:val="00D553E7"/>
    <w:rsid w:val="00D55D64"/>
    <w:rsid w:val="00D5680E"/>
    <w:rsid w:val="00D57660"/>
    <w:rsid w:val="00D57F38"/>
    <w:rsid w:val="00D60B0F"/>
    <w:rsid w:val="00D61702"/>
    <w:rsid w:val="00D61BF9"/>
    <w:rsid w:val="00D62201"/>
    <w:rsid w:val="00D625F3"/>
    <w:rsid w:val="00D63778"/>
    <w:rsid w:val="00D63CBF"/>
    <w:rsid w:val="00D644B8"/>
    <w:rsid w:val="00D659E0"/>
    <w:rsid w:val="00D662D6"/>
    <w:rsid w:val="00D72EEC"/>
    <w:rsid w:val="00D739BE"/>
    <w:rsid w:val="00D74315"/>
    <w:rsid w:val="00D743FC"/>
    <w:rsid w:val="00D74C5F"/>
    <w:rsid w:val="00D74CBA"/>
    <w:rsid w:val="00D753A6"/>
    <w:rsid w:val="00D7584D"/>
    <w:rsid w:val="00D75879"/>
    <w:rsid w:val="00D759E6"/>
    <w:rsid w:val="00D75AF0"/>
    <w:rsid w:val="00D75B78"/>
    <w:rsid w:val="00D76063"/>
    <w:rsid w:val="00D76C2D"/>
    <w:rsid w:val="00D76FCC"/>
    <w:rsid w:val="00D773D1"/>
    <w:rsid w:val="00D7797A"/>
    <w:rsid w:val="00D77A87"/>
    <w:rsid w:val="00D800E2"/>
    <w:rsid w:val="00D8070A"/>
    <w:rsid w:val="00D80956"/>
    <w:rsid w:val="00D81CCC"/>
    <w:rsid w:val="00D84341"/>
    <w:rsid w:val="00D84A04"/>
    <w:rsid w:val="00D84AAC"/>
    <w:rsid w:val="00D85713"/>
    <w:rsid w:val="00D8708B"/>
    <w:rsid w:val="00D9022D"/>
    <w:rsid w:val="00D90730"/>
    <w:rsid w:val="00D91A0E"/>
    <w:rsid w:val="00D93029"/>
    <w:rsid w:val="00D93D8D"/>
    <w:rsid w:val="00D94FFC"/>
    <w:rsid w:val="00DA059B"/>
    <w:rsid w:val="00DA10AE"/>
    <w:rsid w:val="00DA1705"/>
    <w:rsid w:val="00DA3803"/>
    <w:rsid w:val="00DA48AF"/>
    <w:rsid w:val="00DA4957"/>
    <w:rsid w:val="00DA525A"/>
    <w:rsid w:val="00DA6C90"/>
    <w:rsid w:val="00DA7B8A"/>
    <w:rsid w:val="00DB09BC"/>
    <w:rsid w:val="00DB242B"/>
    <w:rsid w:val="00DB242D"/>
    <w:rsid w:val="00DB248F"/>
    <w:rsid w:val="00DB2AA0"/>
    <w:rsid w:val="00DB5007"/>
    <w:rsid w:val="00DB658F"/>
    <w:rsid w:val="00DB66B1"/>
    <w:rsid w:val="00DB6C58"/>
    <w:rsid w:val="00DB6F90"/>
    <w:rsid w:val="00DB72E3"/>
    <w:rsid w:val="00DB7C62"/>
    <w:rsid w:val="00DC205A"/>
    <w:rsid w:val="00DC269D"/>
    <w:rsid w:val="00DC3111"/>
    <w:rsid w:val="00DC4410"/>
    <w:rsid w:val="00DC4B51"/>
    <w:rsid w:val="00DC4E90"/>
    <w:rsid w:val="00DC514F"/>
    <w:rsid w:val="00DC7174"/>
    <w:rsid w:val="00DC743A"/>
    <w:rsid w:val="00DC750C"/>
    <w:rsid w:val="00DC778B"/>
    <w:rsid w:val="00DD04E3"/>
    <w:rsid w:val="00DD155E"/>
    <w:rsid w:val="00DD1FB4"/>
    <w:rsid w:val="00DD22DA"/>
    <w:rsid w:val="00DD2450"/>
    <w:rsid w:val="00DD4085"/>
    <w:rsid w:val="00DD473F"/>
    <w:rsid w:val="00DD47E3"/>
    <w:rsid w:val="00DD4DE1"/>
    <w:rsid w:val="00DD56DF"/>
    <w:rsid w:val="00DD5CA1"/>
    <w:rsid w:val="00DD6B5D"/>
    <w:rsid w:val="00DD72E8"/>
    <w:rsid w:val="00DD7424"/>
    <w:rsid w:val="00DD78A6"/>
    <w:rsid w:val="00DE0D1E"/>
    <w:rsid w:val="00DE18FE"/>
    <w:rsid w:val="00DE2BC5"/>
    <w:rsid w:val="00DE3C9F"/>
    <w:rsid w:val="00DE3CDE"/>
    <w:rsid w:val="00DE5811"/>
    <w:rsid w:val="00DE6FE2"/>
    <w:rsid w:val="00DE7636"/>
    <w:rsid w:val="00DE7A98"/>
    <w:rsid w:val="00DE7D16"/>
    <w:rsid w:val="00DF0709"/>
    <w:rsid w:val="00DF0E0C"/>
    <w:rsid w:val="00DF31F3"/>
    <w:rsid w:val="00DF45AC"/>
    <w:rsid w:val="00DF45BD"/>
    <w:rsid w:val="00DF462C"/>
    <w:rsid w:val="00DF597D"/>
    <w:rsid w:val="00DF6335"/>
    <w:rsid w:val="00DF6C79"/>
    <w:rsid w:val="00DF71BF"/>
    <w:rsid w:val="00DF7554"/>
    <w:rsid w:val="00DF7590"/>
    <w:rsid w:val="00DF7B72"/>
    <w:rsid w:val="00E007D0"/>
    <w:rsid w:val="00E009A3"/>
    <w:rsid w:val="00E0125F"/>
    <w:rsid w:val="00E0197A"/>
    <w:rsid w:val="00E019A8"/>
    <w:rsid w:val="00E01CAA"/>
    <w:rsid w:val="00E01CFB"/>
    <w:rsid w:val="00E0239D"/>
    <w:rsid w:val="00E023A5"/>
    <w:rsid w:val="00E0301B"/>
    <w:rsid w:val="00E0431C"/>
    <w:rsid w:val="00E06091"/>
    <w:rsid w:val="00E06694"/>
    <w:rsid w:val="00E0788D"/>
    <w:rsid w:val="00E126DA"/>
    <w:rsid w:val="00E12B4A"/>
    <w:rsid w:val="00E139EF"/>
    <w:rsid w:val="00E142B7"/>
    <w:rsid w:val="00E145A2"/>
    <w:rsid w:val="00E14BE3"/>
    <w:rsid w:val="00E171FE"/>
    <w:rsid w:val="00E17FC7"/>
    <w:rsid w:val="00E201BA"/>
    <w:rsid w:val="00E20AB0"/>
    <w:rsid w:val="00E20EF6"/>
    <w:rsid w:val="00E20F7F"/>
    <w:rsid w:val="00E2191D"/>
    <w:rsid w:val="00E21F3B"/>
    <w:rsid w:val="00E22D85"/>
    <w:rsid w:val="00E23B02"/>
    <w:rsid w:val="00E23E0E"/>
    <w:rsid w:val="00E24180"/>
    <w:rsid w:val="00E247A7"/>
    <w:rsid w:val="00E24F14"/>
    <w:rsid w:val="00E25FE3"/>
    <w:rsid w:val="00E27986"/>
    <w:rsid w:val="00E30D03"/>
    <w:rsid w:val="00E31AFB"/>
    <w:rsid w:val="00E31E5F"/>
    <w:rsid w:val="00E33135"/>
    <w:rsid w:val="00E3384F"/>
    <w:rsid w:val="00E35800"/>
    <w:rsid w:val="00E35FEF"/>
    <w:rsid w:val="00E40BEF"/>
    <w:rsid w:val="00E4118F"/>
    <w:rsid w:val="00E412CA"/>
    <w:rsid w:val="00E4238F"/>
    <w:rsid w:val="00E429CE"/>
    <w:rsid w:val="00E42CA7"/>
    <w:rsid w:val="00E43394"/>
    <w:rsid w:val="00E45941"/>
    <w:rsid w:val="00E45FB3"/>
    <w:rsid w:val="00E46B7A"/>
    <w:rsid w:val="00E4766F"/>
    <w:rsid w:val="00E500DD"/>
    <w:rsid w:val="00E51B8F"/>
    <w:rsid w:val="00E526BE"/>
    <w:rsid w:val="00E52F6B"/>
    <w:rsid w:val="00E53DFA"/>
    <w:rsid w:val="00E547DC"/>
    <w:rsid w:val="00E556AE"/>
    <w:rsid w:val="00E55D73"/>
    <w:rsid w:val="00E55ED8"/>
    <w:rsid w:val="00E56082"/>
    <w:rsid w:val="00E563DE"/>
    <w:rsid w:val="00E57121"/>
    <w:rsid w:val="00E603B7"/>
    <w:rsid w:val="00E60800"/>
    <w:rsid w:val="00E60997"/>
    <w:rsid w:val="00E61455"/>
    <w:rsid w:val="00E622E6"/>
    <w:rsid w:val="00E625EC"/>
    <w:rsid w:val="00E6321C"/>
    <w:rsid w:val="00E63A30"/>
    <w:rsid w:val="00E63A32"/>
    <w:rsid w:val="00E63CF9"/>
    <w:rsid w:val="00E64DFD"/>
    <w:rsid w:val="00E657AB"/>
    <w:rsid w:val="00E65949"/>
    <w:rsid w:val="00E66539"/>
    <w:rsid w:val="00E70EF7"/>
    <w:rsid w:val="00E73768"/>
    <w:rsid w:val="00E76DB8"/>
    <w:rsid w:val="00E77F11"/>
    <w:rsid w:val="00E77FB9"/>
    <w:rsid w:val="00E80345"/>
    <w:rsid w:val="00E80F06"/>
    <w:rsid w:val="00E811A3"/>
    <w:rsid w:val="00E818D9"/>
    <w:rsid w:val="00E81966"/>
    <w:rsid w:val="00E81CB2"/>
    <w:rsid w:val="00E8242E"/>
    <w:rsid w:val="00E83346"/>
    <w:rsid w:val="00E84414"/>
    <w:rsid w:val="00E849E5"/>
    <w:rsid w:val="00E87C97"/>
    <w:rsid w:val="00E9073E"/>
    <w:rsid w:val="00E91196"/>
    <w:rsid w:val="00E91CFF"/>
    <w:rsid w:val="00E91E5C"/>
    <w:rsid w:val="00E9211D"/>
    <w:rsid w:val="00E9211E"/>
    <w:rsid w:val="00E927BC"/>
    <w:rsid w:val="00E94CFB"/>
    <w:rsid w:val="00E960E9"/>
    <w:rsid w:val="00E96279"/>
    <w:rsid w:val="00E96AA6"/>
    <w:rsid w:val="00E96F01"/>
    <w:rsid w:val="00E97895"/>
    <w:rsid w:val="00E97B69"/>
    <w:rsid w:val="00EA082C"/>
    <w:rsid w:val="00EA14F9"/>
    <w:rsid w:val="00EA1EF0"/>
    <w:rsid w:val="00EA210E"/>
    <w:rsid w:val="00EA25C2"/>
    <w:rsid w:val="00EA277A"/>
    <w:rsid w:val="00EA2874"/>
    <w:rsid w:val="00EA435F"/>
    <w:rsid w:val="00EA49CF"/>
    <w:rsid w:val="00EA4EA2"/>
    <w:rsid w:val="00EA5C3E"/>
    <w:rsid w:val="00EA6B93"/>
    <w:rsid w:val="00EA7171"/>
    <w:rsid w:val="00EA7403"/>
    <w:rsid w:val="00EA75D8"/>
    <w:rsid w:val="00EA7763"/>
    <w:rsid w:val="00EB0A39"/>
    <w:rsid w:val="00EB15E7"/>
    <w:rsid w:val="00EB2579"/>
    <w:rsid w:val="00EB2CDD"/>
    <w:rsid w:val="00EB30DB"/>
    <w:rsid w:val="00EB312B"/>
    <w:rsid w:val="00EB34B5"/>
    <w:rsid w:val="00EB4232"/>
    <w:rsid w:val="00EB4AD2"/>
    <w:rsid w:val="00EB51CF"/>
    <w:rsid w:val="00EB628C"/>
    <w:rsid w:val="00EB6393"/>
    <w:rsid w:val="00EB640D"/>
    <w:rsid w:val="00EB6421"/>
    <w:rsid w:val="00EB6770"/>
    <w:rsid w:val="00EB67AE"/>
    <w:rsid w:val="00EB68A0"/>
    <w:rsid w:val="00EB7435"/>
    <w:rsid w:val="00EB757C"/>
    <w:rsid w:val="00EB7A2B"/>
    <w:rsid w:val="00EB7F68"/>
    <w:rsid w:val="00EC1507"/>
    <w:rsid w:val="00EC16E5"/>
    <w:rsid w:val="00EC17AF"/>
    <w:rsid w:val="00EC216C"/>
    <w:rsid w:val="00EC2769"/>
    <w:rsid w:val="00EC31E7"/>
    <w:rsid w:val="00EC5612"/>
    <w:rsid w:val="00EC5E15"/>
    <w:rsid w:val="00EC68E8"/>
    <w:rsid w:val="00ED0E8B"/>
    <w:rsid w:val="00ED0EFE"/>
    <w:rsid w:val="00ED11D1"/>
    <w:rsid w:val="00ED1406"/>
    <w:rsid w:val="00ED155B"/>
    <w:rsid w:val="00ED2895"/>
    <w:rsid w:val="00ED2F93"/>
    <w:rsid w:val="00ED30AB"/>
    <w:rsid w:val="00ED3490"/>
    <w:rsid w:val="00ED4634"/>
    <w:rsid w:val="00ED4DAA"/>
    <w:rsid w:val="00ED5708"/>
    <w:rsid w:val="00ED5B53"/>
    <w:rsid w:val="00ED7291"/>
    <w:rsid w:val="00ED76CA"/>
    <w:rsid w:val="00EE152B"/>
    <w:rsid w:val="00EE315D"/>
    <w:rsid w:val="00EE4C68"/>
    <w:rsid w:val="00EE4DD3"/>
    <w:rsid w:val="00EE4F4C"/>
    <w:rsid w:val="00EE52AF"/>
    <w:rsid w:val="00EE5974"/>
    <w:rsid w:val="00EE7B42"/>
    <w:rsid w:val="00EE7EA7"/>
    <w:rsid w:val="00EF4325"/>
    <w:rsid w:val="00EF5407"/>
    <w:rsid w:val="00EF59A7"/>
    <w:rsid w:val="00EF5ABE"/>
    <w:rsid w:val="00EF5E1C"/>
    <w:rsid w:val="00EF5F37"/>
    <w:rsid w:val="00F001F1"/>
    <w:rsid w:val="00F02F54"/>
    <w:rsid w:val="00F02FE5"/>
    <w:rsid w:val="00F05179"/>
    <w:rsid w:val="00F05DE0"/>
    <w:rsid w:val="00F062A6"/>
    <w:rsid w:val="00F06824"/>
    <w:rsid w:val="00F10119"/>
    <w:rsid w:val="00F10E3C"/>
    <w:rsid w:val="00F11A39"/>
    <w:rsid w:val="00F136FB"/>
    <w:rsid w:val="00F13F25"/>
    <w:rsid w:val="00F13F80"/>
    <w:rsid w:val="00F13FB2"/>
    <w:rsid w:val="00F14483"/>
    <w:rsid w:val="00F14AD9"/>
    <w:rsid w:val="00F14FE5"/>
    <w:rsid w:val="00F15722"/>
    <w:rsid w:val="00F162FF"/>
    <w:rsid w:val="00F169E6"/>
    <w:rsid w:val="00F17FDD"/>
    <w:rsid w:val="00F20BC4"/>
    <w:rsid w:val="00F20F7E"/>
    <w:rsid w:val="00F22854"/>
    <w:rsid w:val="00F229ED"/>
    <w:rsid w:val="00F22FEF"/>
    <w:rsid w:val="00F246B8"/>
    <w:rsid w:val="00F249FC"/>
    <w:rsid w:val="00F2572F"/>
    <w:rsid w:val="00F2746D"/>
    <w:rsid w:val="00F277FB"/>
    <w:rsid w:val="00F2787D"/>
    <w:rsid w:val="00F303EA"/>
    <w:rsid w:val="00F31BC8"/>
    <w:rsid w:val="00F31C52"/>
    <w:rsid w:val="00F31E8E"/>
    <w:rsid w:val="00F32253"/>
    <w:rsid w:val="00F322CD"/>
    <w:rsid w:val="00F3260A"/>
    <w:rsid w:val="00F32684"/>
    <w:rsid w:val="00F33954"/>
    <w:rsid w:val="00F34A49"/>
    <w:rsid w:val="00F34CA1"/>
    <w:rsid w:val="00F35701"/>
    <w:rsid w:val="00F357E7"/>
    <w:rsid w:val="00F35906"/>
    <w:rsid w:val="00F36C60"/>
    <w:rsid w:val="00F37ED9"/>
    <w:rsid w:val="00F402CB"/>
    <w:rsid w:val="00F41717"/>
    <w:rsid w:val="00F41E2A"/>
    <w:rsid w:val="00F42219"/>
    <w:rsid w:val="00F426E2"/>
    <w:rsid w:val="00F43F16"/>
    <w:rsid w:val="00F51796"/>
    <w:rsid w:val="00F5317A"/>
    <w:rsid w:val="00F5416A"/>
    <w:rsid w:val="00F542AD"/>
    <w:rsid w:val="00F54964"/>
    <w:rsid w:val="00F54AFB"/>
    <w:rsid w:val="00F55331"/>
    <w:rsid w:val="00F5585E"/>
    <w:rsid w:val="00F55980"/>
    <w:rsid w:val="00F55FD5"/>
    <w:rsid w:val="00F57053"/>
    <w:rsid w:val="00F5721D"/>
    <w:rsid w:val="00F6021E"/>
    <w:rsid w:val="00F608EC"/>
    <w:rsid w:val="00F61829"/>
    <w:rsid w:val="00F6353B"/>
    <w:rsid w:val="00F63F51"/>
    <w:rsid w:val="00F643FD"/>
    <w:rsid w:val="00F64608"/>
    <w:rsid w:val="00F6480A"/>
    <w:rsid w:val="00F64962"/>
    <w:rsid w:val="00F64A44"/>
    <w:rsid w:val="00F657FD"/>
    <w:rsid w:val="00F67164"/>
    <w:rsid w:val="00F671D2"/>
    <w:rsid w:val="00F67470"/>
    <w:rsid w:val="00F67878"/>
    <w:rsid w:val="00F67DD9"/>
    <w:rsid w:val="00F705E9"/>
    <w:rsid w:val="00F7216F"/>
    <w:rsid w:val="00F7225D"/>
    <w:rsid w:val="00F729CD"/>
    <w:rsid w:val="00F7392B"/>
    <w:rsid w:val="00F74C7F"/>
    <w:rsid w:val="00F7571D"/>
    <w:rsid w:val="00F75A07"/>
    <w:rsid w:val="00F75CF5"/>
    <w:rsid w:val="00F765A9"/>
    <w:rsid w:val="00F765ED"/>
    <w:rsid w:val="00F77883"/>
    <w:rsid w:val="00F80073"/>
    <w:rsid w:val="00F8085B"/>
    <w:rsid w:val="00F80BA1"/>
    <w:rsid w:val="00F80FB2"/>
    <w:rsid w:val="00F815AF"/>
    <w:rsid w:val="00F85640"/>
    <w:rsid w:val="00F857AA"/>
    <w:rsid w:val="00F907B4"/>
    <w:rsid w:val="00F90F5D"/>
    <w:rsid w:val="00F90F6C"/>
    <w:rsid w:val="00F93283"/>
    <w:rsid w:val="00F93502"/>
    <w:rsid w:val="00F93B66"/>
    <w:rsid w:val="00F94531"/>
    <w:rsid w:val="00F948C9"/>
    <w:rsid w:val="00F94AA8"/>
    <w:rsid w:val="00F95BDE"/>
    <w:rsid w:val="00F95F46"/>
    <w:rsid w:val="00F96654"/>
    <w:rsid w:val="00F973F1"/>
    <w:rsid w:val="00F97D27"/>
    <w:rsid w:val="00FA1B2A"/>
    <w:rsid w:val="00FA1C14"/>
    <w:rsid w:val="00FA2FAE"/>
    <w:rsid w:val="00FA684E"/>
    <w:rsid w:val="00FA7071"/>
    <w:rsid w:val="00FB056D"/>
    <w:rsid w:val="00FB083E"/>
    <w:rsid w:val="00FB098B"/>
    <w:rsid w:val="00FB0A56"/>
    <w:rsid w:val="00FB1204"/>
    <w:rsid w:val="00FB120E"/>
    <w:rsid w:val="00FB2162"/>
    <w:rsid w:val="00FB2FD8"/>
    <w:rsid w:val="00FB35D8"/>
    <w:rsid w:val="00FB46A2"/>
    <w:rsid w:val="00FB4B92"/>
    <w:rsid w:val="00FB4BFC"/>
    <w:rsid w:val="00FB540A"/>
    <w:rsid w:val="00FB5AE3"/>
    <w:rsid w:val="00FB6378"/>
    <w:rsid w:val="00FB68B9"/>
    <w:rsid w:val="00FB6BB6"/>
    <w:rsid w:val="00FB7995"/>
    <w:rsid w:val="00FC0604"/>
    <w:rsid w:val="00FC0677"/>
    <w:rsid w:val="00FC14A0"/>
    <w:rsid w:val="00FC152F"/>
    <w:rsid w:val="00FC22A9"/>
    <w:rsid w:val="00FC3696"/>
    <w:rsid w:val="00FC4B0F"/>
    <w:rsid w:val="00FC5978"/>
    <w:rsid w:val="00FC72A2"/>
    <w:rsid w:val="00FC74FF"/>
    <w:rsid w:val="00FC79B9"/>
    <w:rsid w:val="00FD01A5"/>
    <w:rsid w:val="00FD0866"/>
    <w:rsid w:val="00FD1934"/>
    <w:rsid w:val="00FD1EB5"/>
    <w:rsid w:val="00FD2215"/>
    <w:rsid w:val="00FD2915"/>
    <w:rsid w:val="00FD2D09"/>
    <w:rsid w:val="00FD3993"/>
    <w:rsid w:val="00FD41CA"/>
    <w:rsid w:val="00FD4A90"/>
    <w:rsid w:val="00FD4E7D"/>
    <w:rsid w:val="00FD5090"/>
    <w:rsid w:val="00FD5435"/>
    <w:rsid w:val="00FD582E"/>
    <w:rsid w:val="00FD58FA"/>
    <w:rsid w:val="00FD6004"/>
    <w:rsid w:val="00FD670E"/>
    <w:rsid w:val="00FD6A96"/>
    <w:rsid w:val="00FD7B61"/>
    <w:rsid w:val="00FE0D3D"/>
    <w:rsid w:val="00FE0FC2"/>
    <w:rsid w:val="00FE12CD"/>
    <w:rsid w:val="00FE15E6"/>
    <w:rsid w:val="00FE168C"/>
    <w:rsid w:val="00FE38B6"/>
    <w:rsid w:val="00FE3963"/>
    <w:rsid w:val="00FE397D"/>
    <w:rsid w:val="00FE510D"/>
    <w:rsid w:val="00FE57B9"/>
    <w:rsid w:val="00FE6481"/>
    <w:rsid w:val="00FE6BA3"/>
    <w:rsid w:val="00FE766E"/>
    <w:rsid w:val="00FE7797"/>
    <w:rsid w:val="00FF0BCD"/>
    <w:rsid w:val="00FF0DD4"/>
    <w:rsid w:val="00FF0FE6"/>
    <w:rsid w:val="00FF14F1"/>
    <w:rsid w:val="00FF158D"/>
    <w:rsid w:val="00FF22A7"/>
    <w:rsid w:val="00FF2B95"/>
    <w:rsid w:val="00FF3339"/>
    <w:rsid w:val="00FF3561"/>
    <w:rsid w:val="00FF4846"/>
    <w:rsid w:val="00FF4A8E"/>
    <w:rsid w:val="00FF4AA3"/>
    <w:rsid w:val="00FF52BE"/>
    <w:rsid w:val="00FF6E14"/>
    <w:rsid w:val="00FF7799"/>
    <w:rsid w:val="00FF77FC"/>
    <w:rsid w:val="00FF7C54"/>
    <w:rsid w:val="0154D3C4"/>
    <w:rsid w:val="016F8C91"/>
    <w:rsid w:val="01A8FCD6"/>
    <w:rsid w:val="01BF6C64"/>
    <w:rsid w:val="01CD86CB"/>
    <w:rsid w:val="02579139"/>
    <w:rsid w:val="026836B3"/>
    <w:rsid w:val="026F21F6"/>
    <w:rsid w:val="027F3BCB"/>
    <w:rsid w:val="03463DED"/>
    <w:rsid w:val="03B1F531"/>
    <w:rsid w:val="03D73371"/>
    <w:rsid w:val="03E51F29"/>
    <w:rsid w:val="042DD6C0"/>
    <w:rsid w:val="04DE3D46"/>
    <w:rsid w:val="04E45027"/>
    <w:rsid w:val="05912FE8"/>
    <w:rsid w:val="05BFE47E"/>
    <w:rsid w:val="05CE0C7D"/>
    <w:rsid w:val="06517F20"/>
    <w:rsid w:val="0675454A"/>
    <w:rsid w:val="0691B72D"/>
    <w:rsid w:val="06C74A21"/>
    <w:rsid w:val="06D18928"/>
    <w:rsid w:val="0711F1D5"/>
    <w:rsid w:val="073C8E23"/>
    <w:rsid w:val="0768D59E"/>
    <w:rsid w:val="079B527A"/>
    <w:rsid w:val="07A35857"/>
    <w:rsid w:val="083B793B"/>
    <w:rsid w:val="08C14049"/>
    <w:rsid w:val="08E84E64"/>
    <w:rsid w:val="095A92E6"/>
    <w:rsid w:val="097CE562"/>
    <w:rsid w:val="09A97F49"/>
    <w:rsid w:val="0A9DAE6D"/>
    <w:rsid w:val="0AA47C81"/>
    <w:rsid w:val="0AEDD66E"/>
    <w:rsid w:val="0AEFCAEB"/>
    <w:rsid w:val="0AF28004"/>
    <w:rsid w:val="0B2520B6"/>
    <w:rsid w:val="0B472B29"/>
    <w:rsid w:val="0B6C646A"/>
    <w:rsid w:val="0BE4E09F"/>
    <w:rsid w:val="0C16EBAE"/>
    <w:rsid w:val="0C8DCB3E"/>
    <w:rsid w:val="0D07F871"/>
    <w:rsid w:val="0D2BE95F"/>
    <w:rsid w:val="0D3B28D1"/>
    <w:rsid w:val="0D82DFD0"/>
    <w:rsid w:val="0D846764"/>
    <w:rsid w:val="0DE4CB3E"/>
    <w:rsid w:val="0E055EA7"/>
    <w:rsid w:val="0E177A38"/>
    <w:rsid w:val="0E5A6199"/>
    <w:rsid w:val="0E8477CA"/>
    <w:rsid w:val="0EC702D7"/>
    <w:rsid w:val="0F287DAF"/>
    <w:rsid w:val="0FAD6719"/>
    <w:rsid w:val="105F1D25"/>
    <w:rsid w:val="107805BE"/>
    <w:rsid w:val="11CC7C27"/>
    <w:rsid w:val="121012A4"/>
    <w:rsid w:val="121D3806"/>
    <w:rsid w:val="127EC1DB"/>
    <w:rsid w:val="13903F9E"/>
    <w:rsid w:val="13B645F9"/>
    <w:rsid w:val="13DEB2AB"/>
    <w:rsid w:val="1415CB37"/>
    <w:rsid w:val="1422434F"/>
    <w:rsid w:val="14458816"/>
    <w:rsid w:val="1446071B"/>
    <w:rsid w:val="147E5539"/>
    <w:rsid w:val="14921BA9"/>
    <w:rsid w:val="14ECEE48"/>
    <w:rsid w:val="14F247C9"/>
    <w:rsid w:val="153396D7"/>
    <w:rsid w:val="1605FFAF"/>
    <w:rsid w:val="16A9EF9B"/>
    <w:rsid w:val="172C1234"/>
    <w:rsid w:val="1745448A"/>
    <w:rsid w:val="176B1437"/>
    <w:rsid w:val="177599AD"/>
    <w:rsid w:val="178BC165"/>
    <w:rsid w:val="17CC2B5E"/>
    <w:rsid w:val="1803F07B"/>
    <w:rsid w:val="1867AD9C"/>
    <w:rsid w:val="18B2208E"/>
    <w:rsid w:val="1904D590"/>
    <w:rsid w:val="1917367E"/>
    <w:rsid w:val="19341B66"/>
    <w:rsid w:val="19871192"/>
    <w:rsid w:val="19AE439A"/>
    <w:rsid w:val="19D9E582"/>
    <w:rsid w:val="1A545E0C"/>
    <w:rsid w:val="1A766FB2"/>
    <w:rsid w:val="1A9C453B"/>
    <w:rsid w:val="1ABECD21"/>
    <w:rsid w:val="1ADEFFC5"/>
    <w:rsid w:val="1AF55F07"/>
    <w:rsid w:val="1B11D3F8"/>
    <w:rsid w:val="1B2F477A"/>
    <w:rsid w:val="1B472B1B"/>
    <w:rsid w:val="1B4FEC9D"/>
    <w:rsid w:val="1B9D27F2"/>
    <w:rsid w:val="1C0AAC59"/>
    <w:rsid w:val="1CD24D69"/>
    <w:rsid w:val="1CF1F856"/>
    <w:rsid w:val="1E287561"/>
    <w:rsid w:val="1EB6219F"/>
    <w:rsid w:val="1F16D8DB"/>
    <w:rsid w:val="1F1D6460"/>
    <w:rsid w:val="1F329DF8"/>
    <w:rsid w:val="1F81F8E7"/>
    <w:rsid w:val="1FACDA44"/>
    <w:rsid w:val="1FBC3531"/>
    <w:rsid w:val="1FD3CE14"/>
    <w:rsid w:val="2048C636"/>
    <w:rsid w:val="2050BAEA"/>
    <w:rsid w:val="207D4A7C"/>
    <w:rsid w:val="209C13D8"/>
    <w:rsid w:val="20B941B4"/>
    <w:rsid w:val="20CB9EC8"/>
    <w:rsid w:val="20EB3079"/>
    <w:rsid w:val="20F69B47"/>
    <w:rsid w:val="21026F61"/>
    <w:rsid w:val="215DE6F4"/>
    <w:rsid w:val="2199C8E3"/>
    <w:rsid w:val="21EB453A"/>
    <w:rsid w:val="21F5885E"/>
    <w:rsid w:val="21FF2218"/>
    <w:rsid w:val="2209902D"/>
    <w:rsid w:val="2250896C"/>
    <w:rsid w:val="225FDA20"/>
    <w:rsid w:val="227E0B4E"/>
    <w:rsid w:val="22C1FF47"/>
    <w:rsid w:val="234321E5"/>
    <w:rsid w:val="234A05FA"/>
    <w:rsid w:val="234C7732"/>
    <w:rsid w:val="23775671"/>
    <w:rsid w:val="23AC9F22"/>
    <w:rsid w:val="23C76C50"/>
    <w:rsid w:val="23D43545"/>
    <w:rsid w:val="2418CF41"/>
    <w:rsid w:val="2478D979"/>
    <w:rsid w:val="24959FA3"/>
    <w:rsid w:val="24AA364E"/>
    <w:rsid w:val="24C8B314"/>
    <w:rsid w:val="24EAC8AB"/>
    <w:rsid w:val="25002F0B"/>
    <w:rsid w:val="250B7337"/>
    <w:rsid w:val="25858F9A"/>
    <w:rsid w:val="25CE056B"/>
    <w:rsid w:val="262BCDB6"/>
    <w:rsid w:val="263491F0"/>
    <w:rsid w:val="263758D4"/>
    <w:rsid w:val="26904FAC"/>
    <w:rsid w:val="27A77921"/>
    <w:rsid w:val="27CF60C0"/>
    <w:rsid w:val="280EA002"/>
    <w:rsid w:val="29B1036C"/>
    <w:rsid w:val="29E867E6"/>
    <w:rsid w:val="2A6536B3"/>
    <w:rsid w:val="2A7F93DC"/>
    <w:rsid w:val="2AE5BE18"/>
    <w:rsid w:val="2B0BDA42"/>
    <w:rsid w:val="2B3D1CDD"/>
    <w:rsid w:val="2CA29573"/>
    <w:rsid w:val="2CDB8008"/>
    <w:rsid w:val="2CF8D947"/>
    <w:rsid w:val="2D00A96C"/>
    <w:rsid w:val="2D4D6BB9"/>
    <w:rsid w:val="2D77EBBA"/>
    <w:rsid w:val="2DA8495A"/>
    <w:rsid w:val="2DDA818B"/>
    <w:rsid w:val="2E97AFF7"/>
    <w:rsid w:val="2F035628"/>
    <w:rsid w:val="2F786EE3"/>
    <w:rsid w:val="2FA25CB1"/>
    <w:rsid w:val="2FC8388B"/>
    <w:rsid w:val="2FE610B6"/>
    <w:rsid w:val="3019EA0E"/>
    <w:rsid w:val="30568680"/>
    <w:rsid w:val="310035FC"/>
    <w:rsid w:val="3185DC87"/>
    <w:rsid w:val="3188B23F"/>
    <w:rsid w:val="329E9C61"/>
    <w:rsid w:val="32EC111B"/>
    <w:rsid w:val="3362F594"/>
    <w:rsid w:val="33AE8554"/>
    <w:rsid w:val="33C1B4D5"/>
    <w:rsid w:val="3453CAF9"/>
    <w:rsid w:val="347B9234"/>
    <w:rsid w:val="356530A8"/>
    <w:rsid w:val="35CB62F1"/>
    <w:rsid w:val="35F6B81C"/>
    <w:rsid w:val="3605B84D"/>
    <w:rsid w:val="36273FB4"/>
    <w:rsid w:val="363BF5A9"/>
    <w:rsid w:val="36548593"/>
    <w:rsid w:val="368C4FF2"/>
    <w:rsid w:val="3692EEBB"/>
    <w:rsid w:val="36CA91D7"/>
    <w:rsid w:val="36E1C32C"/>
    <w:rsid w:val="3768A950"/>
    <w:rsid w:val="37944A29"/>
    <w:rsid w:val="37F60551"/>
    <w:rsid w:val="383B94C4"/>
    <w:rsid w:val="383E4AAC"/>
    <w:rsid w:val="38472A26"/>
    <w:rsid w:val="387CC854"/>
    <w:rsid w:val="39189E4D"/>
    <w:rsid w:val="392E2696"/>
    <w:rsid w:val="3986EA9F"/>
    <w:rsid w:val="39B8612E"/>
    <w:rsid w:val="39D97619"/>
    <w:rsid w:val="3A432288"/>
    <w:rsid w:val="3A7EB439"/>
    <w:rsid w:val="3ACE9654"/>
    <w:rsid w:val="3AEAA576"/>
    <w:rsid w:val="3AF5D3D6"/>
    <w:rsid w:val="3B458A61"/>
    <w:rsid w:val="3B57F8A1"/>
    <w:rsid w:val="3BDDFB13"/>
    <w:rsid w:val="3BF84B9D"/>
    <w:rsid w:val="3C1297E0"/>
    <w:rsid w:val="3C68E431"/>
    <w:rsid w:val="3C6D0B2B"/>
    <w:rsid w:val="3C8E891A"/>
    <w:rsid w:val="3C99654E"/>
    <w:rsid w:val="3CC2E2E2"/>
    <w:rsid w:val="3D8ADDBE"/>
    <w:rsid w:val="3DB298B3"/>
    <w:rsid w:val="3DB9AA95"/>
    <w:rsid w:val="3DEF87D4"/>
    <w:rsid w:val="3E19BD36"/>
    <w:rsid w:val="3E647A1D"/>
    <w:rsid w:val="3E90E4C7"/>
    <w:rsid w:val="3EDA542C"/>
    <w:rsid w:val="3F2A1475"/>
    <w:rsid w:val="40139986"/>
    <w:rsid w:val="4080F9E7"/>
    <w:rsid w:val="40E8DE2F"/>
    <w:rsid w:val="40E9E168"/>
    <w:rsid w:val="40EC6D01"/>
    <w:rsid w:val="412D14D6"/>
    <w:rsid w:val="414BED3D"/>
    <w:rsid w:val="41A2D75A"/>
    <w:rsid w:val="41D01F51"/>
    <w:rsid w:val="41D9C4AF"/>
    <w:rsid w:val="42416166"/>
    <w:rsid w:val="42E1276B"/>
    <w:rsid w:val="42F4808B"/>
    <w:rsid w:val="437B4953"/>
    <w:rsid w:val="43FB50BD"/>
    <w:rsid w:val="44420830"/>
    <w:rsid w:val="460CFA4B"/>
    <w:rsid w:val="46ADEB2C"/>
    <w:rsid w:val="473992A3"/>
    <w:rsid w:val="47C52BA6"/>
    <w:rsid w:val="47DB0958"/>
    <w:rsid w:val="47E6B2CA"/>
    <w:rsid w:val="48539F5D"/>
    <w:rsid w:val="48B09217"/>
    <w:rsid w:val="48CC4B4A"/>
    <w:rsid w:val="48D4FB60"/>
    <w:rsid w:val="48FDAF63"/>
    <w:rsid w:val="492B47B1"/>
    <w:rsid w:val="495FAA95"/>
    <w:rsid w:val="498392BB"/>
    <w:rsid w:val="49D0F5DC"/>
    <w:rsid w:val="49F9A99C"/>
    <w:rsid w:val="4BE3B280"/>
    <w:rsid w:val="4BEA12EA"/>
    <w:rsid w:val="4C1D2103"/>
    <w:rsid w:val="4C777F4B"/>
    <w:rsid w:val="4CA51799"/>
    <w:rsid w:val="4CB12542"/>
    <w:rsid w:val="4CB2920E"/>
    <w:rsid w:val="4CD16506"/>
    <w:rsid w:val="4CE6C760"/>
    <w:rsid w:val="4CF83AE4"/>
    <w:rsid w:val="4D1016FB"/>
    <w:rsid w:val="4D408FEF"/>
    <w:rsid w:val="4E12D01E"/>
    <w:rsid w:val="4E575B65"/>
    <w:rsid w:val="4E5D5617"/>
    <w:rsid w:val="4EAB6586"/>
    <w:rsid w:val="4EB1BA60"/>
    <w:rsid w:val="4EE12CC7"/>
    <w:rsid w:val="4F317D6E"/>
    <w:rsid w:val="4F6C064E"/>
    <w:rsid w:val="4F928EFC"/>
    <w:rsid w:val="4FCCD55D"/>
    <w:rsid w:val="4FDF7371"/>
    <w:rsid w:val="502A000F"/>
    <w:rsid w:val="50824B48"/>
    <w:rsid w:val="50964C80"/>
    <w:rsid w:val="513DDAA3"/>
    <w:rsid w:val="5178A9AE"/>
    <w:rsid w:val="518752E4"/>
    <w:rsid w:val="51D55EFA"/>
    <w:rsid w:val="51ED1EF4"/>
    <w:rsid w:val="52EE5807"/>
    <w:rsid w:val="52FFE212"/>
    <w:rsid w:val="538AFCC5"/>
    <w:rsid w:val="53B6ECFC"/>
    <w:rsid w:val="5476D66B"/>
    <w:rsid w:val="548FDC28"/>
    <w:rsid w:val="54E1560A"/>
    <w:rsid w:val="552A81F8"/>
    <w:rsid w:val="55688742"/>
    <w:rsid w:val="55C63DC5"/>
    <w:rsid w:val="5658B664"/>
    <w:rsid w:val="5659F4EE"/>
    <w:rsid w:val="56B844E8"/>
    <w:rsid w:val="56E4C3BE"/>
    <w:rsid w:val="56EE9A5B"/>
    <w:rsid w:val="573D694C"/>
    <w:rsid w:val="5740A5ED"/>
    <w:rsid w:val="5778720B"/>
    <w:rsid w:val="5793D9B7"/>
    <w:rsid w:val="57C7F157"/>
    <w:rsid w:val="58B6B572"/>
    <w:rsid w:val="59527B0B"/>
    <w:rsid w:val="596B624F"/>
    <w:rsid w:val="5A2EF422"/>
    <w:rsid w:val="5B30D29C"/>
    <w:rsid w:val="5B52D709"/>
    <w:rsid w:val="5BAFBA13"/>
    <w:rsid w:val="5C379EC5"/>
    <w:rsid w:val="5C3B3213"/>
    <w:rsid w:val="5C6081EC"/>
    <w:rsid w:val="5D1DE67A"/>
    <w:rsid w:val="5D61FDF3"/>
    <w:rsid w:val="5D9724B6"/>
    <w:rsid w:val="5DC5A6A8"/>
    <w:rsid w:val="5DF3C694"/>
    <w:rsid w:val="5E0AC20A"/>
    <w:rsid w:val="5E28BFB4"/>
    <w:rsid w:val="5E39CCFC"/>
    <w:rsid w:val="5EA7A5D4"/>
    <w:rsid w:val="5F9EAE9D"/>
    <w:rsid w:val="5FA0FCA3"/>
    <w:rsid w:val="5FA157BE"/>
    <w:rsid w:val="5FA5CB1C"/>
    <w:rsid w:val="5FA9C460"/>
    <w:rsid w:val="5FEA021C"/>
    <w:rsid w:val="5FFFFB4F"/>
    <w:rsid w:val="603FCAEC"/>
    <w:rsid w:val="60726E6F"/>
    <w:rsid w:val="608DBD03"/>
    <w:rsid w:val="60992CE9"/>
    <w:rsid w:val="61D936F5"/>
    <w:rsid w:val="62474A84"/>
    <w:rsid w:val="625B2F59"/>
    <w:rsid w:val="62714813"/>
    <w:rsid w:val="62B68EFF"/>
    <w:rsid w:val="62BC8BE2"/>
    <w:rsid w:val="62EA146C"/>
    <w:rsid w:val="63FB2C63"/>
    <w:rsid w:val="6421100A"/>
    <w:rsid w:val="645FBC20"/>
    <w:rsid w:val="64694D28"/>
    <w:rsid w:val="64C63386"/>
    <w:rsid w:val="64FB6FAB"/>
    <w:rsid w:val="657CD6A2"/>
    <w:rsid w:val="65E21063"/>
    <w:rsid w:val="65FC8E95"/>
    <w:rsid w:val="66058342"/>
    <w:rsid w:val="66B77562"/>
    <w:rsid w:val="672515E9"/>
    <w:rsid w:val="6738C4B5"/>
    <w:rsid w:val="676FC5C1"/>
    <w:rsid w:val="67A5278F"/>
    <w:rsid w:val="67A99A26"/>
    <w:rsid w:val="67F60A82"/>
    <w:rsid w:val="681035D5"/>
    <w:rsid w:val="6858DA0C"/>
    <w:rsid w:val="6887324E"/>
    <w:rsid w:val="68F5A29E"/>
    <w:rsid w:val="691DA660"/>
    <w:rsid w:val="693715F2"/>
    <w:rsid w:val="6938F72B"/>
    <w:rsid w:val="697C8598"/>
    <w:rsid w:val="698CB558"/>
    <w:rsid w:val="699419BF"/>
    <w:rsid w:val="69D8B593"/>
    <w:rsid w:val="6A0D21D6"/>
    <w:rsid w:val="6A10FDA8"/>
    <w:rsid w:val="6A227FB7"/>
    <w:rsid w:val="6A269896"/>
    <w:rsid w:val="6AF52C8C"/>
    <w:rsid w:val="6BC0F206"/>
    <w:rsid w:val="6BF053FC"/>
    <w:rsid w:val="6C117A3A"/>
    <w:rsid w:val="6C127659"/>
    <w:rsid w:val="6CDCE88F"/>
    <w:rsid w:val="6DDF8161"/>
    <w:rsid w:val="6DEB40CF"/>
    <w:rsid w:val="6E45CA61"/>
    <w:rsid w:val="6EA4FBEF"/>
    <w:rsid w:val="6ECFB274"/>
    <w:rsid w:val="6F4E7BAB"/>
    <w:rsid w:val="6F77351D"/>
    <w:rsid w:val="6F858E9B"/>
    <w:rsid w:val="6FFB33AD"/>
    <w:rsid w:val="7025313F"/>
    <w:rsid w:val="702FF4BD"/>
    <w:rsid w:val="704C6172"/>
    <w:rsid w:val="706A708B"/>
    <w:rsid w:val="70BAFDA5"/>
    <w:rsid w:val="70F36CE2"/>
    <w:rsid w:val="711DC00A"/>
    <w:rsid w:val="71229814"/>
    <w:rsid w:val="715F4FC4"/>
    <w:rsid w:val="7169E8C1"/>
    <w:rsid w:val="7179022B"/>
    <w:rsid w:val="717D292B"/>
    <w:rsid w:val="717D6399"/>
    <w:rsid w:val="71E04899"/>
    <w:rsid w:val="723DD1A6"/>
    <w:rsid w:val="72665D1C"/>
    <w:rsid w:val="726DF16D"/>
    <w:rsid w:val="72A63D9F"/>
    <w:rsid w:val="72D3BC01"/>
    <w:rsid w:val="73016294"/>
    <w:rsid w:val="7319DA6A"/>
    <w:rsid w:val="731B51E4"/>
    <w:rsid w:val="7427B92A"/>
    <w:rsid w:val="7494F1B1"/>
    <w:rsid w:val="750C9EB1"/>
    <w:rsid w:val="75B7DD91"/>
    <w:rsid w:val="75D37A21"/>
    <w:rsid w:val="7605C673"/>
    <w:rsid w:val="761ACCD2"/>
    <w:rsid w:val="761CCB64"/>
    <w:rsid w:val="76578DDE"/>
    <w:rsid w:val="765FBAEB"/>
    <w:rsid w:val="76BB10C0"/>
    <w:rsid w:val="76BF9887"/>
    <w:rsid w:val="770290EA"/>
    <w:rsid w:val="770A1428"/>
    <w:rsid w:val="770DE8F9"/>
    <w:rsid w:val="77213FFB"/>
    <w:rsid w:val="7760742D"/>
    <w:rsid w:val="7799B867"/>
    <w:rsid w:val="77E21D8C"/>
    <w:rsid w:val="77F7E949"/>
    <w:rsid w:val="78C5FD95"/>
    <w:rsid w:val="78D07E4F"/>
    <w:rsid w:val="791BF2E8"/>
    <w:rsid w:val="79591CEA"/>
    <w:rsid w:val="7A0FD8E3"/>
    <w:rsid w:val="7A1BBDFF"/>
    <w:rsid w:val="7A2E6073"/>
    <w:rsid w:val="7A3434B0"/>
    <w:rsid w:val="7AF08C95"/>
    <w:rsid w:val="7AF7B8C1"/>
    <w:rsid w:val="7AF91A7D"/>
    <w:rsid w:val="7B01032E"/>
    <w:rsid w:val="7B255397"/>
    <w:rsid w:val="7B3EFF19"/>
    <w:rsid w:val="7B78D897"/>
    <w:rsid w:val="7B7CB7E7"/>
    <w:rsid w:val="7B82F570"/>
    <w:rsid w:val="7BF8395C"/>
    <w:rsid w:val="7C1DCC0D"/>
    <w:rsid w:val="7C376F3C"/>
    <w:rsid w:val="7C37DE54"/>
    <w:rsid w:val="7C3E8729"/>
    <w:rsid w:val="7CFCCF12"/>
    <w:rsid w:val="7D7B77C9"/>
    <w:rsid w:val="7DC93DBC"/>
    <w:rsid w:val="7E30779E"/>
    <w:rsid w:val="7EDE8965"/>
    <w:rsid w:val="7EFE5BD3"/>
    <w:rsid w:val="7F1D1DCF"/>
    <w:rsid w:val="7F98149B"/>
    <w:rsid w:val="7FB3D10E"/>
    <w:rsid w:val="7FE0D5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39F495"/>
  <w15:docId w15:val="{C76E3F95-BFEA-48D0-8A05-91A913ABF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2F69"/>
    <w:pPr>
      <w:spacing w:line="276" w:lineRule="auto"/>
    </w:pPr>
    <w:rPr>
      <w:rFonts w:ascii="Roboto" w:eastAsia="Arial Unicode MS" w:hAnsi="Roboto" w:cs="Times New Roman"/>
      <w:color w:val="000000" w:themeColor="text1"/>
    </w:rPr>
  </w:style>
  <w:style w:type="paragraph" w:styleId="Heading1">
    <w:name w:val="heading 1"/>
    <w:basedOn w:val="Heading2"/>
    <w:link w:val="Heading1Char"/>
    <w:uiPriority w:val="9"/>
    <w:qFormat/>
    <w:rsid w:val="000B39CE"/>
    <w:pPr>
      <w:pBdr>
        <w:top w:val="single" w:sz="4" w:space="1" w:color="auto"/>
        <w:left w:val="single" w:sz="4" w:space="4" w:color="auto"/>
        <w:bottom w:val="single" w:sz="4" w:space="1" w:color="auto"/>
        <w:right w:val="single" w:sz="4" w:space="4" w:color="auto"/>
      </w:pBdr>
      <w:outlineLvl w:val="0"/>
    </w:pPr>
    <w:rPr>
      <w:sz w:val="24"/>
    </w:rPr>
  </w:style>
  <w:style w:type="paragraph" w:styleId="Heading2">
    <w:name w:val="heading 2"/>
    <w:basedOn w:val="Normal"/>
    <w:link w:val="Heading2Char"/>
    <w:uiPriority w:val="9"/>
    <w:unhideWhenUsed/>
    <w:qFormat/>
    <w:rsid w:val="00156FB0"/>
    <w:pPr>
      <w:outlineLvl w:val="1"/>
    </w:pPr>
    <w:rPr>
      <w:rFonts w:eastAsia="Lucida Sans"/>
      <w:b/>
    </w:rPr>
  </w:style>
  <w:style w:type="paragraph" w:styleId="Heading3">
    <w:name w:val="heading 3"/>
    <w:basedOn w:val="Normal"/>
    <w:next w:val="Normal"/>
    <w:link w:val="Heading3Char"/>
    <w:uiPriority w:val="9"/>
    <w:semiHidden/>
    <w:unhideWhenUsed/>
    <w:qFormat/>
    <w:rsid w:val="001E2BC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rsid w:val="00E23E0E"/>
  </w:style>
  <w:style w:type="paragraph" w:styleId="ListParagraph">
    <w:name w:val="List Paragraph"/>
    <w:basedOn w:val="Normal"/>
    <w:uiPriority w:val="34"/>
    <w:qFormat/>
    <w:pPr>
      <w:ind w:left="265" w:hanging="155"/>
    </w:pPr>
  </w:style>
  <w:style w:type="paragraph" w:customStyle="1" w:styleId="TableParagraph">
    <w:name w:val="Table Paragraph"/>
    <w:basedOn w:val="Normal"/>
    <w:uiPriority w:val="1"/>
    <w:qFormat/>
    <w:pPr>
      <w:ind w:left="115"/>
    </w:pPr>
  </w:style>
  <w:style w:type="paragraph" w:styleId="Header">
    <w:name w:val="header"/>
    <w:basedOn w:val="Normal"/>
    <w:link w:val="HeaderChar"/>
    <w:uiPriority w:val="99"/>
    <w:unhideWhenUsed/>
    <w:rsid w:val="002C0537"/>
    <w:pPr>
      <w:tabs>
        <w:tab w:val="center" w:pos="4680"/>
        <w:tab w:val="right" w:pos="9360"/>
      </w:tabs>
    </w:pPr>
  </w:style>
  <w:style w:type="character" w:customStyle="1" w:styleId="HeaderChar">
    <w:name w:val="Header Char"/>
    <w:basedOn w:val="DefaultParagraphFont"/>
    <w:link w:val="Header"/>
    <w:uiPriority w:val="99"/>
    <w:rsid w:val="002C0537"/>
    <w:rPr>
      <w:rFonts w:ascii="Arial Unicode MS" w:eastAsia="Arial Unicode MS" w:hAnsi="Arial Unicode MS" w:cs="Arial Unicode MS"/>
    </w:rPr>
  </w:style>
  <w:style w:type="paragraph" w:styleId="Footer">
    <w:name w:val="footer"/>
    <w:basedOn w:val="Normal"/>
    <w:link w:val="FooterChar"/>
    <w:uiPriority w:val="99"/>
    <w:unhideWhenUsed/>
    <w:rsid w:val="002C0537"/>
    <w:pPr>
      <w:tabs>
        <w:tab w:val="center" w:pos="4680"/>
        <w:tab w:val="right" w:pos="9360"/>
      </w:tabs>
    </w:pPr>
  </w:style>
  <w:style w:type="character" w:customStyle="1" w:styleId="FooterChar">
    <w:name w:val="Footer Char"/>
    <w:basedOn w:val="DefaultParagraphFont"/>
    <w:link w:val="Footer"/>
    <w:uiPriority w:val="99"/>
    <w:rsid w:val="002C0537"/>
    <w:rPr>
      <w:rFonts w:ascii="Arial Unicode MS" w:eastAsia="Arial Unicode MS" w:hAnsi="Arial Unicode MS" w:cs="Arial Unicode MS"/>
    </w:rPr>
  </w:style>
  <w:style w:type="character" w:customStyle="1" w:styleId="Heading2Char">
    <w:name w:val="Heading 2 Char"/>
    <w:basedOn w:val="DefaultParagraphFont"/>
    <w:link w:val="Heading2"/>
    <w:uiPriority w:val="9"/>
    <w:rsid w:val="00EA7171"/>
    <w:rPr>
      <w:rFonts w:ascii="Roboto" w:eastAsia="Lucida Sans" w:hAnsi="Roboto" w:cs="Times New Roman"/>
      <w:b/>
      <w:color w:val="000000" w:themeColor="text1"/>
    </w:rPr>
  </w:style>
  <w:style w:type="character" w:customStyle="1" w:styleId="BodyTextChar">
    <w:name w:val="Body Text Char"/>
    <w:basedOn w:val="DefaultParagraphFont"/>
    <w:link w:val="BodyText"/>
    <w:uiPriority w:val="1"/>
    <w:rsid w:val="00BB72CB"/>
    <w:rPr>
      <w:rFonts w:ascii="Roboto" w:eastAsia="Arial Unicode MS" w:hAnsi="Roboto" w:cs="Times New Roman"/>
      <w:color w:val="000000" w:themeColor="text1"/>
    </w:rPr>
  </w:style>
  <w:style w:type="character" w:customStyle="1" w:styleId="Heading1Char">
    <w:name w:val="Heading 1 Char"/>
    <w:basedOn w:val="DefaultParagraphFont"/>
    <w:link w:val="Heading1"/>
    <w:uiPriority w:val="9"/>
    <w:rsid w:val="00382B61"/>
    <w:rPr>
      <w:rFonts w:ascii="Roboto" w:eastAsia="Lucida Sans" w:hAnsi="Roboto" w:cs="Times New Roman"/>
      <w:b/>
      <w:color w:val="000000" w:themeColor="text1"/>
      <w:sz w:val="24"/>
    </w:rPr>
  </w:style>
  <w:style w:type="paragraph" w:styleId="NoSpacing">
    <w:name w:val="No Spacing"/>
    <w:link w:val="NoSpacingChar"/>
    <w:uiPriority w:val="1"/>
    <w:qFormat/>
    <w:rsid w:val="00F54AFB"/>
    <w:pPr>
      <w:widowControl/>
      <w:autoSpaceDE/>
      <w:autoSpaceDN/>
    </w:pPr>
    <w:rPr>
      <w:rFonts w:eastAsiaTheme="minorEastAsia"/>
    </w:rPr>
  </w:style>
  <w:style w:type="character" w:customStyle="1" w:styleId="NoSpacingChar">
    <w:name w:val="No Spacing Char"/>
    <w:basedOn w:val="DefaultParagraphFont"/>
    <w:link w:val="NoSpacing"/>
    <w:uiPriority w:val="1"/>
    <w:rsid w:val="00F54AFB"/>
    <w:rPr>
      <w:rFonts w:eastAsiaTheme="minorEastAsia"/>
    </w:rPr>
  </w:style>
  <w:style w:type="paragraph" w:customStyle="1" w:styleId="Default">
    <w:name w:val="Default"/>
    <w:rsid w:val="000377E1"/>
    <w:pPr>
      <w:widowControl/>
      <w:adjustRightInd w:val="0"/>
    </w:pPr>
    <w:rPr>
      <w:rFonts w:ascii="Arial" w:hAnsi="Arial" w:cs="Arial"/>
      <w:color w:val="000000"/>
      <w:sz w:val="24"/>
      <w:szCs w:val="24"/>
    </w:rPr>
  </w:style>
  <w:style w:type="paragraph" w:styleId="Title">
    <w:name w:val="Title"/>
    <w:basedOn w:val="ListParagraph"/>
    <w:next w:val="Normal"/>
    <w:link w:val="TitleChar"/>
    <w:uiPriority w:val="10"/>
    <w:qFormat/>
    <w:rsid w:val="00BF2851"/>
    <w:pPr>
      <w:numPr>
        <w:numId w:val="4"/>
      </w:numPr>
      <w:ind w:left="360"/>
    </w:pPr>
    <w:rPr>
      <w:rFonts w:eastAsia="Lucida Sans"/>
      <w:b/>
      <w:sz w:val="24"/>
    </w:rPr>
  </w:style>
  <w:style w:type="character" w:customStyle="1" w:styleId="TitleChar">
    <w:name w:val="Title Char"/>
    <w:basedOn w:val="DefaultParagraphFont"/>
    <w:link w:val="Title"/>
    <w:uiPriority w:val="10"/>
    <w:rsid w:val="00DA7B8A"/>
    <w:rPr>
      <w:rFonts w:ascii="Roboto" w:eastAsia="Lucida Sans" w:hAnsi="Roboto" w:cs="Times New Roman"/>
      <w:b/>
      <w:color w:val="000000" w:themeColor="text1"/>
      <w:sz w:val="24"/>
    </w:rPr>
  </w:style>
  <w:style w:type="character" w:styleId="Hyperlink">
    <w:name w:val="Hyperlink"/>
    <w:basedOn w:val="DefaultParagraphFont"/>
    <w:uiPriority w:val="99"/>
    <w:unhideWhenUsed/>
    <w:rsid w:val="00F31E8E"/>
    <w:rPr>
      <w:color w:val="0000FF" w:themeColor="hyperlink"/>
      <w:u w:val="single"/>
    </w:rPr>
  </w:style>
  <w:style w:type="character" w:styleId="UnresolvedMention">
    <w:name w:val="Unresolved Mention"/>
    <w:basedOn w:val="DefaultParagraphFont"/>
    <w:uiPriority w:val="99"/>
    <w:semiHidden/>
    <w:unhideWhenUsed/>
    <w:rsid w:val="00F31E8E"/>
    <w:rPr>
      <w:color w:val="605E5C"/>
      <w:shd w:val="clear" w:color="auto" w:fill="E1DFDD"/>
    </w:rPr>
  </w:style>
  <w:style w:type="table" w:styleId="TableGrid">
    <w:name w:val="Table Grid"/>
    <w:basedOn w:val="TableNormal"/>
    <w:uiPriority w:val="59"/>
    <w:rsid w:val="0075394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9A05F9"/>
    <w:pPr>
      <w:widowControl/>
      <w:autoSpaceDE/>
      <w:autoSpaceDN/>
    </w:pPr>
    <w:rPr>
      <w:rFonts w:ascii="Arial Unicode MS" w:eastAsia="Arial Unicode MS" w:hAnsi="Arial Unicode MS" w:cs="Arial Unicode MS"/>
    </w:rPr>
  </w:style>
  <w:style w:type="paragraph" w:styleId="BalloonText">
    <w:name w:val="Balloon Text"/>
    <w:basedOn w:val="Normal"/>
    <w:link w:val="BalloonTextChar"/>
    <w:uiPriority w:val="99"/>
    <w:semiHidden/>
    <w:unhideWhenUsed/>
    <w:rsid w:val="009A05F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05F9"/>
    <w:rPr>
      <w:rFonts w:ascii="Segoe UI" w:eastAsia="Arial Unicode MS" w:hAnsi="Segoe UI" w:cs="Segoe UI"/>
      <w:sz w:val="18"/>
      <w:szCs w:val="18"/>
    </w:rPr>
  </w:style>
  <w:style w:type="character" w:customStyle="1" w:styleId="Heading3Char">
    <w:name w:val="Heading 3 Char"/>
    <w:basedOn w:val="DefaultParagraphFont"/>
    <w:link w:val="Heading3"/>
    <w:uiPriority w:val="9"/>
    <w:rsid w:val="001E2BC7"/>
    <w:rPr>
      <w:rFonts w:asciiTheme="majorHAnsi" w:eastAsiaTheme="majorEastAsia" w:hAnsiTheme="majorHAnsi" w:cstheme="majorBidi"/>
      <w:color w:val="243F60" w:themeColor="accent1" w:themeShade="7F"/>
      <w:sz w:val="24"/>
      <w:szCs w:val="24"/>
    </w:rPr>
  </w:style>
  <w:style w:type="paragraph" w:styleId="TOC1">
    <w:name w:val="toc 1"/>
    <w:basedOn w:val="Normal"/>
    <w:next w:val="Normal"/>
    <w:autoRedefine/>
    <w:uiPriority w:val="39"/>
    <w:unhideWhenUsed/>
    <w:rsid w:val="001E2BC7"/>
    <w:pPr>
      <w:spacing w:after="100"/>
    </w:pPr>
  </w:style>
  <w:style w:type="paragraph" w:styleId="TOC2">
    <w:name w:val="toc 2"/>
    <w:basedOn w:val="Normal"/>
    <w:next w:val="Normal"/>
    <w:autoRedefine/>
    <w:uiPriority w:val="39"/>
    <w:unhideWhenUsed/>
    <w:rsid w:val="00985007"/>
    <w:pPr>
      <w:tabs>
        <w:tab w:val="right" w:leader="dot" w:pos="10420"/>
      </w:tabs>
      <w:ind w:left="216"/>
    </w:pPr>
  </w:style>
  <w:style w:type="paragraph" w:styleId="TOC3">
    <w:name w:val="toc 3"/>
    <w:basedOn w:val="Normal"/>
    <w:next w:val="Normal"/>
    <w:autoRedefine/>
    <w:uiPriority w:val="39"/>
    <w:unhideWhenUsed/>
    <w:rsid w:val="001E2BC7"/>
    <w:pPr>
      <w:spacing w:after="100"/>
      <w:ind w:left="440"/>
    </w:pPr>
  </w:style>
  <w:style w:type="paragraph" w:styleId="TOC4">
    <w:name w:val="toc 4"/>
    <w:basedOn w:val="Normal"/>
    <w:next w:val="Normal"/>
    <w:autoRedefine/>
    <w:uiPriority w:val="39"/>
    <w:unhideWhenUsed/>
    <w:rsid w:val="001E2BC7"/>
    <w:pPr>
      <w:widowControl/>
      <w:autoSpaceDE/>
      <w:autoSpaceDN/>
      <w:spacing w:after="100" w:line="259" w:lineRule="auto"/>
      <w:ind w:left="660"/>
    </w:pPr>
    <w:rPr>
      <w:rFonts w:asciiTheme="minorHAnsi" w:eastAsiaTheme="minorEastAsia" w:hAnsiTheme="minorHAnsi" w:cstheme="minorBidi"/>
    </w:rPr>
  </w:style>
  <w:style w:type="paragraph" w:styleId="TOC5">
    <w:name w:val="toc 5"/>
    <w:basedOn w:val="Normal"/>
    <w:next w:val="Normal"/>
    <w:autoRedefine/>
    <w:uiPriority w:val="39"/>
    <w:unhideWhenUsed/>
    <w:rsid w:val="001E2BC7"/>
    <w:pPr>
      <w:widowControl/>
      <w:autoSpaceDE/>
      <w:autoSpaceDN/>
      <w:spacing w:after="100" w:line="259" w:lineRule="auto"/>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1E2BC7"/>
    <w:pPr>
      <w:widowControl/>
      <w:autoSpaceDE/>
      <w:autoSpaceDN/>
      <w:spacing w:after="100" w:line="259" w:lineRule="auto"/>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1E2BC7"/>
    <w:pPr>
      <w:widowControl/>
      <w:autoSpaceDE/>
      <w:autoSpaceDN/>
      <w:spacing w:after="100" w:line="259" w:lineRule="auto"/>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1E2BC7"/>
    <w:pPr>
      <w:widowControl/>
      <w:autoSpaceDE/>
      <w:autoSpaceDN/>
      <w:spacing w:after="100" w:line="259" w:lineRule="auto"/>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1E2BC7"/>
    <w:pPr>
      <w:widowControl/>
      <w:autoSpaceDE/>
      <w:autoSpaceDN/>
      <w:spacing w:after="100" w:line="259" w:lineRule="auto"/>
      <w:ind w:left="1760"/>
    </w:pPr>
    <w:rPr>
      <w:rFonts w:asciiTheme="minorHAnsi" w:eastAsiaTheme="minorEastAsia" w:hAnsiTheme="minorHAnsi" w:cstheme="minorBidi"/>
    </w:rPr>
  </w:style>
  <w:style w:type="numbering" w:customStyle="1" w:styleId="Normallist">
    <w:name w:val="Normal_list"/>
    <w:basedOn w:val="NoList"/>
    <w:rsid w:val="00C34768"/>
    <w:pPr>
      <w:numPr>
        <w:numId w:val="23"/>
      </w:numPr>
    </w:pPr>
  </w:style>
  <w:style w:type="character" w:styleId="CommentReference">
    <w:name w:val="annotation reference"/>
    <w:basedOn w:val="DefaultParagraphFont"/>
    <w:uiPriority w:val="99"/>
    <w:semiHidden/>
    <w:unhideWhenUsed/>
    <w:rsid w:val="00D43504"/>
    <w:rPr>
      <w:sz w:val="16"/>
      <w:szCs w:val="16"/>
    </w:rPr>
  </w:style>
  <w:style w:type="paragraph" w:styleId="CommentText">
    <w:name w:val="annotation text"/>
    <w:basedOn w:val="Normal"/>
    <w:link w:val="CommentTextChar"/>
    <w:uiPriority w:val="99"/>
    <w:semiHidden/>
    <w:unhideWhenUsed/>
    <w:rsid w:val="00D43504"/>
    <w:pPr>
      <w:spacing w:line="240" w:lineRule="auto"/>
    </w:pPr>
    <w:rPr>
      <w:sz w:val="20"/>
      <w:szCs w:val="20"/>
    </w:rPr>
  </w:style>
  <w:style w:type="character" w:customStyle="1" w:styleId="CommentTextChar">
    <w:name w:val="Comment Text Char"/>
    <w:basedOn w:val="DefaultParagraphFont"/>
    <w:link w:val="CommentText"/>
    <w:uiPriority w:val="99"/>
    <w:semiHidden/>
    <w:rsid w:val="00D43504"/>
    <w:rPr>
      <w:rFonts w:ascii="Roboto" w:eastAsia="Arial Unicode MS" w:hAnsi="Roboto" w:cs="Times New Roman"/>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D43504"/>
    <w:rPr>
      <w:b/>
      <w:bCs/>
    </w:rPr>
  </w:style>
  <w:style w:type="character" w:customStyle="1" w:styleId="CommentSubjectChar">
    <w:name w:val="Comment Subject Char"/>
    <w:basedOn w:val="CommentTextChar"/>
    <w:link w:val="CommentSubject"/>
    <w:uiPriority w:val="99"/>
    <w:semiHidden/>
    <w:rsid w:val="00D43504"/>
    <w:rPr>
      <w:rFonts w:ascii="Roboto" w:eastAsia="Arial Unicode MS" w:hAnsi="Roboto" w:cs="Times New Roman"/>
      <w:b/>
      <w:bCs/>
      <w:color w:val="000000" w:themeColor="text1"/>
      <w:sz w:val="20"/>
      <w:szCs w:val="20"/>
    </w:rPr>
  </w:style>
  <w:style w:type="paragraph" w:styleId="FootnoteText">
    <w:name w:val="footnote text"/>
    <w:basedOn w:val="Normal"/>
    <w:link w:val="FootnoteTextChar"/>
    <w:uiPriority w:val="99"/>
    <w:unhideWhenUsed/>
    <w:rsid w:val="00DE6FE2"/>
    <w:pPr>
      <w:widowControl/>
      <w:autoSpaceDE/>
      <w:autoSpaceDN/>
      <w:spacing w:line="240" w:lineRule="auto"/>
    </w:pPr>
    <w:rPr>
      <w:rFonts w:asciiTheme="minorHAnsi" w:eastAsiaTheme="minorEastAsia" w:hAnsiTheme="minorHAnsi" w:cstheme="minorBidi"/>
      <w:color w:val="auto"/>
      <w:sz w:val="20"/>
      <w:szCs w:val="20"/>
      <w:lang w:val="en-GB" w:eastAsia="zh-CN"/>
    </w:rPr>
  </w:style>
  <w:style w:type="character" w:customStyle="1" w:styleId="FootnoteTextChar">
    <w:name w:val="Footnote Text Char"/>
    <w:basedOn w:val="DefaultParagraphFont"/>
    <w:link w:val="FootnoteText"/>
    <w:uiPriority w:val="99"/>
    <w:rsid w:val="00DE6FE2"/>
    <w:rPr>
      <w:rFonts w:eastAsiaTheme="minorEastAsia"/>
      <w:sz w:val="20"/>
      <w:szCs w:val="20"/>
      <w:lang w:val="en-GB" w:eastAsia="zh-CN"/>
    </w:rPr>
  </w:style>
  <w:style w:type="character" w:styleId="FootnoteReference">
    <w:name w:val="footnote reference"/>
    <w:basedOn w:val="DefaultParagraphFont"/>
    <w:uiPriority w:val="99"/>
    <w:semiHidden/>
    <w:unhideWhenUsed/>
    <w:rsid w:val="00DE6FE2"/>
    <w:rPr>
      <w:vertAlign w:val="superscript"/>
    </w:rPr>
  </w:style>
  <w:style w:type="paragraph" w:styleId="NormalWeb">
    <w:name w:val="Normal (Web)"/>
    <w:basedOn w:val="Normal"/>
    <w:uiPriority w:val="99"/>
    <w:semiHidden/>
    <w:unhideWhenUsed/>
    <w:rsid w:val="00996FB7"/>
    <w:pPr>
      <w:widowControl/>
      <w:autoSpaceDE/>
      <w:autoSpaceDN/>
      <w:spacing w:before="100" w:beforeAutospacing="1" w:after="100" w:afterAutospacing="1" w:line="240" w:lineRule="auto"/>
    </w:pPr>
    <w:rPr>
      <w:rFonts w:ascii="Times New Roman" w:eastAsia="Times New Roman" w:hAnsi="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918449">
      <w:bodyDiv w:val="1"/>
      <w:marLeft w:val="0"/>
      <w:marRight w:val="0"/>
      <w:marTop w:val="0"/>
      <w:marBottom w:val="0"/>
      <w:divBdr>
        <w:top w:val="none" w:sz="0" w:space="0" w:color="auto"/>
        <w:left w:val="none" w:sz="0" w:space="0" w:color="auto"/>
        <w:bottom w:val="none" w:sz="0" w:space="0" w:color="auto"/>
        <w:right w:val="none" w:sz="0" w:space="0" w:color="auto"/>
      </w:divBdr>
      <w:divsChild>
        <w:div w:id="14113436">
          <w:marLeft w:val="0"/>
          <w:marRight w:val="0"/>
          <w:marTop w:val="0"/>
          <w:marBottom w:val="0"/>
          <w:divBdr>
            <w:top w:val="none" w:sz="0" w:space="0" w:color="auto"/>
            <w:left w:val="none" w:sz="0" w:space="0" w:color="auto"/>
            <w:bottom w:val="none" w:sz="0" w:space="0" w:color="auto"/>
            <w:right w:val="none" w:sz="0" w:space="0" w:color="auto"/>
          </w:divBdr>
        </w:div>
        <w:div w:id="36243865">
          <w:marLeft w:val="0"/>
          <w:marRight w:val="0"/>
          <w:marTop w:val="0"/>
          <w:marBottom w:val="0"/>
          <w:divBdr>
            <w:top w:val="none" w:sz="0" w:space="0" w:color="auto"/>
            <w:left w:val="none" w:sz="0" w:space="0" w:color="auto"/>
            <w:bottom w:val="none" w:sz="0" w:space="0" w:color="auto"/>
            <w:right w:val="none" w:sz="0" w:space="0" w:color="auto"/>
          </w:divBdr>
        </w:div>
        <w:div w:id="36392365">
          <w:marLeft w:val="0"/>
          <w:marRight w:val="0"/>
          <w:marTop w:val="0"/>
          <w:marBottom w:val="0"/>
          <w:divBdr>
            <w:top w:val="none" w:sz="0" w:space="0" w:color="auto"/>
            <w:left w:val="none" w:sz="0" w:space="0" w:color="auto"/>
            <w:bottom w:val="none" w:sz="0" w:space="0" w:color="auto"/>
            <w:right w:val="none" w:sz="0" w:space="0" w:color="auto"/>
          </w:divBdr>
        </w:div>
        <w:div w:id="67073235">
          <w:marLeft w:val="0"/>
          <w:marRight w:val="0"/>
          <w:marTop w:val="0"/>
          <w:marBottom w:val="0"/>
          <w:divBdr>
            <w:top w:val="none" w:sz="0" w:space="0" w:color="auto"/>
            <w:left w:val="none" w:sz="0" w:space="0" w:color="auto"/>
            <w:bottom w:val="none" w:sz="0" w:space="0" w:color="auto"/>
            <w:right w:val="none" w:sz="0" w:space="0" w:color="auto"/>
          </w:divBdr>
        </w:div>
        <w:div w:id="73209026">
          <w:marLeft w:val="0"/>
          <w:marRight w:val="0"/>
          <w:marTop w:val="0"/>
          <w:marBottom w:val="0"/>
          <w:divBdr>
            <w:top w:val="none" w:sz="0" w:space="0" w:color="auto"/>
            <w:left w:val="none" w:sz="0" w:space="0" w:color="auto"/>
            <w:bottom w:val="none" w:sz="0" w:space="0" w:color="auto"/>
            <w:right w:val="none" w:sz="0" w:space="0" w:color="auto"/>
          </w:divBdr>
        </w:div>
        <w:div w:id="122621513">
          <w:marLeft w:val="0"/>
          <w:marRight w:val="0"/>
          <w:marTop w:val="0"/>
          <w:marBottom w:val="0"/>
          <w:divBdr>
            <w:top w:val="none" w:sz="0" w:space="0" w:color="auto"/>
            <w:left w:val="none" w:sz="0" w:space="0" w:color="auto"/>
            <w:bottom w:val="none" w:sz="0" w:space="0" w:color="auto"/>
            <w:right w:val="none" w:sz="0" w:space="0" w:color="auto"/>
          </w:divBdr>
        </w:div>
        <w:div w:id="125855220">
          <w:marLeft w:val="0"/>
          <w:marRight w:val="0"/>
          <w:marTop w:val="0"/>
          <w:marBottom w:val="0"/>
          <w:divBdr>
            <w:top w:val="none" w:sz="0" w:space="0" w:color="auto"/>
            <w:left w:val="none" w:sz="0" w:space="0" w:color="auto"/>
            <w:bottom w:val="none" w:sz="0" w:space="0" w:color="auto"/>
            <w:right w:val="none" w:sz="0" w:space="0" w:color="auto"/>
          </w:divBdr>
        </w:div>
        <w:div w:id="129399323">
          <w:marLeft w:val="0"/>
          <w:marRight w:val="0"/>
          <w:marTop w:val="0"/>
          <w:marBottom w:val="0"/>
          <w:divBdr>
            <w:top w:val="none" w:sz="0" w:space="0" w:color="auto"/>
            <w:left w:val="none" w:sz="0" w:space="0" w:color="auto"/>
            <w:bottom w:val="none" w:sz="0" w:space="0" w:color="auto"/>
            <w:right w:val="none" w:sz="0" w:space="0" w:color="auto"/>
          </w:divBdr>
        </w:div>
        <w:div w:id="136460822">
          <w:marLeft w:val="0"/>
          <w:marRight w:val="0"/>
          <w:marTop w:val="0"/>
          <w:marBottom w:val="0"/>
          <w:divBdr>
            <w:top w:val="none" w:sz="0" w:space="0" w:color="auto"/>
            <w:left w:val="none" w:sz="0" w:space="0" w:color="auto"/>
            <w:bottom w:val="none" w:sz="0" w:space="0" w:color="auto"/>
            <w:right w:val="none" w:sz="0" w:space="0" w:color="auto"/>
          </w:divBdr>
        </w:div>
        <w:div w:id="151870781">
          <w:marLeft w:val="0"/>
          <w:marRight w:val="0"/>
          <w:marTop w:val="0"/>
          <w:marBottom w:val="0"/>
          <w:divBdr>
            <w:top w:val="none" w:sz="0" w:space="0" w:color="auto"/>
            <w:left w:val="none" w:sz="0" w:space="0" w:color="auto"/>
            <w:bottom w:val="none" w:sz="0" w:space="0" w:color="auto"/>
            <w:right w:val="none" w:sz="0" w:space="0" w:color="auto"/>
          </w:divBdr>
        </w:div>
        <w:div w:id="175315106">
          <w:marLeft w:val="0"/>
          <w:marRight w:val="0"/>
          <w:marTop w:val="0"/>
          <w:marBottom w:val="0"/>
          <w:divBdr>
            <w:top w:val="none" w:sz="0" w:space="0" w:color="auto"/>
            <w:left w:val="none" w:sz="0" w:space="0" w:color="auto"/>
            <w:bottom w:val="none" w:sz="0" w:space="0" w:color="auto"/>
            <w:right w:val="none" w:sz="0" w:space="0" w:color="auto"/>
          </w:divBdr>
        </w:div>
        <w:div w:id="209659339">
          <w:marLeft w:val="0"/>
          <w:marRight w:val="0"/>
          <w:marTop w:val="0"/>
          <w:marBottom w:val="0"/>
          <w:divBdr>
            <w:top w:val="none" w:sz="0" w:space="0" w:color="auto"/>
            <w:left w:val="none" w:sz="0" w:space="0" w:color="auto"/>
            <w:bottom w:val="none" w:sz="0" w:space="0" w:color="auto"/>
            <w:right w:val="none" w:sz="0" w:space="0" w:color="auto"/>
          </w:divBdr>
        </w:div>
        <w:div w:id="221715816">
          <w:marLeft w:val="0"/>
          <w:marRight w:val="0"/>
          <w:marTop w:val="0"/>
          <w:marBottom w:val="0"/>
          <w:divBdr>
            <w:top w:val="none" w:sz="0" w:space="0" w:color="auto"/>
            <w:left w:val="none" w:sz="0" w:space="0" w:color="auto"/>
            <w:bottom w:val="none" w:sz="0" w:space="0" w:color="auto"/>
            <w:right w:val="none" w:sz="0" w:space="0" w:color="auto"/>
          </w:divBdr>
        </w:div>
        <w:div w:id="264189230">
          <w:marLeft w:val="0"/>
          <w:marRight w:val="0"/>
          <w:marTop w:val="0"/>
          <w:marBottom w:val="0"/>
          <w:divBdr>
            <w:top w:val="none" w:sz="0" w:space="0" w:color="auto"/>
            <w:left w:val="none" w:sz="0" w:space="0" w:color="auto"/>
            <w:bottom w:val="none" w:sz="0" w:space="0" w:color="auto"/>
            <w:right w:val="none" w:sz="0" w:space="0" w:color="auto"/>
          </w:divBdr>
        </w:div>
        <w:div w:id="264384891">
          <w:marLeft w:val="0"/>
          <w:marRight w:val="0"/>
          <w:marTop w:val="0"/>
          <w:marBottom w:val="0"/>
          <w:divBdr>
            <w:top w:val="none" w:sz="0" w:space="0" w:color="auto"/>
            <w:left w:val="none" w:sz="0" w:space="0" w:color="auto"/>
            <w:bottom w:val="none" w:sz="0" w:space="0" w:color="auto"/>
            <w:right w:val="none" w:sz="0" w:space="0" w:color="auto"/>
          </w:divBdr>
        </w:div>
        <w:div w:id="341129183">
          <w:marLeft w:val="0"/>
          <w:marRight w:val="0"/>
          <w:marTop w:val="0"/>
          <w:marBottom w:val="0"/>
          <w:divBdr>
            <w:top w:val="none" w:sz="0" w:space="0" w:color="auto"/>
            <w:left w:val="none" w:sz="0" w:space="0" w:color="auto"/>
            <w:bottom w:val="none" w:sz="0" w:space="0" w:color="auto"/>
            <w:right w:val="none" w:sz="0" w:space="0" w:color="auto"/>
          </w:divBdr>
        </w:div>
        <w:div w:id="360475528">
          <w:marLeft w:val="0"/>
          <w:marRight w:val="0"/>
          <w:marTop w:val="0"/>
          <w:marBottom w:val="0"/>
          <w:divBdr>
            <w:top w:val="none" w:sz="0" w:space="0" w:color="auto"/>
            <w:left w:val="none" w:sz="0" w:space="0" w:color="auto"/>
            <w:bottom w:val="none" w:sz="0" w:space="0" w:color="auto"/>
            <w:right w:val="none" w:sz="0" w:space="0" w:color="auto"/>
          </w:divBdr>
        </w:div>
        <w:div w:id="382564882">
          <w:marLeft w:val="0"/>
          <w:marRight w:val="0"/>
          <w:marTop w:val="0"/>
          <w:marBottom w:val="0"/>
          <w:divBdr>
            <w:top w:val="none" w:sz="0" w:space="0" w:color="auto"/>
            <w:left w:val="none" w:sz="0" w:space="0" w:color="auto"/>
            <w:bottom w:val="none" w:sz="0" w:space="0" w:color="auto"/>
            <w:right w:val="none" w:sz="0" w:space="0" w:color="auto"/>
          </w:divBdr>
        </w:div>
        <w:div w:id="411512369">
          <w:marLeft w:val="0"/>
          <w:marRight w:val="0"/>
          <w:marTop w:val="0"/>
          <w:marBottom w:val="0"/>
          <w:divBdr>
            <w:top w:val="none" w:sz="0" w:space="0" w:color="auto"/>
            <w:left w:val="none" w:sz="0" w:space="0" w:color="auto"/>
            <w:bottom w:val="none" w:sz="0" w:space="0" w:color="auto"/>
            <w:right w:val="none" w:sz="0" w:space="0" w:color="auto"/>
          </w:divBdr>
        </w:div>
        <w:div w:id="441608615">
          <w:marLeft w:val="0"/>
          <w:marRight w:val="0"/>
          <w:marTop w:val="0"/>
          <w:marBottom w:val="0"/>
          <w:divBdr>
            <w:top w:val="none" w:sz="0" w:space="0" w:color="auto"/>
            <w:left w:val="none" w:sz="0" w:space="0" w:color="auto"/>
            <w:bottom w:val="none" w:sz="0" w:space="0" w:color="auto"/>
            <w:right w:val="none" w:sz="0" w:space="0" w:color="auto"/>
          </w:divBdr>
        </w:div>
        <w:div w:id="444928217">
          <w:marLeft w:val="0"/>
          <w:marRight w:val="0"/>
          <w:marTop w:val="0"/>
          <w:marBottom w:val="0"/>
          <w:divBdr>
            <w:top w:val="none" w:sz="0" w:space="0" w:color="auto"/>
            <w:left w:val="none" w:sz="0" w:space="0" w:color="auto"/>
            <w:bottom w:val="none" w:sz="0" w:space="0" w:color="auto"/>
            <w:right w:val="none" w:sz="0" w:space="0" w:color="auto"/>
          </w:divBdr>
        </w:div>
        <w:div w:id="448471323">
          <w:marLeft w:val="0"/>
          <w:marRight w:val="0"/>
          <w:marTop w:val="0"/>
          <w:marBottom w:val="0"/>
          <w:divBdr>
            <w:top w:val="none" w:sz="0" w:space="0" w:color="auto"/>
            <w:left w:val="none" w:sz="0" w:space="0" w:color="auto"/>
            <w:bottom w:val="none" w:sz="0" w:space="0" w:color="auto"/>
            <w:right w:val="none" w:sz="0" w:space="0" w:color="auto"/>
          </w:divBdr>
        </w:div>
        <w:div w:id="455956082">
          <w:marLeft w:val="0"/>
          <w:marRight w:val="0"/>
          <w:marTop w:val="0"/>
          <w:marBottom w:val="0"/>
          <w:divBdr>
            <w:top w:val="none" w:sz="0" w:space="0" w:color="auto"/>
            <w:left w:val="none" w:sz="0" w:space="0" w:color="auto"/>
            <w:bottom w:val="none" w:sz="0" w:space="0" w:color="auto"/>
            <w:right w:val="none" w:sz="0" w:space="0" w:color="auto"/>
          </w:divBdr>
        </w:div>
        <w:div w:id="511722937">
          <w:marLeft w:val="0"/>
          <w:marRight w:val="0"/>
          <w:marTop w:val="0"/>
          <w:marBottom w:val="0"/>
          <w:divBdr>
            <w:top w:val="none" w:sz="0" w:space="0" w:color="auto"/>
            <w:left w:val="none" w:sz="0" w:space="0" w:color="auto"/>
            <w:bottom w:val="none" w:sz="0" w:space="0" w:color="auto"/>
            <w:right w:val="none" w:sz="0" w:space="0" w:color="auto"/>
          </w:divBdr>
        </w:div>
        <w:div w:id="570818717">
          <w:marLeft w:val="0"/>
          <w:marRight w:val="0"/>
          <w:marTop w:val="0"/>
          <w:marBottom w:val="0"/>
          <w:divBdr>
            <w:top w:val="none" w:sz="0" w:space="0" w:color="auto"/>
            <w:left w:val="none" w:sz="0" w:space="0" w:color="auto"/>
            <w:bottom w:val="none" w:sz="0" w:space="0" w:color="auto"/>
            <w:right w:val="none" w:sz="0" w:space="0" w:color="auto"/>
          </w:divBdr>
        </w:div>
        <w:div w:id="593056505">
          <w:marLeft w:val="0"/>
          <w:marRight w:val="0"/>
          <w:marTop w:val="0"/>
          <w:marBottom w:val="0"/>
          <w:divBdr>
            <w:top w:val="none" w:sz="0" w:space="0" w:color="auto"/>
            <w:left w:val="none" w:sz="0" w:space="0" w:color="auto"/>
            <w:bottom w:val="none" w:sz="0" w:space="0" w:color="auto"/>
            <w:right w:val="none" w:sz="0" w:space="0" w:color="auto"/>
          </w:divBdr>
        </w:div>
        <w:div w:id="746224299">
          <w:marLeft w:val="0"/>
          <w:marRight w:val="0"/>
          <w:marTop w:val="0"/>
          <w:marBottom w:val="0"/>
          <w:divBdr>
            <w:top w:val="none" w:sz="0" w:space="0" w:color="auto"/>
            <w:left w:val="none" w:sz="0" w:space="0" w:color="auto"/>
            <w:bottom w:val="none" w:sz="0" w:space="0" w:color="auto"/>
            <w:right w:val="none" w:sz="0" w:space="0" w:color="auto"/>
          </w:divBdr>
        </w:div>
        <w:div w:id="758135969">
          <w:marLeft w:val="0"/>
          <w:marRight w:val="0"/>
          <w:marTop w:val="0"/>
          <w:marBottom w:val="0"/>
          <w:divBdr>
            <w:top w:val="none" w:sz="0" w:space="0" w:color="auto"/>
            <w:left w:val="none" w:sz="0" w:space="0" w:color="auto"/>
            <w:bottom w:val="none" w:sz="0" w:space="0" w:color="auto"/>
            <w:right w:val="none" w:sz="0" w:space="0" w:color="auto"/>
          </w:divBdr>
        </w:div>
        <w:div w:id="761147814">
          <w:marLeft w:val="0"/>
          <w:marRight w:val="0"/>
          <w:marTop w:val="0"/>
          <w:marBottom w:val="0"/>
          <w:divBdr>
            <w:top w:val="none" w:sz="0" w:space="0" w:color="auto"/>
            <w:left w:val="none" w:sz="0" w:space="0" w:color="auto"/>
            <w:bottom w:val="none" w:sz="0" w:space="0" w:color="auto"/>
            <w:right w:val="none" w:sz="0" w:space="0" w:color="auto"/>
          </w:divBdr>
        </w:div>
        <w:div w:id="782044128">
          <w:marLeft w:val="0"/>
          <w:marRight w:val="0"/>
          <w:marTop w:val="0"/>
          <w:marBottom w:val="0"/>
          <w:divBdr>
            <w:top w:val="none" w:sz="0" w:space="0" w:color="auto"/>
            <w:left w:val="none" w:sz="0" w:space="0" w:color="auto"/>
            <w:bottom w:val="none" w:sz="0" w:space="0" w:color="auto"/>
            <w:right w:val="none" w:sz="0" w:space="0" w:color="auto"/>
          </w:divBdr>
        </w:div>
        <w:div w:id="792023471">
          <w:marLeft w:val="0"/>
          <w:marRight w:val="0"/>
          <w:marTop w:val="0"/>
          <w:marBottom w:val="0"/>
          <w:divBdr>
            <w:top w:val="none" w:sz="0" w:space="0" w:color="auto"/>
            <w:left w:val="none" w:sz="0" w:space="0" w:color="auto"/>
            <w:bottom w:val="none" w:sz="0" w:space="0" w:color="auto"/>
            <w:right w:val="none" w:sz="0" w:space="0" w:color="auto"/>
          </w:divBdr>
        </w:div>
        <w:div w:id="910847434">
          <w:marLeft w:val="0"/>
          <w:marRight w:val="0"/>
          <w:marTop w:val="0"/>
          <w:marBottom w:val="0"/>
          <w:divBdr>
            <w:top w:val="none" w:sz="0" w:space="0" w:color="auto"/>
            <w:left w:val="none" w:sz="0" w:space="0" w:color="auto"/>
            <w:bottom w:val="none" w:sz="0" w:space="0" w:color="auto"/>
            <w:right w:val="none" w:sz="0" w:space="0" w:color="auto"/>
          </w:divBdr>
        </w:div>
        <w:div w:id="912937208">
          <w:marLeft w:val="0"/>
          <w:marRight w:val="0"/>
          <w:marTop w:val="0"/>
          <w:marBottom w:val="0"/>
          <w:divBdr>
            <w:top w:val="none" w:sz="0" w:space="0" w:color="auto"/>
            <w:left w:val="none" w:sz="0" w:space="0" w:color="auto"/>
            <w:bottom w:val="none" w:sz="0" w:space="0" w:color="auto"/>
            <w:right w:val="none" w:sz="0" w:space="0" w:color="auto"/>
          </w:divBdr>
        </w:div>
        <w:div w:id="918709370">
          <w:marLeft w:val="0"/>
          <w:marRight w:val="0"/>
          <w:marTop w:val="0"/>
          <w:marBottom w:val="0"/>
          <w:divBdr>
            <w:top w:val="none" w:sz="0" w:space="0" w:color="auto"/>
            <w:left w:val="none" w:sz="0" w:space="0" w:color="auto"/>
            <w:bottom w:val="none" w:sz="0" w:space="0" w:color="auto"/>
            <w:right w:val="none" w:sz="0" w:space="0" w:color="auto"/>
          </w:divBdr>
        </w:div>
        <w:div w:id="949360470">
          <w:marLeft w:val="0"/>
          <w:marRight w:val="0"/>
          <w:marTop w:val="0"/>
          <w:marBottom w:val="0"/>
          <w:divBdr>
            <w:top w:val="none" w:sz="0" w:space="0" w:color="auto"/>
            <w:left w:val="none" w:sz="0" w:space="0" w:color="auto"/>
            <w:bottom w:val="none" w:sz="0" w:space="0" w:color="auto"/>
            <w:right w:val="none" w:sz="0" w:space="0" w:color="auto"/>
          </w:divBdr>
        </w:div>
        <w:div w:id="980423973">
          <w:marLeft w:val="0"/>
          <w:marRight w:val="0"/>
          <w:marTop w:val="0"/>
          <w:marBottom w:val="0"/>
          <w:divBdr>
            <w:top w:val="none" w:sz="0" w:space="0" w:color="auto"/>
            <w:left w:val="none" w:sz="0" w:space="0" w:color="auto"/>
            <w:bottom w:val="none" w:sz="0" w:space="0" w:color="auto"/>
            <w:right w:val="none" w:sz="0" w:space="0" w:color="auto"/>
          </w:divBdr>
        </w:div>
        <w:div w:id="991107284">
          <w:marLeft w:val="0"/>
          <w:marRight w:val="0"/>
          <w:marTop w:val="0"/>
          <w:marBottom w:val="0"/>
          <w:divBdr>
            <w:top w:val="none" w:sz="0" w:space="0" w:color="auto"/>
            <w:left w:val="none" w:sz="0" w:space="0" w:color="auto"/>
            <w:bottom w:val="none" w:sz="0" w:space="0" w:color="auto"/>
            <w:right w:val="none" w:sz="0" w:space="0" w:color="auto"/>
          </w:divBdr>
        </w:div>
        <w:div w:id="1009020563">
          <w:marLeft w:val="0"/>
          <w:marRight w:val="0"/>
          <w:marTop w:val="0"/>
          <w:marBottom w:val="0"/>
          <w:divBdr>
            <w:top w:val="none" w:sz="0" w:space="0" w:color="auto"/>
            <w:left w:val="none" w:sz="0" w:space="0" w:color="auto"/>
            <w:bottom w:val="none" w:sz="0" w:space="0" w:color="auto"/>
            <w:right w:val="none" w:sz="0" w:space="0" w:color="auto"/>
          </w:divBdr>
        </w:div>
        <w:div w:id="1039739188">
          <w:marLeft w:val="0"/>
          <w:marRight w:val="0"/>
          <w:marTop w:val="0"/>
          <w:marBottom w:val="0"/>
          <w:divBdr>
            <w:top w:val="none" w:sz="0" w:space="0" w:color="auto"/>
            <w:left w:val="none" w:sz="0" w:space="0" w:color="auto"/>
            <w:bottom w:val="none" w:sz="0" w:space="0" w:color="auto"/>
            <w:right w:val="none" w:sz="0" w:space="0" w:color="auto"/>
          </w:divBdr>
        </w:div>
        <w:div w:id="1051415584">
          <w:marLeft w:val="0"/>
          <w:marRight w:val="0"/>
          <w:marTop w:val="0"/>
          <w:marBottom w:val="0"/>
          <w:divBdr>
            <w:top w:val="none" w:sz="0" w:space="0" w:color="auto"/>
            <w:left w:val="none" w:sz="0" w:space="0" w:color="auto"/>
            <w:bottom w:val="none" w:sz="0" w:space="0" w:color="auto"/>
            <w:right w:val="none" w:sz="0" w:space="0" w:color="auto"/>
          </w:divBdr>
        </w:div>
        <w:div w:id="1057512776">
          <w:marLeft w:val="0"/>
          <w:marRight w:val="0"/>
          <w:marTop w:val="0"/>
          <w:marBottom w:val="0"/>
          <w:divBdr>
            <w:top w:val="none" w:sz="0" w:space="0" w:color="auto"/>
            <w:left w:val="none" w:sz="0" w:space="0" w:color="auto"/>
            <w:bottom w:val="none" w:sz="0" w:space="0" w:color="auto"/>
            <w:right w:val="none" w:sz="0" w:space="0" w:color="auto"/>
          </w:divBdr>
        </w:div>
        <w:div w:id="1086342149">
          <w:marLeft w:val="0"/>
          <w:marRight w:val="0"/>
          <w:marTop w:val="0"/>
          <w:marBottom w:val="0"/>
          <w:divBdr>
            <w:top w:val="none" w:sz="0" w:space="0" w:color="auto"/>
            <w:left w:val="none" w:sz="0" w:space="0" w:color="auto"/>
            <w:bottom w:val="none" w:sz="0" w:space="0" w:color="auto"/>
            <w:right w:val="none" w:sz="0" w:space="0" w:color="auto"/>
          </w:divBdr>
        </w:div>
        <w:div w:id="1105687855">
          <w:marLeft w:val="0"/>
          <w:marRight w:val="0"/>
          <w:marTop w:val="0"/>
          <w:marBottom w:val="0"/>
          <w:divBdr>
            <w:top w:val="none" w:sz="0" w:space="0" w:color="auto"/>
            <w:left w:val="none" w:sz="0" w:space="0" w:color="auto"/>
            <w:bottom w:val="none" w:sz="0" w:space="0" w:color="auto"/>
            <w:right w:val="none" w:sz="0" w:space="0" w:color="auto"/>
          </w:divBdr>
        </w:div>
        <w:div w:id="1108355593">
          <w:marLeft w:val="0"/>
          <w:marRight w:val="0"/>
          <w:marTop w:val="0"/>
          <w:marBottom w:val="0"/>
          <w:divBdr>
            <w:top w:val="none" w:sz="0" w:space="0" w:color="auto"/>
            <w:left w:val="none" w:sz="0" w:space="0" w:color="auto"/>
            <w:bottom w:val="none" w:sz="0" w:space="0" w:color="auto"/>
            <w:right w:val="none" w:sz="0" w:space="0" w:color="auto"/>
          </w:divBdr>
        </w:div>
        <w:div w:id="1127510690">
          <w:marLeft w:val="0"/>
          <w:marRight w:val="0"/>
          <w:marTop w:val="0"/>
          <w:marBottom w:val="0"/>
          <w:divBdr>
            <w:top w:val="none" w:sz="0" w:space="0" w:color="auto"/>
            <w:left w:val="none" w:sz="0" w:space="0" w:color="auto"/>
            <w:bottom w:val="none" w:sz="0" w:space="0" w:color="auto"/>
            <w:right w:val="none" w:sz="0" w:space="0" w:color="auto"/>
          </w:divBdr>
        </w:div>
        <w:div w:id="1149592049">
          <w:marLeft w:val="0"/>
          <w:marRight w:val="0"/>
          <w:marTop w:val="0"/>
          <w:marBottom w:val="0"/>
          <w:divBdr>
            <w:top w:val="none" w:sz="0" w:space="0" w:color="auto"/>
            <w:left w:val="none" w:sz="0" w:space="0" w:color="auto"/>
            <w:bottom w:val="none" w:sz="0" w:space="0" w:color="auto"/>
            <w:right w:val="none" w:sz="0" w:space="0" w:color="auto"/>
          </w:divBdr>
        </w:div>
        <w:div w:id="1154419486">
          <w:marLeft w:val="0"/>
          <w:marRight w:val="0"/>
          <w:marTop w:val="0"/>
          <w:marBottom w:val="0"/>
          <w:divBdr>
            <w:top w:val="none" w:sz="0" w:space="0" w:color="auto"/>
            <w:left w:val="none" w:sz="0" w:space="0" w:color="auto"/>
            <w:bottom w:val="none" w:sz="0" w:space="0" w:color="auto"/>
            <w:right w:val="none" w:sz="0" w:space="0" w:color="auto"/>
          </w:divBdr>
        </w:div>
        <w:div w:id="1163009552">
          <w:marLeft w:val="0"/>
          <w:marRight w:val="0"/>
          <w:marTop w:val="0"/>
          <w:marBottom w:val="0"/>
          <w:divBdr>
            <w:top w:val="none" w:sz="0" w:space="0" w:color="auto"/>
            <w:left w:val="none" w:sz="0" w:space="0" w:color="auto"/>
            <w:bottom w:val="none" w:sz="0" w:space="0" w:color="auto"/>
            <w:right w:val="none" w:sz="0" w:space="0" w:color="auto"/>
          </w:divBdr>
        </w:div>
        <w:div w:id="1165171096">
          <w:marLeft w:val="0"/>
          <w:marRight w:val="0"/>
          <w:marTop w:val="0"/>
          <w:marBottom w:val="0"/>
          <w:divBdr>
            <w:top w:val="none" w:sz="0" w:space="0" w:color="auto"/>
            <w:left w:val="none" w:sz="0" w:space="0" w:color="auto"/>
            <w:bottom w:val="none" w:sz="0" w:space="0" w:color="auto"/>
            <w:right w:val="none" w:sz="0" w:space="0" w:color="auto"/>
          </w:divBdr>
        </w:div>
        <w:div w:id="1180310982">
          <w:marLeft w:val="0"/>
          <w:marRight w:val="0"/>
          <w:marTop w:val="0"/>
          <w:marBottom w:val="0"/>
          <w:divBdr>
            <w:top w:val="none" w:sz="0" w:space="0" w:color="auto"/>
            <w:left w:val="none" w:sz="0" w:space="0" w:color="auto"/>
            <w:bottom w:val="none" w:sz="0" w:space="0" w:color="auto"/>
            <w:right w:val="none" w:sz="0" w:space="0" w:color="auto"/>
          </w:divBdr>
        </w:div>
        <w:div w:id="1204908539">
          <w:marLeft w:val="0"/>
          <w:marRight w:val="0"/>
          <w:marTop w:val="0"/>
          <w:marBottom w:val="0"/>
          <w:divBdr>
            <w:top w:val="none" w:sz="0" w:space="0" w:color="auto"/>
            <w:left w:val="none" w:sz="0" w:space="0" w:color="auto"/>
            <w:bottom w:val="none" w:sz="0" w:space="0" w:color="auto"/>
            <w:right w:val="none" w:sz="0" w:space="0" w:color="auto"/>
          </w:divBdr>
        </w:div>
        <w:div w:id="1224413242">
          <w:marLeft w:val="0"/>
          <w:marRight w:val="0"/>
          <w:marTop w:val="0"/>
          <w:marBottom w:val="0"/>
          <w:divBdr>
            <w:top w:val="none" w:sz="0" w:space="0" w:color="auto"/>
            <w:left w:val="none" w:sz="0" w:space="0" w:color="auto"/>
            <w:bottom w:val="none" w:sz="0" w:space="0" w:color="auto"/>
            <w:right w:val="none" w:sz="0" w:space="0" w:color="auto"/>
          </w:divBdr>
        </w:div>
        <w:div w:id="1235361124">
          <w:marLeft w:val="0"/>
          <w:marRight w:val="0"/>
          <w:marTop w:val="0"/>
          <w:marBottom w:val="0"/>
          <w:divBdr>
            <w:top w:val="none" w:sz="0" w:space="0" w:color="auto"/>
            <w:left w:val="none" w:sz="0" w:space="0" w:color="auto"/>
            <w:bottom w:val="none" w:sz="0" w:space="0" w:color="auto"/>
            <w:right w:val="none" w:sz="0" w:space="0" w:color="auto"/>
          </w:divBdr>
        </w:div>
        <w:div w:id="1250428801">
          <w:marLeft w:val="0"/>
          <w:marRight w:val="0"/>
          <w:marTop w:val="0"/>
          <w:marBottom w:val="0"/>
          <w:divBdr>
            <w:top w:val="none" w:sz="0" w:space="0" w:color="auto"/>
            <w:left w:val="none" w:sz="0" w:space="0" w:color="auto"/>
            <w:bottom w:val="none" w:sz="0" w:space="0" w:color="auto"/>
            <w:right w:val="none" w:sz="0" w:space="0" w:color="auto"/>
          </w:divBdr>
        </w:div>
        <w:div w:id="1268780893">
          <w:marLeft w:val="0"/>
          <w:marRight w:val="0"/>
          <w:marTop w:val="0"/>
          <w:marBottom w:val="0"/>
          <w:divBdr>
            <w:top w:val="none" w:sz="0" w:space="0" w:color="auto"/>
            <w:left w:val="none" w:sz="0" w:space="0" w:color="auto"/>
            <w:bottom w:val="none" w:sz="0" w:space="0" w:color="auto"/>
            <w:right w:val="none" w:sz="0" w:space="0" w:color="auto"/>
          </w:divBdr>
        </w:div>
        <w:div w:id="1296259935">
          <w:marLeft w:val="0"/>
          <w:marRight w:val="0"/>
          <w:marTop w:val="0"/>
          <w:marBottom w:val="0"/>
          <w:divBdr>
            <w:top w:val="none" w:sz="0" w:space="0" w:color="auto"/>
            <w:left w:val="none" w:sz="0" w:space="0" w:color="auto"/>
            <w:bottom w:val="none" w:sz="0" w:space="0" w:color="auto"/>
            <w:right w:val="none" w:sz="0" w:space="0" w:color="auto"/>
          </w:divBdr>
        </w:div>
        <w:div w:id="1347706918">
          <w:marLeft w:val="0"/>
          <w:marRight w:val="0"/>
          <w:marTop w:val="0"/>
          <w:marBottom w:val="0"/>
          <w:divBdr>
            <w:top w:val="none" w:sz="0" w:space="0" w:color="auto"/>
            <w:left w:val="none" w:sz="0" w:space="0" w:color="auto"/>
            <w:bottom w:val="none" w:sz="0" w:space="0" w:color="auto"/>
            <w:right w:val="none" w:sz="0" w:space="0" w:color="auto"/>
          </w:divBdr>
        </w:div>
        <w:div w:id="1378509162">
          <w:marLeft w:val="0"/>
          <w:marRight w:val="0"/>
          <w:marTop w:val="0"/>
          <w:marBottom w:val="0"/>
          <w:divBdr>
            <w:top w:val="none" w:sz="0" w:space="0" w:color="auto"/>
            <w:left w:val="none" w:sz="0" w:space="0" w:color="auto"/>
            <w:bottom w:val="none" w:sz="0" w:space="0" w:color="auto"/>
            <w:right w:val="none" w:sz="0" w:space="0" w:color="auto"/>
          </w:divBdr>
        </w:div>
        <w:div w:id="1491409767">
          <w:marLeft w:val="0"/>
          <w:marRight w:val="0"/>
          <w:marTop w:val="0"/>
          <w:marBottom w:val="0"/>
          <w:divBdr>
            <w:top w:val="none" w:sz="0" w:space="0" w:color="auto"/>
            <w:left w:val="none" w:sz="0" w:space="0" w:color="auto"/>
            <w:bottom w:val="none" w:sz="0" w:space="0" w:color="auto"/>
            <w:right w:val="none" w:sz="0" w:space="0" w:color="auto"/>
          </w:divBdr>
        </w:div>
        <w:div w:id="1522276723">
          <w:marLeft w:val="0"/>
          <w:marRight w:val="0"/>
          <w:marTop w:val="0"/>
          <w:marBottom w:val="0"/>
          <w:divBdr>
            <w:top w:val="none" w:sz="0" w:space="0" w:color="auto"/>
            <w:left w:val="none" w:sz="0" w:space="0" w:color="auto"/>
            <w:bottom w:val="none" w:sz="0" w:space="0" w:color="auto"/>
            <w:right w:val="none" w:sz="0" w:space="0" w:color="auto"/>
          </w:divBdr>
        </w:div>
        <w:div w:id="1574198883">
          <w:marLeft w:val="0"/>
          <w:marRight w:val="0"/>
          <w:marTop w:val="0"/>
          <w:marBottom w:val="0"/>
          <w:divBdr>
            <w:top w:val="none" w:sz="0" w:space="0" w:color="auto"/>
            <w:left w:val="none" w:sz="0" w:space="0" w:color="auto"/>
            <w:bottom w:val="none" w:sz="0" w:space="0" w:color="auto"/>
            <w:right w:val="none" w:sz="0" w:space="0" w:color="auto"/>
          </w:divBdr>
        </w:div>
        <w:div w:id="1638535264">
          <w:marLeft w:val="0"/>
          <w:marRight w:val="0"/>
          <w:marTop w:val="0"/>
          <w:marBottom w:val="0"/>
          <w:divBdr>
            <w:top w:val="none" w:sz="0" w:space="0" w:color="auto"/>
            <w:left w:val="none" w:sz="0" w:space="0" w:color="auto"/>
            <w:bottom w:val="none" w:sz="0" w:space="0" w:color="auto"/>
            <w:right w:val="none" w:sz="0" w:space="0" w:color="auto"/>
          </w:divBdr>
        </w:div>
        <w:div w:id="1655983210">
          <w:marLeft w:val="0"/>
          <w:marRight w:val="0"/>
          <w:marTop w:val="0"/>
          <w:marBottom w:val="0"/>
          <w:divBdr>
            <w:top w:val="none" w:sz="0" w:space="0" w:color="auto"/>
            <w:left w:val="none" w:sz="0" w:space="0" w:color="auto"/>
            <w:bottom w:val="none" w:sz="0" w:space="0" w:color="auto"/>
            <w:right w:val="none" w:sz="0" w:space="0" w:color="auto"/>
          </w:divBdr>
        </w:div>
        <w:div w:id="1765028903">
          <w:marLeft w:val="0"/>
          <w:marRight w:val="0"/>
          <w:marTop w:val="0"/>
          <w:marBottom w:val="0"/>
          <w:divBdr>
            <w:top w:val="none" w:sz="0" w:space="0" w:color="auto"/>
            <w:left w:val="none" w:sz="0" w:space="0" w:color="auto"/>
            <w:bottom w:val="none" w:sz="0" w:space="0" w:color="auto"/>
            <w:right w:val="none" w:sz="0" w:space="0" w:color="auto"/>
          </w:divBdr>
        </w:div>
        <w:div w:id="1812400133">
          <w:marLeft w:val="0"/>
          <w:marRight w:val="0"/>
          <w:marTop w:val="0"/>
          <w:marBottom w:val="0"/>
          <w:divBdr>
            <w:top w:val="none" w:sz="0" w:space="0" w:color="auto"/>
            <w:left w:val="none" w:sz="0" w:space="0" w:color="auto"/>
            <w:bottom w:val="none" w:sz="0" w:space="0" w:color="auto"/>
            <w:right w:val="none" w:sz="0" w:space="0" w:color="auto"/>
          </w:divBdr>
        </w:div>
        <w:div w:id="1825195669">
          <w:marLeft w:val="0"/>
          <w:marRight w:val="0"/>
          <w:marTop w:val="0"/>
          <w:marBottom w:val="0"/>
          <w:divBdr>
            <w:top w:val="none" w:sz="0" w:space="0" w:color="auto"/>
            <w:left w:val="none" w:sz="0" w:space="0" w:color="auto"/>
            <w:bottom w:val="none" w:sz="0" w:space="0" w:color="auto"/>
            <w:right w:val="none" w:sz="0" w:space="0" w:color="auto"/>
          </w:divBdr>
        </w:div>
        <w:div w:id="1847599976">
          <w:marLeft w:val="0"/>
          <w:marRight w:val="0"/>
          <w:marTop w:val="0"/>
          <w:marBottom w:val="0"/>
          <w:divBdr>
            <w:top w:val="none" w:sz="0" w:space="0" w:color="auto"/>
            <w:left w:val="none" w:sz="0" w:space="0" w:color="auto"/>
            <w:bottom w:val="none" w:sz="0" w:space="0" w:color="auto"/>
            <w:right w:val="none" w:sz="0" w:space="0" w:color="auto"/>
          </w:divBdr>
        </w:div>
        <w:div w:id="1889414870">
          <w:marLeft w:val="0"/>
          <w:marRight w:val="0"/>
          <w:marTop w:val="0"/>
          <w:marBottom w:val="0"/>
          <w:divBdr>
            <w:top w:val="none" w:sz="0" w:space="0" w:color="auto"/>
            <w:left w:val="none" w:sz="0" w:space="0" w:color="auto"/>
            <w:bottom w:val="none" w:sz="0" w:space="0" w:color="auto"/>
            <w:right w:val="none" w:sz="0" w:space="0" w:color="auto"/>
          </w:divBdr>
        </w:div>
        <w:div w:id="1909607079">
          <w:marLeft w:val="0"/>
          <w:marRight w:val="0"/>
          <w:marTop w:val="0"/>
          <w:marBottom w:val="0"/>
          <w:divBdr>
            <w:top w:val="none" w:sz="0" w:space="0" w:color="auto"/>
            <w:left w:val="none" w:sz="0" w:space="0" w:color="auto"/>
            <w:bottom w:val="none" w:sz="0" w:space="0" w:color="auto"/>
            <w:right w:val="none" w:sz="0" w:space="0" w:color="auto"/>
          </w:divBdr>
        </w:div>
        <w:div w:id="1958222505">
          <w:marLeft w:val="0"/>
          <w:marRight w:val="0"/>
          <w:marTop w:val="0"/>
          <w:marBottom w:val="0"/>
          <w:divBdr>
            <w:top w:val="none" w:sz="0" w:space="0" w:color="auto"/>
            <w:left w:val="none" w:sz="0" w:space="0" w:color="auto"/>
            <w:bottom w:val="none" w:sz="0" w:space="0" w:color="auto"/>
            <w:right w:val="none" w:sz="0" w:space="0" w:color="auto"/>
          </w:divBdr>
        </w:div>
        <w:div w:id="1995915032">
          <w:marLeft w:val="0"/>
          <w:marRight w:val="0"/>
          <w:marTop w:val="0"/>
          <w:marBottom w:val="0"/>
          <w:divBdr>
            <w:top w:val="none" w:sz="0" w:space="0" w:color="auto"/>
            <w:left w:val="none" w:sz="0" w:space="0" w:color="auto"/>
            <w:bottom w:val="none" w:sz="0" w:space="0" w:color="auto"/>
            <w:right w:val="none" w:sz="0" w:space="0" w:color="auto"/>
          </w:divBdr>
        </w:div>
        <w:div w:id="2012640768">
          <w:marLeft w:val="0"/>
          <w:marRight w:val="0"/>
          <w:marTop w:val="0"/>
          <w:marBottom w:val="0"/>
          <w:divBdr>
            <w:top w:val="none" w:sz="0" w:space="0" w:color="auto"/>
            <w:left w:val="none" w:sz="0" w:space="0" w:color="auto"/>
            <w:bottom w:val="none" w:sz="0" w:space="0" w:color="auto"/>
            <w:right w:val="none" w:sz="0" w:space="0" w:color="auto"/>
          </w:divBdr>
        </w:div>
        <w:div w:id="2013951602">
          <w:marLeft w:val="0"/>
          <w:marRight w:val="0"/>
          <w:marTop w:val="0"/>
          <w:marBottom w:val="0"/>
          <w:divBdr>
            <w:top w:val="none" w:sz="0" w:space="0" w:color="auto"/>
            <w:left w:val="none" w:sz="0" w:space="0" w:color="auto"/>
            <w:bottom w:val="none" w:sz="0" w:space="0" w:color="auto"/>
            <w:right w:val="none" w:sz="0" w:space="0" w:color="auto"/>
          </w:divBdr>
        </w:div>
        <w:div w:id="2024819397">
          <w:marLeft w:val="0"/>
          <w:marRight w:val="0"/>
          <w:marTop w:val="0"/>
          <w:marBottom w:val="0"/>
          <w:divBdr>
            <w:top w:val="none" w:sz="0" w:space="0" w:color="auto"/>
            <w:left w:val="none" w:sz="0" w:space="0" w:color="auto"/>
            <w:bottom w:val="none" w:sz="0" w:space="0" w:color="auto"/>
            <w:right w:val="none" w:sz="0" w:space="0" w:color="auto"/>
          </w:divBdr>
        </w:div>
        <w:div w:id="2032148576">
          <w:marLeft w:val="0"/>
          <w:marRight w:val="0"/>
          <w:marTop w:val="0"/>
          <w:marBottom w:val="0"/>
          <w:divBdr>
            <w:top w:val="none" w:sz="0" w:space="0" w:color="auto"/>
            <w:left w:val="none" w:sz="0" w:space="0" w:color="auto"/>
            <w:bottom w:val="none" w:sz="0" w:space="0" w:color="auto"/>
            <w:right w:val="none" w:sz="0" w:space="0" w:color="auto"/>
          </w:divBdr>
        </w:div>
        <w:div w:id="2074766118">
          <w:marLeft w:val="0"/>
          <w:marRight w:val="0"/>
          <w:marTop w:val="0"/>
          <w:marBottom w:val="0"/>
          <w:divBdr>
            <w:top w:val="none" w:sz="0" w:space="0" w:color="auto"/>
            <w:left w:val="none" w:sz="0" w:space="0" w:color="auto"/>
            <w:bottom w:val="none" w:sz="0" w:space="0" w:color="auto"/>
            <w:right w:val="none" w:sz="0" w:space="0" w:color="auto"/>
          </w:divBdr>
        </w:div>
        <w:div w:id="2126385153">
          <w:marLeft w:val="0"/>
          <w:marRight w:val="0"/>
          <w:marTop w:val="0"/>
          <w:marBottom w:val="0"/>
          <w:divBdr>
            <w:top w:val="none" w:sz="0" w:space="0" w:color="auto"/>
            <w:left w:val="none" w:sz="0" w:space="0" w:color="auto"/>
            <w:bottom w:val="none" w:sz="0" w:space="0" w:color="auto"/>
            <w:right w:val="none" w:sz="0" w:space="0" w:color="auto"/>
          </w:divBdr>
        </w:div>
      </w:divsChild>
    </w:div>
    <w:div w:id="445393182">
      <w:bodyDiv w:val="1"/>
      <w:marLeft w:val="0"/>
      <w:marRight w:val="0"/>
      <w:marTop w:val="0"/>
      <w:marBottom w:val="0"/>
      <w:divBdr>
        <w:top w:val="none" w:sz="0" w:space="0" w:color="auto"/>
        <w:left w:val="none" w:sz="0" w:space="0" w:color="auto"/>
        <w:bottom w:val="none" w:sz="0" w:space="0" w:color="auto"/>
        <w:right w:val="none" w:sz="0" w:space="0" w:color="auto"/>
      </w:divBdr>
    </w:div>
    <w:div w:id="613290716">
      <w:bodyDiv w:val="1"/>
      <w:marLeft w:val="0"/>
      <w:marRight w:val="0"/>
      <w:marTop w:val="0"/>
      <w:marBottom w:val="0"/>
      <w:divBdr>
        <w:top w:val="none" w:sz="0" w:space="0" w:color="auto"/>
        <w:left w:val="none" w:sz="0" w:space="0" w:color="auto"/>
        <w:bottom w:val="none" w:sz="0" w:space="0" w:color="auto"/>
        <w:right w:val="none" w:sz="0" w:space="0" w:color="auto"/>
      </w:divBdr>
    </w:div>
    <w:div w:id="655457971">
      <w:bodyDiv w:val="1"/>
      <w:marLeft w:val="0"/>
      <w:marRight w:val="0"/>
      <w:marTop w:val="0"/>
      <w:marBottom w:val="0"/>
      <w:divBdr>
        <w:top w:val="none" w:sz="0" w:space="0" w:color="auto"/>
        <w:left w:val="none" w:sz="0" w:space="0" w:color="auto"/>
        <w:bottom w:val="none" w:sz="0" w:space="0" w:color="auto"/>
        <w:right w:val="none" w:sz="0" w:space="0" w:color="auto"/>
      </w:divBdr>
    </w:div>
    <w:div w:id="659119777">
      <w:bodyDiv w:val="1"/>
      <w:marLeft w:val="0"/>
      <w:marRight w:val="0"/>
      <w:marTop w:val="0"/>
      <w:marBottom w:val="0"/>
      <w:divBdr>
        <w:top w:val="none" w:sz="0" w:space="0" w:color="auto"/>
        <w:left w:val="none" w:sz="0" w:space="0" w:color="auto"/>
        <w:bottom w:val="none" w:sz="0" w:space="0" w:color="auto"/>
        <w:right w:val="none" w:sz="0" w:space="0" w:color="auto"/>
      </w:divBdr>
    </w:div>
    <w:div w:id="696737945">
      <w:bodyDiv w:val="1"/>
      <w:marLeft w:val="0"/>
      <w:marRight w:val="0"/>
      <w:marTop w:val="0"/>
      <w:marBottom w:val="0"/>
      <w:divBdr>
        <w:top w:val="none" w:sz="0" w:space="0" w:color="auto"/>
        <w:left w:val="none" w:sz="0" w:space="0" w:color="auto"/>
        <w:bottom w:val="none" w:sz="0" w:space="0" w:color="auto"/>
        <w:right w:val="none" w:sz="0" w:space="0" w:color="auto"/>
      </w:divBdr>
    </w:div>
    <w:div w:id="1184857946">
      <w:bodyDiv w:val="1"/>
      <w:marLeft w:val="0"/>
      <w:marRight w:val="0"/>
      <w:marTop w:val="0"/>
      <w:marBottom w:val="0"/>
      <w:divBdr>
        <w:top w:val="none" w:sz="0" w:space="0" w:color="auto"/>
        <w:left w:val="none" w:sz="0" w:space="0" w:color="auto"/>
        <w:bottom w:val="none" w:sz="0" w:space="0" w:color="auto"/>
        <w:right w:val="none" w:sz="0" w:space="0" w:color="auto"/>
      </w:divBdr>
      <w:divsChild>
        <w:div w:id="18624506">
          <w:marLeft w:val="0"/>
          <w:marRight w:val="0"/>
          <w:marTop w:val="0"/>
          <w:marBottom w:val="0"/>
          <w:divBdr>
            <w:top w:val="none" w:sz="0" w:space="0" w:color="auto"/>
            <w:left w:val="none" w:sz="0" w:space="0" w:color="auto"/>
            <w:bottom w:val="none" w:sz="0" w:space="0" w:color="auto"/>
            <w:right w:val="none" w:sz="0" w:space="0" w:color="auto"/>
          </w:divBdr>
        </w:div>
        <w:div w:id="32578248">
          <w:marLeft w:val="0"/>
          <w:marRight w:val="0"/>
          <w:marTop w:val="0"/>
          <w:marBottom w:val="0"/>
          <w:divBdr>
            <w:top w:val="none" w:sz="0" w:space="0" w:color="auto"/>
            <w:left w:val="none" w:sz="0" w:space="0" w:color="auto"/>
            <w:bottom w:val="none" w:sz="0" w:space="0" w:color="auto"/>
            <w:right w:val="none" w:sz="0" w:space="0" w:color="auto"/>
          </w:divBdr>
        </w:div>
        <w:div w:id="114906211">
          <w:marLeft w:val="0"/>
          <w:marRight w:val="0"/>
          <w:marTop w:val="0"/>
          <w:marBottom w:val="0"/>
          <w:divBdr>
            <w:top w:val="none" w:sz="0" w:space="0" w:color="auto"/>
            <w:left w:val="none" w:sz="0" w:space="0" w:color="auto"/>
            <w:bottom w:val="none" w:sz="0" w:space="0" w:color="auto"/>
            <w:right w:val="none" w:sz="0" w:space="0" w:color="auto"/>
          </w:divBdr>
        </w:div>
        <w:div w:id="121307757">
          <w:marLeft w:val="0"/>
          <w:marRight w:val="0"/>
          <w:marTop w:val="0"/>
          <w:marBottom w:val="0"/>
          <w:divBdr>
            <w:top w:val="none" w:sz="0" w:space="0" w:color="auto"/>
            <w:left w:val="none" w:sz="0" w:space="0" w:color="auto"/>
            <w:bottom w:val="none" w:sz="0" w:space="0" w:color="auto"/>
            <w:right w:val="none" w:sz="0" w:space="0" w:color="auto"/>
          </w:divBdr>
        </w:div>
        <w:div w:id="140199796">
          <w:marLeft w:val="0"/>
          <w:marRight w:val="0"/>
          <w:marTop w:val="0"/>
          <w:marBottom w:val="0"/>
          <w:divBdr>
            <w:top w:val="none" w:sz="0" w:space="0" w:color="auto"/>
            <w:left w:val="none" w:sz="0" w:space="0" w:color="auto"/>
            <w:bottom w:val="none" w:sz="0" w:space="0" w:color="auto"/>
            <w:right w:val="none" w:sz="0" w:space="0" w:color="auto"/>
          </w:divBdr>
        </w:div>
        <w:div w:id="140776276">
          <w:marLeft w:val="0"/>
          <w:marRight w:val="0"/>
          <w:marTop w:val="0"/>
          <w:marBottom w:val="0"/>
          <w:divBdr>
            <w:top w:val="none" w:sz="0" w:space="0" w:color="auto"/>
            <w:left w:val="none" w:sz="0" w:space="0" w:color="auto"/>
            <w:bottom w:val="none" w:sz="0" w:space="0" w:color="auto"/>
            <w:right w:val="none" w:sz="0" w:space="0" w:color="auto"/>
          </w:divBdr>
        </w:div>
        <w:div w:id="195779239">
          <w:marLeft w:val="0"/>
          <w:marRight w:val="0"/>
          <w:marTop w:val="0"/>
          <w:marBottom w:val="0"/>
          <w:divBdr>
            <w:top w:val="none" w:sz="0" w:space="0" w:color="auto"/>
            <w:left w:val="none" w:sz="0" w:space="0" w:color="auto"/>
            <w:bottom w:val="none" w:sz="0" w:space="0" w:color="auto"/>
            <w:right w:val="none" w:sz="0" w:space="0" w:color="auto"/>
          </w:divBdr>
        </w:div>
        <w:div w:id="214631923">
          <w:marLeft w:val="0"/>
          <w:marRight w:val="0"/>
          <w:marTop w:val="0"/>
          <w:marBottom w:val="0"/>
          <w:divBdr>
            <w:top w:val="none" w:sz="0" w:space="0" w:color="auto"/>
            <w:left w:val="none" w:sz="0" w:space="0" w:color="auto"/>
            <w:bottom w:val="none" w:sz="0" w:space="0" w:color="auto"/>
            <w:right w:val="none" w:sz="0" w:space="0" w:color="auto"/>
          </w:divBdr>
        </w:div>
        <w:div w:id="216361425">
          <w:marLeft w:val="0"/>
          <w:marRight w:val="0"/>
          <w:marTop w:val="0"/>
          <w:marBottom w:val="0"/>
          <w:divBdr>
            <w:top w:val="none" w:sz="0" w:space="0" w:color="auto"/>
            <w:left w:val="none" w:sz="0" w:space="0" w:color="auto"/>
            <w:bottom w:val="none" w:sz="0" w:space="0" w:color="auto"/>
            <w:right w:val="none" w:sz="0" w:space="0" w:color="auto"/>
          </w:divBdr>
        </w:div>
        <w:div w:id="298077728">
          <w:marLeft w:val="0"/>
          <w:marRight w:val="0"/>
          <w:marTop w:val="0"/>
          <w:marBottom w:val="0"/>
          <w:divBdr>
            <w:top w:val="none" w:sz="0" w:space="0" w:color="auto"/>
            <w:left w:val="none" w:sz="0" w:space="0" w:color="auto"/>
            <w:bottom w:val="none" w:sz="0" w:space="0" w:color="auto"/>
            <w:right w:val="none" w:sz="0" w:space="0" w:color="auto"/>
          </w:divBdr>
        </w:div>
        <w:div w:id="338890978">
          <w:marLeft w:val="0"/>
          <w:marRight w:val="0"/>
          <w:marTop w:val="0"/>
          <w:marBottom w:val="0"/>
          <w:divBdr>
            <w:top w:val="none" w:sz="0" w:space="0" w:color="auto"/>
            <w:left w:val="none" w:sz="0" w:space="0" w:color="auto"/>
            <w:bottom w:val="none" w:sz="0" w:space="0" w:color="auto"/>
            <w:right w:val="none" w:sz="0" w:space="0" w:color="auto"/>
          </w:divBdr>
        </w:div>
        <w:div w:id="386806367">
          <w:marLeft w:val="0"/>
          <w:marRight w:val="0"/>
          <w:marTop w:val="0"/>
          <w:marBottom w:val="0"/>
          <w:divBdr>
            <w:top w:val="none" w:sz="0" w:space="0" w:color="auto"/>
            <w:left w:val="none" w:sz="0" w:space="0" w:color="auto"/>
            <w:bottom w:val="none" w:sz="0" w:space="0" w:color="auto"/>
            <w:right w:val="none" w:sz="0" w:space="0" w:color="auto"/>
          </w:divBdr>
        </w:div>
        <w:div w:id="456721681">
          <w:marLeft w:val="0"/>
          <w:marRight w:val="0"/>
          <w:marTop w:val="0"/>
          <w:marBottom w:val="0"/>
          <w:divBdr>
            <w:top w:val="none" w:sz="0" w:space="0" w:color="auto"/>
            <w:left w:val="none" w:sz="0" w:space="0" w:color="auto"/>
            <w:bottom w:val="none" w:sz="0" w:space="0" w:color="auto"/>
            <w:right w:val="none" w:sz="0" w:space="0" w:color="auto"/>
          </w:divBdr>
        </w:div>
        <w:div w:id="617031341">
          <w:marLeft w:val="0"/>
          <w:marRight w:val="0"/>
          <w:marTop w:val="0"/>
          <w:marBottom w:val="0"/>
          <w:divBdr>
            <w:top w:val="none" w:sz="0" w:space="0" w:color="auto"/>
            <w:left w:val="none" w:sz="0" w:space="0" w:color="auto"/>
            <w:bottom w:val="none" w:sz="0" w:space="0" w:color="auto"/>
            <w:right w:val="none" w:sz="0" w:space="0" w:color="auto"/>
          </w:divBdr>
        </w:div>
        <w:div w:id="761147867">
          <w:marLeft w:val="0"/>
          <w:marRight w:val="0"/>
          <w:marTop w:val="0"/>
          <w:marBottom w:val="0"/>
          <w:divBdr>
            <w:top w:val="none" w:sz="0" w:space="0" w:color="auto"/>
            <w:left w:val="none" w:sz="0" w:space="0" w:color="auto"/>
            <w:bottom w:val="none" w:sz="0" w:space="0" w:color="auto"/>
            <w:right w:val="none" w:sz="0" w:space="0" w:color="auto"/>
          </w:divBdr>
        </w:div>
        <w:div w:id="827474531">
          <w:marLeft w:val="0"/>
          <w:marRight w:val="0"/>
          <w:marTop w:val="0"/>
          <w:marBottom w:val="0"/>
          <w:divBdr>
            <w:top w:val="none" w:sz="0" w:space="0" w:color="auto"/>
            <w:left w:val="none" w:sz="0" w:space="0" w:color="auto"/>
            <w:bottom w:val="none" w:sz="0" w:space="0" w:color="auto"/>
            <w:right w:val="none" w:sz="0" w:space="0" w:color="auto"/>
          </w:divBdr>
        </w:div>
        <w:div w:id="838348687">
          <w:marLeft w:val="0"/>
          <w:marRight w:val="0"/>
          <w:marTop w:val="0"/>
          <w:marBottom w:val="0"/>
          <w:divBdr>
            <w:top w:val="none" w:sz="0" w:space="0" w:color="auto"/>
            <w:left w:val="none" w:sz="0" w:space="0" w:color="auto"/>
            <w:bottom w:val="none" w:sz="0" w:space="0" w:color="auto"/>
            <w:right w:val="none" w:sz="0" w:space="0" w:color="auto"/>
          </w:divBdr>
        </w:div>
        <w:div w:id="867138050">
          <w:marLeft w:val="0"/>
          <w:marRight w:val="0"/>
          <w:marTop w:val="0"/>
          <w:marBottom w:val="0"/>
          <w:divBdr>
            <w:top w:val="none" w:sz="0" w:space="0" w:color="auto"/>
            <w:left w:val="none" w:sz="0" w:space="0" w:color="auto"/>
            <w:bottom w:val="none" w:sz="0" w:space="0" w:color="auto"/>
            <w:right w:val="none" w:sz="0" w:space="0" w:color="auto"/>
          </w:divBdr>
        </w:div>
        <w:div w:id="973632575">
          <w:marLeft w:val="0"/>
          <w:marRight w:val="0"/>
          <w:marTop w:val="0"/>
          <w:marBottom w:val="0"/>
          <w:divBdr>
            <w:top w:val="none" w:sz="0" w:space="0" w:color="auto"/>
            <w:left w:val="none" w:sz="0" w:space="0" w:color="auto"/>
            <w:bottom w:val="none" w:sz="0" w:space="0" w:color="auto"/>
            <w:right w:val="none" w:sz="0" w:space="0" w:color="auto"/>
          </w:divBdr>
        </w:div>
        <w:div w:id="981084807">
          <w:marLeft w:val="0"/>
          <w:marRight w:val="0"/>
          <w:marTop w:val="0"/>
          <w:marBottom w:val="0"/>
          <w:divBdr>
            <w:top w:val="none" w:sz="0" w:space="0" w:color="auto"/>
            <w:left w:val="none" w:sz="0" w:space="0" w:color="auto"/>
            <w:bottom w:val="none" w:sz="0" w:space="0" w:color="auto"/>
            <w:right w:val="none" w:sz="0" w:space="0" w:color="auto"/>
          </w:divBdr>
        </w:div>
        <w:div w:id="1096679444">
          <w:marLeft w:val="0"/>
          <w:marRight w:val="0"/>
          <w:marTop w:val="0"/>
          <w:marBottom w:val="0"/>
          <w:divBdr>
            <w:top w:val="none" w:sz="0" w:space="0" w:color="auto"/>
            <w:left w:val="none" w:sz="0" w:space="0" w:color="auto"/>
            <w:bottom w:val="none" w:sz="0" w:space="0" w:color="auto"/>
            <w:right w:val="none" w:sz="0" w:space="0" w:color="auto"/>
          </w:divBdr>
        </w:div>
        <w:div w:id="1278174989">
          <w:marLeft w:val="0"/>
          <w:marRight w:val="0"/>
          <w:marTop w:val="0"/>
          <w:marBottom w:val="0"/>
          <w:divBdr>
            <w:top w:val="none" w:sz="0" w:space="0" w:color="auto"/>
            <w:left w:val="none" w:sz="0" w:space="0" w:color="auto"/>
            <w:bottom w:val="none" w:sz="0" w:space="0" w:color="auto"/>
            <w:right w:val="none" w:sz="0" w:space="0" w:color="auto"/>
          </w:divBdr>
        </w:div>
        <w:div w:id="1296255375">
          <w:marLeft w:val="0"/>
          <w:marRight w:val="0"/>
          <w:marTop w:val="0"/>
          <w:marBottom w:val="0"/>
          <w:divBdr>
            <w:top w:val="none" w:sz="0" w:space="0" w:color="auto"/>
            <w:left w:val="none" w:sz="0" w:space="0" w:color="auto"/>
            <w:bottom w:val="none" w:sz="0" w:space="0" w:color="auto"/>
            <w:right w:val="none" w:sz="0" w:space="0" w:color="auto"/>
          </w:divBdr>
        </w:div>
        <w:div w:id="1310207658">
          <w:marLeft w:val="0"/>
          <w:marRight w:val="0"/>
          <w:marTop w:val="0"/>
          <w:marBottom w:val="0"/>
          <w:divBdr>
            <w:top w:val="none" w:sz="0" w:space="0" w:color="auto"/>
            <w:left w:val="none" w:sz="0" w:space="0" w:color="auto"/>
            <w:bottom w:val="none" w:sz="0" w:space="0" w:color="auto"/>
            <w:right w:val="none" w:sz="0" w:space="0" w:color="auto"/>
          </w:divBdr>
        </w:div>
        <w:div w:id="1405765315">
          <w:marLeft w:val="0"/>
          <w:marRight w:val="0"/>
          <w:marTop w:val="0"/>
          <w:marBottom w:val="0"/>
          <w:divBdr>
            <w:top w:val="none" w:sz="0" w:space="0" w:color="auto"/>
            <w:left w:val="none" w:sz="0" w:space="0" w:color="auto"/>
            <w:bottom w:val="none" w:sz="0" w:space="0" w:color="auto"/>
            <w:right w:val="none" w:sz="0" w:space="0" w:color="auto"/>
          </w:divBdr>
        </w:div>
        <w:div w:id="1670209207">
          <w:marLeft w:val="0"/>
          <w:marRight w:val="0"/>
          <w:marTop w:val="0"/>
          <w:marBottom w:val="0"/>
          <w:divBdr>
            <w:top w:val="none" w:sz="0" w:space="0" w:color="auto"/>
            <w:left w:val="none" w:sz="0" w:space="0" w:color="auto"/>
            <w:bottom w:val="none" w:sz="0" w:space="0" w:color="auto"/>
            <w:right w:val="none" w:sz="0" w:space="0" w:color="auto"/>
          </w:divBdr>
        </w:div>
        <w:div w:id="1709993368">
          <w:marLeft w:val="0"/>
          <w:marRight w:val="0"/>
          <w:marTop w:val="0"/>
          <w:marBottom w:val="0"/>
          <w:divBdr>
            <w:top w:val="none" w:sz="0" w:space="0" w:color="auto"/>
            <w:left w:val="none" w:sz="0" w:space="0" w:color="auto"/>
            <w:bottom w:val="none" w:sz="0" w:space="0" w:color="auto"/>
            <w:right w:val="none" w:sz="0" w:space="0" w:color="auto"/>
          </w:divBdr>
        </w:div>
        <w:div w:id="1755054337">
          <w:marLeft w:val="0"/>
          <w:marRight w:val="0"/>
          <w:marTop w:val="0"/>
          <w:marBottom w:val="0"/>
          <w:divBdr>
            <w:top w:val="none" w:sz="0" w:space="0" w:color="auto"/>
            <w:left w:val="none" w:sz="0" w:space="0" w:color="auto"/>
            <w:bottom w:val="none" w:sz="0" w:space="0" w:color="auto"/>
            <w:right w:val="none" w:sz="0" w:space="0" w:color="auto"/>
          </w:divBdr>
        </w:div>
        <w:div w:id="1859923626">
          <w:marLeft w:val="0"/>
          <w:marRight w:val="0"/>
          <w:marTop w:val="0"/>
          <w:marBottom w:val="0"/>
          <w:divBdr>
            <w:top w:val="none" w:sz="0" w:space="0" w:color="auto"/>
            <w:left w:val="none" w:sz="0" w:space="0" w:color="auto"/>
            <w:bottom w:val="none" w:sz="0" w:space="0" w:color="auto"/>
            <w:right w:val="none" w:sz="0" w:space="0" w:color="auto"/>
          </w:divBdr>
        </w:div>
        <w:div w:id="2060858118">
          <w:marLeft w:val="0"/>
          <w:marRight w:val="0"/>
          <w:marTop w:val="0"/>
          <w:marBottom w:val="0"/>
          <w:divBdr>
            <w:top w:val="none" w:sz="0" w:space="0" w:color="auto"/>
            <w:left w:val="none" w:sz="0" w:space="0" w:color="auto"/>
            <w:bottom w:val="none" w:sz="0" w:space="0" w:color="auto"/>
            <w:right w:val="none" w:sz="0" w:space="0" w:color="auto"/>
          </w:divBdr>
        </w:div>
      </w:divsChild>
    </w:div>
    <w:div w:id="1203640056">
      <w:bodyDiv w:val="1"/>
      <w:marLeft w:val="0"/>
      <w:marRight w:val="0"/>
      <w:marTop w:val="0"/>
      <w:marBottom w:val="0"/>
      <w:divBdr>
        <w:top w:val="none" w:sz="0" w:space="0" w:color="auto"/>
        <w:left w:val="none" w:sz="0" w:space="0" w:color="auto"/>
        <w:bottom w:val="none" w:sz="0" w:space="0" w:color="auto"/>
        <w:right w:val="none" w:sz="0" w:space="0" w:color="auto"/>
      </w:divBdr>
    </w:div>
    <w:div w:id="1341546032">
      <w:bodyDiv w:val="1"/>
      <w:marLeft w:val="0"/>
      <w:marRight w:val="0"/>
      <w:marTop w:val="0"/>
      <w:marBottom w:val="0"/>
      <w:divBdr>
        <w:top w:val="none" w:sz="0" w:space="0" w:color="auto"/>
        <w:left w:val="none" w:sz="0" w:space="0" w:color="auto"/>
        <w:bottom w:val="none" w:sz="0" w:space="0" w:color="auto"/>
        <w:right w:val="none" w:sz="0" w:space="0" w:color="auto"/>
      </w:divBdr>
    </w:div>
    <w:div w:id="1345202864">
      <w:bodyDiv w:val="1"/>
      <w:marLeft w:val="0"/>
      <w:marRight w:val="0"/>
      <w:marTop w:val="0"/>
      <w:marBottom w:val="0"/>
      <w:divBdr>
        <w:top w:val="none" w:sz="0" w:space="0" w:color="auto"/>
        <w:left w:val="none" w:sz="0" w:space="0" w:color="auto"/>
        <w:bottom w:val="none" w:sz="0" w:space="0" w:color="auto"/>
        <w:right w:val="none" w:sz="0" w:space="0" w:color="auto"/>
      </w:divBdr>
    </w:div>
    <w:div w:id="1407219141">
      <w:bodyDiv w:val="1"/>
      <w:marLeft w:val="0"/>
      <w:marRight w:val="0"/>
      <w:marTop w:val="0"/>
      <w:marBottom w:val="0"/>
      <w:divBdr>
        <w:top w:val="none" w:sz="0" w:space="0" w:color="auto"/>
        <w:left w:val="none" w:sz="0" w:space="0" w:color="auto"/>
        <w:bottom w:val="none" w:sz="0" w:space="0" w:color="auto"/>
        <w:right w:val="none" w:sz="0" w:space="0" w:color="auto"/>
      </w:divBdr>
      <w:divsChild>
        <w:div w:id="201283094">
          <w:marLeft w:val="0"/>
          <w:marRight w:val="0"/>
          <w:marTop w:val="0"/>
          <w:marBottom w:val="0"/>
          <w:divBdr>
            <w:top w:val="none" w:sz="0" w:space="0" w:color="auto"/>
            <w:left w:val="none" w:sz="0" w:space="0" w:color="auto"/>
            <w:bottom w:val="none" w:sz="0" w:space="0" w:color="auto"/>
            <w:right w:val="none" w:sz="0" w:space="0" w:color="auto"/>
          </w:divBdr>
        </w:div>
        <w:div w:id="296226882">
          <w:marLeft w:val="0"/>
          <w:marRight w:val="0"/>
          <w:marTop w:val="0"/>
          <w:marBottom w:val="0"/>
          <w:divBdr>
            <w:top w:val="none" w:sz="0" w:space="0" w:color="auto"/>
            <w:left w:val="none" w:sz="0" w:space="0" w:color="auto"/>
            <w:bottom w:val="none" w:sz="0" w:space="0" w:color="auto"/>
            <w:right w:val="none" w:sz="0" w:space="0" w:color="auto"/>
          </w:divBdr>
        </w:div>
        <w:div w:id="553078999">
          <w:marLeft w:val="0"/>
          <w:marRight w:val="0"/>
          <w:marTop w:val="0"/>
          <w:marBottom w:val="0"/>
          <w:divBdr>
            <w:top w:val="none" w:sz="0" w:space="0" w:color="auto"/>
            <w:left w:val="none" w:sz="0" w:space="0" w:color="auto"/>
            <w:bottom w:val="none" w:sz="0" w:space="0" w:color="auto"/>
            <w:right w:val="none" w:sz="0" w:space="0" w:color="auto"/>
          </w:divBdr>
        </w:div>
        <w:div w:id="1361323261">
          <w:marLeft w:val="0"/>
          <w:marRight w:val="0"/>
          <w:marTop w:val="0"/>
          <w:marBottom w:val="0"/>
          <w:divBdr>
            <w:top w:val="none" w:sz="0" w:space="0" w:color="auto"/>
            <w:left w:val="none" w:sz="0" w:space="0" w:color="auto"/>
            <w:bottom w:val="none" w:sz="0" w:space="0" w:color="auto"/>
            <w:right w:val="none" w:sz="0" w:space="0" w:color="auto"/>
          </w:divBdr>
        </w:div>
        <w:div w:id="1434013107">
          <w:marLeft w:val="0"/>
          <w:marRight w:val="0"/>
          <w:marTop w:val="0"/>
          <w:marBottom w:val="0"/>
          <w:divBdr>
            <w:top w:val="none" w:sz="0" w:space="0" w:color="auto"/>
            <w:left w:val="none" w:sz="0" w:space="0" w:color="auto"/>
            <w:bottom w:val="none" w:sz="0" w:space="0" w:color="auto"/>
            <w:right w:val="none" w:sz="0" w:space="0" w:color="auto"/>
          </w:divBdr>
        </w:div>
        <w:div w:id="1555460041">
          <w:marLeft w:val="0"/>
          <w:marRight w:val="0"/>
          <w:marTop w:val="0"/>
          <w:marBottom w:val="0"/>
          <w:divBdr>
            <w:top w:val="none" w:sz="0" w:space="0" w:color="auto"/>
            <w:left w:val="none" w:sz="0" w:space="0" w:color="auto"/>
            <w:bottom w:val="none" w:sz="0" w:space="0" w:color="auto"/>
            <w:right w:val="none" w:sz="0" w:space="0" w:color="auto"/>
          </w:divBdr>
        </w:div>
        <w:div w:id="1898084432">
          <w:marLeft w:val="0"/>
          <w:marRight w:val="0"/>
          <w:marTop w:val="0"/>
          <w:marBottom w:val="0"/>
          <w:divBdr>
            <w:top w:val="none" w:sz="0" w:space="0" w:color="auto"/>
            <w:left w:val="none" w:sz="0" w:space="0" w:color="auto"/>
            <w:bottom w:val="none" w:sz="0" w:space="0" w:color="auto"/>
            <w:right w:val="none" w:sz="0" w:space="0" w:color="auto"/>
          </w:divBdr>
        </w:div>
      </w:divsChild>
    </w:div>
    <w:div w:id="1705133523">
      <w:bodyDiv w:val="1"/>
      <w:marLeft w:val="0"/>
      <w:marRight w:val="0"/>
      <w:marTop w:val="0"/>
      <w:marBottom w:val="0"/>
      <w:divBdr>
        <w:top w:val="none" w:sz="0" w:space="0" w:color="auto"/>
        <w:left w:val="none" w:sz="0" w:space="0" w:color="auto"/>
        <w:bottom w:val="none" w:sz="0" w:space="0" w:color="auto"/>
        <w:right w:val="none" w:sz="0" w:space="0" w:color="auto"/>
      </w:divBdr>
    </w:div>
    <w:div w:id="1894804279">
      <w:bodyDiv w:val="1"/>
      <w:marLeft w:val="0"/>
      <w:marRight w:val="0"/>
      <w:marTop w:val="0"/>
      <w:marBottom w:val="0"/>
      <w:divBdr>
        <w:top w:val="none" w:sz="0" w:space="0" w:color="auto"/>
        <w:left w:val="none" w:sz="0" w:space="0" w:color="auto"/>
        <w:bottom w:val="none" w:sz="0" w:space="0" w:color="auto"/>
        <w:right w:val="none" w:sz="0" w:space="0" w:color="auto"/>
      </w:divBdr>
    </w:div>
    <w:div w:id="1941378103">
      <w:bodyDiv w:val="1"/>
      <w:marLeft w:val="0"/>
      <w:marRight w:val="0"/>
      <w:marTop w:val="0"/>
      <w:marBottom w:val="0"/>
      <w:divBdr>
        <w:top w:val="none" w:sz="0" w:space="0" w:color="auto"/>
        <w:left w:val="none" w:sz="0" w:space="0" w:color="auto"/>
        <w:bottom w:val="none" w:sz="0" w:space="0" w:color="auto"/>
        <w:right w:val="none" w:sz="0" w:space="0" w:color="auto"/>
      </w:divBdr>
    </w:div>
    <w:div w:id="20457922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globalsupportprogramme.org/nap-gsp/regional-trainin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edocs.unep.org/bitstream/handle/20.500.11822/22261/Gap_Analysis_2017.pdf?sequence=1&amp;isAllowed=y"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docs.unep.org/bitstream/handle/20.500.11822/16775/IEA_Guidelines_Living_Document_v2.pdf?sequence=1&amp;isAllowed=y"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dev.grida.no/gap/GAP_report_print.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teebweb.org/agrifood" TargetMode="External"/><Relationship Id="rId1" Type="http://schemas.openxmlformats.org/officeDocument/2006/relationships/hyperlink" Target="http://www.teebweb.or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7C84B0-68BA-408C-A7BF-0E4CFED5E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29657</Words>
  <Characters>169045</Characters>
  <Application>Microsoft Office Word</Application>
  <DocSecurity>0</DocSecurity>
  <PresentationFormat/>
  <Lines>1408</Lines>
  <Paragraphs>396</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198306</CharactersWithSpaces>
  <SharedDoc>false</SharedDoc>
  <HyperlinkBase/>
  <HLinks>
    <vt:vector size="294" baseType="variant">
      <vt:variant>
        <vt:i4>4390992</vt:i4>
      </vt:variant>
      <vt:variant>
        <vt:i4>291</vt:i4>
      </vt:variant>
      <vt:variant>
        <vt:i4>0</vt:i4>
      </vt:variant>
      <vt:variant>
        <vt:i4>5</vt:i4>
      </vt:variant>
      <vt:variant>
        <vt:lpwstr>https://globalsupportprogramme.org/nap-gsp/regional-training</vt:lpwstr>
      </vt:variant>
      <vt:variant>
        <vt:lpwstr/>
      </vt:variant>
      <vt:variant>
        <vt:i4>2359298</vt:i4>
      </vt:variant>
      <vt:variant>
        <vt:i4>284</vt:i4>
      </vt:variant>
      <vt:variant>
        <vt:i4>0</vt:i4>
      </vt:variant>
      <vt:variant>
        <vt:i4>5</vt:i4>
      </vt:variant>
      <vt:variant>
        <vt:lpwstr/>
      </vt:variant>
      <vt:variant>
        <vt:lpwstr>_Toc869035</vt:lpwstr>
      </vt:variant>
      <vt:variant>
        <vt:i4>2424834</vt:i4>
      </vt:variant>
      <vt:variant>
        <vt:i4>278</vt:i4>
      </vt:variant>
      <vt:variant>
        <vt:i4>0</vt:i4>
      </vt:variant>
      <vt:variant>
        <vt:i4>5</vt:i4>
      </vt:variant>
      <vt:variant>
        <vt:lpwstr/>
      </vt:variant>
      <vt:variant>
        <vt:lpwstr>_Toc869034</vt:lpwstr>
      </vt:variant>
      <vt:variant>
        <vt:i4>2228226</vt:i4>
      </vt:variant>
      <vt:variant>
        <vt:i4>272</vt:i4>
      </vt:variant>
      <vt:variant>
        <vt:i4>0</vt:i4>
      </vt:variant>
      <vt:variant>
        <vt:i4>5</vt:i4>
      </vt:variant>
      <vt:variant>
        <vt:lpwstr/>
      </vt:variant>
      <vt:variant>
        <vt:lpwstr>_Toc869033</vt:lpwstr>
      </vt:variant>
      <vt:variant>
        <vt:i4>2293762</vt:i4>
      </vt:variant>
      <vt:variant>
        <vt:i4>266</vt:i4>
      </vt:variant>
      <vt:variant>
        <vt:i4>0</vt:i4>
      </vt:variant>
      <vt:variant>
        <vt:i4>5</vt:i4>
      </vt:variant>
      <vt:variant>
        <vt:lpwstr/>
      </vt:variant>
      <vt:variant>
        <vt:lpwstr>_Toc869032</vt:lpwstr>
      </vt:variant>
      <vt:variant>
        <vt:i4>2097154</vt:i4>
      </vt:variant>
      <vt:variant>
        <vt:i4>260</vt:i4>
      </vt:variant>
      <vt:variant>
        <vt:i4>0</vt:i4>
      </vt:variant>
      <vt:variant>
        <vt:i4>5</vt:i4>
      </vt:variant>
      <vt:variant>
        <vt:lpwstr/>
      </vt:variant>
      <vt:variant>
        <vt:lpwstr>_Toc869031</vt:lpwstr>
      </vt:variant>
      <vt:variant>
        <vt:i4>2162690</vt:i4>
      </vt:variant>
      <vt:variant>
        <vt:i4>254</vt:i4>
      </vt:variant>
      <vt:variant>
        <vt:i4>0</vt:i4>
      </vt:variant>
      <vt:variant>
        <vt:i4>5</vt:i4>
      </vt:variant>
      <vt:variant>
        <vt:lpwstr/>
      </vt:variant>
      <vt:variant>
        <vt:lpwstr>_Toc869030</vt:lpwstr>
      </vt:variant>
      <vt:variant>
        <vt:i4>2621443</vt:i4>
      </vt:variant>
      <vt:variant>
        <vt:i4>248</vt:i4>
      </vt:variant>
      <vt:variant>
        <vt:i4>0</vt:i4>
      </vt:variant>
      <vt:variant>
        <vt:i4>5</vt:i4>
      </vt:variant>
      <vt:variant>
        <vt:lpwstr/>
      </vt:variant>
      <vt:variant>
        <vt:lpwstr>_Toc869029</vt:lpwstr>
      </vt:variant>
      <vt:variant>
        <vt:i4>2686979</vt:i4>
      </vt:variant>
      <vt:variant>
        <vt:i4>242</vt:i4>
      </vt:variant>
      <vt:variant>
        <vt:i4>0</vt:i4>
      </vt:variant>
      <vt:variant>
        <vt:i4>5</vt:i4>
      </vt:variant>
      <vt:variant>
        <vt:lpwstr/>
      </vt:variant>
      <vt:variant>
        <vt:lpwstr>_Toc869028</vt:lpwstr>
      </vt:variant>
      <vt:variant>
        <vt:i4>2490371</vt:i4>
      </vt:variant>
      <vt:variant>
        <vt:i4>236</vt:i4>
      </vt:variant>
      <vt:variant>
        <vt:i4>0</vt:i4>
      </vt:variant>
      <vt:variant>
        <vt:i4>5</vt:i4>
      </vt:variant>
      <vt:variant>
        <vt:lpwstr/>
      </vt:variant>
      <vt:variant>
        <vt:lpwstr>_Toc869027</vt:lpwstr>
      </vt:variant>
      <vt:variant>
        <vt:i4>2555907</vt:i4>
      </vt:variant>
      <vt:variant>
        <vt:i4>230</vt:i4>
      </vt:variant>
      <vt:variant>
        <vt:i4>0</vt:i4>
      </vt:variant>
      <vt:variant>
        <vt:i4>5</vt:i4>
      </vt:variant>
      <vt:variant>
        <vt:lpwstr/>
      </vt:variant>
      <vt:variant>
        <vt:lpwstr>_Toc869026</vt:lpwstr>
      </vt:variant>
      <vt:variant>
        <vt:i4>2359299</vt:i4>
      </vt:variant>
      <vt:variant>
        <vt:i4>224</vt:i4>
      </vt:variant>
      <vt:variant>
        <vt:i4>0</vt:i4>
      </vt:variant>
      <vt:variant>
        <vt:i4>5</vt:i4>
      </vt:variant>
      <vt:variant>
        <vt:lpwstr/>
      </vt:variant>
      <vt:variant>
        <vt:lpwstr>_Toc869025</vt:lpwstr>
      </vt:variant>
      <vt:variant>
        <vt:i4>2424835</vt:i4>
      </vt:variant>
      <vt:variant>
        <vt:i4>218</vt:i4>
      </vt:variant>
      <vt:variant>
        <vt:i4>0</vt:i4>
      </vt:variant>
      <vt:variant>
        <vt:i4>5</vt:i4>
      </vt:variant>
      <vt:variant>
        <vt:lpwstr/>
      </vt:variant>
      <vt:variant>
        <vt:lpwstr>_Toc869024</vt:lpwstr>
      </vt:variant>
      <vt:variant>
        <vt:i4>2228227</vt:i4>
      </vt:variant>
      <vt:variant>
        <vt:i4>212</vt:i4>
      </vt:variant>
      <vt:variant>
        <vt:i4>0</vt:i4>
      </vt:variant>
      <vt:variant>
        <vt:i4>5</vt:i4>
      </vt:variant>
      <vt:variant>
        <vt:lpwstr/>
      </vt:variant>
      <vt:variant>
        <vt:lpwstr>_Toc869023</vt:lpwstr>
      </vt:variant>
      <vt:variant>
        <vt:i4>2293763</vt:i4>
      </vt:variant>
      <vt:variant>
        <vt:i4>206</vt:i4>
      </vt:variant>
      <vt:variant>
        <vt:i4>0</vt:i4>
      </vt:variant>
      <vt:variant>
        <vt:i4>5</vt:i4>
      </vt:variant>
      <vt:variant>
        <vt:lpwstr/>
      </vt:variant>
      <vt:variant>
        <vt:lpwstr>_Toc869022</vt:lpwstr>
      </vt:variant>
      <vt:variant>
        <vt:i4>2097155</vt:i4>
      </vt:variant>
      <vt:variant>
        <vt:i4>200</vt:i4>
      </vt:variant>
      <vt:variant>
        <vt:i4>0</vt:i4>
      </vt:variant>
      <vt:variant>
        <vt:i4>5</vt:i4>
      </vt:variant>
      <vt:variant>
        <vt:lpwstr/>
      </vt:variant>
      <vt:variant>
        <vt:lpwstr>_Toc869021</vt:lpwstr>
      </vt:variant>
      <vt:variant>
        <vt:i4>2162691</vt:i4>
      </vt:variant>
      <vt:variant>
        <vt:i4>194</vt:i4>
      </vt:variant>
      <vt:variant>
        <vt:i4>0</vt:i4>
      </vt:variant>
      <vt:variant>
        <vt:i4>5</vt:i4>
      </vt:variant>
      <vt:variant>
        <vt:lpwstr/>
      </vt:variant>
      <vt:variant>
        <vt:lpwstr>_Toc869020</vt:lpwstr>
      </vt:variant>
      <vt:variant>
        <vt:i4>2621440</vt:i4>
      </vt:variant>
      <vt:variant>
        <vt:i4>188</vt:i4>
      </vt:variant>
      <vt:variant>
        <vt:i4>0</vt:i4>
      </vt:variant>
      <vt:variant>
        <vt:i4>5</vt:i4>
      </vt:variant>
      <vt:variant>
        <vt:lpwstr/>
      </vt:variant>
      <vt:variant>
        <vt:lpwstr>_Toc869019</vt:lpwstr>
      </vt:variant>
      <vt:variant>
        <vt:i4>2686976</vt:i4>
      </vt:variant>
      <vt:variant>
        <vt:i4>182</vt:i4>
      </vt:variant>
      <vt:variant>
        <vt:i4>0</vt:i4>
      </vt:variant>
      <vt:variant>
        <vt:i4>5</vt:i4>
      </vt:variant>
      <vt:variant>
        <vt:lpwstr/>
      </vt:variant>
      <vt:variant>
        <vt:lpwstr>_Toc869018</vt:lpwstr>
      </vt:variant>
      <vt:variant>
        <vt:i4>2490368</vt:i4>
      </vt:variant>
      <vt:variant>
        <vt:i4>176</vt:i4>
      </vt:variant>
      <vt:variant>
        <vt:i4>0</vt:i4>
      </vt:variant>
      <vt:variant>
        <vt:i4>5</vt:i4>
      </vt:variant>
      <vt:variant>
        <vt:lpwstr/>
      </vt:variant>
      <vt:variant>
        <vt:lpwstr>_Toc869017</vt:lpwstr>
      </vt:variant>
      <vt:variant>
        <vt:i4>2555904</vt:i4>
      </vt:variant>
      <vt:variant>
        <vt:i4>170</vt:i4>
      </vt:variant>
      <vt:variant>
        <vt:i4>0</vt:i4>
      </vt:variant>
      <vt:variant>
        <vt:i4>5</vt:i4>
      </vt:variant>
      <vt:variant>
        <vt:lpwstr/>
      </vt:variant>
      <vt:variant>
        <vt:lpwstr>_Toc869016</vt:lpwstr>
      </vt:variant>
      <vt:variant>
        <vt:i4>2359296</vt:i4>
      </vt:variant>
      <vt:variant>
        <vt:i4>164</vt:i4>
      </vt:variant>
      <vt:variant>
        <vt:i4>0</vt:i4>
      </vt:variant>
      <vt:variant>
        <vt:i4>5</vt:i4>
      </vt:variant>
      <vt:variant>
        <vt:lpwstr/>
      </vt:variant>
      <vt:variant>
        <vt:lpwstr>_Toc869015</vt:lpwstr>
      </vt:variant>
      <vt:variant>
        <vt:i4>2424832</vt:i4>
      </vt:variant>
      <vt:variant>
        <vt:i4>158</vt:i4>
      </vt:variant>
      <vt:variant>
        <vt:i4>0</vt:i4>
      </vt:variant>
      <vt:variant>
        <vt:i4>5</vt:i4>
      </vt:variant>
      <vt:variant>
        <vt:lpwstr/>
      </vt:variant>
      <vt:variant>
        <vt:lpwstr>_Toc869014</vt:lpwstr>
      </vt:variant>
      <vt:variant>
        <vt:i4>2228224</vt:i4>
      </vt:variant>
      <vt:variant>
        <vt:i4>152</vt:i4>
      </vt:variant>
      <vt:variant>
        <vt:i4>0</vt:i4>
      </vt:variant>
      <vt:variant>
        <vt:i4>5</vt:i4>
      </vt:variant>
      <vt:variant>
        <vt:lpwstr/>
      </vt:variant>
      <vt:variant>
        <vt:lpwstr>_Toc869013</vt:lpwstr>
      </vt:variant>
      <vt:variant>
        <vt:i4>2293760</vt:i4>
      </vt:variant>
      <vt:variant>
        <vt:i4>146</vt:i4>
      </vt:variant>
      <vt:variant>
        <vt:i4>0</vt:i4>
      </vt:variant>
      <vt:variant>
        <vt:i4>5</vt:i4>
      </vt:variant>
      <vt:variant>
        <vt:lpwstr/>
      </vt:variant>
      <vt:variant>
        <vt:lpwstr>_Toc869012</vt:lpwstr>
      </vt:variant>
      <vt:variant>
        <vt:i4>2097152</vt:i4>
      </vt:variant>
      <vt:variant>
        <vt:i4>140</vt:i4>
      </vt:variant>
      <vt:variant>
        <vt:i4>0</vt:i4>
      </vt:variant>
      <vt:variant>
        <vt:i4>5</vt:i4>
      </vt:variant>
      <vt:variant>
        <vt:lpwstr/>
      </vt:variant>
      <vt:variant>
        <vt:lpwstr>_Toc869011</vt:lpwstr>
      </vt:variant>
      <vt:variant>
        <vt:i4>2162688</vt:i4>
      </vt:variant>
      <vt:variant>
        <vt:i4>134</vt:i4>
      </vt:variant>
      <vt:variant>
        <vt:i4>0</vt:i4>
      </vt:variant>
      <vt:variant>
        <vt:i4>5</vt:i4>
      </vt:variant>
      <vt:variant>
        <vt:lpwstr/>
      </vt:variant>
      <vt:variant>
        <vt:lpwstr>_Toc869010</vt:lpwstr>
      </vt:variant>
      <vt:variant>
        <vt:i4>2621441</vt:i4>
      </vt:variant>
      <vt:variant>
        <vt:i4>128</vt:i4>
      </vt:variant>
      <vt:variant>
        <vt:i4>0</vt:i4>
      </vt:variant>
      <vt:variant>
        <vt:i4>5</vt:i4>
      </vt:variant>
      <vt:variant>
        <vt:lpwstr/>
      </vt:variant>
      <vt:variant>
        <vt:lpwstr>_Toc869009</vt:lpwstr>
      </vt:variant>
      <vt:variant>
        <vt:i4>2686977</vt:i4>
      </vt:variant>
      <vt:variant>
        <vt:i4>122</vt:i4>
      </vt:variant>
      <vt:variant>
        <vt:i4>0</vt:i4>
      </vt:variant>
      <vt:variant>
        <vt:i4>5</vt:i4>
      </vt:variant>
      <vt:variant>
        <vt:lpwstr/>
      </vt:variant>
      <vt:variant>
        <vt:lpwstr>_Toc869008</vt:lpwstr>
      </vt:variant>
      <vt:variant>
        <vt:i4>2490369</vt:i4>
      </vt:variant>
      <vt:variant>
        <vt:i4>116</vt:i4>
      </vt:variant>
      <vt:variant>
        <vt:i4>0</vt:i4>
      </vt:variant>
      <vt:variant>
        <vt:i4>5</vt:i4>
      </vt:variant>
      <vt:variant>
        <vt:lpwstr/>
      </vt:variant>
      <vt:variant>
        <vt:lpwstr>_Toc869007</vt:lpwstr>
      </vt:variant>
      <vt:variant>
        <vt:i4>2555905</vt:i4>
      </vt:variant>
      <vt:variant>
        <vt:i4>110</vt:i4>
      </vt:variant>
      <vt:variant>
        <vt:i4>0</vt:i4>
      </vt:variant>
      <vt:variant>
        <vt:i4>5</vt:i4>
      </vt:variant>
      <vt:variant>
        <vt:lpwstr/>
      </vt:variant>
      <vt:variant>
        <vt:lpwstr>_Toc869006</vt:lpwstr>
      </vt:variant>
      <vt:variant>
        <vt:i4>2359297</vt:i4>
      </vt:variant>
      <vt:variant>
        <vt:i4>104</vt:i4>
      </vt:variant>
      <vt:variant>
        <vt:i4>0</vt:i4>
      </vt:variant>
      <vt:variant>
        <vt:i4>5</vt:i4>
      </vt:variant>
      <vt:variant>
        <vt:lpwstr/>
      </vt:variant>
      <vt:variant>
        <vt:lpwstr>_Toc869005</vt:lpwstr>
      </vt:variant>
      <vt:variant>
        <vt:i4>2424833</vt:i4>
      </vt:variant>
      <vt:variant>
        <vt:i4>98</vt:i4>
      </vt:variant>
      <vt:variant>
        <vt:i4>0</vt:i4>
      </vt:variant>
      <vt:variant>
        <vt:i4>5</vt:i4>
      </vt:variant>
      <vt:variant>
        <vt:lpwstr/>
      </vt:variant>
      <vt:variant>
        <vt:lpwstr>_Toc869004</vt:lpwstr>
      </vt:variant>
      <vt:variant>
        <vt:i4>2228225</vt:i4>
      </vt:variant>
      <vt:variant>
        <vt:i4>92</vt:i4>
      </vt:variant>
      <vt:variant>
        <vt:i4>0</vt:i4>
      </vt:variant>
      <vt:variant>
        <vt:i4>5</vt:i4>
      </vt:variant>
      <vt:variant>
        <vt:lpwstr/>
      </vt:variant>
      <vt:variant>
        <vt:lpwstr>_Toc869003</vt:lpwstr>
      </vt:variant>
      <vt:variant>
        <vt:i4>2293761</vt:i4>
      </vt:variant>
      <vt:variant>
        <vt:i4>86</vt:i4>
      </vt:variant>
      <vt:variant>
        <vt:i4>0</vt:i4>
      </vt:variant>
      <vt:variant>
        <vt:i4>5</vt:i4>
      </vt:variant>
      <vt:variant>
        <vt:lpwstr/>
      </vt:variant>
      <vt:variant>
        <vt:lpwstr>_Toc869002</vt:lpwstr>
      </vt:variant>
      <vt:variant>
        <vt:i4>2097153</vt:i4>
      </vt:variant>
      <vt:variant>
        <vt:i4>80</vt:i4>
      </vt:variant>
      <vt:variant>
        <vt:i4>0</vt:i4>
      </vt:variant>
      <vt:variant>
        <vt:i4>5</vt:i4>
      </vt:variant>
      <vt:variant>
        <vt:lpwstr/>
      </vt:variant>
      <vt:variant>
        <vt:lpwstr>_Toc869001</vt:lpwstr>
      </vt:variant>
      <vt:variant>
        <vt:i4>2162689</vt:i4>
      </vt:variant>
      <vt:variant>
        <vt:i4>74</vt:i4>
      </vt:variant>
      <vt:variant>
        <vt:i4>0</vt:i4>
      </vt:variant>
      <vt:variant>
        <vt:i4>5</vt:i4>
      </vt:variant>
      <vt:variant>
        <vt:lpwstr/>
      </vt:variant>
      <vt:variant>
        <vt:lpwstr>_Toc869000</vt:lpwstr>
      </vt:variant>
      <vt:variant>
        <vt:i4>2162697</vt:i4>
      </vt:variant>
      <vt:variant>
        <vt:i4>68</vt:i4>
      </vt:variant>
      <vt:variant>
        <vt:i4>0</vt:i4>
      </vt:variant>
      <vt:variant>
        <vt:i4>5</vt:i4>
      </vt:variant>
      <vt:variant>
        <vt:lpwstr/>
      </vt:variant>
      <vt:variant>
        <vt:lpwstr>_Toc868999</vt:lpwstr>
      </vt:variant>
      <vt:variant>
        <vt:i4>2097161</vt:i4>
      </vt:variant>
      <vt:variant>
        <vt:i4>62</vt:i4>
      </vt:variant>
      <vt:variant>
        <vt:i4>0</vt:i4>
      </vt:variant>
      <vt:variant>
        <vt:i4>5</vt:i4>
      </vt:variant>
      <vt:variant>
        <vt:lpwstr/>
      </vt:variant>
      <vt:variant>
        <vt:lpwstr>_Toc868998</vt:lpwstr>
      </vt:variant>
      <vt:variant>
        <vt:i4>3080201</vt:i4>
      </vt:variant>
      <vt:variant>
        <vt:i4>56</vt:i4>
      </vt:variant>
      <vt:variant>
        <vt:i4>0</vt:i4>
      </vt:variant>
      <vt:variant>
        <vt:i4>5</vt:i4>
      </vt:variant>
      <vt:variant>
        <vt:lpwstr/>
      </vt:variant>
      <vt:variant>
        <vt:lpwstr>_Toc868997</vt:lpwstr>
      </vt:variant>
      <vt:variant>
        <vt:i4>3014665</vt:i4>
      </vt:variant>
      <vt:variant>
        <vt:i4>50</vt:i4>
      </vt:variant>
      <vt:variant>
        <vt:i4>0</vt:i4>
      </vt:variant>
      <vt:variant>
        <vt:i4>5</vt:i4>
      </vt:variant>
      <vt:variant>
        <vt:lpwstr/>
      </vt:variant>
      <vt:variant>
        <vt:lpwstr>_Toc868996</vt:lpwstr>
      </vt:variant>
      <vt:variant>
        <vt:i4>2949129</vt:i4>
      </vt:variant>
      <vt:variant>
        <vt:i4>44</vt:i4>
      </vt:variant>
      <vt:variant>
        <vt:i4>0</vt:i4>
      </vt:variant>
      <vt:variant>
        <vt:i4>5</vt:i4>
      </vt:variant>
      <vt:variant>
        <vt:lpwstr/>
      </vt:variant>
      <vt:variant>
        <vt:lpwstr>_Toc868995</vt:lpwstr>
      </vt:variant>
      <vt:variant>
        <vt:i4>2883593</vt:i4>
      </vt:variant>
      <vt:variant>
        <vt:i4>38</vt:i4>
      </vt:variant>
      <vt:variant>
        <vt:i4>0</vt:i4>
      </vt:variant>
      <vt:variant>
        <vt:i4>5</vt:i4>
      </vt:variant>
      <vt:variant>
        <vt:lpwstr/>
      </vt:variant>
      <vt:variant>
        <vt:lpwstr>_Toc868994</vt:lpwstr>
      </vt:variant>
      <vt:variant>
        <vt:i4>2818057</vt:i4>
      </vt:variant>
      <vt:variant>
        <vt:i4>32</vt:i4>
      </vt:variant>
      <vt:variant>
        <vt:i4>0</vt:i4>
      </vt:variant>
      <vt:variant>
        <vt:i4>5</vt:i4>
      </vt:variant>
      <vt:variant>
        <vt:lpwstr/>
      </vt:variant>
      <vt:variant>
        <vt:lpwstr>_Toc868993</vt:lpwstr>
      </vt:variant>
      <vt:variant>
        <vt:i4>2752521</vt:i4>
      </vt:variant>
      <vt:variant>
        <vt:i4>26</vt:i4>
      </vt:variant>
      <vt:variant>
        <vt:i4>0</vt:i4>
      </vt:variant>
      <vt:variant>
        <vt:i4>5</vt:i4>
      </vt:variant>
      <vt:variant>
        <vt:lpwstr/>
      </vt:variant>
      <vt:variant>
        <vt:lpwstr>_Toc868992</vt:lpwstr>
      </vt:variant>
      <vt:variant>
        <vt:i4>2686985</vt:i4>
      </vt:variant>
      <vt:variant>
        <vt:i4>20</vt:i4>
      </vt:variant>
      <vt:variant>
        <vt:i4>0</vt:i4>
      </vt:variant>
      <vt:variant>
        <vt:i4>5</vt:i4>
      </vt:variant>
      <vt:variant>
        <vt:lpwstr/>
      </vt:variant>
      <vt:variant>
        <vt:lpwstr>_Toc868991</vt:lpwstr>
      </vt:variant>
      <vt:variant>
        <vt:i4>2621449</vt:i4>
      </vt:variant>
      <vt:variant>
        <vt:i4>14</vt:i4>
      </vt:variant>
      <vt:variant>
        <vt:i4>0</vt:i4>
      </vt:variant>
      <vt:variant>
        <vt:i4>5</vt:i4>
      </vt:variant>
      <vt:variant>
        <vt:lpwstr/>
      </vt:variant>
      <vt:variant>
        <vt:lpwstr>_Toc868990</vt:lpwstr>
      </vt:variant>
      <vt:variant>
        <vt:i4>2162696</vt:i4>
      </vt:variant>
      <vt:variant>
        <vt:i4>8</vt:i4>
      </vt:variant>
      <vt:variant>
        <vt:i4>0</vt:i4>
      </vt:variant>
      <vt:variant>
        <vt:i4>5</vt:i4>
      </vt:variant>
      <vt:variant>
        <vt:lpwstr/>
      </vt:variant>
      <vt:variant>
        <vt:lpwstr>_Toc868989</vt:lpwstr>
      </vt:variant>
      <vt:variant>
        <vt:i4>2097160</vt:i4>
      </vt:variant>
      <vt:variant>
        <vt:i4>2</vt:i4>
      </vt:variant>
      <vt:variant>
        <vt:i4>0</vt:i4>
      </vt:variant>
      <vt:variant>
        <vt:i4>5</vt:i4>
      </vt:variant>
      <vt:variant>
        <vt:lpwstr/>
      </vt:variant>
      <vt:variant>
        <vt:lpwstr>_Toc868988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Tamiza Khalid</dc:creator>
  <cp:keywords/>
  <dc:description/>
  <cp:lastModifiedBy>Rosemary Mukasa</cp:lastModifiedBy>
  <cp:revision>8</cp:revision>
  <cp:lastPrinted>2019-03-01T08:30:00Z</cp:lastPrinted>
  <dcterms:created xsi:type="dcterms:W3CDTF">2019-03-01T08:29:00Z</dcterms:created>
  <dcterms:modified xsi:type="dcterms:W3CDTF">2019-03-01T08:41:00Z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1899-12-30T00:00:00Z</vt:filetime>
  </property>
  <property fmtid="{D5CDD505-2E9C-101B-9397-08002B2CF9AE}" pid="3" name="LastSaved">
    <vt:filetime>1899-12-30T00:00:00Z</vt:filetime>
  </property>
</Properties>
</file>