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2D" w:rsidRPr="00FF1332" w:rsidRDefault="005355AF" w:rsidP="0091382D">
      <w:pPr>
        <w:pStyle w:val="BBTitle"/>
        <w:jc w:val="right"/>
        <w:rPr>
          <w:sz w:val="24"/>
          <w:szCs w:val="24"/>
          <w:lang w:val="fr-FR"/>
        </w:rPr>
      </w:pPr>
      <w:bookmarkStart w:id="0" w:name="_GoBack"/>
      <w:bookmarkEnd w:id="0"/>
      <w:r w:rsidRPr="00FF1332">
        <w:rPr>
          <w:b w:val="0"/>
          <w:w w:val="0"/>
          <w:lang w:val="fr-FR"/>
        </w:rPr>
        <w:tab/>
      </w:r>
      <w:r w:rsidRPr="00FF1332">
        <w:rPr>
          <w:b w:val="0"/>
          <w:w w:val="0"/>
          <w:lang w:val="fr-FR"/>
        </w:rPr>
        <w:tab/>
      </w:r>
      <w:bookmarkStart w:id="1" w:name="_DV_C3"/>
      <w:bookmarkStart w:id="2" w:name="_Toc356821488"/>
      <w:r w:rsidR="0091382D" w:rsidRPr="00FF1332">
        <w:rPr>
          <w:rStyle w:val="DeltaViewInsertion"/>
          <w:color w:val="auto"/>
          <w:sz w:val="24"/>
          <w:szCs w:val="24"/>
          <w:u w:val="none"/>
          <w:lang w:val="fr-FR"/>
        </w:rPr>
        <w:t>UNEP/EA.3/3</w:t>
      </w:r>
      <w:bookmarkEnd w:id="1"/>
    </w:p>
    <w:p w:rsidR="0091382D" w:rsidRPr="00FF1332" w:rsidRDefault="0091382D" w:rsidP="0091382D">
      <w:pPr>
        <w:pStyle w:val="CH1"/>
        <w:jc w:val="right"/>
        <w:rPr>
          <w:b w:val="0"/>
          <w:w w:val="0"/>
          <w:lang w:val="fr-FR"/>
        </w:rPr>
      </w:pPr>
    </w:p>
    <w:p w:rsidR="0091382D" w:rsidRPr="00FF1332" w:rsidRDefault="0091382D" w:rsidP="00CD48E0">
      <w:pPr>
        <w:pStyle w:val="CH1"/>
        <w:rPr>
          <w:b w:val="0"/>
          <w:w w:val="0"/>
          <w:lang w:val="fr-FR"/>
        </w:rPr>
      </w:pPr>
    </w:p>
    <w:p w:rsidR="0091382D" w:rsidRPr="00FF1332" w:rsidRDefault="0091382D" w:rsidP="00CD48E0">
      <w:pPr>
        <w:pStyle w:val="CH1"/>
        <w:rPr>
          <w:lang w:val="fr-FR"/>
        </w:rPr>
      </w:pPr>
    </w:p>
    <w:p w:rsidR="0091382D" w:rsidRPr="00FF1332" w:rsidRDefault="00C7555C" w:rsidP="0091382D">
      <w:pPr>
        <w:pStyle w:val="CH1"/>
        <w:jc w:val="center"/>
        <w:rPr>
          <w:sz w:val="36"/>
          <w:szCs w:val="36"/>
          <w:lang w:val="fr-FR"/>
        </w:rPr>
      </w:pPr>
      <w:r w:rsidRPr="00FF1332">
        <w:rPr>
          <w:sz w:val="36"/>
          <w:szCs w:val="36"/>
          <w:lang w:val="fr-FR"/>
        </w:rPr>
        <w:t>RÈGLEMENT INTÉRIEUR</w:t>
      </w:r>
    </w:p>
    <w:p w:rsidR="0091382D" w:rsidRPr="00FF1332" w:rsidRDefault="00C7555C" w:rsidP="0091382D">
      <w:pPr>
        <w:pStyle w:val="CH1"/>
        <w:jc w:val="center"/>
        <w:rPr>
          <w:sz w:val="36"/>
          <w:szCs w:val="36"/>
          <w:lang w:val="fr-FR"/>
        </w:rPr>
      </w:pPr>
      <w:r w:rsidRPr="00FF1332">
        <w:rPr>
          <w:sz w:val="36"/>
          <w:szCs w:val="36"/>
          <w:lang w:val="fr-FR"/>
        </w:rPr>
        <w:t>D</w:t>
      </w:r>
      <w:r w:rsidR="00F85E7E" w:rsidRPr="00FF1332">
        <w:rPr>
          <w:sz w:val="36"/>
          <w:szCs w:val="36"/>
          <w:lang w:val="fr-FR"/>
        </w:rPr>
        <w:t>E</w:t>
      </w:r>
    </w:p>
    <w:p w:rsidR="005A6877" w:rsidRPr="00FF1332" w:rsidRDefault="00F85E7E" w:rsidP="0091382D">
      <w:pPr>
        <w:pStyle w:val="CH1"/>
        <w:tabs>
          <w:tab w:val="clear" w:pos="1247"/>
        </w:tabs>
        <w:ind w:left="0" w:firstLine="0"/>
        <w:jc w:val="center"/>
        <w:rPr>
          <w:sz w:val="36"/>
          <w:szCs w:val="36"/>
          <w:lang w:val="fr-FR"/>
        </w:rPr>
      </w:pPr>
      <w:r w:rsidRPr="00FF1332">
        <w:rPr>
          <w:sz w:val="36"/>
          <w:szCs w:val="36"/>
          <w:lang w:val="fr-FR"/>
        </w:rPr>
        <w:t xml:space="preserve">L’ASSEMBLÉE DES NATIONS UNIES </w:t>
      </w:r>
      <w:r w:rsidR="0091382D" w:rsidRPr="00FF1332">
        <w:rPr>
          <w:sz w:val="36"/>
          <w:szCs w:val="36"/>
          <w:lang w:val="fr-FR"/>
        </w:rPr>
        <w:br/>
      </w:r>
      <w:r w:rsidRPr="00FF1332">
        <w:rPr>
          <w:sz w:val="36"/>
          <w:szCs w:val="36"/>
          <w:lang w:val="fr-FR"/>
        </w:rPr>
        <w:t>POUR L’ENVIRONNEMENT</w:t>
      </w:r>
      <w:r w:rsidR="0091382D" w:rsidRPr="00FF1332">
        <w:rPr>
          <w:sz w:val="36"/>
          <w:szCs w:val="36"/>
          <w:lang w:val="fr-FR"/>
        </w:rPr>
        <w:br/>
      </w:r>
      <w:r w:rsidRPr="00FF1332">
        <w:rPr>
          <w:sz w:val="36"/>
          <w:szCs w:val="36"/>
          <w:lang w:val="fr-FR"/>
        </w:rPr>
        <w:t xml:space="preserve">DU </w:t>
      </w:r>
      <w:r w:rsidR="00C7555C" w:rsidRPr="00FF1332">
        <w:rPr>
          <w:sz w:val="36"/>
          <w:szCs w:val="36"/>
          <w:lang w:val="fr-FR"/>
        </w:rPr>
        <w:t>PROGRAMME DES</w:t>
      </w:r>
      <w:r w:rsidR="00DA12EE" w:rsidRPr="00FF1332">
        <w:rPr>
          <w:sz w:val="36"/>
          <w:szCs w:val="36"/>
          <w:lang w:val="fr-FR"/>
        </w:rPr>
        <w:t> </w:t>
      </w:r>
      <w:r w:rsidR="005355AF" w:rsidRPr="00FF1332">
        <w:rPr>
          <w:sz w:val="36"/>
          <w:szCs w:val="36"/>
          <w:lang w:val="fr-FR"/>
        </w:rPr>
        <w:t>NATIONS UNIES</w:t>
      </w:r>
      <w:r w:rsidR="00C7555C" w:rsidRPr="00FF1332">
        <w:rPr>
          <w:sz w:val="36"/>
          <w:szCs w:val="36"/>
          <w:lang w:val="fr-FR"/>
        </w:rPr>
        <w:t xml:space="preserve"> </w:t>
      </w:r>
      <w:r w:rsidR="0091382D" w:rsidRPr="00FF1332">
        <w:rPr>
          <w:sz w:val="36"/>
          <w:szCs w:val="36"/>
          <w:lang w:val="fr-FR"/>
        </w:rPr>
        <w:br/>
      </w:r>
      <w:r w:rsidR="00C7555C" w:rsidRPr="00FF1332">
        <w:rPr>
          <w:sz w:val="36"/>
          <w:szCs w:val="36"/>
          <w:lang w:val="fr-FR"/>
        </w:rPr>
        <w:t>POUR L’ENVIRONNEMENT</w:t>
      </w:r>
      <w:bookmarkEnd w:id="2"/>
    </w:p>
    <w:p w:rsidR="0091382D" w:rsidRPr="00FF1332" w:rsidRDefault="0091382D" w:rsidP="00546E35">
      <w:pPr>
        <w:pStyle w:val="BBTitle"/>
        <w:tabs>
          <w:tab w:val="clear" w:pos="1247"/>
        </w:tabs>
        <w:ind w:left="0"/>
        <w:jc w:val="center"/>
        <w:rPr>
          <w:lang w:val="fr-FR"/>
        </w:rPr>
      </w:pPr>
      <w:r w:rsidRPr="00FF1332">
        <w:rPr>
          <w:b w:val="0"/>
          <w:sz w:val="24"/>
          <w:szCs w:val="24"/>
          <w:lang w:val="fr-FR"/>
        </w:rPr>
        <w:t>(</w:t>
      </w:r>
      <w:proofErr w:type="gramStart"/>
      <w:r w:rsidR="00191C0A" w:rsidRPr="00FF1332">
        <w:rPr>
          <w:b w:val="0"/>
          <w:i/>
          <w:sz w:val="24"/>
          <w:szCs w:val="24"/>
          <w:lang w:val="fr-FR"/>
        </w:rPr>
        <w:t>modifié</w:t>
      </w:r>
      <w:proofErr w:type="gramEnd"/>
      <w:r w:rsidR="00191C0A" w:rsidRPr="00FF1332">
        <w:rPr>
          <w:b w:val="0"/>
          <w:i/>
          <w:sz w:val="24"/>
          <w:szCs w:val="24"/>
          <w:lang w:val="fr-FR"/>
        </w:rPr>
        <w:t xml:space="preserve"> à la lumière des</w:t>
      </w:r>
      <w:r w:rsidRPr="00FF1332">
        <w:rPr>
          <w:b w:val="0"/>
          <w:i/>
          <w:sz w:val="24"/>
          <w:szCs w:val="24"/>
          <w:lang w:val="fr-FR"/>
        </w:rPr>
        <w:t xml:space="preserve"> amend</w:t>
      </w:r>
      <w:r w:rsidR="00191C0A" w:rsidRPr="00FF1332">
        <w:rPr>
          <w:b w:val="0"/>
          <w:i/>
          <w:sz w:val="24"/>
          <w:szCs w:val="24"/>
          <w:lang w:val="fr-FR"/>
        </w:rPr>
        <w:t>e</w:t>
      </w:r>
      <w:r w:rsidRPr="00FF1332">
        <w:rPr>
          <w:b w:val="0"/>
          <w:i/>
          <w:sz w:val="24"/>
          <w:szCs w:val="24"/>
          <w:lang w:val="fr-FR"/>
        </w:rPr>
        <w:t xml:space="preserve">ments </w:t>
      </w:r>
      <w:r w:rsidR="00191C0A" w:rsidRPr="00FF1332">
        <w:rPr>
          <w:b w:val="0"/>
          <w:i/>
          <w:sz w:val="24"/>
          <w:szCs w:val="24"/>
          <w:lang w:val="fr-FR"/>
        </w:rPr>
        <w:t>et ajouts</w:t>
      </w:r>
      <w:r w:rsidRPr="00FF1332">
        <w:rPr>
          <w:b w:val="0"/>
          <w:i/>
          <w:sz w:val="24"/>
          <w:szCs w:val="24"/>
          <w:lang w:val="fr-FR"/>
        </w:rPr>
        <w:t xml:space="preserve"> adopt</w:t>
      </w:r>
      <w:r w:rsidR="00191C0A" w:rsidRPr="00FF1332">
        <w:rPr>
          <w:b w:val="0"/>
          <w:i/>
          <w:sz w:val="24"/>
          <w:szCs w:val="24"/>
          <w:lang w:val="fr-FR"/>
        </w:rPr>
        <w:t>és</w:t>
      </w:r>
      <w:r w:rsidRPr="00FF1332">
        <w:rPr>
          <w:b w:val="0"/>
          <w:i/>
          <w:sz w:val="24"/>
          <w:szCs w:val="24"/>
          <w:lang w:val="fr-FR"/>
        </w:rPr>
        <w:t xml:space="preserve"> </w:t>
      </w:r>
      <w:r w:rsidR="00191C0A" w:rsidRPr="00FF1332">
        <w:rPr>
          <w:b w:val="0"/>
          <w:i/>
          <w:sz w:val="24"/>
          <w:szCs w:val="24"/>
          <w:lang w:val="fr-FR"/>
        </w:rPr>
        <w:t>par l’Assemblée</w:t>
      </w:r>
      <w:r w:rsidR="005056FC" w:rsidRPr="00FF1332">
        <w:rPr>
          <w:b w:val="0"/>
          <w:i/>
          <w:sz w:val="24"/>
          <w:szCs w:val="24"/>
          <w:lang w:val="fr-FR"/>
        </w:rPr>
        <w:br/>
      </w:r>
      <w:r w:rsidR="00191C0A" w:rsidRPr="00FF1332">
        <w:rPr>
          <w:b w:val="0"/>
          <w:i/>
          <w:sz w:val="24"/>
          <w:szCs w:val="24"/>
          <w:lang w:val="fr-FR"/>
        </w:rPr>
        <w:t xml:space="preserve">pour l’environnement et antérieurement </w:t>
      </w:r>
      <w:r w:rsidR="005056FC" w:rsidRPr="00FF1332">
        <w:rPr>
          <w:b w:val="0"/>
          <w:i/>
          <w:sz w:val="24"/>
          <w:szCs w:val="24"/>
          <w:lang w:val="fr-FR"/>
        </w:rPr>
        <w:br/>
      </w:r>
      <w:r w:rsidR="00191C0A" w:rsidRPr="00FF1332">
        <w:rPr>
          <w:b w:val="0"/>
          <w:i/>
          <w:sz w:val="24"/>
          <w:szCs w:val="24"/>
          <w:lang w:val="fr-FR"/>
        </w:rPr>
        <w:t>par le Conseil d’administration jusqu</w:t>
      </w:r>
      <w:r w:rsidR="00B33F25" w:rsidRPr="00FF1332">
        <w:rPr>
          <w:b w:val="0"/>
          <w:i/>
          <w:sz w:val="24"/>
          <w:szCs w:val="24"/>
          <w:lang w:val="fr-FR"/>
        </w:rPr>
        <w:t>’en</w:t>
      </w:r>
      <w:r w:rsidR="00191C0A" w:rsidRPr="00FF1332">
        <w:rPr>
          <w:b w:val="0"/>
          <w:i/>
          <w:sz w:val="24"/>
          <w:szCs w:val="24"/>
          <w:lang w:val="fr-FR"/>
        </w:rPr>
        <w:t xml:space="preserve"> mai </w:t>
      </w:r>
      <w:r w:rsidRPr="00FF1332">
        <w:rPr>
          <w:b w:val="0"/>
          <w:i/>
          <w:sz w:val="24"/>
          <w:szCs w:val="24"/>
          <w:lang w:val="fr-FR"/>
        </w:rPr>
        <w:t>2016</w:t>
      </w:r>
      <w:r w:rsidRPr="00FF1332">
        <w:rPr>
          <w:b w:val="0"/>
          <w:sz w:val="24"/>
          <w:szCs w:val="24"/>
          <w:lang w:val="fr-FR"/>
        </w:rPr>
        <w:t>)</w:t>
      </w:r>
    </w:p>
    <w:p w:rsidR="0091382D" w:rsidRPr="00FF1332" w:rsidRDefault="0091382D" w:rsidP="0091382D">
      <w:pPr>
        <w:pStyle w:val="CH2"/>
        <w:rPr>
          <w:lang w:val="fr-FR"/>
        </w:rPr>
      </w:pPr>
    </w:p>
    <w:p w:rsidR="00C7555C" w:rsidRPr="00FF1332" w:rsidRDefault="005A6877" w:rsidP="005A6877">
      <w:pPr>
        <w:pStyle w:val="CH2"/>
        <w:rPr>
          <w:lang w:val="fr-FR"/>
        </w:rPr>
      </w:pPr>
      <w:r w:rsidRPr="00FF1332">
        <w:rPr>
          <w:lang w:val="fr-FR"/>
        </w:rPr>
        <w:br w:type="page"/>
      </w:r>
    </w:p>
    <w:p w:rsidR="00167B8A" w:rsidRPr="00FF1332" w:rsidRDefault="00167B8A" w:rsidP="00167B8A">
      <w:pPr>
        <w:pStyle w:val="BBTitle"/>
        <w:jc w:val="center"/>
        <w:rPr>
          <w:sz w:val="24"/>
          <w:szCs w:val="24"/>
          <w:lang w:val="fr-FR"/>
        </w:rPr>
      </w:pPr>
      <w:r w:rsidRPr="00FF1332">
        <w:rPr>
          <w:sz w:val="24"/>
          <w:szCs w:val="24"/>
          <w:lang w:val="fr-FR"/>
        </w:rPr>
        <w:lastRenderedPageBreak/>
        <w:t>TABLE DES MATIÈRES</w:t>
      </w:r>
    </w:p>
    <w:p w:rsidR="00167B8A" w:rsidRPr="00FF1332" w:rsidRDefault="00167B8A" w:rsidP="00167B8A">
      <w:pPr>
        <w:pStyle w:val="TOC1"/>
        <w:rPr>
          <w:rFonts w:eastAsiaTheme="minorEastAsia"/>
          <w:b/>
          <w:noProof/>
          <w:lang w:val="fr-FR" w:eastAsia="en-GB"/>
        </w:rPr>
      </w:pPr>
      <w:r w:rsidRPr="00FF1332">
        <w:rPr>
          <w:lang w:val="fr-FR"/>
        </w:rPr>
        <w:fldChar w:fldCharType="begin"/>
      </w:r>
      <w:r w:rsidRPr="00FF1332">
        <w:rPr>
          <w:lang w:val="fr-FR"/>
        </w:rPr>
        <w:instrText xml:space="preserve"> TOC \o "1-1" \h \z \t "CH1,1" </w:instrText>
      </w:r>
      <w:r w:rsidRPr="00FF1332">
        <w:rPr>
          <w:lang w:val="fr-FR"/>
        </w:rPr>
        <w:fldChar w:fldCharType="separate"/>
      </w:r>
      <w:hyperlink w:anchor="_Toc467578178" w:history="1">
        <w:r w:rsidRPr="00FF1332">
          <w:rPr>
            <w:rStyle w:val="Hyperlink"/>
            <w:b/>
            <w:noProof/>
          </w:rPr>
          <w:t>Introduction</w:t>
        </w:r>
        <w:r w:rsidRPr="00FF1332">
          <w:rPr>
            <w:b/>
            <w:noProof/>
            <w:webHidden/>
            <w:lang w:val="fr-FR"/>
          </w:rPr>
          <w:tab/>
        </w:r>
        <w:r w:rsidRPr="00FF1332">
          <w:rPr>
            <w:b/>
            <w:noProof/>
            <w:webHidden/>
            <w:lang w:val="fr-FR"/>
          </w:rPr>
          <w:fldChar w:fldCharType="begin"/>
        </w:r>
        <w:r w:rsidRPr="00FF1332">
          <w:rPr>
            <w:b/>
            <w:noProof/>
            <w:webHidden/>
            <w:lang w:val="fr-FR"/>
          </w:rPr>
          <w:instrText xml:space="preserve"> PAGEREF _Toc467578178 \h </w:instrText>
        </w:r>
        <w:r w:rsidRPr="00FF1332">
          <w:rPr>
            <w:b/>
            <w:noProof/>
            <w:webHidden/>
            <w:lang w:val="fr-FR"/>
          </w:rPr>
        </w:r>
        <w:r w:rsidRPr="00FF1332">
          <w:rPr>
            <w:b/>
            <w:noProof/>
            <w:webHidden/>
            <w:lang w:val="fr-FR"/>
          </w:rPr>
          <w:fldChar w:fldCharType="separate"/>
        </w:r>
        <w:r w:rsidR="00A761C8" w:rsidRPr="00FF1332">
          <w:rPr>
            <w:b/>
            <w:noProof/>
            <w:webHidden/>
            <w:lang w:val="fr-FR"/>
          </w:rPr>
          <w:t>3</w:t>
        </w:r>
        <w:r w:rsidRPr="00FF1332">
          <w:rPr>
            <w:b/>
            <w:noProof/>
            <w:webHidden/>
            <w:lang w:val="fr-FR"/>
          </w:rPr>
          <w:fldChar w:fldCharType="end"/>
        </w:r>
      </w:hyperlink>
    </w:p>
    <w:p w:rsidR="00167B8A" w:rsidRPr="00FF1332" w:rsidRDefault="00A761C8" w:rsidP="00167B8A">
      <w:pPr>
        <w:pStyle w:val="TOC1"/>
        <w:rPr>
          <w:rFonts w:eastAsiaTheme="minorEastAsia"/>
          <w:noProof/>
          <w:lang w:val="fr-FR" w:eastAsia="en-GB"/>
        </w:rPr>
      </w:pPr>
      <w:hyperlink w:anchor="_Toc467578179" w:history="1">
        <w:r w:rsidR="00167B8A" w:rsidRPr="00FF1332">
          <w:rPr>
            <w:rStyle w:val="Hyperlink"/>
            <w:noProof/>
          </w:rPr>
          <w:t>I.</w:t>
        </w:r>
        <w:r w:rsidR="00167B8A" w:rsidRPr="00FF1332">
          <w:rPr>
            <w:rFonts w:eastAsiaTheme="minorEastAsia"/>
            <w:noProof/>
            <w:lang w:val="fr-FR" w:eastAsia="en-GB"/>
          </w:rPr>
          <w:tab/>
        </w:r>
        <w:r w:rsidR="00167B8A" w:rsidRPr="00FF1332">
          <w:rPr>
            <w:rStyle w:val="Hyperlink"/>
            <w:noProof/>
          </w:rPr>
          <w:t>SESSIONS</w:t>
        </w:r>
        <w:r w:rsidR="00167B8A" w:rsidRPr="00FF1332">
          <w:rPr>
            <w:noProof/>
            <w:webHidden/>
            <w:lang w:val="fr-FR"/>
          </w:rPr>
          <w:tab/>
        </w:r>
      </w:hyperlink>
      <w:r w:rsidR="001211E3" w:rsidRPr="00FF1332">
        <w:rPr>
          <w:noProof/>
          <w:lang w:val="fr-FR"/>
        </w:rPr>
        <w:t>5</w:t>
      </w:r>
    </w:p>
    <w:p w:rsidR="00167B8A" w:rsidRPr="00FF1332" w:rsidRDefault="00A761C8" w:rsidP="00167B8A">
      <w:pPr>
        <w:pStyle w:val="TOC1"/>
        <w:rPr>
          <w:rFonts w:eastAsiaTheme="minorEastAsia"/>
          <w:noProof/>
          <w:lang w:val="fr-FR" w:eastAsia="en-GB"/>
        </w:rPr>
      </w:pPr>
      <w:hyperlink w:anchor="_Toc467578180" w:history="1">
        <w:r w:rsidR="00167B8A" w:rsidRPr="00FF1332">
          <w:rPr>
            <w:rStyle w:val="Hyperlink"/>
            <w:noProof/>
          </w:rPr>
          <w:t>II.</w:t>
        </w:r>
        <w:r w:rsidR="00167B8A" w:rsidRPr="00FF1332">
          <w:rPr>
            <w:rFonts w:eastAsiaTheme="minorEastAsia"/>
            <w:noProof/>
            <w:lang w:val="fr-FR" w:eastAsia="en-GB"/>
          </w:rPr>
          <w:tab/>
          <w:t>ORDRE DU JOUR</w:t>
        </w:r>
        <w:r w:rsidR="00167B8A" w:rsidRPr="00FF1332">
          <w:rPr>
            <w:noProof/>
            <w:webHidden/>
            <w:lang w:val="fr-FR"/>
          </w:rPr>
          <w:tab/>
        </w:r>
      </w:hyperlink>
      <w:r w:rsidR="001211E3" w:rsidRPr="00FF1332">
        <w:rPr>
          <w:noProof/>
          <w:lang w:val="fr-FR"/>
        </w:rPr>
        <w:t>6</w:t>
      </w:r>
    </w:p>
    <w:p w:rsidR="00167B8A" w:rsidRPr="00FF1332" w:rsidRDefault="00A761C8" w:rsidP="00167B8A">
      <w:pPr>
        <w:pStyle w:val="TOC1"/>
        <w:rPr>
          <w:rFonts w:eastAsiaTheme="minorEastAsia"/>
          <w:noProof/>
          <w:lang w:val="fr-FR" w:eastAsia="en-GB"/>
        </w:rPr>
      </w:pPr>
      <w:hyperlink w:anchor="_Toc467578181" w:history="1">
        <w:r w:rsidR="00167B8A" w:rsidRPr="00FF1332">
          <w:rPr>
            <w:rStyle w:val="Hyperlink"/>
            <w:noProof/>
          </w:rPr>
          <w:t>III.</w:t>
        </w:r>
        <w:r w:rsidR="00167B8A" w:rsidRPr="00FF1332">
          <w:rPr>
            <w:rFonts w:eastAsiaTheme="minorEastAsia"/>
            <w:noProof/>
            <w:lang w:val="fr-FR" w:eastAsia="en-GB"/>
          </w:rPr>
          <w:tab/>
        </w:r>
        <w:r w:rsidR="00167B8A" w:rsidRPr="00FF1332">
          <w:rPr>
            <w:rStyle w:val="Hyperlink"/>
            <w:noProof/>
          </w:rPr>
          <w:t>REPRÉSENTATION ET POUVOIRS</w:t>
        </w:r>
        <w:r w:rsidR="00167B8A" w:rsidRPr="00FF1332">
          <w:rPr>
            <w:noProof/>
            <w:webHidden/>
            <w:lang w:val="fr-FR"/>
          </w:rPr>
          <w:tab/>
        </w:r>
      </w:hyperlink>
      <w:r w:rsidR="001211E3" w:rsidRPr="00FF1332">
        <w:rPr>
          <w:noProof/>
          <w:lang w:val="fr-FR"/>
        </w:rPr>
        <w:t>8</w:t>
      </w:r>
    </w:p>
    <w:p w:rsidR="00167B8A" w:rsidRPr="00FF1332" w:rsidRDefault="00A761C8" w:rsidP="00167B8A">
      <w:pPr>
        <w:pStyle w:val="TOC1"/>
        <w:rPr>
          <w:rFonts w:eastAsiaTheme="minorEastAsia"/>
          <w:noProof/>
          <w:lang w:val="fr-FR" w:eastAsia="en-GB"/>
        </w:rPr>
      </w:pPr>
      <w:hyperlink w:anchor="_Toc467578182" w:history="1">
        <w:r w:rsidR="00167B8A" w:rsidRPr="00FF1332">
          <w:rPr>
            <w:rStyle w:val="Hyperlink"/>
            <w:noProof/>
          </w:rPr>
          <w:t>IV.</w:t>
        </w:r>
        <w:r w:rsidR="00167B8A" w:rsidRPr="00FF1332">
          <w:rPr>
            <w:rFonts w:eastAsiaTheme="minorEastAsia"/>
            <w:noProof/>
            <w:lang w:val="fr-FR" w:eastAsia="en-GB"/>
          </w:rPr>
          <w:tab/>
        </w:r>
        <w:r w:rsidR="00167B8A" w:rsidRPr="00FF1332">
          <w:rPr>
            <w:lang w:val="fr-FR"/>
          </w:rPr>
          <w:t>BUREAU DE L’ASSEMBLÉE DES NATIONS UNIES POUR L’ENVIRONNEMENT</w:t>
        </w:r>
        <w:r w:rsidR="00167B8A" w:rsidRPr="00FF1332">
          <w:rPr>
            <w:noProof/>
            <w:webHidden/>
            <w:lang w:val="fr-FR"/>
          </w:rPr>
          <w:tab/>
        </w:r>
      </w:hyperlink>
      <w:r w:rsidR="001211E3" w:rsidRPr="00FF1332">
        <w:rPr>
          <w:noProof/>
          <w:lang w:val="fr-FR"/>
        </w:rPr>
        <w:t>8</w:t>
      </w:r>
    </w:p>
    <w:p w:rsidR="00167B8A" w:rsidRPr="00FF1332" w:rsidRDefault="00A761C8" w:rsidP="00167B8A">
      <w:pPr>
        <w:pStyle w:val="TOC1"/>
        <w:rPr>
          <w:rFonts w:eastAsiaTheme="minorEastAsia"/>
          <w:noProof/>
          <w:lang w:val="fr-FR" w:eastAsia="en-GB"/>
        </w:rPr>
      </w:pPr>
      <w:hyperlink w:anchor="_Toc467578183" w:history="1">
        <w:r w:rsidR="00167B8A" w:rsidRPr="00FF1332">
          <w:rPr>
            <w:rStyle w:val="Hyperlink"/>
            <w:noProof/>
          </w:rPr>
          <w:t>V.</w:t>
        </w:r>
        <w:r w:rsidR="00167B8A" w:rsidRPr="00FF1332">
          <w:rPr>
            <w:rFonts w:eastAsiaTheme="minorEastAsia"/>
            <w:noProof/>
            <w:lang w:val="fr-FR" w:eastAsia="en-GB"/>
          </w:rPr>
          <w:tab/>
        </w:r>
        <w:r w:rsidR="00167B8A" w:rsidRPr="00FF1332">
          <w:rPr>
            <w:rStyle w:val="Hyperlink"/>
            <w:noProof/>
          </w:rPr>
          <w:t>SECRÉTARIAT</w:t>
        </w:r>
        <w:r w:rsidR="00167B8A" w:rsidRPr="00FF1332">
          <w:rPr>
            <w:noProof/>
            <w:webHidden/>
            <w:lang w:val="fr-FR"/>
          </w:rPr>
          <w:tab/>
        </w:r>
      </w:hyperlink>
      <w:r w:rsidR="001211E3" w:rsidRPr="00FF1332">
        <w:rPr>
          <w:noProof/>
          <w:lang w:val="fr-FR"/>
        </w:rPr>
        <w:t>9</w:t>
      </w:r>
    </w:p>
    <w:p w:rsidR="00167B8A" w:rsidRPr="00FF1332" w:rsidRDefault="00A761C8" w:rsidP="00167B8A">
      <w:pPr>
        <w:pStyle w:val="TOC1"/>
        <w:rPr>
          <w:rFonts w:eastAsiaTheme="minorEastAsia"/>
          <w:noProof/>
          <w:lang w:val="fr-FR" w:eastAsia="en-GB"/>
        </w:rPr>
      </w:pPr>
      <w:hyperlink w:anchor="_Toc467578184" w:history="1">
        <w:r w:rsidR="00167B8A" w:rsidRPr="00FF1332">
          <w:rPr>
            <w:rStyle w:val="Hyperlink"/>
            <w:noProof/>
          </w:rPr>
          <w:t>VI.</w:t>
        </w:r>
        <w:r w:rsidR="00167B8A" w:rsidRPr="00FF1332">
          <w:rPr>
            <w:rFonts w:eastAsiaTheme="minorEastAsia"/>
            <w:noProof/>
            <w:lang w:val="fr-FR" w:eastAsia="en-GB"/>
          </w:rPr>
          <w:tab/>
        </w:r>
        <w:r w:rsidR="00167B8A" w:rsidRPr="00FF1332">
          <w:rPr>
            <w:rStyle w:val="Hyperlink"/>
            <w:noProof/>
          </w:rPr>
          <w:t>CONDUITE DES DÉBATS</w:t>
        </w:r>
        <w:r w:rsidR="00167B8A" w:rsidRPr="00FF1332">
          <w:rPr>
            <w:noProof/>
            <w:webHidden/>
            <w:lang w:val="fr-FR"/>
          </w:rPr>
          <w:tab/>
        </w:r>
      </w:hyperlink>
      <w:r w:rsidR="001211E3" w:rsidRPr="00FF1332">
        <w:rPr>
          <w:noProof/>
          <w:lang w:val="fr-FR"/>
        </w:rPr>
        <w:t>10</w:t>
      </w:r>
    </w:p>
    <w:p w:rsidR="00167B8A" w:rsidRPr="00FF1332" w:rsidRDefault="00A761C8" w:rsidP="00167B8A">
      <w:pPr>
        <w:pStyle w:val="TOC1"/>
        <w:rPr>
          <w:rFonts w:eastAsiaTheme="minorEastAsia"/>
          <w:noProof/>
          <w:lang w:val="fr-FR" w:eastAsia="en-GB"/>
        </w:rPr>
      </w:pPr>
      <w:hyperlink w:anchor="_Toc467578185" w:history="1">
        <w:r w:rsidR="00167B8A" w:rsidRPr="00FF1332">
          <w:rPr>
            <w:rStyle w:val="Hyperlink"/>
            <w:noProof/>
          </w:rPr>
          <w:t>VII.</w:t>
        </w:r>
        <w:r w:rsidR="00167B8A" w:rsidRPr="00FF1332">
          <w:rPr>
            <w:rFonts w:eastAsiaTheme="minorEastAsia"/>
            <w:noProof/>
            <w:lang w:val="fr-FR" w:eastAsia="en-GB"/>
          </w:rPr>
          <w:tab/>
        </w:r>
        <w:r w:rsidR="00167B8A" w:rsidRPr="00FF1332">
          <w:rPr>
            <w:rStyle w:val="Hyperlink"/>
            <w:noProof/>
          </w:rPr>
          <w:t>VOTE</w:t>
        </w:r>
        <w:r w:rsidR="00167B8A" w:rsidRPr="00FF1332">
          <w:rPr>
            <w:noProof/>
            <w:webHidden/>
            <w:lang w:val="fr-FR"/>
          </w:rPr>
          <w:tab/>
        </w:r>
      </w:hyperlink>
      <w:r w:rsidR="001211E3" w:rsidRPr="00FF1332">
        <w:rPr>
          <w:noProof/>
          <w:lang w:val="fr-FR"/>
        </w:rPr>
        <w:t>13</w:t>
      </w:r>
    </w:p>
    <w:p w:rsidR="00167B8A" w:rsidRPr="00FF1332" w:rsidRDefault="00A761C8" w:rsidP="00167B8A">
      <w:pPr>
        <w:pStyle w:val="TOC1"/>
        <w:rPr>
          <w:rFonts w:eastAsiaTheme="minorEastAsia"/>
          <w:noProof/>
          <w:lang w:val="fr-FR" w:eastAsia="en-GB"/>
        </w:rPr>
      </w:pPr>
      <w:hyperlink w:anchor="_Toc467578186" w:history="1">
        <w:r w:rsidR="00167B8A" w:rsidRPr="00FF1332">
          <w:rPr>
            <w:rStyle w:val="Hyperlink"/>
            <w:noProof/>
          </w:rPr>
          <w:t>VIII.</w:t>
        </w:r>
        <w:r w:rsidR="00167B8A" w:rsidRPr="00FF1332">
          <w:rPr>
            <w:rFonts w:eastAsiaTheme="minorEastAsia"/>
            <w:noProof/>
            <w:lang w:val="fr-FR" w:eastAsia="en-GB"/>
          </w:rPr>
          <w:tab/>
        </w:r>
        <w:r w:rsidR="00167B8A" w:rsidRPr="00FF1332">
          <w:rPr>
            <w:lang w:val="fr-FR"/>
          </w:rPr>
          <w:t>COMITÉS ET GROUPES DE TRAVAIL DE SESSION OU INTERSESSIONS</w:t>
        </w:r>
        <w:r w:rsidR="00167B8A" w:rsidRPr="00FF1332">
          <w:rPr>
            <w:lang w:val="fr-FR"/>
          </w:rPr>
          <w:br/>
          <w:t>ET ORGANES SUBSIDIAIRES DE L’ASSEMBLÉE DES NATIONS UNIES POUR L’ENVIRONNEMENT</w:t>
        </w:r>
        <w:r w:rsidR="00167B8A" w:rsidRPr="00FF1332">
          <w:rPr>
            <w:noProof/>
            <w:webHidden/>
            <w:lang w:val="fr-FR"/>
          </w:rPr>
          <w:tab/>
        </w:r>
      </w:hyperlink>
      <w:r w:rsidR="001211E3" w:rsidRPr="00FF1332">
        <w:rPr>
          <w:noProof/>
          <w:lang w:val="fr-FR"/>
        </w:rPr>
        <w:t>1</w:t>
      </w:r>
      <w:r w:rsidR="000A506B" w:rsidRPr="00FF1332">
        <w:rPr>
          <w:noProof/>
          <w:lang w:val="fr-FR"/>
        </w:rPr>
        <w:t>5</w:t>
      </w:r>
    </w:p>
    <w:p w:rsidR="00167B8A" w:rsidRPr="00FF1332" w:rsidRDefault="00A761C8" w:rsidP="00167B8A">
      <w:pPr>
        <w:pStyle w:val="TOC1"/>
        <w:rPr>
          <w:rFonts w:eastAsiaTheme="minorEastAsia"/>
          <w:noProof/>
          <w:lang w:val="fr-FR" w:eastAsia="en-GB"/>
        </w:rPr>
      </w:pPr>
      <w:hyperlink w:anchor="_Toc467578187" w:history="1">
        <w:r w:rsidR="00167B8A" w:rsidRPr="00FF1332">
          <w:rPr>
            <w:rStyle w:val="Hyperlink"/>
            <w:noProof/>
          </w:rPr>
          <w:t>IX.</w:t>
        </w:r>
        <w:r w:rsidR="00167B8A" w:rsidRPr="00FF1332">
          <w:rPr>
            <w:rFonts w:eastAsiaTheme="minorEastAsia"/>
            <w:noProof/>
            <w:lang w:val="fr-FR" w:eastAsia="en-GB"/>
          </w:rPr>
          <w:tab/>
        </w:r>
        <w:r w:rsidR="00167B8A" w:rsidRPr="00FF1332">
          <w:rPr>
            <w:rStyle w:val="Hyperlink"/>
            <w:noProof/>
          </w:rPr>
          <w:t>LANGUES ET ARCHIVES</w:t>
        </w:r>
        <w:r w:rsidR="00167B8A" w:rsidRPr="00FF1332">
          <w:rPr>
            <w:noProof/>
            <w:webHidden/>
            <w:lang w:val="fr-FR"/>
          </w:rPr>
          <w:tab/>
        </w:r>
      </w:hyperlink>
      <w:r w:rsidR="001211E3" w:rsidRPr="00FF1332">
        <w:rPr>
          <w:noProof/>
          <w:lang w:val="fr-FR"/>
        </w:rPr>
        <w:t>16</w:t>
      </w:r>
    </w:p>
    <w:p w:rsidR="00167B8A" w:rsidRPr="00FF1332" w:rsidRDefault="00A761C8" w:rsidP="00167B8A">
      <w:pPr>
        <w:pStyle w:val="TOC1"/>
        <w:rPr>
          <w:rFonts w:eastAsiaTheme="minorEastAsia"/>
          <w:noProof/>
          <w:lang w:val="fr-FR" w:eastAsia="en-GB"/>
        </w:rPr>
      </w:pPr>
      <w:hyperlink w:anchor="_Toc467578188" w:history="1">
        <w:r w:rsidR="00167B8A" w:rsidRPr="00FF1332">
          <w:rPr>
            <w:rStyle w:val="Hyperlink"/>
            <w:noProof/>
          </w:rPr>
          <w:t>X.</w:t>
        </w:r>
        <w:r w:rsidR="00167B8A" w:rsidRPr="00FF1332">
          <w:rPr>
            <w:rFonts w:eastAsiaTheme="minorEastAsia"/>
            <w:noProof/>
            <w:lang w:val="fr-FR" w:eastAsia="en-GB"/>
          </w:rPr>
          <w:tab/>
        </w:r>
        <w:r w:rsidR="00167B8A" w:rsidRPr="00FF1332">
          <w:rPr>
            <w:lang w:val="fr-FR"/>
          </w:rPr>
          <w:t>SÉANCES PUBLIQUES ET SÉANCES PRIVÉES</w:t>
        </w:r>
        <w:r w:rsidR="00167B8A" w:rsidRPr="00FF1332">
          <w:rPr>
            <w:noProof/>
            <w:webHidden/>
            <w:lang w:val="fr-FR"/>
          </w:rPr>
          <w:tab/>
        </w:r>
      </w:hyperlink>
      <w:r w:rsidR="001211E3" w:rsidRPr="00FF1332">
        <w:rPr>
          <w:noProof/>
          <w:lang w:val="fr-FR"/>
        </w:rPr>
        <w:t>16</w:t>
      </w:r>
    </w:p>
    <w:p w:rsidR="00167B8A" w:rsidRPr="00FF1332" w:rsidRDefault="00A761C8" w:rsidP="00167B8A">
      <w:pPr>
        <w:pStyle w:val="TOC1"/>
        <w:rPr>
          <w:rFonts w:eastAsiaTheme="minorEastAsia"/>
          <w:noProof/>
          <w:lang w:val="fr-FR" w:eastAsia="en-GB"/>
        </w:rPr>
      </w:pPr>
      <w:hyperlink w:anchor="_Toc467578189" w:history="1">
        <w:r w:rsidR="00167B8A" w:rsidRPr="00FF1332">
          <w:rPr>
            <w:rStyle w:val="Hyperlink"/>
            <w:noProof/>
          </w:rPr>
          <w:t>XI.</w:t>
        </w:r>
        <w:r w:rsidR="00167B8A" w:rsidRPr="00FF1332">
          <w:rPr>
            <w:rFonts w:eastAsiaTheme="minorEastAsia"/>
            <w:noProof/>
            <w:lang w:val="fr-FR" w:eastAsia="en-GB"/>
          </w:rPr>
          <w:tab/>
        </w:r>
        <w:r w:rsidR="00167B8A" w:rsidRPr="00FF1332">
          <w:rPr>
            <w:lang w:val="fr-FR"/>
          </w:rPr>
          <w:t xml:space="preserve">PARTICIPATION D’ÉTATS QUI NE SONT PAS MEMBRES </w:t>
        </w:r>
        <w:r w:rsidR="00167B8A" w:rsidRPr="00FF1332">
          <w:rPr>
            <w:lang w:val="fr-FR"/>
          </w:rPr>
          <w:br/>
          <w:t>DE L’ASSEMBLÉE DES NATIONS UNIES POUR L’ENVIRONNEMENT</w:t>
        </w:r>
        <w:r w:rsidR="00167B8A" w:rsidRPr="00FF1332">
          <w:rPr>
            <w:noProof/>
            <w:webHidden/>
            <w:lang w:val="fr-FR"/>
          </w:rPr>
          <w:tab/>
        </w:r>
      </w:hyperlink>
      <w:r w:rsidR="001211E3" w:rsidRPr="00FF1332">
        <w:rPr>
          <w:noProof/>
          <w:lang w:val="fr-FR"/>
        </w:rPr>
        <w:t>17</w:t>
      </w:r>
    </w:p>
    <w:p w:rsidR="00167B8A" w:rsidRPr="00FF1332" w:rsidRDefault="00A761C8" w:rsidP="00167B8A">
      <w:pPr>
        <w:pStyle w:val="TOC1"/>
        <w:rPr>
          <w:rFonts w:eastAsiaTheme="minorEastAsia"/>
          <w:noProof/>
          <w:lang w:val="fr-FR" w:eastAsia="en-GB"/>
        </w:rPr>
      </w:pPr>
      <w:hyperlink w:anchor="_Toc467578190" w:history="1">
        <w:r w:rsidR="00167B8A" w:rsidRPr="00FF1332">
          <w:rPr>
            <w:rStyle w:val="Hyperlink"/>
            <w:noProof/>
          </w:rPr>
          <w:t>XII.</w:t>
        </w:r>
        <w:r w:rsidR="00167B8A" w:rsidRPr="00FF1332">
          <w:rPr>
            <w:rFonts w:eastAsiaTheme="minorEastAsia"/>
            <w:noProof/>
            <w:lang w:val="fr-FR" w:eastAsia="en-GB"/>
          </w:rPr>
          <w:tab/>
        </w:r>
        <w:r w:rsidR="00167B8A" w:rsidRPr="00FF1332">
          <w:rPr>
            <w:lang w:val="fr-FR"/>
          </w:rPr>
          <w:t xml:space="preserve">PARTICIPATION DES INSTITUTIONS SPÉCIALISÉES, DE L’AGENCE INTERNATIONALE DE L’ÉNERGIE ATOMIQUE, </w:t>
        </w:r>
        <w:r w:rsidR="00167B8A" w:rsidRPr="00FF1332">
          <w:rPr>
            <w:lang w:val="fr-FR"/>
          </w:rPr>
          <w:br/>
          <w:t xml:space="preserve">DES ORGANES DES NATIONS UNIES ET D’AUTRES </w:t>
        </w:r>
        <w:r w:rsidR="00167B8A" w:rsidRPr="00FF1332">
          <w:rPr>
            <w:lang w:val="fr-FR"/>
          </w:rPr>
          <w:br/>
          <w:t>ORGANISATIONS INTERGOUVERNEMENTALES</w:t>
        </w:r>
        <w:r w:rsidR="00167B8A" w:rsidRPr="00FF1332">
          <w:rPr>
            <w:noProof/>
            <w:webHidden/>
            <w:lang w:val="fr-FR"/>
          </w:rPr>
          <w:tab/>
        </w:r>
      </w:hyperlink>
      <w:r w:rsidR="001211E3" w:rsidRPr="00FF1332">
        <w:rPr>
          <w:noProof/>
          <w:lang w:val="fr-FR"/>
        </w:rPr>
        <w:t>17</w:t>
      </w:r>
    </w:p>
    <w:p w:rsidR="00167B8A" w:rsidRPr="00FF1332" w:rsidRDefault="00A761C8" w:rsidP="00167B8A">
      <w:pPr>
        <w:pStyle w:val="TOC1"/>
        <w:rPr>
          <w:rFonts w:eastAsiaTheme="minorEastAsia"/>
          <w:noProof/>
          <w:lang w:val="fr-FR" w:eastAsia="en-GB"/>
        </w:rPr>
      </w:pPr>
      <w:hyperlink w:anchor="_Toc467578191" w:history="1">
        <w:r w:rsidR="00167B8A" w:rsidRPr="00FF1332">
          <w:rPr>
            <w:rStyle w:val="Hyperlink"/>
            <w:noProof/>
          </w:rPr>
          <w:t>XIII.</w:t>
        </w:r>
        <w:r w:rsidR="00167B8A" w:rsidRPr="00FF1332">
          <w:rPr>
            <w:rFonts w:eastAsiaTheme="minorEastAsia"/>
            <w:noProof/>
            <w:lang w:val="fr-FR" w:eastAsia="en-GB"/>
          </w:rPr>
          <w:tab/>
        </w:r>
        <w:r w:rsidR="00167B8A" w:rsidRPr="00FF1332">
          <w:rPr>
            <w:lang w:val="fr-FR"/>
          </w:rPr>
          <w:t>OBSERVATEURS D’ORGANISATIONS INTERNATIONALES NON GOUVERNEMENTALES</w:t>
        </w:r>
        <w:r w:rsidR="00167B8A" w:rsidRPr="00FF1332">
          <w:rPr>
            <w:noProof/>
            <w:webHidden/>
            <w:lang w:val="fr-FR"/>
          </w:rPr>
          <w:tab/>
        </w:r>
      </w:hyperlink>
      <w:r w:rsidR="001211E3" w:rsidRPr="00FF1332">
        <w:rPr>
          <w:noProof/>
          <w:lang w:val="fr-FR"/>
        </w:rPr>
        <w:t>17</w:t>
      </w:r>
    </w:p>
    <w:p w:rsidR="00167B8A" w:rsidRPr="00FF1332" w:rsidRDefault="00A761C8" w:rsidP="00167B8A">
      <w:pPr>
        <w:pStyle w:val="TOC1"/>
        <w:rPr>
          <w:rFonts w:eastAsiaTheme="minorEastAsia"/>
          <w:noProof/>
          <w:lang w:val="fr-FR" w:eastAsia="en-GB"/>
        </w:rPr>
      </w:pPr>
      <w:hyperlink w:anchor="_Toc467578192" w:history="1">
        <w:r w:rsidR="00167B8A" w:rsidRPr="00FF1332">
          <w:rPr>
            <w:rStyle w:val="Hyperlink"/>
            <w:noProof/>
          </w:rPr>
          <w:t>XIV.</w:t>
        </w:r>
        <w:r w:rsidR="00167B8A" w:rsidRPr="00FF1332">
          <w:rPr>
            <w:rFonts w:eastAsiaTheme="minorEastAsia"/>
            <w:noProof/>
            <w:lang w:val="fr-FR" w:eastAsia="en-GB"/>
          </w:rPr>
          <w:tab/>
        </w:r>
        <w:r w:rsidR="00167B8A" w:rsidRPr="00FF1332">
          <w:rPr>
            <w:lang w:val="fr-FR"/>
          </w:rPr>
          <w:t xml:space="preserve">AMENDEMENTS ET SUSPENSION DE L’APPLICATION </w:t>
        </w:r>
        <w:r w:rsidR="00167B8A" w:rsidRPr="00FF1332">
          <w:rPr>
            <w:lang w:val="fr-FR"/>
          </w:rPr>
          <w:br/>
          <w:t>DE CERTAINS ARTICLES DU RЀGLEMENT</w:t>
        </w:r>
        <w:r w:rsidR="00167B8A" w:rsidRPr="00FF1332">
          <w:rPr>
            <w:noProof/>
            <w:webHidden/>
            <w:lang w:val="fr-FR"/>
          </w:rPr>
          <w:tab/>
        </w:r>
      </w:hyperlink>
      <w:r w:rsidR="001211E3" w:rsidRPr="00FF1332">
        <w:rPr>
          <w:noProof/>
          <w:lang w:val="fr-FR"/>
        </w:rPr>
        <w:t>18</w:t>
      </w:r>
    </w:p>
    <w:p w:rsidR="00167B8A" w:rsidRPr="00FF1332" w:rsidRDefault="00167B8A" w:rsidP="00167B8A">
      <w:pPr>
        <w:pStyle w:val="BBTitle"/>
        <w:jc w:val="center"/>
        <w:rPr>
          <w:lang w:val="fr-FR"/>
        </w:rPr>
      </w:pPr>
      <w:r w:rsidRPr="00FF1332">
        <w:rPr>
          <w:sz w:val="20"/>
          <w:szCs w:val="20"/>
          <w:lang w:val="fr-FR"/>
        </w:rPr>
        <w:fldChar w:fldCharType="end"/>
      </w:r>
    </w:p>
    <w:p w:rsidR="00167B8A" w:rsidRPr="00FF1332" w:rsidRDefault="00167B8A">
      <w:pPr>
        <w:tabs>
          <w:tab w:val="clear" w:pos="1247"/>
          <w:tab w:val="clear" w:pos="1814"/>
          <w:tab w:val="clear" w:pos="2381"/>
          <w:tab w:val="clear" w:pos="2948"/>
          <w:tab w:val="clear" w:pos="3515"/>
        </w:tabs>
        <w:rPr>
          <w:b/>
          <w:sz w:val="28"/>
          <w:szCs w:val="28"/>
        </w:rPr>
      </w:pPr>
      <w:r w:rsidRPr="00FF1332">
        <w:br w:type="page"/>
      </w:r>
    </w:p>
    <w:p w:rsidR="00186183" w:rsidRPr="00FF1332" w:rsidRDefault="00186183" w:rsidP="005056FC">
      <w:pPr>
        <w:pStyle w:val="CH1"/>
        <w:rPr>
          <w:lang w:val="fr-FR"/>
        </w:rPr>
      </w:pPr>
      <w:bookmarkStart w:id="3" w:name="_Toc467578178"/>
      <w:r w:rsidRPr="00FF1332">
        <w:rPr>
          <w:lang w:val="fr-FR"/>
        </w:rPr>
        <w:lastRenderedPageBreak/>
        <w:tab/>
      </w:r>
      <w:r w:rsidR="005056FC" w:rsidRPr="00FF1332">
        <w:rPr>
          <w:lang w:val="fr-FR"/>
        </w:rPr>
        <w:tab/>
      </w:r>
      <w:r w:rsidRPr="00FF1332">
        <w:rPr>
          <w:lang w:val="fr-FR"/>
        </w:rPr>
        <w:t>Introduction</w:t>
      </w:r>
      <w:bookmarkEnd w:id="3"/>
    </w:p>
    <w:p w:rsidR="00191C0A" w:rsidRPr="00FF1332" w:rsidRDefault="00191C0A"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9" w:history="1">
        <w:r w:rsidRPr="00FF1332">
          <w:rPr>
            <w:rStyle w:val="Hyperlink"/>
          </w:rPr>
          <w:t>résolution 2997 (XXVII), du 15 décembre 1972</w:t>
        </w:r>
      </w:hyperlink>
      <w:r w:rsidRPr="00FF1332">
        <w:rPr>
          <w:lang w:val="fr-FR"/>
        </w:rPr>
        <w:t>, l’Assemblée générale a créé le</w:t>
      </w:r>
      <w:r w:rsidR="005056FC" w:rsidRPr="00FF1332">
        <w:rPr>
          <w:lang w:val="fr-FR"/>
        </w:rPr>
        <w:t> </w:t>
      </w:r>
      <w:r w:rsidRPr="00FF1332">
        <w:rPr>
          <w:lang w:val="fr-FR"/>
        </w:rPr>
        <w:t>Conseil</w:t>
      </w:r>
      <w:r w:rsidR="005056FC" w:rsidRPr="00FF1332">
        <w:rPr>
          <w:lang w:val="fr-FR"/>
        </w:rPr>
        <w:t> </w:t>
      </w:r>
      <w:r w:rsidRPr="00FF1332">
        <w:rPr>
          <w:lang w:val="fr-FR"/>
        </w:rPr>
        <w:t xml:space="preserve">d’administration du Programme des Nations Unies pour l’environnement. </w:t>
      </w:r>
    </w:p>
    <w:p w:rsidR="00191C0A" w:rsidRPr="00FF1332" w:rsidRDefault="00191C0A"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10" w:history="1">
        <w:r w:rsidR="008C38C1" w:rsidRPr="00FF1332">
          <w:rPr>
            <w:rStyle w:val="Hyperlink"/>
          </w:rPr>
          <w:t>décision 19 (II), du mars 1974</w:t>
        </w:r>
      </w:hyperlink>
      <w:r w:rsidR="008C38C1" w:rsidRPr="00FF1332">
        <w:rPr>
          <w:lang w:val="fr-FR"/>
        </w:rPr>
        <w:t xml:space="preserve">, </w:t>
      </w:r>
      <w:hyperlink r:id="rId11" w:history="1">
        <w:r w:rsidRPr="00FF1332">
          <w:rPr>
            <w:rStyle w:val="Hyperlink"/>
          </w:rPr>
          <w:t>le Conseil d’administration a adopté son règlement intérieur</w:t>
        </w:r>
      </w:hyperlink>
      <w:r w:rsidRPr="00FF1332">
        <w:rPr>
          <w:lang w:val="fr-FR"/>
        </w:rPr>
        <w:t>, lequ</w:t>
      </w:r>
      <w:r w:rsidR="00154536" w:rsidRPr="00FF1332">
        <w:rPr>
          <w:lang w:val="fr-FR"/>
        </w:rPr>
        <w:t xml:space="preserve">el a ensuite été modifié par la </w:t>
      </w:r>
      <w:hyperlink r:id="rId12" w:history="1">
        <w:r w:rsidR="00154536" w:rsidRPr="00FF1332">
          <w:rPr>
            <w:rStyle w:val="Hyperlink"/>
          </w:rPr>
          <w:t>décision 9/1, du 26 mai 1981</w:t>
        </w:r>
      </w:hyperlink>
      <w:r w:rsidR="00154536" w:rsidRPr="00FF1332">
        <w:rPr>
          <w:lang w:val="fr-FR"/>
        </w:rPr>
        <w:t xml:space="preserve">, </w:t>
      </w:r>
      <w:hyperlink r:id="rId13" w:history="1"/>
      <w:r w:rsidRPr="00FF1332">
        <w:rPr>
          <w:lang w:val="fr-FR"/>
        </w:rPr>
        <w:t>afin d’inclure l’arabe comme langue officielle et langue de travail du Conseil d’administration.</w:t>
      </w:r>
    </w:p>
    <w:p w:rsidR="00191C0A" w:rsidRPr="00FF1332" w:rsidRDefault="00D53B94"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Par sa</w:t>
      </w:r>
      <w:r w:rsidR="00CE140C" w:rsidRPr="00FF1332">
        <w:rPr>
          <w:lang w:val="fr-FR"/>
        </w:rPr>
        <w:t xml:space="preserve"> </w:t>
      </w:r>
      <w:hyperlink r:id="rId14" w:history="1">
        <w:r w:rsidR="00CE140C" w:rsidRPr="00FF1332">
          <w:rPr>
            <w:rStyle w:val="Hyperlink"/>
          </w:rPr>
          <w:t>décision 14/4 du 18 juin 1987</w:t>
        </w:r>
      </w:hyperlink>
      <w:r w:rsidR="00CE140C" w:rsidRPr="00FF1332">
        <w:rPr>
          <w:lang w:val="fr-FR"/>
        </w:rPr>
        <w:t xml:space="preserve">, </w:t>
      </w:r>
      <w:r w:rsidRPr="00FF1332">
        <w:rPr>
          <w:lang w:val="fr-FR"/>
        </w:rPr>
        <w:t>le Conseil d’administration a de nouveau modifié son règlement intérieur</w:t>
      </w:r>
      <w:r w:rsidR="00191C0A" w:rsidRPr="00FF1332">
        <w:rPr>
          <w:lang w:val="fr-FR"/>
        </w:rPr>
        <w:t xml:space="preserve">, </w:t>
      </w:r>
      <w:r w:rsidRPr="00FF1332">
        <w:rPr>
          <w:lang w:val="fr-FR"/>
        </w:rPr>
        <w:t xml:space="preserve">lequel </w:t>
      </w:r>
      <w:r w:rsidR="00B816D8" w:rsidRPr="00FF1332">
        <w:rPr>
          <w:lang w:val="fr-FR"/>
        </w:rPr>
        <w:t>prévoit désormais</w:t>
      </w:r>
      <w:r w:rsidRPr="00FF1332">
        <w:rPr>
          <w:lang w:val="fr-FR"/>
        </w:rPr>
        <w:t xml:space="preserve"> la tenue d’une session ordinaire du Conseil d’administration tous les deux ans plutôt que tous les ans</w:t>
      </w:r>
      <w:r w:rsidR="00191C0A" w:rsidRPr="00FF1332">
        <w:rPr>
          <w:lang w:val="fr-FR"/>
        </w:rPr>
        <w:t>.</w:t>
      </w:r>
    </w:p>
    <w:p w:rsidR="00191C0A" w:rsidRPr="00FF1332" w:rsidRDefault="00D53B94"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15" w:history="1">
        <w:r w:rsidR="0036401D" w:rsidRPr="00FF1332">
          <w:rPr>
            <w:rStyle w:val="Hyperlink"/>
          </w:rPr>
          <w:t>résolution</w:t>
        </w:r>
      </w:hyperlink>
      <w:r w:rsidR="0036401D" w:rsidRPr="00FF1332">
        <w:rPr>
          <w:rStyle w:val="Hyperlink"/>
        </w:rPr>
        <w:t> 67/213, du 21 décembre </w:t>
      </w:r>
      <w:hyperlink r:id="rId16" w:history="1">
        <w:r w:rsidR="0036401D" w:rsidRPr="00FF1332">
          <w:rPr>
            <w:rStyle w:val="Hyperlink"/>
          </w:rPr>
          <w:t>2012</w:t>
        </w:r>
      </w:hyperlink>
      <w:r w:rsidR="0036401D" w:rsidRPr="00FF1332">
        <w:rPr>
          <w:lang w:val="fr-FR"/>
        </w:rPr>
        <w:t xml:space="preserve">, </w:t>
      </w:r>
      <w:r w:rsidRPr="00FF1332">
        <w:rPr>
          <w:lang w:val="fr-FR"/>
        </w:rPr>
        <w:t>l’Assemblée générale a décidé d’instituer le principe d’adhésion universelle au Conseil d’administration du Programme des Nations Unies pour l’environnement</w:t>
      </w:r>
      <w:r w:rsidR="00191C0A" w:rsidRPr="00FF1332">
        <w:rPr>
          <w:lang w:val="fr-FR"/>
        </w:rPr>
        <w:t xml:space="preserve">. </w:t>
      </w:r>
      <w:r w:rsidRPr="00FF1332">
        <w:rPr>
          <w:lang w:val="fr-FR"/>
        </w:rPr>
        <w:t>À l’occasion de sa vingt-septième session, qui coïncidait avec sa première session universelle, le Conseil d’administration a adopté son nou</w:t>
      </w:r>
      <w:r w:rsidR="00111682" w:rsidRPr="00FF1332">
        <w:rPr>
          <w:lang w:val="fr-FR"/>
        </w:rPr>
        <w:t>veau règlement intérieur par sa </w:t>
      </w:r>
      <w:hyperlink r:id="rId17" w:history="1">
        <w:r w:rsidR="00111682" w:rsidRPr="00FF1332">
          <w:rPr>
            <w:rStyle w:val="Hyperlink"/>
          </w:rPr>
          <w:t>décision 27/1, du 22 février 2013</w:t>
        </w:r>
      </w:hyperlink>
      <w:r w:rsidR="00111682" w:rsidRPr="00FF1332">
        <w:rPr>
          <w:lang w:val="fr-FR"/>
        </w:rPr>
        <w:t>.</w:t>
      </w:r>
      <w:r w:rsidR="00191C0A" w:rsidRPr="00FF1332">
        <w:rPr>
          <w:lang w:val="fr-FR"/>
        </w:rPr>
        <w:t xml:space="preserve"> </w:t>
      </w:r>
    </w:p>
    <w:p w:rsidR="00191C0A" w:rsidRPr="00FF1332" w:rsidRDefault="00D53B94"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18" w:history="1">
        <w:r w:rsidRPr="00FF1332">
          <w:rPr>
            <w:rStyle w:val="Hyperlink"/>
          </w:rPr>
          <w:t>résolution 67/251, du 13 mars 2013</w:t>
        </w:r>
      </w:hyperlink>
      <w:r w:rsidRPr="00FF1332">
        <w:rPr>
          <w:lang w:val="fr-FR"/>
        </w:rPr>
        <w:t>, l’Assemblée générale a décidé que le Conseil d’administration du Programme des Nations Unies pour l’environnement s’appellerait désormais « Assemblée des Nations Unies pour l’environnement du Programme des Nations Unies pour l’environnement »</w:t>
      </w:r>
      <w:r w:rsidR="00191C0A" w:rsidRPr="00FF1332">
        <w:rPr>
          <w:lang w:val="fr-FR"/>
        </w:rPr>
        <w:t xml:space="preserve">. </w:t>
      </w:r>
      <w:r w:rsidRPr="00FF1332">
        <w:rPr>
          <w:lang w:val="fr-FR"/>
        </w:rPr>
        <w:t>L’appellation « Conseil d’administration » a donc été remplacée par « Assemblée des Nations Unies pour l’environnement » dans tout le texte du règlement intérieur</w:t>
      </w:r>
      <w:r w:rsidR="00191C0A" w:rsidRPr="00FF1332">
        <w:rPr>
          <w:lang w:val="fr-FR"/>
        </w:rPr>
        <w:t>.</w:t>
      </w:r>
    </w:p>
    <w:p w:rsidR="00191C0A" w:rsidRPr="00FF1332" w:rsidRDefault="00111682"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19" w:history="1">
        <w:r w:rsidRPr="00FF1332">
          <w:rPr>
            <w:rStyle w:val="Hyperlink"/>
          </w:rPr>
          <w:t>résolution 1/2, du 27 juin 2014</w:t>
        </w:r>
      </w:hyperlink>
      <w:r w:rsidR="00D53B94" w:rsidRPr="00FF1332">
        <w:rPr>
          <w:lang w:val="fr-FR"/>
        </w:rPr>
        <w:t>, l’Assemblée des Nations Unies pour l’environnement</w:t>
      </w:r>
      <w:r w:rsidR="00191C0A" w:rsidRPr="00FF1332">
        <w:rPr>
          <w:lang w:val="fr-FR"/>
        </w:rPr>
        <w:t xml:space="preserve"> </w:t>
      </w:r>
      <w:r w:rsidR="00D53B94" w:rsidRPr="00FF1332">
        <w:rPr>
          <w:lang w:val="fr-FR"/>
        </w:rPr>
        <w:t>a modifié son règlement intérieur</w:t>
      </w:r>
      <w:r w:rsidR="005056FC" w:rsidRPr="00FF1332">
        <w:rPr>
          <w:lang w:val="fr-FR"/>
        </w:rPr>
        <w:t> :</w:t>
      </w:r>
    </w:p>
    <w:p w:rsidR="00191C0A" w:rsidRPr="00FF1332" w:rsidRDefault="00D53B94"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prendre en compte les dates de</w:t>
      </w:r>
      <w:r w:rsidR="00FF0841" w:rsidRPr="00FF1332">
        <w:rPr>
          <w:lang w:val="fr-FR"/>
        </w:rPr>
        <w:t>s</w:t>
      </w:r>
      <w:r w:rsidRPr="00FF1332">
        <w:rPr>
          <w:lang w:val="fr-FR"/>
        </w:rPr>
        <w:t xml:space="preserve"> réunions</w:t>
      </w:r>
      <w:r w:rsidR="00191C0A" w:rsidRPr="00FF1332">
        <w:rPr>
          <w:lang w:val="fr-FR"/>
        </w:rPr>
        <w:t xml:space="preserve"> </w:t>
      </w:r>
      <w:r w:rsidR="00E6766D" w:rsidRPr="00FF1332">
        <w:rPr>
          <w:lang w:val="fr-FR"/>
        </w:rPr>
        <w:t>d’autres organes compétents</w:t>
      </w:r>
      <w:r w:rsidR="00191C0A" w:rsidRPr="00FF1332">
        <w:rPr>
          <w:lang w:val="fr-FR"/>
        </w:rPr>
        <w:t xml:space="preserve">, </w:t>
      </w:r>
      <w:r w:rsidR="00E6766D" w:rsidRPr="00FF1332">
        <w:rPr>
          <w:lang w:val="fr-FR"/>
        </w:rPr>
        <w:t>y compris le Forum politique de haut niveau pour le développement durable</w:t>
      </w:r>
      <w:r w:rsidR="00191C0A" w:rsidRPr="00FF1332">
        <w:rPr>
          <w:lang w:val="fr-FR"/>
        </w:rPr>
        <w:t xml:space="preserve">, </w:t>
      </w:r>
      <w:r w:rsidR="00FF0841" w:rsidRPr="00FF1332">
        <w:rPr>
          <w:lang w:val="fr-FR"/>
        </w:rPr>
        <w:t>pour fixer la</w:t>
      </w:r>
      <w:r w:rsidR="00E6766D" w:rsidRPr="00FF1332">
        <w:rPr>
          <w:lang w:val="fr-FR"/>
        </w:rPr>
        <w:t xml:space="preserve"> date de la session ordinaire de l’Assemblée des Nations Unies pour l’environnement</w:t>
      </w:r>
      <w:r w:rsidR="00191C0A" w:rsidRPr="00FF1332">
        <w:rPr>
          <w:lang w:val="fr-FR"/>
        </w:rPr>
        <w:t xml:space="preserve"> (</w:t>
      </w:r>
      <w:r w:rsidR="00E6766D" w:rsidRPr="00FF1332">
        <w:rPr>
          <w:lang w:val="fr-FR"/>
        </w:rPr>
        <w:t>article </w:t>
      </w:r>
      <w:r w:rsidR="00191C0A" w:rsidRPr="00FF1332">
        <w:rPr>
          <w:lang w:val="fr-FR"/>
        </w:rPr>
        <w:t>2);</w:t>
      </w:r>
    </w:p>
    <w:p w:rsidR="00191C0A" w:rsidRPr="00FF1332" w:rsidRDefault="00FF0841"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 xml:space="preserve">Pour </w:t>
      </w:r>
      <w:r w:rsidR="00BB7B8D" w:rsidRPr="00FF1332">
        <w:rPr>
          <w:lang w:val="fr-FR"/>
        </w:rPr>
        <w:t>remplacer, dans la version anglais</w:t>
      </w:r>
      <w:r w:rsidR="0012570D" w:rsidRPr="00FF1332">
        <w:rPr>
          <w:lang w:val="fr-FR"/>
        </w:rPr>
        <w:t>e</w:t>
      </w:r>
      <w:r w:rsidR="00BB7B8D" w:rsidRPr="00FF1332">
        <w:rPr>
          <w:lang w:val="fr-FR"/>
        </w:rPr>
        <w:t xml:space="preserve">, le terme </w:t>
      </w:r>
      <w:r w:rsidR="0012570D" w:rsidRPr="00FF1332">
        <w:rPr>
          <w:lang w:val="fr-FR"/>
        </w:rPr>
        <w:t>« Chairman » en ce qu’il a trait aux</w:t>
      </w:r>
      <w:r w:rsidR="00B50267" w:rsidRPr="00FF1332">
        <w:rPr>
          <w:lang w:val="fr-FR"/>
        </w:rPr>
        <w:t> </w:t>
      </w:r>
      <w:r w:rsidR="0012570D" w:rsidRPr="00FF1332">
        <w:rPr>
          <w:lang w:val="fr-FR"/>
        </w:rPr>
        <w:t>organes subsidiaires de l’Assemblée des Nations Unies pour l’environnement par « </w:t>
      </w:r>
      <w:proofErr w:type="spellStart"/>
      <w:r w:rsidR="0012570D" w:rsidRPr="00FF1332">
        <w:rPr>
          <w:lang w:val="fr-FR"/>
        </w:rPr>
        <w:t>Chairpersons</w:t>
      </w:r>
      <w:proofErr w:type="spellEnd"/>
      <w:r w:rsidR="0012570D" w:rsidRPr="00FF1332">
        <w:rPr>
          <w:lang w:val="fr-FR"/>
        </w:rPr>
        <w:t> » et pour remplacer le terme</w:t>
      </w:r>
      <w:r w:rsidR="00191C0A" w:rsidRPr="00FF1332">
        <w:rPr>
          <w:lang w:val="fr-FR"/>
        </w:rPr>
        <w:t xml:space="preserve"> </w:t>
      </w:r>
      <w:r w:rsidRPr="00FF1332">
        <w:rPr>
          <w:lang w:val="fr-FR"/>
        </w:rPr>
        <w:t>« organisations non gouvernementales internationales »</w:t>
      </w:r>
      <w:r w:rsidR="00191C0A" w:rsidRPr="00FF1332">
        <w:rPr>
          <w:lang w:val="fr-FR"/>
        </w:rPr>
        <w:t xml:space="preserve"> </w:t>
      </w:r>
      <w:r w:rsidRPr="00FF1332">
        <w:rPr>
          <w:lang w:val="fr-FR"/>
        </w:rPr>
        <w:t>par « </w:t>
      </w:r>
      <w:r w:rsidRPr="00FF1332">
        <w:rPr>
          <w:color w:val="000000"/>
          <w:lang w:val="fr-FR"/>
        </w:rPr>
        <w:t>organisations non gouvernementales et autres parties prenantes concernées »</w:t>
      </w:r>
      <w:r w:rsidR="00191C0A" w:rsidRPr="00FF1332">
        <w:rPr>
          <w:lang w:val="fr-FR"/>
        </w:rPr>
        <w:t xml:space="preserve"> </w:t>
      </w:r>
      <w:r w:rsidRPr="00FF1332">
        <w:rPr>
          <w:lang w:val="fr-FR"/>
        </w:rPr>
        <w:t>dans le cadre de la communication, par</w:t>
      </w:r>
      <w:r w:rsidR="00B50267" w:rsidRPr="00FF1332">
        <w:rPr>
          <w:lang w:val="fr-FR"/>
        </w:rPr>
        <w:t> </w:t>
      </w:r>
      <w:r w:rsidRPr="00FF1332">
        <w:rPr>
          <w:lang w:val="fr-FR"/>
        </w:rPr>
        <w:t xml:space="preserve">le Directeur exécutif, de la date de la </w:t>
      </w:r>
      <w:r w:rsidR="00A17B53" w:rsidRPr="00FF1332">
        <w:rPr>
          <w:lang w:val="fr-FR"/>
        </w:rPr>
        <w:t>première</w:t>
      </w:r>
      <w:r w:rsidRPr="00FF1332">
        <w:rPr>
          <w:lang w:val="fr-FR"/>
        </w:rPr>
        <w:t xml:space="preserve"> séance de chaque </w:t>
      </w:r>
      <w:r w:rsidR="00191C0A" w:rsidRPr="00FF1332">
        <w:rPr>
          <w:lang w:val="fr-FR"/>
        </w:rPr>
        <w:t>session (</w:t>
      </w:r>
      <w:r w:rsidR="00E6766D" w:rsidRPr="00FF1332">
        <w:rPr>
          <w:lang w:val="fr-FR"/>
        </w:rPr>
        <w:t>article</w:t>
      </w:r>
      <w:r w:rsidR="00AD1227" w:rsidRPr="00FF1332">
        <w:rPr>
          <w:lang w:val="fr-FR"/>
        </w:rPr>
        <w:t> </w:t>
      </w:r>
      <w:r w:rsidR="00BB7B8D" w:rsidRPr="00FF1332">
        <w:rPr>
          <w:lang w:val="fr-FR"/>
        </w:rPr>
        <w:t>7);</w:t>
      </w:r>
    </w:p>
    <w:p w:rsidR="00191C0A" w:rsidRPr="00FF1332" w:rsidRDefault="00FF0841"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 xml:space="preserve">Pour remplacer le titre de la section </w:t>
      </w:r>
      <w:r w:rsidR="00191C0A" w:rsidRPr="00FF1332">
        <w:rPr>
          <w:lang w:val="fr-FR"/>
        </w:rPr>
        <w:t>IV</w:t>
      </w:r>
      <w:r w:rsidRPr="00FF1332">
        <w:rPr>
          <w:lang w:val="fr-FR"/>
        </w:rPr>
        <w:t>, qui était</w:t>
      </w:r>
      <w:r w:rsidR="00191C0A" w:rsidRPr="00FF1332">
        <w:rPr>
          <w:lang w:val="fr-FR"/>
        </w:rPr>
        <w:t xml:space="preserve"> </w:t>
      </w:r>
      <w:r w:rsidRPr="00FF1332">
        <w:rPr>
          <w:lang w:val="fr-FR"/>
        </w:rPr>
        <w:t>« Bureau »</w:t>
      </w:r>
      <w:r w:rsidR="00191C0A" w:rsidRPr="00FF1332">
        <w:rPr>
          <w:lang w:val="fr-FR"/>
        </w:rPr>
        <w:t xml:space="preserve"> </w:t>
      </w:r>
      <w:r w:rsidRPr="00FF1332">
        <w:rPr>
          <w:lang w:val="fr-FR"/>
        </w:rPr>
        <w:t>et se lit désormais « Bureau de l’Assemblée des Nations Unies pour l’environnement »</w:t>
      </w:r>
      <w:r w:rsidR="00191C0A" w:rsidRPr="00FF1332">
        <w:rPr>
          <w:lang w:val="fr-FR"/>
        </w:rPr>
        <w:t>;</w:t>
      </w:r>
    </w:p>
    <w:p w:rsidR="00191C0A" w:rsidRPr="00FF1332" w:rsidRDefault="00FF0841"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 xml:space="preserve">Pour augmenter le nombre de </w:t>
      </w:r>
      <w:r w:rsidR="00C5395A" w:rsidRPr="00FF1332">
        <w:rPr>
          <w:lang w:val="fr-FR"/>
        </w:rPr>
        <w:t>v</w:t>
      </w:r>
      <w:r w:rsidR="00191C0A" w:rsidRPr="00FF1332">
        <w:rPr>
          <w:lang w:val="fr-FR"/>
        </w:rPr>
        <w:t>ice-</w:t>
      </w:r>
      <w:r w:rsidR="00C5395A" w:rsidRPr="00FF1332">
        <w:rPr>
          <w:lang w:val="fr-FR"/>
        </w:rPr>
        <w:t>p</w:t>
      </w:r>
      <w:r w:rsidR="00191C0A" w:rsidRPr="00FF1332">
        <w:rPr>
          <w:lang w:val="fr-FR"/>
        </w:rPr>
        <w:t>r</w:t>
      </w:r>
      <w:r w:rsidRPr="00FF1332">
        <w:rPr>
          <w:lang w:val="fr-FR"/>
        </w:rPr>
        <w:t>é</w:t>
      </w:r>
      <w:r w:rsidR="00191C0A" w:rsidRPr="00FF1332">
        <w:rPr>
          <w:lang w:val="fr-FR"/>
        </w:rPr>
        <w:t>sidents</w:t>
      </w:r>
      <w:r w:rsidRPr="00FF1332">
        <w:rPr>
          <w:lang w:val="fr-FR"/>
        </w:rPr>
        <w:t xml:space="preserve">, qui </w:t>
      </w:r>
      <w:r w:rsidR="00B816D8" w:rsidRPr="00FF1332">
        <w:rPr>
          <w:lang w:val="fr-FR"/>
        </w:rPr>
        <w:t>est passé</w:t>
      </w:r>
      <w:r w:rsidRPr="00FF1332">
        <w:rPr>
          <w:lang w:val="fr-FR"/>
        </w:rPr>
        <w:t xml:space="preserve"> de trois à huit</w:t>
      </w:r>
      <w:r w:rsidR="00191C0A" w:rsidRPr="00FF1332">
        <w:rPr>
          <w:lang w:val="fr-FR"/>
        </w:rPr>
        <w:t xml:space="preserve">, </w:t>
      </w:r>
      <w:r w:rsidRPr="00FF1332">
        <w:rPr>
          <w:lang w:val="fr-FR"/>
        </w:rPr>
        <w:t>tout en veillant à ce que chacune des cinq régions soit représentée</w:t>
      </w:r>
      <w:r w:rsidR="00191C0A" w:rsidRPr="00FF1332">
        <w:rPr>
          <w:lang w:val="fr-FR"/>
        </w:rPr>
        <w:t xml:space="preserve"> </w:t>
      </w:r>
      <w:r w:rsidRPr="00FF1332">
        <w:rPr>
          <w:lang w:val="fr-FR"/>
        </w:rPr>
        <w:t xml:space="preserve">par deux membres du </w:t>
      </w:r>
      <w:r w:rsidR="00191C0A" w:rsidRPr="00FF1332">
        <w:rPr>
          <w:lang w:val="fr-FR"/>
        </w:rPr>
        <w:t>Bureau (</w:t>
      </w:r>
      <w:r w:rsidR="00E6766D" w:rsidRPr="00FF1332">
        <w:rPr>
          <w:lang w:val="fr-FR"/>
        </w:rPr>
        <w:t xml:space="preserve">article </w:t>
      </w:r>
      <w:r w:rsidR="00191C0A" w:rsidRPr="00FF1332">
        <w:rPr>
          <w:lang w:val="fr-FR"/>
        </w:rPr>
        <w:t>18);</w:t>
      </w:r>
    </w:p>
    <w:p w:rsidR="00191C0A" w:rsidRPr="00FF1332" w:rsidRDefault="00FF0841"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ajouter un nouvel article intitulé</w:t>
      </w:r>
      <w:r w:rsidR="00191C0A" w:rsidRPr="00FF1332">
        <w:rPr>
          <w:lang w:val="fr-FR"/>
        </w:rPr>
        <w:t xml:space="preserve"> </w:t>
      </w:r>
      <w:r w:rsidRPr="00FF1332">
        <w:rPr>
          <w:lang w:val="fr-FR"/>
        </w:rPr>
        <w:t>« Remplacement d’un membre du Bureau », qui</w:t>
      </w:r>
      <w:r w:rsidR="00B50267" w:rsidRPr="00FF1332">
        <w:rPr>
          <w:lang w:val="fr-FR"/>
        </w:rPr>
        <w:t> </w:t>
      </w:r>
      <w:r w:rsidRPr="00FF1332">
        <w:rPr>
          <w:lang w:val="fr-FR"/>
        </w:rPr>
        <w:t>se lit comme suit </w:t>
      </w:r>
      <w:r w:rsidR="00191C0A" w:rsidRPr="00FF1332">
        <w:rPr>
          <w:lang w:val="fr-FR"/>
        </w:rPr>
        <w:t>:</w:t>
      </w:r>
    </w:p>
    <w:p w:rsidR="00A17B53" w:rsidRPr="00FF1332" w:rsidRDefault="00A17B53" w:rsidP="00546E35">
      <w:pPr>
        <w:pStyle w:val="Normalnumber"/>
        <w:numPr>
          <w:ilvl w:val="0"/>
          <w:numId w:val="0"/>
        </w:numPr>
        <w:tabs>
          <w:tab w:val="clear" w:pos="1247"/>
          <w:tab w:val="clear" w:pos="1814"/>
          <w:tab w:val="clear" w:pos="2381"/>
          <w:tab w:val="clear" w:pos="2948"/>
          <w:tab w:val="clear" w:pos="3515"/>
          <w:tab w:val="clear" w:pos="4082"/>
          <w:tab w:val="left" w:pos="624"/>
          <w:tab w:val="left" w:pos="1843"/>
          <w:tab w:val="left" w:pos="2511"/>
        </w:tabs>
        <w:autoSpaceDE w:val="0"/>
        <w:autoSpaceDN w:val="0"/>
        <w:adjustRightInd w:val="0"/>
        <w:ind w:left="1899" w:firstLine="621"/>
        <w:rPr>
          <w:lang w:val="fr-FR"/>
        </w:rPr>
      </w:pPr>
      <w:r w:rsidRPr="00FF1332">
        <w:rPr>
          <w:rStyle w:val="DeltaViewInsertion"/>
          <w:rFonts w:eastAsia="MS Mincho"/>
          <w:color w:val="auto"/>
          <w:w w:val="0"/>
          <w:szCs w:val="22"/>
          <w:u w:val="none"/>
          <w:lang w:val="fr-FR"/>
        </w:rPr>
        <w:t>1.</w:t>
      </w:r>
      <w:r w:rsidRPr="00FF1332">
        <w:rPr>
          <w:rStyle w:val="DeltaViewInsertion"/>
          <w:rFonts w:eastAsia="MS Mincho"/>
          <w:color w:val="auto"/>
          <w:w w:val="0"/>
          <w:szCs w:val="22"/>
          <w:u w:val="none"/>
          <w:lang w:val="fr-FR"/>
        </w:rPr>
        <w:tab/>
        <w:t>Si, au cours d’une session de l’Assemblée des Nations Unies pour l’environnement, un</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memb</w:t>
      </w:r>
      <w:r w:rsidR="00C5395A" w:rsidRPr="00FF1332">
        <w:rPr>
          <w:rStyle w:val="DeltaViewInsertion"/>
          <w:rFonts w:eastAsia="MS Mincho"/>
          <w:color w:val="auto"/>
          <w:w w:val="0"/>
          <w:szCs w:val="22"/>
          <w:u w:val="none"/>
          <w:lang w:val="fr-FR"/>
        </w:rPr>
        <w:t>re du Bureau, à l’exception du p</w:t>
      </w:r>
      <w:r w:rsidRPr="00FF1332">
        <w:rPr>
          <w:rStyle w:val="DeltaViewInsertion"/>
          <w:rFonts w:eastAsia="MS Mincho"/>
          <w:color w:val="auto"/>
          <w:w w:val="0"/>
          <w:szCs w:val="22"/>
          <w:u w:val="none"/>
          <w:lang w:val="fr-FR"/>
        </w:rPr>
        <w:t>résident, se trouve définitivement dans l’impossibilité de s’acquitter de ses fonctions, l’Assemblée élit un suppléant parmi les</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candidats désignés par un État membre ou par le groupe régional auquel appartient ce</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membre.</w:t>
      </w:r>
    </w:p>
    <w:p w:rsidR="00A17B53" w:rsidRPr="00FF1332" w:rsidRDefault="00A17B53" w:rsidP="00546E35">
      <w:pPr>
        <w:pStyle w:val="Normalnumber"/>
        <w:keepNext/>
        <w:keepLines/>
        <w:numPr>
          <w:ilvl w:val="0"/>
          <w:numId w:val="0"/>
        </w:numPr>
        <w:tabs>
          <w:tab w:val="clear" w:pos="1247"/>
          <w:tab w:val="clear" w:pos="1814"/>
          <w:tab w:val="clear" w:pos="2381"/>
          <w:tab w:val="clear" w:pos="2948"/>
          <w:tab w:val="clear" w:pos="3515"/>
          <w:tab w:val="clear" w:pos="4082"/>
          <w:tab w:val="left" w:pos="624"/>
          <w:tab w:val="left" w:pos="1843"/>
          <w:tab w:val="left" w:pos="2511"/>
        </w:tabs>
        <w:autoSpaceDE w:val="0"/>
        <w:autoSpaceDN w:val="0"/>
        <w:adjustRightInd w:val="0"/>
        <w:ind w:left="1899" w:firstLine="621"/>
        <w:rPr>
          <w:rFonts w:eastAsia="MS Mincho"/>
          <w:w w:val="0"/>
          <w:szCs w:val="22"/>
          <w:lang w:val="fr-FR"/>
        </w:rPr>
      </w:pPr>
      <w:r w:rsidRPr="00FF1332">
        <w:rPr>
          <w:rStyle w:val="DeltaViewInsertion"/>
          <w:rFonts w:eastAsia="MS Mincho"/>
          <w:color w:val="auto"/>
          <w:w w:val="0"/>
          <w:szCs w:val="22"/>
          <w:u w:val="none"/>
          <w:lang w:val="fr-FR"/>
        </w:rPr>
        <w:t>2.</w:t>
      </w:r>
      <w:r w:rsidRPr="00FF1332">
        <w:rPr>
          <w:rStyle w:val="DeltaViewInsertion"/>
          <w:rFonts w:eastAsia="MS Mincho"/>
          <w:color w:val="auto"/>
          <w:w w:val="0"/>
          <w:szCs w:val="22"/>
          <w:u w:val="none"/>
          <w:lang w:val="fr-FR"/>
        </w:rPr>
        <w:tab/>
        <w:t>Si, au cours de la période intersessions, un membre du Bureau démissionne ou se</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trouve dans l’impossibilité de s’acquitter de ses fonctions, l’État membre ou le groupe régional auquel appartient ce membre nomme un remplaçant pour la durée du mandat qui reste à courir. Dès réception de la nomination, le Directeur exécutif en informe immédiatement, par écrit, tous les membres de l’Assemblée des Nations Unies pour l’environnement. Si aucune objection n’est soulevée par écrit dans un délai d’un mois, le</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candidat ainsi nommé est élu. Si un État membre s’y oppose, le candidat est élu si la majorité des États membres ayant répondu appuient sa candidature.</w:t>
      </w:r>
    </w:p>
    <w:p w:rsidR="00191C0A" w:rsidRPr="00FF1332" w:rsidRDefault="00AD1227"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que le texte des propositions et amendements</w:t>
      </w:r>
      <w:r w:rsidR="00191C0A" w:rsidRPr="00FF1332">
        <w:rPr>
          <w:lang w:val="fr-FR"/>
        </w:rPr>
        <w:t xml:space="preserve"> </w:t>
      </w:r>
      <w:r w:rsidRPr="00FF1332">
        <w:rPr>
          <w:lang w:val="fr-FR"/>
        </w:rPr>
        <w:t xml:space="preserve">soit </w:t>
      </w:r>
      <w:proofErr w:type="gramStart"/>
      <w:r w:rsidRPr="00FF1332">
        <w:rPr>
          <w:lang w:val="fr-FR"/>
        </w:rPr>
        <w:t>distri</w:t>
      </w:r>
      <w:r w:rsidR="00B816D8" w:rsidRPr="00FF1332">
        <w:rPr>
          <w:lang w:val="fr-FR"/>
        </w:rPr>
        <w:t>bué</w:t>
      </w:r>
      <w:proofErr w:type="gramEnd"/>
      <w:r w:rsidRPr="00FF1332">
        <w:rPr>
          <w:lang w:val="fr-FR"/>
        </w:rPr>
        <w:t xml:space="preserve"> aux membres dans toutes les langues officielles de </w:t>
      </w:r>
      <w:r w:rsidRPr="00FF1332">
        <w:rPr>
          <w:rStyle w:val="DeltaViewInsertion"/>
          <w:rFonts w:eastAsia="MS Mincho"/>
          <w:color w:val="auto"/>
          <w:w w:val="0"/>
          <w:szCs w:val="22"/>
          <w:u w:val="none"/>
          <w:lang w:val="fr-FR"/>
        </w:rPr>
        <w:t>l’Assemblée des Nations Unies pour l’environnement</w:t>
      </w:r>
      <w:r w:rsidRPr="00FF1332">
        <w:rPr>
          <w:lang w:val="fr-FR"/>
        </w:rPr>
        <w:t xml:space="preserve"> </w:t>
      </w:r>
      <w:r w:rsidR="00191C0A" w:rsidRPr="00FF1332">
        <w:rPr>
          <w:lang w:val="fr-FR"/>
        </w:rPr>
        <w:t>(</w:t>
      </w:r>
      <w:r w:rsidR="00A17B53" w:rsidRPr="00FF1332">
        <w:rPr>
          <w:lang w:val="fr-FR"/>
        </w:rPr>
        <w:t>article</w:t>
      </w:r>
      <w:r w:rsidRPr="00FF1332">
        <w:rPr>
          <w:lang w:val="fr-FR"/>
        </w:rPr>
        <w:t xml:space="preserve"> 43);</w:t>
      </w:r>
    </w:p>
    <w:p w:rsidR="00191C0A" w:rsidRPr="00FF1332" w:rsidRDefault="00AD1227"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 xml:space="preserve">Pour remplacer le titre de la section VIII, </w:t>
      </w:r>
      <w:r w:rsidR="00B816D8" w:rsidRPr="00FF1332">
        <w:rPr>
          <w:lang w:val="fr-FR"/>
        </w:rPr>
        <w:t xml:space="preserve">qui était </w:t>
      </w:r>
      <w:r w:rsidRPr="00FF1332">
        <w:rPr>
          <w:lang w:val="fr-FR"/>
        </w:rPr>
        <w:t xml:space="preserve">« Comités et groupes de travail de session et organes subsidiaires de </w:t>
      </w:r>
      <w:r w:rsidRPr="00FF1332">
        <w:rPr>
          <w:rStyle w:val="DeltaViewInsertion"/>
          <w:rFonts w:eastAsia="MS Mincho"/>
          <w:color w:val="auto"/>
          <w:w w:val="0"/>
          <w:szCs w:val="22"/>
          <w:u w:val="none"/>
          <w:lang w:val="fr-FR"/>
        </w:rPr>
        <w:t>l’Assemblée des Nations Unies pour l’environnement</w:t>
      </w:r>
      <w:r w:rsidRPr="00FF1332">
        <w:rPr>
          <w:lang w:val="fr-FR"/>
        </w:rPr>
        <w:t> »</w:t>
      </w:r>
      <w:r w:rsidR="00B816D8" w:rsidRPr="00FF1332">
        <w:rPr>
          <w:lang w:val="fr-FR"/>
        </w:rPr>
        <w:t xml:space="preserve"> et se lit désormais</w:t>
      </w:r>
      <w:r w:rsidR="00191C0A" w:rsidRPr="00FF1332">
        <w:rPr>
          <w:lang w:val="fr-FR"/>
        </w:rPr>
        <w:t xml:space="preserve"> </w:t>
      </w:r>
      <w:r w:rsidRPr="00FF1332">
        <w:rPr>
          <w:lang w:val="fr-FR"/>
        </w:rPr>
        <w:t>« Comités et groupes de travail de session ou intersessions et organes subsidiaires de</w:t>
      </w:r>
      <w:r w:rsidR="00B50267" w:rsidRPr="00FF1332">
        <w:rPr>
          <w:lang w:val="fr-FR"/>
        </w:rPr>
        <w:t> </w:t>
      </w:r>
      <w:r w:rsidRPr="00FF1332">
        <w:rPr>
          <w:rStyle w:val="DeltaViewInsertion"/>
          <w:rFonts w:eastAsia="MS Mincho"/>
          <w:color w:val="auto"/>
          <w:w w:val="0"/>
          <w:szCs w:val="22"/>
          <w:u w:val="none"/>
          <w:lang w:val="fr-FR"/>
        </w:rPr>
        <w:t>l’Assemblée des Nations Unies pour l’environnement</w:t>
      </w:r>
      <w:r w:rsidRPr="00FF1332">
        <w:rPr>
          <w:lang w:val="fr-FR"/>
        </w:rPr>
        <w:t> »</w:t>
      </w:r>
      <w:r w:rsidR="00191C0A" w:rsidRPr="00FF1332">
        <w:rPr>
          <w:lang w:val="fr-FR"/>
        </w:rPr>
        <w:t>;</w:t>
      </w:r>
    </w:p>
    <w:p w:rsidR="00191C0A" w:rsidRPr="00FF1332" w:rsidRDefault="00AD1227"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 xml:space="preserve">Pour créer des comités intersessions en plus des </w:t>
      </w:r>
      <w:r w:rsidR="00830E9A" w:rsidRPr="00FF1332">
        <w:rPr>
          <w:lang w:val="fr-FR"/>
        </w:rPr>
        <w:t>comités et groupes de travail de</w:t>
      </w:r>
      <w:r w:rsidR="00B50267" w:rsidRPr="00FF1332">
        <w:rPr>
          <w:lang w:val="fr-FR"/>
        </w:rPr>
        <w:t> </w:t>
      </w:r>
      <w:r w:rsidR="00830E9A" w:rsidRPr="00FF1332">
        <w:rPr>
          <w:lang w:val="fr-FR"/>
        </w:rPr>
        <w:t xml:space="preserve">session et des organes subsidiaires </w:t>
      </w:r>
      <w:r w:rsidRPr="00FF1332">
        <w:rPr>
          <w:lang w:val="fr-FR"/>
        </w:rPr>
        <w:t>qu’elle juge nécessaires</w:t>
      </w:r>
      <w:r w:rsidR="00191C0A" w:rsidRPr="00FF1332">
        <w:rPr>
          <w:lang w:val="fr-FR"/>
        </w:rPr>
        <w:t xml:space="preserve"> (</w:t>
      </w:r>
      <w:r w:rsidR="00A17B53" w:rsidRPr="00FF1332">
        <w:rPr>
          <w:lang w:val="fr-FR"/>
        </w:rPr>
        <w:t xml:space="preserve">article </w:t>
      </w:r>
      <w:r w:rsidR="00191C0A" w:rsidRPr="00FF1332">
        <w:rPr>
          <w:lang w:val="fr-FR"/>
        </w:rPr>
        <w:t>59);</w:t>
      </w:r>
    </w:p>
    <w:p w:rsidR="00191C0A" w:rsidRPr="00FF1332" w:rsidRDefault="00AD1227"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ajouter le terme</w:t>
      </w:r>
      <w:r w:rsidR="00191C0A" w:rsidRPr="00FF1332">
        <w:rPr>
          <w:lang w:val="fr-FR"/>
        </w:rPr>
        <w:t xml:space="preserve"> </w:t>
      </w:r>
      <w:r w:rsidR="00830E9A" w:rsidRPr="00FF1332">
        <w:rPr>
          <w:lang w:val="fr-FR"/>
        </w:rPr>
        <w:t>« </w:t>
      </w:r>
      <w:r w:rsidR="00191C0A" w:rsidRPr="00FF1332">
        <w:rPr>
          <w:lang w:val="fr-FR"/>
        </w:rPr>
        <w:t>d</w:t>
      </w:r>
      <w:r w:rsidRPr="00FF1332">
        <w:rPr>
          <w:lang w:val="fr-FR"/>
        </w:rPr>
        <w:t>é</w:t>
      </w:r>
      <w:r w:rsidR="00191C0A" w:rsidRPr="00FF1332">
        <w:rPr>
          <w:lang w:val="fr-FR"/>
        </w:rPr>
        <w:t>clarations</w:t>
      </w:r>
      <w:r w:rsidR="00830E9A" w:rsidRPr="00FF1332">
        <w:rPr>
          <w:lang w:val="fr-FR"/>
        </w:rPr>
        <w:t> »</w:t>
      </w:r>
      <w:r w:rsidR="00191C0A" w:rsidRPr="00FF1332">
        <w:rPr>
          <w:lang w:val="fr-FR"/>
        </w:rPr>
        <w:t xml:space="preserve"> </w:t>
      </w:r>
      <w:r w:rsidRPr="00FF1332">
        <w:rPr>
          <w:lang w:val="fr-FR"/>
        </w:rPr>
        <w:t>à la liste de</w:t>
      </w:r>
      <w:r w:rsidR="00191C0A" w:rsidRPr="00FF1332">
        <w:rPr>
          <w:lang w:val="fr-FR"/>
        </w:rPr>
        <w:t xml:space="preserve"> documents </w:t>
      </w:r>
      <w:r w:rsidRPr="00FF1332">
        <w:rPr>
          <w:lang w:val="fr-FR"/>
        </w:rPr>
        <w:t xml:space="preserve">adoptés par l’Assemblée des Nations Unies pour l’environnement et ses organes subsidiaires </w:t>
      </w:r>
      <w:r w:rsidR="00830E9A" w:rsidRPr="00FF1332">
        <w:rPr>
          <w:lang w:val="fr-FR"/>
        </w:rPr>
        <w:t>qui sont établis dans les langues de</w:t>
      </w:r>
      <w:r w:rsidR="00B50267" w:rsidRPr="00FF1332">
        <w:rPr>
          <w:lang w:val="fr-FR"/>
        </w:rPr>
        <w:t> </w:t>
      </w:r>
      <w:r w:rsidR="00830E9A" w:rsidRPr="00FF1332">
        <w:rPr>
          <w:lang w:val="fr-FR"/>
        </w:rPr>
        <w:t>l’Assemblée des Nations Unies pour l’environnement et distribués</w:t>
      </w:r>
      <w:r w:rsidR="00191C0A" w:rsidRPr="00FF1332">
        <w:rPr>
          <w:lang w:val="fr-FR"/>
        </w:rPr>
        <w:t xml:space="preserve"> (</w:t>
      </w:r>
      <w:r w:rsidR="00A17B53" w:rsidRPr="00FF1332">
        <w:rPr>
          <w:lang w:val="fr-FR"/>
        </w:rPr>
        <w:t xml:space="preserve">article </w:t>
      </w:r>
      <w:r w:rsidR="00191C0A" w:rsidRPr="00FF1332">
        <w:rPr>
          <w:lang w:val="fr-FR"/>
        </w:rPr>
        <w:t>64);</w:t>
      </w:r>
    </w:p>
    <w:p w:rsidR="00191C0A" w:rsidRPr="00FF1332" w:rsidRDefault="00830E9A"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ajouter que les séances publiques</w:t>
      </w:r>
      <w:r w:rsidR="00191C0A" w:rsidRPr="00FF1332">
        <w:rPr>
          <w:lang w:val="fr-FR"/>
        </w:rPr>
        <w:t xml:space="preserve"> </w:t>
      </w:r>
      <w:r w:rsidR="00B33F25" w:rsidRPr="00FF1332">
        <w:rPr>
          <w:lang w:val="fr-FR"/>
        </w:rPr>
        <w:t xml:space="preserve">de </w:t>
      </w:r>
      <w:r w:rsidRPr="00FF1332">
        <w:rPr>
          <w:lang w:val="fr-FR"/>
        </w:rPr>
        <w:t>l’Assemblée des Nations Unies pour l’environnement</w:t>
      </w:r>
      <w:r w:rsidR="00191C0A" w:rsidRPr="00FF1332">
        <w:rPr>
          <w:lang w:val="fr-FR"/>
        </w:rPr>
        <w:t xml:space="preserve">, </w:t>
      </w:r>
      <w:r w:rsidRPr="00FF1332">
        <w:rPr>
          <w:lang w:val="fr-FR"/>
        </w:rPr>
        <w:t>de ses comités et groupes de travail de session et de ses organes subsidiaires sont diffusées au</w:t>
      </w:r>
      <w:r w:rsidR="00B33F25" w:rsidRPr="00FF1332">
        <w:rPr>
          <w:lang w:val="fr-FR"/>
        </w:rPr>
        <w:t>près du</w:t>
      </w:r>
      <w:r w:rsidRPr="00FF1332">
        <w:rPr>
          <w:lang w:val="fr-FR"/>
        </w:rPr>
        <w:t xml:space="preserve"> grand public par </w:t>
      </w:r>
      <w:r w:rsidR="00B33F25" w:rsidRPr="00FF1332">
        <w:rPr>
          <w:lang w:val="fr-FR"/>
        </w:rPr>
        <w:t>voie électronique</w:t>
      </w:r>
      <w:r w:rsidR="00191C0A" w:rsidRPr="00FF1332">
        <w:rPr>
          <w:lang w:val="fr-FR"/>
        </w:rPr>
        <w:t xml:space="preserve"> (</w:t>
      </w:r>
      <w:r w:rsidR="00A17B53" w:rsidRPr="00FF1332">
        <w:rPr>
          <w:lang w:val="fr-FR"/>
        </w:rPr>
        <w:t xml:space="preserve">article </w:t>
      </w:r>
      <w:r w:rsidR="00B816D8" w:rsidRPr="00FF1332">
        <w:rPr>
          <w:lang w:val="fr-FR"/>
        </w:rPr>
        <w:t>66);</w:t>
      </w:r>
    </w:p>
    <w:p w:rsidR="00191C0A" w:rsidRPr="00FF1332" w:rsidRDefault="00B33F25" w:rsidP="0096447E">
      <w:pPr>
        <w:pStyle w:val="Normalnumber"/>
        <w:numPr>
          <w:ilvl w:val="0"/>
          <w:numId w:val="8"/>
        </w:numPr>
        <w:tabs>
          <w:tab w:val="clear" w:pos="1247"/>
          <w:tab w:val="clear" w:pos="1814"/>
          <w:tab w:val="clear" w:pos="2381"/>
          <w:tab w:val="clear" w:pos="2948"/>
          <w:tab w:val="clear" w:pos="3515"/>
          <w:tab w:val="clear" w:pos="4082"/>
          <w:tab w:val="left" w:pos="624"/>
        </w:tabs>
        <w:ind w:left="1247" w:firstLine="624"/>
        <w:rPr>
          <w:lang w:val="fr-FR"/>
        </w:rPr>
      </w:pPr>
      <w:r w:rsidRPr="00FF1332">
        <w:rPr>
          <w:lang w:val="fr-FR"/>
        </w:rPr>
        <w:t>Pour insérer un nouveau</w:t>
      </w:r>
      <w:r w:rsidR="00191C0A" w:rsidRPr="00FF1332">
        <w:rPr>
          <w:lang w:val="fr-FR"/>
        </w:rPr>
        <w:t xml:space="preserve"> paragraph</w:t>
      </w:r>
      <w:r w:rsidRPr="00FF1332">
        <w:rPr>
          <w:lang w:val="fr-FR"/>
        </w:rPr>
        <w:t>e</w:t>
      </w:r>
      <w:r w:rsidR="00191C0A" w:rsidRPr="00FF1332">
        <w:rPr>
          <w:lang w:val="fr-FR"/>
        </w:rPr>
        <w:t xml:space="preserve"> </w:t>
      </w:r>
      <w:r w:rsidRPr="00FF1332">
        <w:rPr>
          <w:lang w:val="fr-FR"/>
        </w:rPr>
        <w:t>à l’article</w:t>
      </w:r>
      <w:r w:rsidR="00191C0A" w:rsidRPr="00FF1332">
        <w:rPr>
          <w:lang w:val="fr-FR"/>
        </w:rPr>
        <w:t xml:space="preserve"> 68, </w:t>
      </w:r>
      <w:r w:rsidRPr="00FF1332">
        <w:rPr>
          <w:lang w:val="fr-FR"/>
        </w:rPr>
        <w:t>qui se lit comme suit </w:t>
      </w:r>
      <w:r w:rsidR="00191C0A" w:rsidRPr="00FF1332">
        <w:rPr>
          <w:lang w:val="fr-FR"/>
        </w:rPr>
        <w:t>:</w:t>
      </w:r>
    </w:p>
    <w:p w:rsidR="00191C0A" w:rsidRPr="00FF1332" w:rsidRDefault="00B33F25" w:rsidP="00546E35">
      <w:pPr>
        <w:pStyle w:val="Normal-pool"/>
        <w:ind w:firstLine="0"/>
        <w:jc w:val="left"/>
        <w:rPr>
          <w:lang w:val="fr-FR"/>
        </w:rPr>
      </w:pPr>
      <w:r w:rsidRPr="00FF1332">
        <w:rPr>
          <w:rStyle w:val="DeltaViewInsertion"/>
          <w:color w:val="auto"/>
          <w:w w:val="0"/>
          <w:u w:val="none"/>
          <w:lang w:val="fr-FR"/>
        </w:rPr>
        <w:t>Une organisation régionale d’intégration économique peut participer aux</w:t>
      </w:r>
      <w:r w:rsidRPr="00FF1332">
        <w:rPr>
          <w:rStyle w:val="DeltaViewMoveDestination"/>
          <w:color w:val="auto"/>
          <w:w w:val="0"/>
          <w:u w:val="none"/>
          <w:lang w:val="fr-FR"/>
        </w:rPr>
        <w:t xml:space="preserve"> délibérations de l’Assemblée des Nations Unies pour </w:t>
      </w:r>
      <w:r w:rsidR="00B51FE7" w:rsidRPr="00FF1332">
        <w:rPr>
          <w:rStyle w:val="DeltaViewMoveDestination"/>
          <w:color w:val="auto"/>
          <w:w w:val="0"/>
          <w:u w:val="none"/>
          <w:lang w:val="fr-FR"/>
        </w:rPr>
        <w:t xml:space="preserve">l’environnement </w:t>
      </w:r>
      <w:r w:rsidRPr="00FF1332">
        <w:rPr>
          <w:rStyle w:val="DeltaViewMoveDestination"/>
          <w:color w:val="auto"/>
          <w:w w:val="0"/>
          <w:u w:val="none"/>
          <w:lang w:val="fr-FR"/>
        </w:rPr>
        <w:t xml:space="preserve">selon les mêmes modalités que celles applicables à sa </w:t>
      </w:r>
      <w:r w:rsidRPr="00FF1332">
        <w:rPr>
          <w:rStyle w:val="DeltaViewInsertion"/>
          <w:color w:val="auto"/>
          <w:w w:val="0"/>
          <w:u w:val="none"/>
          <w:lang w:val="fr-FR"/>
        </w:rPr>
        <w:t>participation aux sessions et aux travaux de l’Assemblée générale</w:t>
      </w:r>
      <w:r w:rsidR="00191C0A" w:rsidRPr="00FF1332">
        <w:rPr>
          <w:lang w:val="fr-FR"/>
        </w:rPr>
        <w:t>.</w:t>
      </w:r>
    </w:p>
    <w:p w:rsidR="00191C0A" w:rsidRPr="00FF1332" w:rsidRDefault="00B33F25"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 xml:space="preserve">Par sa </w:t>
      </w:r>
      <w:hyperlink r:id="rId20" w:history="1">
        <w:r w:rsidRPr="00FF1332">
          <w:rPr>
            <w:rStyle w:val="Hyperlink"/>
          </w:rPr>
          <w:t>résolution 2/1, du 27 mai 2016</w:t>
        </w:r>
      </w:hyperlink>
      <w:r w:rsidRPr="00FF1332">
        <w:rPr>
          <w:lang w:val="fr-FR"/>
        </w:rPr>
        <w:t>, l’Assemblée des Nations Unies pour l’environnement</w:t>
      </w:r>
      <w:r w:rsidR="00191C0A" w:rsidRPr="00FF1332">
        <w:rPr>
          <w:lang w:val="fr-FR"/>
        </w:rPr>
        <w:t xml:space="preserve"> </w:t>
      </w:r>
      <w:r w:rsidRPr="00FF1332">
        <w:rPr>
          <w:lang w:val="fr-FR"/>
        </w:rPr>
        <w:t>a de nouveau modifié son règlement intérieur, lequel dispose désormais que celle-ci élit à la</w:t>
      </w:r>
      <w:r w:rsidR="005056FC" w:rsidRPr="00FF1332">
        <w:rPr>
          <w:lang w:val="fr-FR"/>
        </w:rPr>
        <w:t> </w:t>
      </w:r>
      <w:r w:rsidRPr="00FF1332">
        <w:rPr>
          <w:lang w:val="fr-FR"/>
        </w:rPr>
        <w:t>dernière</w:t>
      </w:r>
      <w:r w:rsidR="005056FC" w:rsidRPr="00FF1332">
        <w:rPr>
          <w:lang w:val="fr-FR"/>
        </w:rPr>
        <w:t> </w:t>
      </w:r>
      <w:r w:rsidRPr="00FF1332">
        <w:rPr>
          <w:lang w:val="fr-FR"/>
        </w:rPr>
        <w:t xml:space="preserve">séance d’une session ordinaire les membres de son Bureau </w:t>
      </w:r>
      <w:r w:rsidR="00191C0A" w:rsidRPr="00FF1332">
        <w:rPr>
          <w:lang w:val="fr-FR"/>
        </w:rPr>
        <w:t>(</w:t>
      </w:r>
      <w:r w:rsidRPr="00FF1332">
        <w:rPr>
          <w:lang w:val="fr-FR"/>
        </w:rPr>
        <w:t>article </w:t>
      </w:r>
      <w:r w:rsidR="00191C0A" w:rsidRPr="00FF1332">
        <w:rPr>
          <w:lang w:val="fr-FR"/>
        </w:rPr>
        <w:t xml:space="preserve">18), </w:t>
      </w:r>
      <w:r w:rsidRPr="00FF1332">
        <w:rPr>
          <w:lang w:val="fr-FR"/>
        </w:rPr>
        <w:t xml:space="preserve">lesquels entrent en fonctions à la clôture de la </w:t>
      </w:r>
      <w:r w:rsidR="00191C0A" w:rsidRPr="00FF1332">
        <w:rPr>
          <w:lang w:val="fr-FR"/>
        </w:rPr>
        <w:t xml:space="preserve">session </w:t>
      </w:r>
      <w:r w:rsidRPr="00FF1332">
        <w:rPr>
          <w:lang w:val="fr-FR"/>
        </w:rPr>
        <w:t>durant laquelle ils ont été élus et restent en fonctions jusqu’à la</w:t>
      </w:r>
      <w:r w:rsidR="005056FC" w:rsidRPr="00FF1332">
        <w:rPr>
          <w:lang w:val="fr-FR"/>
        </w:rPr>
        <w:t> </w:t>
      </w:r>
      <w:r w:rsidRPr="00FF1332">
        <w:rPr>
          <w:lang w:val="fr-FR"/>
        </w:rPr>
        <w:t>clôture de la session ordinaire suivante</w:t>
      </w:r>
      <w:r w:rsidR="00191C0A" w:rsidRPr="00FF1332">
        <w:rPr>
          <w:lang w:val="fr-FR"/>
        </w:rPr>
        <w:t xml:space="preserve"> (</w:t>
      </w:r>
      <w:r w:rsidRPr="00FF1332">
        <w:rPr>
          <w:lang w:val="fr-FR"/>
        </w:rPr>
        <w:t>article</w:t>
      </w:r>
      <w:r w:rsidR="00191C0A" w:rsidRPr="00FF1332">
        <w:rPr>
          <w:lang w:val="fr-FR"/>
        </w:rPr>
        <w:t xml:space="preserve"> 20).</w:t>
      </w:r>
    </w:p>
    <w:p w:rsidR="00186183" w:rsidRPr="00FF1332" w:rsidRDefault="00B33F25" w:rsidP="0096447E">
      <w:pPr>
        <w:pStyle w:val="Normalnumber"/>
        <w:numPr>
          <w:ilvl w:val="0"/>
          <w:numId w:val="7"/>
        </w:numPr>
        <w:tabs>
          <w:tab w:val="clear" w:pos="1247"/>
          <w:tab w:val="clear" w:pos="1814"/>
          <w:tab w:val="clear" w:pos="2381"/>
          <w:tab w:val="clear" w:pos="2948"/>
          <w:tab w:val="clear" w:pos="3515"/>
          <w:tab w:val="clear" w:pos="4082"/>
          <w:tab w:val="left" w:pos="624"/>
        </w:tabs>
        <w:ind w:left="1247" w:firstLine="0"/>
        <w:rPr>
          <w:lang w:val="fr-FR"/>
        </w:rPr>
      </w:pPr>
      <w:r w:rsidRPr="00FF1332">
        <w:rPr>
          <w:lang w:val="fr-FR"/>
        </w:rPr>
        <w:t>La</w:t>
      </w:r>
      <w:r w:rsidR="00191C0A" w:rsidRPr="00FF1332">
        <w:rPr>
          <w:lang w:val="fr-FR"/>
        </w:rPr>
        <w:t xml:space="preserve"> pr</w:t>
      </w:r>
      <w:r w:rsidRPr="00FF1332">
        <w:rPr>
          <w:lang w:val="fr-FR"/>
        </w:rPr>
        <w:t>é</w:t>
      </w:r>
      <w:r w:rsidR="00191C0A" w:rsidRPr="00FF1332">
        <w:rPr>
          <w:lang w:val="fr-FR"/>
        </w:rPr>
        <w:t>sent</w:t>
      </w:r>
      <w:r w:rsidRPr="00FF1332">
        <w:rPr>
          <w:lang w:val="fr-FR"/>
        </w:rPr>
        <w:t>e</w:t>
      </w:r>
      <w:r w:rsidR="00191C0A" w:rsidRPr="00FF1332">
        <w:rPr>
          <w:lang w:val="fr-FR"/>
        </w:rPr>
        <w:t xml:space="preserve"> </w:t>
      </w:r>
      <w:r w:rsidRPr="00FF1332">
        <w:rPr>
          <w:lang w:val="fr-FR"/>
        </w:rPr>
        <w:t>é</w:t>
      </w:r>
      <w:r w:rsidR="00191C0A" w:rsidRPr="00FF1332">
        <w:rPr>
          <w:lang w:val="fr-FR"/>
        </w:rPr>
        <w:t xml:space="preserve">dition </w:t>
      </w:r>
      <w:r w:rsidRPr="00FF1332">
        <w:rPr>
          <w:lang w:val="fr-FR"/>
        </w:rPr>
        <w:t xml:space="preserve">du règlement intérieur tient compte des amendements et ajouts </w:t>
      </w:r>
      <w:r w:rsidR="00191C0A" w:rsidRPr="00FF1332">
        <w:rPr>
          <w:lang w:val="fr-FR"/>
        </w:rPr>
        <w:t>adopt</w:t>
      </w:r>
      <w:r w:rsidRPr="00FF1332">
        <w:rPr>
          <w:lang w:val="fr-FR"/>
        </w:rPr>
        <w:t>és</w:t>
      </w:r>
      <w:r w:rsidR="00191C0A" w:rsidRPr="00FF1332">
        <w:rPr>
          <w:lang w:val="fr-FR"/>
        </w:rPr>
        <w:t xml:space="preserve"> </w:t>
      </w:r>
      <w:r w:rsidRPr="00FF1332">
        <w:rPr>
          <w:lang w:val="fr-FR"/>
        </w:rPr>
        <w:t>par l’Assemblée des Nations Unies pour l’environnement et antérieurement par le Conseil d’administration du Programme des Nations Unies pour l’environnement</w:t>
      </w:r>
      <w:r w:rsidR="00191C0A" w:rsidRPr="00FF1332">
        <w:rPr>
          <w:lang w:val="fr-FR"/>
        </w:rPr>
        <w:t xml:space="preserve"> </w:t>
      </w:r>
      <w:r w:rsidRPr="00FF1332">
        <w:rPr>
          <w:lang w:val="fr-FR"/>
        </w:rPr>
        <w:t xml:space="preserve">jusqu’en mai </w:t>
      </w:r>
      <w:r w:rsidR="00191C0A" w:rsidRPr="00FF1332">
        <w:rPr>
          <w:lang w:val="fr-FR"/>
        </w:rPr>
        <w:t>2016.</w:t>
      </w:r>
    </w:p>
    <w:p w:rsidR="00186183" w:rsidRPr="00FF1332" w:rsidRDefault="00186183">
      <w:pPr>
        <w:tabs>
          <w:tab w:val="clear" w:pos="1247"/>
          <w:tab w:val="clear" w:pos="1814"/>
          <w:tab w:val="clear" w:pos="2381"/>
          <w:tab w:val="clear" w:pos="2948"/>
          <w:tab w:val="clear" w:pos="3515"/>
        </w:tabs>
        <w:rPr>
          <w:b/>
          <w:bCs/>
          <w:sz w:val="28"/>
          <w:szCs w:val="26"/>
        </w:rPr>
      </w:pPr>
      <w:r w:rsidRPr="00FF1332">
        <w:br w:type="page"/>
      </w:r>
    </w:p>
    <w:p w:rsidR="00186183" w:rsidRPr="00FF1332" w:rsidRDefault="00186183" w:rsidP="00186183">
      <w:pPr>
        <w:pStyle w:val="ZZAnxtitle"/>
        <w:rPr>
          <w:lang w:val="fr-FR"/>
        </w:rPr>
      </w:pPr>
      <w:r w:rsidRPr="00FF1332">
        <w:rPr>
          <w:lang w:val="fr-FR"/>
        </w:rPr>
        <w:t>RÈGLEMENT INTÉRIEUR DE L’ASSEMBLÉE DES</w:t>
      </w:r>
      <w:r w:rsidR="00DA2D20" w:rsidRPr="00FF1332">
        <w:rPr>
          <w:lang w:val="fr-FR"/>
        </w:rPr>
        <w:t> </w:t>
      </w:r>
      <w:r w:rsidRPr="00FF1332">
        <w:rPr>
          <w:lang w:val="fr-FR"/>
        </w:rPr>
        <w:t>NATIONS</w:t>
      </w:r>
      <w:r w:rsidR="005056FC" w:rsidRPr="00FF1332">
        <w:rPr>
          <w:lang w:val="fr-FR"/>
        </w:rPr>
        <w:t xml:space="preserve"> UNIES POUR L’ENVIRONNEMENT </w:t>
      </w:r>
      <w:r w:rsidRPr="00FF1332">
        <w:rPr>
          <w:lang w:val="fr-FR"/>
        </w:rPr>
        <w:t>DU</w:t>
      </w:r>
      <w:r w:rsidR="005056FC" w:rsidRPr="00FF1332">
        <w:rPr>
          <w:lang w:val="fr-FR"/>
        </w:rPr>
        <w:t> </w:t>
      </w:r>
      <w:r w:rsidRPr="00FF1332">
        <w:rPr>
          <w:lang w:val="fr-FR"/>
        </w:rPr>
        <w:t>PROGRAMME DES NATIONS UNIES POUR</w:t>
      </w:r>
      <w:r w:rsidR="00DA2D20" w:rsidRPr="00FF1332">
        <w:rPr>
          <w:lang w:val="fr-FR"/>
        </w:rPr>
        <w:t> </w:t>
      </w:r>
      <w:r w:rsidRPr="00FF1332">
        <w:rPr>
          <w:lang w:val="fr-FR"/>
        </w:rPr>
        <w:t>L’ENVIRONNEMENT</w:t>
      </w:r>
    </w:p>
    <w:p w:rsidR="00C7555C" w:rsidRPr="00FF1332" w:rsidRDefault="00186183" w:rsidP="00186183">
      <w:pPr>
        <w:pStyle w:val="CH1"/>
        <w:rPr>
          <w:lang w:val="fr-FR"/>
        </w:rPr>
      </w:pPr>
      <w:r w:rsidRPr="00FF1332">
        <w:rPr>
          <w:lang w:val="fr-FR"/>
        </w:rPr>
        <w:tab/>
      </w:r>
      <w:r w:rsidR="00724982" w:rsidRPr="00FF1332">
        <w:rPr>
          <w:lang w:val="fr-FR"/>
        </w:rPr>
        <w:t>I.</w:t>
      </w:r>
      <w:r w:rsidR="00724982" w:rsidRPr="00FF1332">
        <w:rPr>
          <w:lang w:val="fr-FR"/>
        </w:rPr>
        <w:tab/>
      </w:r>
      <w:r w:rsidR="001C7490" w:rsidRPr="00FF1332">
        <w:rPr>
          <w:lang w:val="fr-FR"/>
        </w:rPr>
        <w:t>SESSIONS</w:t>
      </w:r>
      <w:r w:rsidR="00C7555C" w:rsidRPr="00FF1332">
        <w:rPr>
          <w:lang w:val="fr-FR"/>
        </w:rPr>
        <w:t xml:space="preserve"> </w:t>
      </w:r>
    </w:p>
    <w:p w:rsidR="00DB67C0" w:rsidRPr="00FF1332" w:rsidRDefault="00DB67C0" w:rsidP="00CD48E0">
      <w:pPr>
        <w:keepNext/>
        <w:spacing w:before="120"/>
        <w:ind w:left="1276"/>
        <w:outlineLvl w:val="0"/>
        <w:rPr>
          <w:b/>
          <w:sz w:val="24"/>
          <w:szCs w:val="24"/>
        </w:rPr>
      </w:pPr>
      <w:r w:rsidRPr="00FF1332">
        <w:rPr>
          <w:b/>
          <w:sz w:val="24"/>
          <w:szCs w:val="24"/>
        </w:rPr>
        <w:t>Sessions ordinaires</w:t>
      </w:r>
    </w:p>
    <w:p w:rsidR="00C7555C" w:rsidRPr="00FF1332" w:rsidRDefault="00C7555C" w:rsidP="00B24321">
      <w:pPr>
        <w:keepNext/>
        <w:spacing w:before="120"/>
        <w:ind w:left="1276" w:hanging="1276"/>
        <w:jc w:val="center"/>
        <w:outlineLvl w:val="0"/>
      </w:pPr>
      <w:r w:rsidRPr="00FF1332">
        <w:t>Article </w:t>
      </w:r>
      <w:r w:rsidR="00850C5D" w:rsidRPr="00FF1332">
        <w:t>premier</w:t>
      </w:r>
    </w:p>
    <w:p w:rsidR="00C7555C" w:rsidRPr="00FF1332" w:rsidRDefault="00C7555C" w:rsidP="00546E35">
      <w:pPr>
        <w:pStyle w:val="NormalNonumber"/>
        <w:spacing w:before="120" w:after="0"/>
        <w:rPr>
          <w:color w:val="000000"/>
          <w:lang w:val="fr-FR"/>
        </w:rPr>
      </w:pPr>
      <w:r w:rsidRPr="00FF1332">
        <w:rPr>
          <w:color w:val="000000"/>
          <w:lang w:val="fr-FR"/>
        </w:rPr>
        <w:t>L</w:t>
      </w:r>
      <w:r w:rsidR="00F85E7E" w:rsidRPr="00FF1332">
        <w:rPr>
          <w:color w:val="000000"/>
          <w:lang w:val="fr-FR"/>
        </w:rPr>
        <w:t>’Assemblé</w:t>
      </w:r>
      <w:r w:rsidRPr="00FF1332">
        <w:rPr>
          <w:color w:val="000000"/>
          <w:lang w:val="fr-FR"/>
        </w:rPr>
        <w:t>e</w:t>
      </w:r>
      <w:r w:rsidR="00F85E7E" w:rsidRPr="00FF1332">
        <w:rPr>
          <w:color w:val="000000"/>
          <w:lang w:val="fr-FR"/>
        </w:rPr>
        <w:t xml:space="preserve"> des Nations Unies pour l’environnement du Programme des Nations Unies pour l’environnement</w:t>
      </w:r>
      <w:r w:rsidRPr="00FF1332">
        <w:rPr>
          <w:color w:val="000000"/>
          <w:lang w:val="fr-FR"/>
        </w:rPr>
        <w:t xml:space="preserve"> se réunit normalement tous les deux ans en session ordinaire. </w:t>
      </w:r>
    </w:p>
    <w:p w:rsidR="00C7555C" w:rsidRPr="00FF1332" w:rsidRDefault="00C7555C" w:rsidP="00DA12EE">
      <w:pPr>
        <w:keepNext/>
        <w:spacing w:before="80" w:after="120"/>
        <w:ind w:left="1247"/>
        <w:outlineLvl w:val="0"/>
        <w:rPr>
          <w:b/>
          <w:color w:val="000000"/>
          <w:sz w:val="24"/>
          <w:szCs w:val="24"/>
        </w:rPr>
      </w:pPr>
      <w:r w:rsidRPr="00FF1332">
        <w:rPr>
          <w:b/>
          <w:color w:val="000000"/>
          <w:sz w:val="24"/>
          <w:szCs w:val="24"/>
        </w:rPr>
        <w:t xml:space="preserve">Date d’ouverture des sessions ordinaires </w:t>
      </w:r>
    </w:p>
    <w:p w:rsidR="00C7555C" w:rsidRPr="00FF1332" w:rsidRDefault="00C7555C" w:rsidP="00DA12EE">
      <w:pPr>
        <w:keepNext/>
        <w:spacing w:after="120"/>
        <w:ind w:left="1276" w:hanging="1276"/>
        <w:jc w:val="center"/>
        <w:outlineLvl w:val="0"/>
      </w:pPr>
      <w:r w:rsidRPr="00FF1332">
        <w:t>Article 2</w:t>
      </w:r>
    </w:p>
    <w:p w:rsidR="00C7555C" w:rsidRPr="00FF1332" w:rsidRDefault="00C7555C" w:rsidP="00DA12EE">
      <w:pPr>
        <w:pStyle w:val="Normalnumber"/>
        <w:rPr>
          <w:lang w:val="fr-FR"/>
        </w:rPr>
      </w:pPr>
      <w:r w:rsidRPr="00FF1332">
        <w:rPr>
          <w:lang w:val="fr-FR"/>
        </w:rPr>
        <w:t xml:space="preserve">Sous réserve des dispositions de l’article 3, chaque session ordinaire </w:t>
      </w:r>
      <w:r w:rsidR="00F85E7E" w:rsidRPr="00FF1332">
        <w:rPr>
          <w:lang w:val="fr-FR"/>
        </w:rPr>
        <w:t>de l’Assemblée des Nations Unies pour l’environnement se tient à la date que l’Assemblée a fixée à sa</w:t>
      </w:r>
      <w:r w:rsidRPr="00FF1332">
        <w:rPr>
          <w:lang w:val="fr-FR"/>
        </w:rPr>
        <w:t xml:space="preserve"> ses</w:t>
      </w:r>
      <w:r w:rsidR="00F85E7E" w:rsidRPr="00FF1332">
        <w:rPr>
          <w:lang w:val="fr-FR"/>
        </w:rPr>
        <w:t>sion précédente, de façon que, si possible, le</w:t>
      </w:r>
      <w:r w:rsidRPr="00FF1332">
        <w:rPr>
          <w:lang w:val="fr-FR"/>
        </w:rPr>
        <w:t xml:space="preserve"> Conseil économique et social et l’Assemblée générale puissent examiner le rapport d</w:t>
      </w:r>
      <w:r w:rsidR="00F85E7E" w:rsidRPr="00FF1332">
        <w:rPr>
          <w:lang w:val="fr-FR"/>
        </w:rPr>
        <w:t xml:space="preserve">e l’Assemblée des Nations Unies pour l’environnement </w:t>
      </w:r>
      <w:r w:rsidRPr="00FF1332">
        <w:rPr>
          <w:lang w:val="fr-FR"/>
        </w:rPr>
        <w:t xml:space="preserve">durant la même année. </w:t>
      </w:r>
    </w:p>
    <w:p w:rsidR="0039793F" w:rsidRPr="00FF1332" w:rsidRDefault="000E4B19" w:rsidP="00DA12EE">
      <w:pPr>
        <w:pStyle w:val="Normalnumber"/>
        <w:rPr>
          <w:rFonts w:eastAsia="MS Mincho"/>
          <w:w w:val="0"/>
          <w:lang w:val="fr-FR"/>
        </w:rPr>
      </w:pPr>
      <w:r w:rsidRPr="00FF1332">
        <w:rPr>
          <w:lang w:val="fr-FR"/>
        </w:rPr>
        <w:t>Pour fixer la</w:t>
      </w:r>
      <w:r w:rsidR="00141F49" w:rsidRPr="00FF1332">
        <w:rPr>
          <w:lang w:val="fr-FR"/>
        </w:rPr>
        <w:t xml:space="preserve"> date de la session de </w:t>
      </w:r>
      <w:r w:rsidR="00F85E7E" w:rsidRPr="00FF1332">
        <w:rPr>
          <w:lang w:val="fr-FR"/>
        </w:rPr>
        <w:t>l’Assemblée des Nations Unies pour l’environnement</w:t>
      </w:r>
      <w:r w:rsidRPr="00FF1332">
        <w:rPr>
          <w:lang w:val="fr-FR"/>
        </w:rPr>
        <w:t xml:space="preserve"> pour une année donnée</w:t>
      </w:r>
      <w:r w:rsidR="00141F49" w:rsidRPr="00FF1332">
        <w:rPr>
          <w:lang w:val="fr-FR"/>
        </w:rPr>
        <w:t xml:space="preserve">, les </w:t>
      </w:r>
      <w:r w:rsidR="00F85E7E" w:rsidRPr="00FF1332">
        <w:rPr>
          <w:lang w:val="fr-FR"/>
        </w:rPr>
        <w:t xml:space="preserve">dates des réunions d’autres </w:t>
      </w:r>
      <w:r w:rsidR="00141F49" w:rsidRPr="00FF1332">
        <w:rPr>
          <w:lang w:val="fr-FR"/>
        </w:rPr>
        <w:t>organes compétents, y compris le</w:t>
      </w:r>
      <w:r w:rsidR="00F85E7E" w:rsidRPr="00FF1332">
        <w:rPr>
          <w:lang w:val="fr-FR"/>
        </w:rPr>
        <w:t xml:space="preserve"> </w:t>
      </w:r>
      <w:r w:rsidR="00141F49" w:rsidRPr="00FF1332">
        <w:rPr>
          <w:lang w:val="fr-FR"/>
        </w:rPr>
        <w:t>Forum politique de haut niveau pour le développement durable, devraient être prises en compte.</w:t>
      </w:r>
    </w:p>
    <w:p w:rsidR="00C7555C" w:rsidRPr="00FF1332" w:rsidRDefault="00C7555C" w:rsidP="00DA12EE">
      <w:pPr>
        <w:keepNext/>
        <w:spacing w:after="120"/>
        <w:ind w:left="1276" w:hanging="1276"/>
        <w:jc w:val="center"/>
        <w:outlineLvl w:val="0"/>
      </w:pPr>
      <w:r w:rsidRPr="00FF1332">
        <w:t>Article 3</w:t>
      </w:r>
    </w:p>
    <w:p w:rsidR="00C7555C" w:rsidRPr="00FF1332" w:rsidRDefault="00C7555C" w:rsidP="00DA12EE">
      <w:pPr>
        <w:pStyle w:val="Normalnumber"/>
        <w:numPr>
          <w:ilvl w:val="0"/>
          <w:numId w:val="0"/>
        </w:numPr>
        <w:ind w:left="1247"/>
        <w:rPr>
          <w:color w:val="000000"/>
          <w:lang w:val="fr-FR"/>
        </w:rPr>
      </w:pPr>
      <w:r w:rsidRPr="00FF1332">
        <w:rPr>
          <w:lang w:val="fr-FR"/>
        </w:rPr>
        <w:t xml:space="preserve">Cinq membres </w:t>
      </w:r>
      <w:r w:rsidR="00472ED3" w:rsidRPr="00FF1332">
        <w:rPr>
          <w:lang w:val="fr-FR"/>
        </w:rPr>
        <w:t>de l’Assemblée des Nations Unies pour l’environnement</w:t>
      </w:r>
      <w:r w:rsidRPr="00FF1332">
        <w:rPr>
          <w:lang w:val="fr-FR"/>
        </w:rPr>
        <w:t>, ou le Directeur exécutif du</w:t>
      </w:r>
      <w:r w:rsidR="00546E35" w:rsidRPr="00FF1332">
        <w:rPr>
          <w:lang w:val="fr-FR"/>
        </w:rPr>
        <w:t> </w:t>
      </w:r>
      <w:r w:rsidRPr="00FF1332">
        <w:rPr>
          <w:lang w:val="fr-FR"/>
        </w:rPr>
        <w:t xml:space="preserve">Programme des </w:t>
      </w:r>
      <w:r w:rsidR="005355AF" w:rsidRPr="00FF1332">
        <w:rPr>
          <w:lang w:val="fr-FR"/>
        </w:rPr>
        <w:t>Nations Unies</w:t>
      </w:r>
      <w:r w:rsidRPr="00FF1332">
        <w:rPr>
          <w:lang w:val="fr-FR"/>
        </w:rPr>
        <w:t xml:space="preserve"> pour l’environnement, peuvent demander</w:t>
      </w:r>
      <w:r w:rsidR="00DB67C0" w:rsidRPr="00FF1332">
        <w:rPr>
          <w:lang w:val="fr-FR"/>
        </w:rPr>
        <w:t xml:space="preserve"> un changement de</w:t>
      </w:r>
      <w:r w:rsidR="00B50267" w:rsidRPr="00FF1332">
        <w:rPr>
          <w:lang w:val="fr-FR"/>
        </w:rPr>
        <w:t> </w:t>
      </w:r>
      <w:r w:rsidRPr="00FF1332">
        <w:rPr>
          <w:lang w:val="fr-FR"/>
        </w:rPr>
        <w:t>date d’une session ordinaire. Dans les deux cas, le Directeur exécutif communique immédiatement la</w:t>
      </w:r>
      <w:r w:rsidR="00546E35" w:rsidRPr="00FF1332">
        <w:rPr>
          <w:lang w:val="fr-FR"/>
        </w:rPr>
        <w:t> </w:t>
      </w:r>
      <w:r w:rsidRPr="00FF1332">
        <w:rPr>
          <w:lang w:val="fr-FR"/>
        </w:rPr>
        <w:t xml:space="preserve">demande aux autres membres </w:t>
      </w:r>
      <w:r w:rsidR="00472ED3" w:rsidRPr="00FF1332">
        <w:rPr>
          <w:lang w:val="fr-FR"/>
        </w:rPr>
        <w:t>de l’Assemblée</w:t>
      </w:r>
      <w:r w:rsidRPr="00FF1332">
        <w:rPr>
          <w:lang w:val="fr-FR"/>
        </w:rPr>
        <w:t>, en y joignant des observations appropriées, y</w:t>
      </w:r>
      <w:r w:rsidR="00B50267" w:rsidRPr="00FF1332">
        <w:rPr>
          <w:lang w:val="fr-FR"/>
        </w:rPr>
        <w:t> </w:t>
      </w:r>
      <w:r w:rsidRPr="00FF1332">
        <w:rPr>
          <w:lang w:val="fr-FR"/>
        </w:rPr>
        <w:t>compris le cas échéant un état des incidences financières. Si, dans les vingt et un jours qui suivent la</w:t>
      </w:r>
      <w:r w:rsidR="00B50267" w:rsidRPr="00FF1332">
        <w:rPr>
          <w:lang w:val="fr-FR"/>
        </w:rPr>
        <w:t> </w:t>
      </w:r>
      <w:r w:rsidRPr="00FF1332">
        <w:rPr>
          <w:lang w:val="fr-FR"/>
        </w:rPr>
        <w:t xml:space="preserve">date de cette communication, la majorité des membres </w:t>
      </w:r>
      <w:r w:rsidR="00472ED3" w:rsidRPr="00FF1332">
        <w:rPr>
          <w:lang w:val="fr-FR"/>
        </w:rPr>
        <w:t>de l’Assemblée des Nations Unies pour l’environnement</w:t>
      </w:r>
      <w:r w:rsidRPr="00FF1332">
        <w:rPr>
          <w:lang w:val="fr-FR"/>
        </w:rPr>
        <w:t xml:space="preserve"> a fait connaître explicitement son approbation, le Directeur exécutif convoque </w:t>
      </w:r>
      <w:r w:rsidR="00DB67C0" w:rsidRPr="00FF1332">
        <w:rPr>
          <w:lang w:val="fr-FR"/>
        </w:rPr>
        <w:t>l’Assemblée</w:t>
      </w:r>
      <w:r w:rsidRPr="00FF1332">
        <w:rPr>
          <w:lang w:val="fr-FR"/>
        </w:rPr>
        <w:t xml:space="preserve"> </w:t>
      </w:r>
      <w:r w:rsidR="00DB67C0" w:rsidRPr="00FF1332">
        <w:rPr>
          <w:lang w:val="fr-FR"/>
        </w:rPr>
        <w:t>en se conformant à cette</w:t>
      </w:r>
      <w:r w:rsidRPr="00FF1332">
        <w:rPr>
          <w:lang w:val="fr-FR"/>
        </w:rPr>
        <w:t xml:space="preserve"> demande.</w:t>
      </w:r>
    </w:p>
    <w:p w:rsidR="00C7555C" w:rsidRPr="00FF1332" w:rsidRDefault="00C7555C" w:rsidP="00DA12EE">
      <w:pPr>
        <w:keepNext/>
        <w:spacing w:after="120"/>
        <w:ind w:left="1247"/>
        <w:outlineLvl w:val="0"/>
        <w:rPr>
          <w:b/>
          <w:color w:val="000000"/>
          <w:sz w:val="24"/>
          <w:szCs w:val="24"/>
        </w:rPr>
      </w:pPr>
      <w:r w:rsidRPr="00FF1332">
        <w:rPr>
          <w:b/>
          <w:color w:val="000000"/>
          <w:sz w:val="24"/>
          <w:szCs w:val="24"/>
        </w:rPr>
        <w:t xml:space="preserve">Lieu des sessions ordinaires </w:t>
      </w:r>
    </w:p>
    <w:p w:rsidR="00C7555C" w:rsidRPr="00FF1332" w:rsidRDefault="00C7555C" w:rsidP="00DA12EE">
      <w:pPr>
        <w:keepNext/>
        <w:spacing w:after="120"/>
        <w:ind w:left="1276" w:hanging="1276"/>
        <w:jc w:val="center"/>
        <w:outlineLvl w:val="0"/>
      </w:pPr>
      <w:r w:rsidRPr="00FF1332">
        <w:t>Article 4</w:t>
      </w:r>
    </w:p>
    <w:p w:rsidR="00C7555C" w:rsidRPr="00FF1332" w:rsidRDefault="00C7555C" w:rsidP="00546E35">
      <w:pPr>
        <w:pStyle w:val="NormalNonumber"/>
        <w:rPr>
          <w:color w:val="000000"/>
          <w:lang w:val="fr-FR"/>
        </w:rPr>
      </w:pPr>
      <w:r w:rsidRPr="00FF1332">
        <w:rPr>
          <w:color w:val="000000"/>
          <w:lang w:val="fr-FR"/>
        </w:rPr>
        <w:t xml:space="preserve">Les sessions ordinaires se tiennent au siège du Programme des </w:t>
      </w:r>
      <w:r w:rsidR="005355AF" w:rsidRPr="00FF1332">
        <w:rPr>
          <w:color w:val="000000"/>
          <w:lang w:val="fr-FR"/>
        </w:rPr>
        <w:t>Nations Unies</w:t>
      </w:r>
      <w:r w:rsidRPr="00FF1332">
        <w:rPr>
          <w:color w:val="000000"/>
          <w:lang w:val="fr-FR"/>
        </w:rPr>
        <w:t xml:space="preserve"> pour l’environnement, à</w:t>
      </w:r>
      <w:r w:rsidR="00546E35" w:rsidRPr="00FF1332">
        <w:rPr>
          <w:color w:val="000000"/>
          <w:lang w:val="fr-FR"/>
        </w:rPr>
        <w:t> </w:t>
      </w:r>
      <w:r w:rsidRPr="00FF1332">
        <w:rPr>
          <w:color w:val="000000"/>
          <w:lang w:val="fr-FR"/>
        </w:rPr>
        <w:t xml:space="preserve">moins que </w:t>
      </w:r>
      <w:r w:rsidR="00472ED3" w:rsidRPr="00FF1332">
        <w:rPr>
          <w:color w:val="000000"/>
          <w:lang w:val="fr-FR"/>
        </w:rPr>
        <w:t>l’Assemblée des Nations Unies pour l’environnement</w:t>
      </w:r>
      <w:r w:rsidRPr="00FF1332">
        <w:rPr>
          <w:color w:val="000000"/>
          <w:lang w:val="fr-FR"/>
        </w:rPr>
        <w:t xml:space="preserve"> n’en ait décidé autrement à une</w:t>
      </w:r>
      <w:r w:rsidR="00546E35" w:rsidRPr="00FF1332">
        <w:rPr>
          <w:color w:val="000000"/>
          <w:lang w:val="fr-FR"/>
        </w:rPr>
        <w:t> </w:t>
      </w:r>
      <w:r w:rsidRPr="00FF1332">
        <w:rPr>
          <w:color w:val="000000"/>
          <w:lang w:val="fr-FR"/>
        </w:rPr>
        <w:t xml:space="preserve">session précédente. </w:t>
      </w:r>
    </w:p>
    <w:p w:rsidR="00C7555C" w:rsidRPr="00FF1332" w:rsidRDefault="00C7555C" w:rsidP="00DA12EE">
      <w:pPr>
        <w:keepNext/>
        <w:spacing w:after="120"/>
        <w:ind w:left="1247"/>
        <w:outlineLvl w:val="0"/>
        <w:rPr>
          <w:b/>
          <w:color w:val="000000"/>
          <w:sz w:val="24"/>
          <w:szCs w:val="24"/>
        </w:rPr>
      </w:pPr>
      <w:r w:rsidRPr="00FF1332">
        <w:rPr>
          <w:b/>
          <w:color w:val="000000"/>
          <w:sz w:val="24"/>
          <w:szCs w:val="24"/>
        </w:rPr>
        <w:t xml:space="preserve">Sessions extraordinaires </w:t>
      </w:r>
    </w:p>
    <w:p w:rsidR="00C7555C" w:rsidRPr="00FF1332" w:rsidRDefault="00C7555C" w:rsidP="00DA12EE">
      <w:pPr>
        <w:keepNext/>
        <w:spacing w:after="120"/>
        <w:ind w:left="1276" w:hanging="1276"/>
        <w:jc w:val="center"/>
        <w:outlineLvl w:val="0"/>
      </w:pPr>
      <w:r w:rsidRPr="00FF1332">
        <w:t>Article 5</w:t>
      </w:r>
    </w:p>
    <w:p w:rsidR="00C7555C" w:rsidRPr="00FF1332" w:rsidRDefault="00C7555C" w:rsidP="0096447E">
      <w:pPr>
        <w:pStyle w:val="Normalnumber"/>
        <w:numPr>
          <w:ilvl w:val="0"/>
          <w:numId w:val="2"/>
        </w:numPr>
        <w:ind w:left="1276" w:firstLine="0"/>
        <w:rPr>
          <w:lang w:val="fr-FR"/>
        </w:rPr>
      </w:pPr>
      <w:r w:rsidRPr="00FF1332">
        <w:rPr>
          <w:lang w:val="fr-FR"/>
        </w:rPr>
        <w:t xml:space="preserve">Des sessions extraordinaires se tiennent par décision </w:t>
      </w:r>
      <w:r w:rsidR="00472ED3" w:rsidRPr="00FF1332">
        <w:rPr>
          <w:lang w:val="fr-FR"/>
        </w:rPr>
        <w:t>de l’Assemblée des Nations Unies pour l’environnement</w:t>
      </w:r>
      <w:r w:rsidRPr="00FF1332">
        <w:rPr>
          <w:lang w:val="fr-FR"/>
        </w:rPr>
        <w:t>, prise lors</w:t>
      </w:r>
      <w:r w:rsidR="00472ED3" w:rsidRPr="00FF1332">
        <w:rPr>
          <w:lang w:val="fr-FR"/>
        </w:rPr>
        <w:t xml:space="preserve"> d’une session ordinaire, ou à</w:t>
      </w:r>
      <w:r w:rsidRPr="00FF1332">
        <w:rPr>
          <w:lang w:val="fr-FR"/>
        </w:rPr>
        <w:t xml:space="preserve"> la demande :</w:t>
      </w:r>
    </w:p>
    <w:p w:rsidR="00C7555C" w:rsidRPr="00FF1332" w:rsidRDefault="0036377A" w:rsidP="00DA12EE">
      <w:pPr>
        <w:pStyle w:val="NormalNonumber"/>
        <w:ind w:firstLine="573"/>
        <w:rPr>
          <w:lang w:val="fr-FR"/>
        </w:rPr>
      </w:pPr>
      <w:r w:rsidRPr="00FF1332">
        <w:rPr>
          <w:lang w:val="fr-FR"/>
        </w:rPr>
        <w:t>a)</w:t>
      </w:r>
      <w:r w:rsidRPr="00FF1332">
        <w:rPr>
          <w:lang w:val="fr-FR"/>
        </w:rPr>
        <w:tab/>
      </w:r>
      <w:r w:rsidR="00C7555C" w:rsidRPr="00FF1332">
        <w:rPr>
          <w:lang w:val="fr-FR"/>
        </w:rPr>
        <w:t xml:space="preserve">De la majorité des membres </w:t>
      </w:r>
      <w:r w:rsidR="00472ED3" w:rsidRPr="00FF1332">
        <w:rPr>
          <w:lang w:val="fr-FR"/>
        </w:rPr>
        <w:t>de l’Assemblée des Nations Unies pour l’environnement</w:t>
      </w:r>
      <w:r w:rsidR="00C7555C" w:rsidRPr="00FF1332">
        <w:rPr>
          <w:lang w:val="fr-FR"/>
        </w:rPr>
        <w:t>;</w:t>
      </w:r>
    </w:p>
    <w:p w:rsidR="00C7555C" w:rsidRPr="00FF1332" w:rsidRDefault="0036377A" w:rsidP="00DA12EE">
      <w:pPr>
        <w:pStyle w:val="NormalNonumber"/>
        <w:ind w:firstLine="573"/>
        <w:rPr>
          <w:lang w:val="fr-FR"/>
        </w:rPr>
      </w:pPr>
      <w:r w:rsidRPr="00FF1332">
        <w:rPr>
          <w:lang w:val="fr-FR"/>
        </w:rPr>
        <w:t>b)</w:t>
      </w:r>
      <w:r w:rsidRPr="00FF1332">
        <w:rPr>
          <w:lang w:val="fr-FR"/>
        </w:rPr>
        <w:tab/>
      </w:r>
      <w:r w:rsidR="00C7555C" w:rsidRPr="00FF1332">
        <w:rPr>
          <w:lang w:val="fr-FR"/>
        </w:rPr>
        <w:t>De l’Assemblée générale;</w:t>
      </w:r>
    </w:p>
    <w:p w:rsidR="00C7555C" w:rsidRPr="00FF1332" w:rsidRDefault="0036377A" w:rsidP="00DA12EE">
      <w:pPr>
        <w:pStyle w:val="NormalNonumber"/>
        <w:ind w:firstLine="573"/>
        <w:rPr>
          <w:lang w:val="fr-FR"/>
        </w:rPr>
      </w:pPr>
      <w:r w:rsidRPr="00FF1332">
        <w:rPr>
          <w:lang w:val="fr-FR"/>
        </w:rPr>
        <w:t>c)</w:t>
      </w:r>
      <w:r w:rsidRPr="00FF1332">
        <w:rPr>
          <w:lang w:val="fr-FR"/>
        </w:rPr>
        <w:tab/>
      </w:r>
      <w:r w:rsidR="00C7555C" w:rsidRPr="00FF1332">
        <w:rPr>
          <w:lang w:val="fr-FR"/>
        </w:rPr>
        <w:t>Du Conseil économique et social.</w:t>
      </w:r>
    </w:p>
    <w:p w:rsidR="00C7555C" w:rsidRPr="00FF1332" w:rsidRDefault="00C7555C" w:rsidP="0096447E">
      <w:pPr>
        <w:pStyle w:val="Normalnumber"/>
        <w:numPr>
          <w:ilvl w:val="0"/>
          <w:numId w:val="2"/>
        </w:numPr>
        <w:ind w:left="1276" w:firstLine="0"/>
        <w:rPr>
          <w:lang w:val="fr-FR"/>
        </w:rPr>
      </w:pPr>
      <w:r w:rsidRPr="00FF1332">
        <w:rPr>
          <w:lang w:val="fr-FR"/>
        </w:rPr>
        <w:t>Des sessions extraordinaires peuvent aussi être demandées par :</w:t>
      </w:r>
    </w:p>
    <w:p w:rsidR="00C7555C" w:rsidRPr="00FF1332" w:rsidRDefault="00DC1307" w:rsidP="00DA12EE">
      <w:pPr>
        <w:pStyle w:val="NormalNonumber"/>
        <w:ind w:firstLine="573"/>
        <w:rPr>
          <w:lang w:val="fr-FR"/>
        </w:rPr>
      </w:pPr>
      <w:r w:rsidRPr="00FF1332">
        <w:rPr>
          <w:lang w:val="fr-FR"/>
        </w:rPr>
        <w:t>a)</w:t>
      </w:r>
      <w:r w:rsidRPr="00FF1332">
        <w:rPr>
          <w:lang w:val="fr-FR"/>
        </w:rPr>
        <w:tab/>
      </w:r>
      <w:r w:rsidR="00C7555C" w:rsidRPr="00FF1332">
        <w:rPr>
          <w:lang w:val="fr-FR"/>
        </w:rPr>
        <w:t xml:space="preserve">Cinq États Membres de l’Organisation des </w:t>
      </w:r>
      <w:r w:rsidR="005355AF" w:rsidRPr="00FF1332">
        <w:rPr>
          <w:lang w:val="fr-FR"/>
        </w:rPr>
        <w:t>Nations Unies</w:t>
      </w:r>
      <w:r w:rsidR="00C7555C" w:rsidRPr="00FF1332">
        <w:rPr>
          <w:lang w:val="fr-FR"/>
        </w:rPr>
        <w:t xml:space="preserve"> ou États membres d’une institution spécialisée ou de l’Agence internationale de l’énergie atomique, qu’ils soient ou non membres </w:t>
      </w:r>
      <w:r w:rsidR="00472ED3" w:rsidRPr="00FF1332">
        <w:rPr>
          <w:lang w:val="fr-FR"/>
        </w:rPr>
        <w:t>de l’Assemblée des Nations Unies pour l’environnement</w:t>
      </w:r>
      <w:r w:rsidR="00C7555C" w:rsidRPr="00FF1332">
        <w:rPr>
          <w:lang w:val="fr-FR"/>
        </w:rPr>
        <w:t>;</w:t>
      </w:r>
    </w:p>
    <w:p w:rsidR="00C7555C" w:rsidRPr="00FF1332" w:rsidRDefault="00DC1307" w:rsidP="00DA12EE">
      <w:pPr>
        <w:pStyle w:val="NormalNonumber"/>
        <w:ind w:firstLine="573"/>
        <w:rPr>
          <w:lang w:val="fr-FR"/>
        </w:rPr>
      </w:pPr>
      <w:r w:rsidRPr="00FF1332">
        <w:rPr>
          <w:lang w:val="fr-FR"/>
        </w:rPr>
        <w:t>b)</w:t>
      </w:r>
      <w:r w:rsidRPr="00FF1332">
        <w:rPr>
          <w:lang w:val="fr-FR"/>
        </w:rPr>
        <w:tab/>
      </w:r>
      <w:r w:rsidR="00C7555C" w:rsidRPr="00FF1332">
        <w:rPr>
          <w:lang w:val="fr-FR"/>
        </w:rPr>
        <w:t xml:space="preserve">Le </w:t>
      </w:r>
      <w:r w:rsidR="00C5395A" w:rsidRPr="00FF1332">
        <w:rPr>
          <w:lang w:val="fr-FR"/>
        </w:rPr>
        <w:t>p</w:t>
      </w:r>
      <w:r w:rsidR="00C7555C" w:rsidRPr="00FF1332">
        <w:rPr>
          <w:lang w:val="fr-FR"/>
        </w:rPr>
        <w:t xml:space="preserve">résident </w:t>
      </w:r>
      <w:r w:rsidR="00472ED3" w:rsidRPr="00FF1332">
        <w:rPr>
          <w:lang w:val="fr-FR"/>
        </w:rPr>
        <w:t>de l’Assemblée des Nations Unies pour l’environnement</w:t>
      </w:r>
      <w:r w:rsidR="00C7555C" w:rsidRPr="00FF1332">
        <w:rPr>
          <w:lang w:val="fr-FR"/>
        </w:rPr>
        <w:t xml:space="preserve">, avec l’assentiment des autres membres du Bureau </w:t>
      </w:r>
      <w:r w:rsidR="00472ED3" w:rsidRPr="00FF1332">
        <w:rPr>
          <w:lang w:val="fr-FR"/>
        </w:rPr>
        <w:t>de l’Assemblée des Nations Unies pour l’environnement</w:t>
      </w:r>
      <w:r w:rsidR="00C7555C" w:rsidRPr="00FF1332">
        <w:rPr>
          <w:lang w:val="fr-FR"/>
        </w:rPr>
        <w:t xml:space="preserve"> et en consultation avec le Directeur exécutif.</w:t>
      </w:r>
    </w:p>
    <w:p w:rsidR="00DA12EE" w:rsidRPr="00FF1332" w:rsidRDefault="00DA12EE" w:rsidP="00DA12EE">
      <w:pPr>
        <w:pStyle w:val="NormalNonumber"/>
        <w:rPr>
          <w:lang w:val="fr-FR"/>
        </w:rPr>
      </w:pPr>
    </w:p>
    <w:p w:rsidR="00C7555C" w:rsidRPr="00FF1332" w:rsidRDefault="00DB67C0" w:rsidP="0096447E">
      <w:pPr>
        <w:pStyle w:val="Normalnumber"/>
        <w:numPr>
          <w:ilvl w:val="0"/>
          <w:numId w:val="2"/>
        </w:numPr>
        <w:ind w:left="1276" w:firstLine="0"/>
        <w:rPr>
          <w:lang w:val="fr-FR"/>
        </w:rPr>
      </w:pPr>
      <w:r w:rsidRPr="00FF1332">
        <w:rPr>
          <w:lang w:val="fr-FR"/>
        </w:rPr>
        <w:t>En pareil</w:t>
      </w:r>
      <w:r w:rsidR="00472ED3" w:rsidRPr="00FF1332">
        <w:rPr>
          <w:lang w:val="fr-FR"/>
        </w:rPr>
        <w:t xml:space="preserve"> </w:t>
      </w:r>
      <w:r w:rsidR="00C7555C" w:rsidRPr="00FF1332">
        <w:rPr>
          <w:lang w:val="fr-FR"/>
        </w:rPr>
        <w:t xml:space="preserve">cas, le Directeur exécutif porte immédiatement la demande à la connaissance de tous les membres </w:t>
      </w:r>
      <w:r w:rsidR="00472ED3" w:rsidRPr="00FF1332">
        <w:rPr>
          <w:lang w:val="fr-FR"/>
        </w:rPr>
        <w:t>de l’Assemblée des Nations Unies pour l’environnement</w:t>
      </w:r>
      <w:r w:rsidR="00C7555C" w:rsidRPr="00FF1332">
        <w:rPr>
          <w:lang w:val="fr-FR"/>
        </w:rPr>
        <w:t>, ainsi que le coût approximatif de la session et les considérati</w:t>
      </w:r>
      <w:r w:rsidR="001C7490" w:rsidRPr="00FF1332">
        <w:rPr>
          <w:lang w:val="fr-FR"/>
        </w:rPr>
        <w:t>ons administratives pertinentes, et</w:t>
      </w:r>
      <w:r w:rsidR="00C7555C" w:rsidRPr="00FF1332">
        <w:rPr>
          <w:lang w:val="fr-FR"/>
        </w:rPr>
        <w:t xml:space="preserve"> il les invite à faire </w:t>
      </w:r>
      <w:r w:rsidRPr="00FF1332">
        <w:rPr>
          <w:lang w:val="fr-FR"/>
        </w:rPr>
        <w:t>savoir</w:t>
      </w:r>
      <w:r w:rsidR="00C7555C" w:rsidRPr="00FF1332">
        <w:rPr>
          <w:lang w:val="fr-FR"/>
        </w:rPr>
        <w:t xml:space="preserve"> s’ils appuient ou non cette demande. Si, dans les vingt et un jours qui suivent la date de cette communication, la majorité des membres </w:t>
      </w:r>
      <w:r w:rsidR="00472ED3" w:rsidRPr="00FF1332">
        <w:rPr>
          <w:lang w:val="fr-FR"/>
        </w:rPr>
        <w:t>de l’Assemblée des Nations Unies pour l’environnement</w:t>
      </w:r>
      <w:r w:rsidR="00C7555C" w:rsidRPr="00FF1332">
        <w:rPr>
          <w:lang w:val="fr-FR"/>
        </w:rPr>
        <w:t xml:space="preserve"> a</w:t>
      </w:r>
      <w:r w:rsidR="00B50267" w:rsidRPr="00FF1332">
        <w:rPr>
          <w:lang w:val="fr-FR"/>
        </w:rPr>
        <w:t> </w:t>
      </w:r>
      <w:r w:rsidRPr="00FF1332">
        <w:rPr>
          <w:lang w:val="fr-FR"/>
        </w:rPr>
        <w:t>donné</w:t>
      </w:r>
      <w:r w:rsidR="00C7555C" w:rsidRPr="00FF1332">
        <w:rPr>
          <w:lang w:val="fr-FR"/>
        </w:rPr>
        <w:t xml:space="preserve"> explicitement son approbation, le Directeur exécutif convoque </w:t>
      </w:r>
      <w:r w:rsidR="00472ED3" w:rsidRPr="00FF1332">
        <w:rPr>
          <w:lang w:val="fr-FR"/>
        </w:rPr>
        <w:t>l’Assemblée des Nations Unies pour l’environnement</w:t>
      </w:r>
      <w:r w:rsidR="00C7555C" w:rsidRPr="00FF1332">
        <w:rPr>
          <w:lang w:val="fr-FR"/>
        </w:rPr>
        <w:t xml:space="preserve"> en session extraordinaire.</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Date d’ouverture des sessions extraordinaires</w:t>
      </w:r>
    </w:p>
    <w:p w:rsidR="00C7555C" w:rsidRPr="00FF1332" w:rsidRDefault="00C7555C" w:rsidP="00DA12EE">
      <w:pPr>
        <w:keepNext/>
        <w:spacing w:after="120"/>
        <w:ind w:left="1276" w:hanging="1276"/>
        <w:jc w:val="center"/>
        <w:outlineLvl w:val="0"/>
      </w:pPr>
      <w:r w:rsidRPr="00FF1332">
        <w:t>Article 6</w:t>
      </w:r>
    </w:p>
    <w:p w:rsidR="00C7555C" w:rsidRPr="00FF1332" w:rsidRDefault="00C7555C" w:rsidP="00546E35">
      <w:pPr>
        <w:keepNext/>
        <w:keepLines/>
        <w:tabs>
          <w:tab w:val="left" w:pos="567"/>
        </w:tabs>
        <w:spacing w:after="120"/>
        <w:ind w:left="1247"/>
      </w:pPr>
      <w:r w:rsidRPr="00FF1332">
        <w:t xml:space="preserve">Les sessions extraordinaires </w:t>
      </w:r>
      <w:r w:rsidR="00472ED3" w:rsidRPr="00FF1332">
        <w:t>de l’Assemblée des Nations Unies pour l’environnement</w:t>
      </w:r>
      <w:r w:rsidRPr="00FF1332">
        <w:t xml:space="preserve"> sont normalement convoquées dans les quarante-deux jours qui suivent la date à laquelle le Directeur exécutif a reçu une demande de session extraordinaire; la date et le lieu sont fixés par </w:t>
      </w:r>
      <w:r w:rsidR="00C5395A" w:rsidRPr="00FF1332">
        <w:t>le p</w:t>
      </w:r>
      <w:r w:rsidRPr="00FF1332">
        <w:t xml:space="preserve">résident </w:t>
      </w:r>
      <w:r w:rsidR="00472ED3" w:rsidRPr="00FF1332">
        <w:t>de</w:t>
      </w:r>
      <w:r w:rsidR="00B50267" w:rsidRPr="00FF1332">
        <w:t> </w:t>
      </w:r>
      <w:r w:rsidR="00472ED3" w:rsidRPr="00FF1332">
        <w:t>l’Assemblée des Nations Unies pour l’environnement</w:t>
      </w:r>
      <w:r w:rsidRPr="00FF1332">
        <w:t xml:space="preserve"> en consultation avec le Secrétaire général de</w:t>
      </w:r>
      <w:r w:rsidR="00B50267" w:rsidRPr="00FF1332">
        <w:t> </w:t>
      </w:r>
      <w:r w:rsidRPr="00FF1332">
        <w:t xml:space="preserve">l’Organisation des </w:t>
      </w:r>
      <w:r w:rsidR="005355AF" w:rsidRPr="00FF1332">
        <w:t>Nations Unies</w:t>
      </w:r>
      <w:r w:rsidRPr="00FF1332">
        <w:t>, compte tenu des observations qui ont pu être faites dans la</w:t>
      </w:r>
      <w:r w:rsidR="00B50267" w:rsidRPr="00FF1332">
        <w:t> </w:t>
      </w:r>
      <w:r w:rsidRPr="00FF1332">
        <w:t>demande de session extraordinaire.</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Notification de la date d’ouverture </w:t>
      </w:r>
    </w:p>
    <w:p w:rsidR="00C7555C" w:rsidRPr="00FF1332" w:rsidRDefault="00C7555C" w:rsidP="00DA12EE">
      <w:pPr>
        <w:keepNext/>
        <w:spacing w:after="120"/>
        <w:ind w:left="1276" w:hanging="1276"/>
        <w:jc w:val="center"/>
        <w:outlineLvl w:val="0"/>
      </w:pPr>
      <w:r w:rsidRPr="00FF1332">
        <w:t>Article 7</w:t>
      </w:r>
    </w:p>
    <w:p w:rsidR="00C7555C" w:rsidRPr="00FF1332" w:rsidRDefault="00C7555C" w:rsidP="00546E35">
      <w:pPr>
        <w:pStyle w:val="NormalNonumber"/>
        <w:rPr>
          <w:color w:val="000000"/>
          <w:lang w:val="fr-FR"/>
        </w:rPr>
      </w:pPr>
      <w:r w:rsidRPr="00FF1332">
        <w:rPr>
          <w:color w:val="000000"/>
          <w:lang w:val="fr-FR"/>
        </w:rPr>
        <w:t>Le Directeur exécutif fait connaître la date de la première séance de chaque session à tous les</w:t>
      </w:r>
      <w:r w:rsidR="00B50267" w:rsidRPr="00FF1332">
        <w:rPr>
          <w:color w:val="000000"/>
          <w:lang w:val="fr-FR"/>
        </w:rPr>
        <w:t> </w:t>
      </w:r>
      <w:r w:rsidRPr="00FF1332">
        <w:rPr>
          <w:color w:val="000000"/>
          <w:lang w:val="fr-FR"/>
        </w:rPr>
        <w:t xml:space="preserve">États Membres de l’Organisation des </w:t>
      </w:r>
      <w:r w:rsidR="005355AF" w:rsidRPr="00FF1332">
        <w:rPr>
          <w:color w:val="000000"/>
          <w:lang w:val="fr-FR"/>
        </w:rPr>
        <w:t>Nations Unies</w:t>
      </w:r>
      <w:r w:rsidRPr="00FF1332">
        <w:rPr>
          <w:color w:val="000000"/>
          <w:lang w:val="fr-FR"/>
        </w:rPr>
        <w:t xml:space="preserve"> ou membres d’une institution spécialisée ou de</w:t>
      </w:r>
      <w:r w:rsidR="00B50267" w:rsidRPr="00FF1332">
        <w:rPr>
          <w:color w:val="000000"/>
          <w:lang w:val="fr-FR"/>
        </w:rPr>
        <w:t> </w:t>
      </w:r>
      <w:r w:rsidRPr="00FF1332">
        <w:rPr>
          <w:color w:val="000000"/>
          <w:lang w:val="fr-FR"/>
        </w:rPr>
        <w:t xml:space="preserve">l’Agence internationale de l’énergie atomique, aux présidents des organes subsidiaires </w:t>
      </w:r>
      <w:r w:rsidR="00472ED3" w:rsidRPr="00FF1332">
        <w:rPr>
          <w:color w:val="000000"/>
          <w:lang w:val="fr-FR"/>
        </w:rPr>
        <w:t>de l’Assemblée des Nations Unies pour l’environnement</w:t>
      </w:r>
      <w:r w:rsidR="00C5395A" w:rsidRPr="00FF1332">
        <w:rPr>
          <w:color w:val="000000"/>
          <w:lang w:val="fr-FR"/>
        </w:rPr>
        <w:t xml:space="preserve"> le cas échéant, au p</w:t>
      </w:r>
      <w:r w:rsidRPr="00FF1332">
        <w:rPr>
          <w:color w:val="000000"/>
          <w:lang w:val="fr-FR"/>
        </w:rPr>
        <w:t>résident de l’Assemblée gén</w:t>
      </w:r>
      <w:r w:rsidR="00C5395A" w:rsidRPr="00FF1332">
        <w:rPr>
          <w:color w:val="000000"/>
          <w:lang w:val="fr-FR"/>
        </w:rPr>
        <w:t>érale si l’Assemblée siège, au p</w:t>
      </w:r>
      <w:r w:rsidRPr="00FF1332">
        <w:rPr>
          <w:color w:val="000000"/>
          <w:lang w:val="fr-FR"/>
        </w:rPr>
        <w:t>résident du Conseil économique et social, aux institutions spécialisées, à</w:t>
      </w:r>
      <w:r w:rsidR="00B50267" w:rsidRPr="00FF1332">
        <w:rPr>
          <w:color w:val="000000"/>
          <w:lang w:val="fr-FR"/>
        </w:rPr>
        <w:t> </w:t>
      </w:r>
      <w:r w:rsidRPr="00FF1332">
        <w:rPr>
          <w:color w:val="000000"/>
          <w:lang w:val="fr-FR"/>
        </w:rPr>
        <w:t>l’Agence internationale de l’énergie atomique, aux organes compétents des</w:t>
      </w:r>
      <w:r w:rsidR="00B50267" w:rsidRPr="00FF1332">
        <w:rPr>
          <w:color w:val="000000"/>
          <w:lang w:val="fr-FR"/>
        </w:rPr>
        <w:t> </w:t>
      </w:r>
      <w:r w:rsidR="005355AF" w:rsidRPr="00FF1332">
        <w:rPr>
          <w:color w:val="000000"/>
          <w:lang w:val="fr-FR"/>
        </w:rPr>
        <w:t>Nations Unies</w:t>
      </w:r>
      <w:r w:rsidRPr="00FF1332">
        <w:rPr>
          <w:color w:val="000000"/>
          <w:lang w:val="fr-FR"/>
        </w:rPr>
        <w:t>, aux</w:t>
      </w:r>
      <w:r w:rsidR="00B50267" w:rsidRPr="00FF1332">
        <w:rPr>
          <w:color w:val="000000"/>
          <w:lang w:val="fr-FR"/>
        </w:rPr>
        <w:t> </w:t>
      </w:r>
      <w:r w:rsidRPr="00FF1332">
        <w:rPr>
          <w:color w:val="000000"/>
          <w:lang w:val="fr-FR"/>
        </w:rPr>
        <w:t>organisations intergouver</w:t>
      </w:r>
      <w:r w:rsidR="001C7490" w:rsidRPr="00FF1332">
        <w:rPr>
          <w:color w:val="000000"/>
          <w:lang w:val="fr-FR"/>
        </w:rPr>
        <w:t>nementales visées à l’article 69</w:t>
      </w:r>
      <w:r w:rsidRPr="00FF1332">
        <w:rPr>
          <w:color w:val="000000"/>
          <w:lang w:val="fr-FR"/>
        </w:rPr>
        <w:t xml:space="preserve"> et au</w:t>
      </w:r>
      <w:r w:rsidR="00B37F8F" w:rsidRPr="00FF1332">
        <w:rPr>
          <w:color w:val="000000"/>
          <w:lang w:val="fr-FR"/>
        </w:rPr>
        <w:t>x</w:t>
      </w:r>
      <w:r w:rsidRPr="00FF1332">
        <w:rPr>
          <w:color w:val="000000"/>
          <w:lang w:val="fr-FR"/>
        </w:rPr>
        <w:t xml:space="preserve"> organisations non gouvernementales </w:t>
      </w:r>
      <w:r w:rsidR="000E4B19" w:rsidRPr="00FF1332">
        <w:rPr>
          <w:color w:val="000000"/>
          <w:lang w:val="fr-FR"/>
        </w:rPr>
        <w:t xml:space="preserve">et autres parties prenantes concernées </w:t>
      </w:r>
      <w:r w:rsidRPr="00FF1332">
        <w:rPr>
          <w:color w:val="000000"/>
          <w:lang w:val="fr-FR"/>
        </w:rPr>
        <w:t>visées à l’art</w:t>
      </w:r>
      <w:r w:rsidR="001C7490" w:rsidRPr="00FF1332">
        <w:rPr>
          <w:color w:val="000000"/>
          <w:lang w:val="fr-FR"/>
        </w:rPr>
        <w:t>icle 70</w:t>
      </w:r>
      <w:r w:rsidRPr="00FF1332">
        <w:rPr>
          <w:color w:val="000000"/>
          <w:lang w:val="fr-FR"/>
        </w:rPr>
        <w:t xml:space="preserve">. Cette notification est envoyée : </w:t>
      </w:r>
    </w:p>
    <w:p w:rsidR="00C7555C" w:rsidRPr="00FF1332" w:rsidRDefault="00C7555C" w:rsidP="00DA12EE">
      <w:pPr>
        <w:pStyle w:val="NormalNonumber"/>
        <w:ind w:firstLine="573"/>
        <w:rPr>
          <w:color w:val="000000"/>
          <w:lang w:val="fr-FR"/>
        </w:rPr>
      </w:pPr>
      <w:r w:rsidRPr="00FF1332">
        <w:rPr>
          <w:color w:val="000000"/>
          <w:lang w:val="fr-FR"/>
        </w:rPr>
        <w:t>a)</w:t>
      </w:r>
      <w:r w:rsidRPr="00FF1332">
        <w:rPr>
          <w:color w:val="000000"/>
          <w:lang w:val="fr-FR"/>
        </w:rPr>
        <w:tab/>
        <w:t xml:space="preserve">Dans le cas d’une session ordinaire, quarante-deux jours au moins à l’avance; </w:t>
      </w:r>
    </w:p>
    <w:p w:rsidR="00C7555C" w:rsidRPr="00FF1332" w:rsidRDefault="00C7555C" w:rsidP="00DA12EE">
      <w:pPr>
        <w:pStyle w:val="NormalNonumber"/>
        <w:ind w:firstLine="573"/>
        <w:rPr>
          <w:color w:val="000000"/>
          <w:lang w:val="fr-FR"/>
        </w:rPr>
      </w:pPr>
      <w:r w:rsidRPr="00FF1332">
        <w:rPr>
          <w:color w:val="000000"/>
          <w:lang w:val="fr-FR"/>
        </w:rPr>
        <w:t>b)</w:t>
      </w:r>
      <w:r w:rsidRPr="00FF1332">
        <w:rPr>
          <w:color w:val="000000"/>
          <w:lang w:val="fr-FR"/>
        </w:rPr>
        <w:tab/>
        <w:t>Dans le cas d’une session extraordinaire, quatorze jours au moins avant la date fixée conformément à l’article 6.</w:t>
      </w:r>
    </w:p>
    <w:p w:rsidR="00C7555C" w:rsidRPr="00FF1332" w:rsidRDefault="00724982" w:rsidP="00DA12EE">
      <w:pPr>
        <w:pStyle w:val="CH2"/>
        <w:spacing w:before="0"/>
        <w:rPr>
          <w:lang w:val="fr-FR"/>
        </w:rPr>
      </w:pPr>
      <w:r w:rsidRPr="00FF1332">
        <w:rPr>
          <w:lang w:val="fr-FR"/>
        </w:rPr>
        <w:tab/>
      </w:r>
      <w:r w:rsidRPr="00FF1332">
        <w:rPr>
          <w:lang w:val="fr-FR"/>
        </w:rPr>
        <w:tab/>
      </w:r>
      <w:r w:rsidR="007965E8" w:rsidRPr="00FF1332">
        <w:rPr>
          <w:lang w:val="fr-FR"/>
        </w:rPr>
        <w:t xml:space="preserve">Ajournement </w:t>
      </w:r>
      <w:r w:rsidR="00C7555C" w:rsidRPr="00FF1332">
        <w:rPr>
          <w:lang w:val="fr-FR"/>
        </w:rPr>
        <w:t>d’une session</w:t>
      </w:r>
    </w:p>
    <w:p w:rsidR="00C7555C" w:rsidRPr="00FF1332" w:rsidRDefault="00C7555C" w:rsidP="00DA12EE">
      <w:pPr>
        <w:keepNext/>
        <w:spacing w:after="120"/>
        <w:ind w:left="1276" w:hanging="1276"/>
        <w:jc w:val="center"/>
        <w:outlineLvl w:val="0"/>
      </w:pPr>
      <w:r w:rsidRPr="00FF1332">
        <w:t>Article 8</w:t>
      </w:r>
    </w:p>
    <w:p w:rsidR="00C7555C" w:rsidRPr="00FF1332" w:rsidRDefault="00C7555C" w:rsidP="00546E35">
      <w:pPr>
        <w:pStyle w:val="NormalNonumber"/>
        <w:rPr>
          <w:color w:val="000000"/>
          <w:lang w:val="fr-FR"/>
        </w:rPr>
      </w:pPr>
      <w:r w:rsidRPr="00FF1332">
        <w:rPr>
          <w:color w:val="000000"/>
          <w:lang w:val="fr-FR"/>
        </w:rPr>
        <w:t xml:space="preserve">Au cours de toute session, </w:t>
      </w:r>
      <w:r w:rsidR="00472ED3" w:rsidRPr="00FF1332">
        <w:rPr>
          <w:color w:val="000000"/>
          <w:lang w:val="fr-FR"/>
        </w:rPr>
        <w:t>l’Assemblée des Nations Unies pour l’environnement</w:t>
      </w:r>
      <w:r w:rsidR="007965E8" w:rsidRPr="00FF1332">
        <w:rPr>
          <w:lang w:val="fr-FR"/>
        </w:rPr>
        <w:t xml:space="preserve"> peut décider d</w:t>
      </w:r>
      <w:r w:rsidRPr="00FF1332">
        <w:rPr>
          <w:lang w:val="fr-FR"/>
        </w:rPr>
        <w:t xml:space="preserve">’ajourner temporairement </w:t>
      </w:r>
      <w:r w:rsidR="007965E8" w:rsidRPr="00FF1332">
        <w:rPr>
          <w:lang w:val="fr-FR"/>
        </w:rPr>
        <w:t xml:space="preserve">ses travaux </w:t>
      </w:r>
      <w:r w:rsidRPr="00FF1332">
        <w:rPr>
          <w:lang w:val="fr-FR"/>
        </w:rPr>
        <w:t>et de reprendre ses séances à une date ultérieure</w:t>
      </w:r>
      <w:r w:rsidRPr="00FF1332">
        <w:rPr>
          <w:color w:val="000000"/>
          <w:lang w:val="fr-FR"/>
        </w:rPr>
        <w:t>.</w:t>
      </w:r>
    </w:p>
    <w:p w:rsidR="00C7555C" w:rsidRPr="00FF1332" w:rsidRDefault="00724982" w:rsidP="00546E35">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II. </w:t>
      </w:r>
      <w:r w:rsidRPr="00FF1332">
        <w:rPr>
          <w:sz w:val="28"/>
          <w:szCs w:val="28"/>
          <w:lang w:val="fr-FR"/>
        </w:rPr>
        <w:tab/>
      </w:r>
      <w:r w:rsidR="00C7555C" w:rsidRPr="00FF1332">
        <w:rPr>
          <w:sz w:val="28"/>
          <w:szCs w:val="28"/>
          <w:lang w:val="fr-FR"/>
        </w:rPr>
        <w:t>ORDRE DU JOUR</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Établissement de l’ordre du jour provisoire d’une session ordinaire </w:t>
      </w:r>
    </w:p>
    <w:p w:rsidR="00C7555C" w:rsidRPr="00FF1332" w:rsidRDefault="00C7555C" w:rsidP="00DA12EE">
      <w:pPr>
        <w:keepNext/>
        <w:spacing w:after="120"/>
        <w:ind w:left="1276" w:hanging="1276"/>
        <w:jc w:val="center"/>
        <w:outlineLvl w:val="0"/>
      </w:pPr>
      <w:r w:rsidRPr="00FF1332">
        <w:t>Article 9</w:t>
      </w:r>
    </w:p>
    <w:p w:rsidR="00C7555C" w:rsidRPr="00FF1332" w:rsidRDefault="00C7555C" w:rsidP="00DA12EE">
      <w:pPr>
        <w:pStyle w:val="NormalNonumber"/>
        <w:rPr>
          <w:lang w:val="fr-FR"/>
        </w:rPr>
      </w:pPr>
      <w:r w:rsidRPr="00FF1332">
        <w:rPr>
          <w:lang w:val="fr-FR"/>
        </w:rPr>
        <w:t>1.</w:t>
      </w:r>
      <w:r w:rsidRPr="00FF1332">
        <w:rPr>
          <w:lang w:val="fr-FR"/>
        </w:rPr>
        <w:tab/>
        <w:t xml:space="preserve">Le Directeur exécutif soumet </w:t>
      </w:r>
      <w:r w:rsidR="001C7490" w:rsidRPr="00FF1332">
        <w:rPr>
          <w:lang w:val="fr-FR"/>
        </w:rPr>
        <w:t>à l’Assemblée des Nations Unies pour l’environnement,</w:t>
      </w:r>
      <w:r w:rsidRPr="00FF1332">
        <w:rPr>
          <w:lang w:val="fr-FR"/>
        </w:rPr>
        <w:t xml:space="preserve"> à</w:t>
      </w:r>
      <w:r w:rsidR="00B50267" w:rsidRPr="00FF1332">
        <w:rPr>
          <w:lang w:val="fr-FR"/>
        </w:rPr>
        <w:t> </w:t>
      </w:r>
      <w:r w:rsidRPr="00FF1332">
        <w:rPr>
          <w:lang w:val="fr-FR"/>
        </w:rPr>
        <w:t xml:space="preserve">chacune de ses sessions ordinaires, l’ordre du jour provisoire de la session ordinaire suivante. L’ordre du jour provisoire comprend toutes les questions proposées par : </w:t>
      </w:r>
    </w:p>
    <w:p w:rsidR="00C7555C" w:rsidRPr="00FF1332" w:rsidRDefault="00C7555C" w:rsidP="00DA12EE">
      <w:pPr>
        <w:pStyle w:val="NormalNonumber"/>
        <w:ind w:firstLine="573"/>
        <w:rPr>
          <w:color w:val="000000"/>
          <w:lang w:val="fr-FR"/>
        </w:rPr>
      </w:pPr>
      <w:r w:rsidRPr="00FF1332">
        <w:rPr>
          <w:color w:val="000000"/>
          <w:lang w:val="fr-FR"/>
        </w:rPr>
        <w:t>a)</w:t>
      </w:r>
      <w:r w:rsidRPr="00FF1332">
        <w:rPr>
          <w:color w:val="000000"/>
          <w:lang w:val="fr-FR"/>
        </w:rPr>
        <w:tab/>
      </w:r>
      <w:r w:rsidR="00472ED3" w:rsidRPr="00FF1332">
        <w:rPr>
          <w:color w:val="000000"/>
          <w:lang w:val="fr-FR"/>
        </w:rPr>
        <w:t>L’Assemblée des Nations Unies pour l’environnement</w:t>
      </w:r>
      <w:r w:rsidRPr="00FF1332">
        <w:rPr>
          <w:color w:val="000000"/>
          <w:lang w:val="fr-FR"/>
        </w:rPr>
        <w:t xml:space="preserve">; </w:t>
      </w:r>
    </w:p>
    <w:p w:rsidR="00C7555C" w:rsidRPr="00FF1332" w:rsidRDefault="00C7555C" w:rsidP="00DA12EE">
      <w:pPr>
        <w:pStyle w:val="NormalNonumber"/>
        <w:ind w:firstLine="573"/>
        <w:rPr>
          <w:color w:val="000000"/>
          <w:lang w:val="fr-FR"/>
        </w:rPr>
      </w:pPr>
      <w:r w:rsidRPr="00FF1332">
        <w:rPr>
          <w:color w:val="000000"/>
          <w:lang w:val="fr-FR"/>
        </w:rPr>
        <w:t>b)</w:t>
      </w:r>
      <w:r w:rsidRPr="00FF1332">
        <w:rPr>
          <w:color w:val="000000"/>
          <w:lang w:val="fr-FR"/>
        </w:rPr>
        <w:tab/>
        <w:t xml:space="preserve">Un État Membre de l’Organisation des </w:t>
      </w:r>
      <w:r w:rsidR="005355AF" w:rsidRPr="00FF1332">
        <w:rPr>
          <w:color w:val="000000"/>
          <w:lang w:val="fr-FR"/>
        </w:rPr>
        <w:t>Nations Unies</w:t>
      </w:r>
      <w:r w:rsidRPr="00FF1332">
        <w:rPr>
          <w:color w:val="000000"/>
          <w:lang w:val="fr-FR"/>
        </w:rPr>
        <w:t xml:space="preserve"> ou membre d’une institution spécialisée ou de l’Agence internationale de l’énergie atomique; </w:t>
      </w:r>
    </w:p>
    <w:p w:rsidR="00C7555C" w:rsidRPr="00FF1332" w:rsidRDefault="00C7555C" w:rsidP="00DA12EE">
      <w:pPr>
        <w:pStyle w:val="NormalNonumber"/>
        <w:ind w:firstLine="573"/>
        <w:rPr>
          <w:color w:val="000000"/>
          <w:lang w:val="fr-FR"/>
        </w:rPr>
      </w:pPr>
      <w:r w:rsidRPr="00FF1332">
        <w:rPr>
          <w:color w:val="000000"/>
          <w:lang w:val="fr-FR"/>
        </w:rPr>
        <w:t>c)</w:t>
      </w:r>
      <w:r w:rsidRPr="00FF1332">
        <w:rPr>
          <w:color w:val="000000"/>
          <w:lang w:val="fr-FR"/>
        </w:rPr>
        <w:tab/>
        <w:t xml:space="preserve">L’Assemblée générale; </w:t>
      </w:r>
    </w:p>
    <w:p w:rsidR="00C7555C" w:rsidRPr="00FF1332" w:rsidRDefault="00C7555C" w:rsidP="00DA12EE">
      <w:pPr>
        <w:pStyle w:val="NormalNonumber"/>
        <w:ind w:firstLine="573"/>
        <w:rPr>
          <w:color w:val="000000"/>
          <w:lang w:val="fr-FR"/>
        </w:rPr>
      </w:pPr>
      <w:r w:rsidRPr="00FF1332">
        <w:rPr>
          <w:color w:val="000000"/>
          <w:lang w:val="fr-FR"/>
        </w:rPr>
        <w:t>d)</w:t>
      </w:r>
      <w:r w:rsidRPr="00FF1332">
        <w:rPr>
          <w:color w:val="000000"/>
          <w:lang w:val="fr-FR"/>
        </w:rPr>
        <w:tab/>
        <w:t xml:space="preserve">Le Conseil économique et social; </w:t>
      </w:r>
    </w:p>
    <w:p w:rsidR="00C7555C" w:rsidRPr="00FF1332" w:rsidRDefault="00C7555C" w:rsidP="00DA12EE">
      <w:pPr>
        <w:pStyle w:val="NormalNonumber"/>
        <w:ind w:firstLine="573"/>
        <w:rPr>
          <w:color w:val="000000"/>
          <w:lang w:val="fr-FR"/>
        </w:rPr>
      </w:pPr>
      <w:r w:rsidRPr="00FF1332">
        <w:rPr>
          <w:color w:val="000000"/>
          <w:lang w:val="fr-FR"/>
        </w:rPr>
        <w:t>e)</w:t>
      </w:r>
      <w:r w:rsidRPr="00FF1332">
        <w:rPr>
          <w:color w:val="000000"/>
          <w:lang w:val="fr-FR"/>
        </w:rPr>
        <w:tab/>
        <w:t xml:space="preserve">Le Directeur exécutif. </w:t>
      </w:r>
    </w:p>
    <w:p w:rsidR="005056FC" w:rsidRPr="00FF1332" w:rsidRDefault="00C7555C" w:rsidP="00DA12EE">
      <w:pPr>
        <w:pStyle w:val="NormalNonumber"/>
        <w:rPr>
          <w:color w:val="000000"/>
          <w:lang w:val="fr-FR"/>
        </w:rPr>
      </w:pPr>
      <w:r w:rsidRPr="00FF1332">
        <w:rPr>
          <w:color w:val="000000"/>
          <w:lang w:val="fr-FR"/>
        </w:rPr>
        <w:t>2.</w:t>
      </w:r>
      <w:r w:rsidRPr="00FF1332">
        <w:rPr>
          <w:color w:val="000000"/>
          <w:lang w:val="fr-FR"/>
        </w:rPr>
        <w:tab/>
        <w:t>Les questions proposées en application de l’alinéa b) ci-dessus sont accompagnées d’un</w:t>
      </w:r>
      <w:r w:rsidR="00B50267" w:rsidRPr="00FF1332">
        <w:rPr>
          <w:color w:val="000000"/>
          <w:lang w:val="fr-FR"/>
        </w:rPr>
        <w:t> </w:t>
      </w:r>
      <w:r w:rsidRPr="00FF1332">
        <w:rPr>
          <w:color w:val="000000"/>
          <w:lang w:val="fr-FR"/>
        </w:rPr>
        <w:t xml:space="preserve">mémoire explicatif et, si possible, de documents de base, qui sont communiqués au Directeur exécutif quarante-neuf jours au moins avant l’ouverture de la session. </w:t>
      </w:r>
    </w:p>
    <w:p w:rsidR="005056FC" w:rsidRPr="00FF1332" w:rsidRDefault="005056FC">
      <w:pPr>
        <w:tabs>
          <w:tab w:val="clear" w:pos="1247"/>
          <w:tab w:val="clear" w:pos="1814"/>
          <w:tab w:val="clear" w:pos="2381"/>
          <w:tab w:val="clear" w:pos="2948"/>
          <w:tab w:val="clear" w:pos="3515"/>
        </w:tabs>
        <w:rPr>
          <w:color w:val="000000"/>
        </w:rPr>
      </w:pPr>
      <w:r w:rsidRPr="00FF1332">
        <w:rPr>
          <w:color w:val="000000"/>
        </w:rPr>
        <w:br w:type="page"/>
      </w:r>
    </w:p>
    <w:p w:rsidR="00C7555C" w:rsidRPr="00FF1332" w:rsidRDefault="00C7555C" w:rsidP="00DA12EE">
      <w:pPr>
        <w:pStyle w:val="NormalNonumber"/>
        <w:rPr>
          <w:color w:val="000000"/>
          <w:lang w:val="fr-FR"/>
        </w:rPr>
      </w:pPr>
      <w:r w:rsidRPr="00FF1332">
        <w:rPr>
          <w:color w:val="000000"/>
          <w:lang w:val="fr-FR"/>
        </w:rPr>
        <w:t>3.</w:t>
      </w:r>
      <w:r w:rsidRPr="00FF1332">
        <w:rPr>
          <w:color w:val="000000"/>
          <w:lang w:val="fr-FR"/>
        </w:rPr>
        <w:tab/>
        <w:t>Lorsqu’il établit l’ordre du jour provisoire, le Directeur exécutif tient compte des suggestions faites par</w:t>
      </w:r>
      <w:r w:rsidR="00A318D3" w:rsidRPr="00FF1332">
        <w:rPr>
          <w:color w:val="000000"/>
          <w:lang w:val="fr-FR"/>
        </w:rPr>
        <w:t xml:space="preserve"> </w:t>
      </w:r>
      <w:r w:rsidR="00F50B55" w:rsidRPr="00FF1332">
        <w:rPr>
          <w:color w:val="000000"/>
          <w:lang w:val="fr-FR"/>
        </w:rPr>
        <w:t xml:space="preserve">le Conseil de coordination de l’environnement, </w:t>
      </w:r>
      <w:r w:rsidR="00B02DE6" w:rsidRPr="00FF1332">
        <w:rPr>
          <w:color w:val="000000"/>
          <w:lang w:val="fr-FR"/>
        </w:rPr>
        <w:t xml:space="preserve">les </w:t>
      </w:r>
      <w:r w:rsidRPr="00FF1332">
        <w:rPr>
          <w:color w:val="000000"/>
          <w:lang w:val="fr-FR"/>
        </w:rPr>
        <w:t>institution</w:t>
      </w:r>
      <w:r w:rsidR="00B02DE6" w:rsidRPr="00FF1332">
        <w:rPr>
          <w:color w:val="000000"/>
          <w:lang w:val="fr-FR"/>
        </w:rPr>
        <w:t>s</w:t>
      </w:r>
      <w:r w:rsidRPr="00FF1332">
        <w:rPr>
          <w:color w:val="000000"/>
          <w:lang w:val="fr-FR"/>
        </w:rPr>
        <w:t xml:space="preserve"> spécialisée</w:t>
      </w:r>
      <w:r w:rsidR="00B02DE6" w:rsidRPr="00FF1332">
        <w:rPr>
          <w:color w:val="000000"/>
          <w:lang w:val="fr-FR"/>
        </w:rPr>
        <w:t>s</w:t>
      </w:r>
      <w:r w:rsidRPr="00FF1332">
        <w:rPr>
          <w:color w:val="000000"/>
          <w:lang w:val="fr-FR"/>
        </w:rPr>
        <w:t>, l’Agence internati</w:t>
      </w:r>
      <w:r w:rsidR="00B02DE6" w:rsidRPr="00FF1332">
        <w:rPr>
          <w:color w:val="000000"/>
          <w:lang w:val="fr-FR"/>
        </w:rPr>
        <w:t xml:space="preserve">onale de l’énergie atomique, les </w:t>
      </w:r>
      <w:r w:rsidRPr="00FF1332">
        <w:rPr>
          <w:color w:val="000000"/>
          <w:lang w:val="fr-FR"/>
        </w:rPr>
        <w:t>organe</w:t>
      </w:r>
      <w:r w:rsidR="00B02DE6" w:rsidRPr="00FF1332">
        <w:rPr>
          <w:color w:val="000000"/>
          <w:lang w:val="fr-FR"/>
        </w:rPr>
        <w:t>s</w:t>
      </w:r>
      <w:r w:rsidRPr="00FF1332">
        <w:rPr>
          <w:color w:val="000000"/>
          <w:lang w:val="fr-FR"/>
        </w:rPr>
        <w:t xml:space="preserve"> compétent</w:t>
      </w:r>
      <w:r w:rsidR="00B02DE6" w:rsidRPr="00FF1332">
        <w:rPr>
          <w:color w:val="000000"/>
          <w:lang w:val="fr-FR"/>
        </w:rPr>
        <w:t>s</w:t>
      </w:r>
      <w:r w:rsidRPr="00FF1332">
        <w:rPr>
          <w:color w:val="000000"/>
          <w:lang w:val="fr-FR"/>
        </w:rPr>
        <w:t xml:space="preserve"> des </w:t>
      </w:r>
      <w:r w:rsidR="005355AF" w:rsidRPr="00FF1332">
        <w:rPr>
          <w:color w:val="000000"/>
          <w:lang w:val="fr-FR"/>
        </w:rPr>
        <w:t>Nations Unies</w:t>
      </w:r>
      <w:r w:rsidR="00B02DE6" w:rsidRPr="00FF1332">
        <w:rPr>
          <w:color w:val="000000"/>
          <w:lang w:val="fr-FR"/>
        </w:rPr>
        <w:t xml:space="preserve"> ou les</w:t>
      </w:r>
      <w:r w:rsidRPr="00FF1332">
        <w:rPr>
          <w:color w:val="000000"/>
          <w:lang w:val="fr-FR"/>
        </w:rPr>
        <w:t xml:space="preserve"> organisation</w:t>
      </w:r>
      <w:r w:rsidR="00B02DE6" w:rsidRPr="00FF1332">
        <w:rPr>
          <w:color w:val="000000"/>
          <w:lang w:val="fr-FR"/>
        </w:rPr>
        <w:t>s</w:t>
      </w:r>
      <w:r w:rsidRPr="00FF1332">
        <w:rPr>
          <w:color w:val="000000"/>
          <w:lang w:val="fr-FR"/>
        </w:rPr>
        <w:t xml:space="preserve"> intergouv</w:t>
      </w:r>
      <w:r w:rsidR="001C7490" w:rsidRPr="00FF1332">
        <w:rPr>
          <w:color w:val="000000"/>
          <w:lang w:val="fr-FR"/>
        </w:rPr>
        <w:t>ernementale</w:t>
      </w:r>
      <w:r w:rsidR="00B02DE6" w:rsidRPr="00FF1332">
        <w:rPr>
          <w:color w:val="000000"/>
          <w:lang w:val="fr-FR"/>
        </w:rPr>
        <w:t>s</w:t>
      </w:r>
      <w:r w:rsidR="001C7490" w:rsidRPr="00FF1332">
        <w:rPr>
          <w:color w:val="000000"/>
          <w:lang w:val="fr-FR"/>
        </w:rPr>
        <w:t xml:space="preserve"> visée</w:t>
      </w:r>
      <w:r w:rsidR="00B02DE6" w:rsidRPr="00FF1332">
        <w:rPr>
          <w:color w:val="000000"/>
          <w:lang w:val="fr-FR"/>
        </w:rPr>
        <w:t>s</w:t>
      </w:r>
      <w:r w:rsidR="001C7490" w:rsidRPr="00FF1332">
        <w:rPr>
          <w:color w:val="000000"/>
          <w:lang w:val="fr-FR"/>
        </w:rPr>
        <w:t xml:space="preserve"> à l’article 69</w:t>
      </w:r>
      <w:r w:rsidRPr="00FF1332">
        <w:rPr>
          <w:color w:val="000000"/>
          <w:lang w:val="fr-FR"/>
        </w:rPr>
        <w:t>. Il examine également les suggestions émanant d’</w:t>
      </w:r>
      <w:r w:rsidR="00DF42D4" w:rsidRPr="00FF1332">
        <w:rPr>
          <w:color w:val="000000"/>
          <w:lang w:val="fr-FR"/>
        </w:rPr>
        <w:t>organisations internationales non gouvernementales</w:t>
      </w:r>
      <w:r w:rsidR="00F50B55" w:rsidRPr="00FF1332">
        <w:rPr>
          <w:color w:val="000000"/>
          <w:lang w:val="fr-FR"/>
        </w:rPr>
        <w:t xml:space="preserve"> </w:t>
      </w:r>
      <w:r w:rsidR="001C7490" w:rsidRPr="00FF1332">
        <w:rPr>
          <w:color w:val="000000"/>
          <w:lang w:val="fr-FR"/>
        </w:rPr>
        <w:t>visées à l’article 70</w:t>
      </w:r>
      <w:r w:rsidRPr="00FF1332">
        <w:rPr>
          <w:color w:val="000000"/>
          <w:lang w:val="fr-FR"/>
        </w:rPr>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Communication de l’ordre du jour provisoire</w:t>
      </w:r>
    </w:p>
    <w:p w:rsidR="00C7555C" w:rsidRPr="00FF1332" w:rsidRDefault="00C7555C" w:rsidP="00DA12EE">
      <w:pPr>
        <w:keepNext/>
        <w:spacing w:after="120"/>
        <w:ind w:left="1276" w:hanging="1276"/>
        <w:jc w:val="center"/>
        <w:outlineLvl w:val="0"/>
      </w:pPr>
      <w:r w:rsidRPr="00FF1332">
        <w:t>Article 10</w:t>
      </w:r>
    </w:p>
    <w:p w:rsidR="00C7555C" w:rsidRPr="00FF1332" w:rsidRDefault="00C7555C" w:rsidP="00546E35">
      <w:pPr>
        <w:pStyle w:val="NormalNonumber"/>
        <w:rPr>
          <w:color w:val="000000"/>
          <w:lang w:val="fr-FR"/>
        </w:rPr>
      </w:pPr>
      <w:r w:rsidRPr="00FF1332">
        <w:rPr>
          <w:color w:val="000000"/>
          <w:lang w:val="fr-FR"/>
        </w:rPr>
        <w:t xml:space="preserve">Lorsque </w:t>
      </w:r>
      <w:r w:rsidR="00472ED3" w:rsidRPr="00FF1332">
        <w:rPr>
          <w:color w:val="000000"/>
          <w:lang w:val="fr-FR"/>
        </w:rPr>
        <w:t>l’Assemblée des Nations Unies pour l’environnement</w:t>
      </w:r>
      <w:r w:rsidRPr="00FF1332">
        <w:rPr>
          <w:color w:val="000000"/>
          <w:lang w:val="fr-FR"/>
        </w:rPr>
        <w:t xml:space="preserve"> a examiné l’ordre du jour provisoire de</w:t>
      </w:r>
      <w:r w:rsidR="00546E35" w:rsidRPr="00FF1332">
        <w:rPr>
          <w:color w:val="000000"/>
          <w:lang w:val="fr-FR"/>
        </w:rPr>
        <w:t> </w:t>
      </w:r>
      <w:r w:rsidRPr="00FF1332">
        <w:rPr>
          <w:color w:val="000000"/>
          <w:lang w:val="fr-FR"/>
        </w:rPr>
        <w:t>la session suivante, le Directeur exécutif communique cet</w:t>
      </w:r>
      <w:r w:rsidR="00850C5D" w:rsidRPr="00FF1332">
        <w:rPr>
          <w:color w:val="000000"/>
          <w:lang w:val="fr-FR"/>
        </w:rPr>
        <w:t xml:space="preserve"> ordre du jour provisoire, avec </w:t>
      </w:r>
      <w:r w:rsidRPr="00FF1332">
        <w:rPr>
          <w:color w:val="000000"/>
          <w:lang w:val="fr-FR"/>
        </w:rPr>
        <w:t>les</w:t>
      </w:r>
      <w:r w:rsidR="00546E35" w:rsidRPr="00FF1332">
        <w:rPr>
          <w:color w:val="000000"/>
          <w:lang w:val="fr-FR"/>
        </w:rPr>
        <w:t> </w:t>
      </w:r>
      <w:r w:rsidRPr="00FF1332">
        <w:rPr>
          <w:color w:val="000000"/>
          <w:lang w:val="fr-FR"/>
        </w:rPr>
        <w:t>modifications apportées</w:t>
      </w:r>
      <w:r w:rsidR="001C7490" w:rsidRPr="00FF1332">
        <w:rPr>
          <w:color w:val="000000"/>
          <w:lang w:val="fr-FR"/>
        </w:rPr>
        <w:t xml:space="preserve"> éventuellement</w:t>
      </w:r>
      <w:r w:rsidRPr="00FF1332">
        <w:rPr>
          <w:color w:val="000000"/>
          <w:lang w:val="fr-FR"/>
        </w:rPr>
        <w:t xml:space="preserve"> par </w:t>
      </w:r>
      <w:r w:rsidR="00472ED3" w:rsidRPr="00FF1332">
        <w:rPr>
          <w:color w:val="000000"/>
          <w:lang w:val="fr-FR"/>
        </w:rPr>
        <w:t>l’Assemblée des Nations Unies pour l’environnement</w:t>
      </w:r>
      <w:r w:rsidRPr="00FF1332">
        <w:rPr>
          <w:color w:val="000000"/>
          <w:lang w:val="fr-FR"/>
        </w:rPr>
        <w:t>,</w:t>
      </w:r>
      <w:r w:rsidR="001C7490" w:rsidRPr="00FF1332">
        <w:rPr>
          <w:color w:val="000000"/>
          <w:lang w:val="fr-FR"/>
        </w:rPr>
        <w:t xml:space="preserve"> </w:t>
      </w:r>
      <w:r w:rsidRPr="00FF1332">
        <w:rPr>
          <w:color w:val="000000"/>
          <w:lang w:val="fr-FR"/>
        </w:rPr>
        <w:t xml:space="preserve">à tous les États Membres de l’Organisation des </w:t>
      </w:r>
      <w:r w:rsidR="005355AF" w:rsidRPr="00FF1332">
        <w:rPr>
          <w:color w:val="000000"/>
          <w:lang w:val="fr-FR"/>
        </w:rPr>
        <w:t>Nations Unies</w:t>
      </w:r>
      <w:r w:rsidR="00850C5D" w:rsidRPr="00FF1332">
        <w:rPr>
          <w:color w:val="000000"/>
          <w:lang w:val="fr-FR"/>
        </w:rPr>
        <w:t xml:space="preserve"> ou membres d’une </w:t>
      </w:r>
      <w:r w:rsidRPr="00FF1332">
        <w:rPr>
          <w:color w:val="000000"/>
          <w:lang w:val="fr-FR"/>
        </w:rPr>
        <w:t>institution spécialisée ou de l’Agence internationale de l’énerg</w:t>
      </w:r>
      <w:r w:rsidR="00850C5D" w:rsidRPr="00FF1332">
        <w:rPr>
          <w:color w:val="000000"/>
          <w:lang w:val="fr-FR"/>
        </w:rPr>
        <w:t>ie atomique, aux présidents des </w:t>
      </w:r>
      <w:r w:rsidRPr="00FF1332">
        <w:rPr>
          <w:color w:val="000000"/>
          <w:lang w:val="fr-FR"/>
        </w:rPr>
        <w:t xml:space="preserve">organes subsidiaires </w:t>
      </w:r>
      <w:r w:rsidR="00472ED3" w:rsidRPr="00FF1332">
        <w:rPr>
          <w:color w:val="000000"/>
          <w:lang w:val="fr-FR"/>
        </w:rPr>
        <w:t>de l’Assemblée des Nations Unies pour l’environnement</w:t>
      </w:r>
      <w:r w:rsidR="00850C5D" w:rsidRPr="00FF1332">
        <w:rPr>
          <w:color w:val="000000"/>
          <w:lang w:val="fr-FR"/>
        </w:rPr>
        <w:t xml:space="preserve"> le cas échéant, au </w:t>
      </w:r>
      <w:r w:rsidR="00C5395A" w:rsidRPr="00FF1332">
        <w:rPr>
          <w:color w:val="000000"/>
          <w:lang w:val="fr-FR"/>
        </w:rPr>
        <w:t>p</w:t>
      </w:r>
      <w:r w:rsidRPr="00FF1332">
        <w:rPr>
          <w:color w:val="000000"/>
          <w:lang w:val="fr-FR"/>
        </w:rPr>
        <w:t xml:space="preserve">résident de l’Assemblée générale si l’Assemblée siège, au </w:t>
      </w:r>
      <w:r w:rsidR="00C5395A" w:rsidRPr="00FF1332">
        <w:rPr>
          <w:color w:val="000000"/>
          <w:lang w:val="fr-FR"/>
        </w:rPr>
        <w:t>président</w:t>
      </w:r>
      <w:r w:rsidRPr="00FF1332">
        <w:rPr>
          <w:color w:val="000000"/>
          <w:lang w:val="fr-FR"/>
        </w:rPr>
        <w:t xml:space="preserve"> du Conseil économique et</w:t>
      </w:r>
      <w:r w:rsidR="00B50267" w:rsidRPr="00FF1332">
        <w:rPr>
          <w:color w:val="000000"/>
          <w:lang w:val="fr-FR"/>
        </w:rPr>
        <w:t> </w:t>
      </w:r>
      <w:r w:rsidRPr="00FF1332">
        <w:rPr>
          <w:color w:val="000000"/>
          <w:lang w:val="fr-FR"/>
        </w:rPr>
        <w:t xml:space="preserve">social, aux organes compétents des </w:t>
      </w:r>
      <w:r w:rsidR="005355AF" w:rsidRPr="00FF1332">
        <w:rPr>
          <w:color w:val="000000"/>
          <w:lang w:val="fr-FR"/>
        </w:rPr>
        <w:t>Nations Unies</w:t>
      </w:r>
      <w:r w:rsidRPr="00FF1332">
        <w:rPr>
          <w:color w:val="000000"/>
          <w:lang w:val="fr-FR"/>
        </w:rPr>
        <w:t>, aux institutions spécialisées, à l’Agence internationale de l’énergie atomique, aux organisations intergouver</w:t>
      </w:r>
      <w:r w:rsidR="007965E8" w:rsidRPr="00FF1332">
        <w:rPr>
          <w:color w:val="000000"/>
          <w:lang w:val="fr-FR"/>
        </w:rPr>
        <w:t>nementales visées à l’article 69</w:t>
      </w:r>
      <w:r w:rsidR="00850C5D" w:rsidRPr="00FF1332">
        <w:rPr>
          <w:color w:val="000000"/>
          <w:lang w:val="fr-FR"/>
        </w:rPr>
        <w:t xml:space="preserve"> et </w:t>
      </w:r>
      <w:r w:rsidRPr="00FF1332">
        <w:rPr>
          <w:color w:val="000000"/>
          <w:lang w:val="fr-FR"/>
        </w:rPr>
        <w:t xml:space="preserve">aux </w:t>
      </w:r>
      <w:r w:rsidR="00DF42D4" w:rsidRPr="00FF1332">
        <w:rPr>
          <w:color w:val="000000"/>
          <w:lang w:val="fr-FR"/>
        </w:rPr>
        <w:t>organisations internationales non gouvernementales</w:t>
      </w:r>
      <w:r w:rsidR="00F50B55" w:rsidRPr="00FF1332">
        <w:rPr>
          <w:color w:val="000000"/>
          <w:lang w:val="fr-FR"/>
        </w:rPr>
        <w:t xml:space="preserve"> </w:t>
      </w:r>
      <w:r w:rsidR="007965E8" w:rsidRPr="00FF1332">
        <w:rPr>
          <w:color w:val="000000"/>
          <w:lang w:val="fr-FR"/>
        </w:rPr>
        <w:t>visées à l’article 70</w:t>
      </w:r>
      <w:r w:rsidRPr="00FF1332">
        <w:rPr>
          <w:color w:val="000000"/>
          <w:lang w:val="fr-FR"/>
        </w:rPr>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Questions supplémentaires</w:t>
      </w:r>
    </w:p>
    <w:p w:rsidR="00C7555C" w:rsidRPr="00FF1332" w:rsidRDefault="00C7555C" w:rsidP="00DA12EE">
      <w:pPr>
        <w:keepNext/>
        <w:spacing w:after="120"/>
        <w:ind w:left="1276" w:hanging="1276"/>
        <w:jc w:val="center"/>
        <w:outlineLvl w:val="0"/>
      </w:pPr>
      <w:r w:rsidRPr="00FF1332">
        <w:t>Article 11</w:t>
      </w:r>
    </w:p>
    <w:p w:rsidR="00C7555C" w:rsidRPr="00FF1332" w:rsidRDefault="00C7555C" w:rsidP="00546E35">
      <w:pPr>
        <w:pStyle w:val="NormalNonumber"/>
        <w:rPr>
          <w:color w:val="000000"/>
          <w:lang w:val="fr-FR"/>
        </w:rPr>
      </w:pPr>
      <w:r w:rsidRPr="00FF1332">
        <w:rPr>
          <w:lang w:val="fr-FR"/>
        </w:rPr>
        <w:t xml:space="preserve">L’inscription de questions supplémentaires à l’ordre du jour provisoire examiné par </w:t>
      </w:r>
      <w:r w:rsidR="00472ED3" w:rsidRPr="00FF1332">
        <w:rPr>
          <w:lang w:val="fr-FR"/>
        </w:rPr>
        <w:t>l’Assemblée des</w:t>
      </w:r>
      <w:r w:rsidR="00546E35" w:rsidRPr="00FF1332">
        <w:rPr>
          <w:lang w:val="fr-FR"/>
        </w:rPr>
        <w:t> </w:t>
      </w:r>
      <w:r w:rsidR="00472ED3" w:rsidRPr="00FF1332">
        <w:rPr>
          <w:lang w:val="fr-FR"/>
        </w:rPr>
        <w:t>Nations Unies pour l’environnement</w:t>
      </w:r>
      <w:r w:rsidRPr="00FF1332">
        <w:rPr>
          <w:lang w:val="fr-FR"/>
        </w:rPr>
        <w:t xml:space="preserve"> peut être proposée par tout</w:t>
      </w:r>
      <w:r w:rsidR="00B02DE6" w:rsidRPr="00FF1332">
        <w:rPr>
          <w:lang w:val="fr-FR"/>
        </w:rPr>
        <w:t>e</w:t>
      </w:r>
      <w:r w:rsidRPr="00FF1332">
        <w:rPr>
          <w:lang w:val="fr-FR"/>
        </w:rPr>
        <w:t xml:space="preserve"> </w:t>
      </w:r>
      <w:r w:rsidR="00B02DE6" w:rsidRPr="00FF1332">
        <w:rPr>
          <w:lang w:val="fr-FR"/>
        </w:rPr>
        <w:t>entité</w:t>
      </w:r>
      <w:r w:rsidRPr="00FF1332">
        <w:rPr>
          <w:lang w:val="fr-FR"/>
        </w:rPr>
        <w:t xml:space="preserve"> habilité</w:t>
      </w:r>
      <w:r w:rsidR="00B02DE6" w:rsidRPr="00FF1332">
        <w:rPr>
          <w:lang w:val="fr-FR"/>
        </w:rPr>
        <w:t>e</w:t>
      </w:r>
      <w:r w:rsidRPr="00FF1332">
        <w:rPr>
          <w:lang w:val="fr-FR"/>
        </w:rPr>
        <w:t xml:space="preserve"> à</w:t>
      </w:r>
      <w:r w:rsidR="00B50267" w:rsidRPr="00FF1332">
        <w:rPr>
          <w:lang w:val="fr-FR"/>
        </w:rPr>
        <w:t> </w:t>
      </w:r>
      <w:r w:rsidRPr="00FF1332">
        <w:rPr>
          <w:lang w:val="fr-FR"/>
        </w:rPr>
        <w:t>proposer des</w:t>
      </w:r>
      <w:r w:rsidR="00546E35" w:rsidRPr="00FF1332">
        <w:rPr>
          <w:lang w:val="fr-FR"/>
        </w:rPr>
        <w:t> </w:t>
      </w:r>
      <w:r w:rsidRPr="00FF1332">
        <w:rPr>
          <w:lang w:val="fr-FR"/>
        </w:rPr>
        <w:t>questions aux termes du paragraphe 1 de l’article 9. Sauf dans le cas de l’Assemblée générale, la</w:t>
      </w:r>
      <w:r w:rsidR="00546E35" w:rsidRPr="00FF1332">
        <w:rPr>
          <w:lang w:val="fr-FR"/>
        </w:rPr>
        <w:t> </w:t>
      </w:r>
      <w:r w:rsidRPr="00FF1332">
        <w:rPr>
          <w:lang w:val="fr-FR"/>
        </w:rPr>
        <w:t>demande d’inscription d’une question supplémentaire est accompagnée d’u</w:t>
      </w:r>
      <w:r w:rsidR="001C7490" w:rsidRPr="00FF1332">
        <w:rPr>
          <w:lang w:val="fr-FR"/>
        </w:rPr>
        <w:t xml:space="preserve">ne note </w:t>
      </w:r>
      <w:r w:rsidR="00B02DE6" w:rsidRPr="00FF1332">
        <w:rPr>
          <w:lang w:val="fr-FR"/>
        </w:rPr>
        <w:t>de</w:t>
      </w:r>
      <w:r w:rsidR="00B50267" w:rsidRPr="00FF1332">
        <w:rPr>
          <w:lang w:val="fr-FR"/>
        </w:rPr>
        <w:t> </w:t>
      </w:r>
      <w:r w:rsidR="00B02DE6" w:rsidRPr="00FF1332">
        <w:rPr>
          <w:lang w:val="fr-FR"/>
        </w:rPr>
        <w:t xml:space="preserve">l’entité </w:t>
      </w:r>
      <w:r w:rsidR="00EE224D" w:rsidRPr="00FF1332">
        <w:rPr>
          <w:lang w:val="fr-FR"/>
        </w:rPr>
        <w:t>concernée expliquant l’urgence de la</w:t>
      </w:r>
      <w:r w:rsidRPr="00FF1332">
        <w:rPr>
          <w:lang w:val="fr-FR"/>
        </w:rPr>
        <w:t xml:space="preserve"> question. Le</w:t>
      </w:r>
      <w:r w:rsidR="001C7490" w:rsidRPr="00FF1332">
        <w:rPr>
          <w:lang w:val="fr-FR"/>
        </w:rPr>
        <w:t xml:space="preserve"> </w:t>
      </w:r>
      <w:r w:rsidR="00850C5D" w:rsidRPr="00FF1332">
        <w:rPr>
          <w:lang w:val="fr-FR"/>
        </w:rPr>
        <w:t>Directeur exécutif communique à </w:t>
      </w:r>
      <w:r w:rsidR="001C7490" w:rsidRPr="00FF1332">
        <w:rPr>
          <w:lang w:val="fr-FR"/>
        </w:rPr>
        <w:t>l’Assemblée des</w:t>
      </w:r>
      <w:r w:rsidR="00546E35" w:rsidRPr="00FF1332">
        <w:rPr>
          <w:lang w:val="fr-FR"/>
        </w:rPr>
        <w:t> </w:t>
      </w:r>
      <w:r w:rsidR="001C7490" w:rsidRPr="00FF1332">
        <w:rPr>
          <w:lang w:val="fr-FR"/>
        </w:rPr>
        <w:t>Nations Unies pour l’environnement</w:t>
      </w:r>
      <w:r w:rsidRPr="00FF1332">
        <w:rPr>
          <w:lang w:val="fr-FR"/>
        </w:rPr>
        <w:t xml:space="preserve"> toute demande d’inscription de questions supplémentaires reçue avant le dé</w:t>
      </w:r>
      <w:r w:rsidR="00DB67C0" w:rsidRPr="00FF1332">
        <w:rPr>
          <w:lang w:val="fr-FR"/>
        </w:rPr>
        <w:t>but de la session ordinaire, accompagnée d</w:t>
      </w:r>
      <w:r w:rsidR="00850C5D" w:rsidRPr="00FF1332">
        <w:rPr>
          <w:lang w:val="fr-FR"/>
        </w:rPr>
        <w:t>es observations qu’il juge </w:t>
      </w:r>
      <w:r w:rsidRPr="00FF1332">
        <w:rPr>
          <w:lang w:val="fr-FR"/>
        </w:rPr>
        <w:t>bon de formuler</w:t>
      </w:r>
      <w:r w:rsidRPr="00FF1332">
        <w:rPr>
          <w:color w:val="000000"/>
          <w:lang w:val="fr-FR"/>
        </w:rPr>
        <w:t xml:space="preserve">. </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Adoption de l’ordre du jour </w:t>
      </w:r>
    </w:p>
    <w:p w:rsidR="00C7555C" w:rsidRPr="00FF1332" w:rsidRDefault="00C7555C" w:rsidP="00DA12EE">
      <w:pPr>
        <w:keepNext/>
        <w:spacing w:after="120"/>
        <w:ind w:left="1276" w:hanging="1276"/>
        <w:jc w:val="center"/>
        <w:outlineLvl w:val="0"/>
      </w:pPr>
      <w:r w:rsidRPr="00FF1332">
        <w:t>Article 12</w:t>
      </w:r>
    </w:p>
    <w:p w:rsidR="00C7555C" w:rsidRPr="00FF1332" w:rsidRDefault="00C7555C" w:rsidP="00DA12EE">
      <w:pPr>
        <w:pStyle w:val="NormalNonumber"/>
        <w:rPr>
          <w:color w:val="000000"/>
          <w:lang w:val="fr-FR"/>
        </w:rPr>
      </w:pPr>
      <w:r w:rsidRPr="00FF1332">
        <w:rPr>
          <w:color w:val="000000"/>
          <w:lang w:val="fr-FR"/>
        </w:rPr>
        <w:t>1.</w:t>
      </w:r>
      <w:r w:rsidRPr="00FF1332">
        <w:rPr>
          <w:color w:val="000000"/>
          <w:lang w:val="fr-FR"/>
        </w:rPr>
        <w:tab/>
        <w:t>Au début de chaque session ordinaire, sous réserve des dispositions de l’article 15 et après l’</w:t>
      </w:r>
      <w:r w:rsidR="00CB2B1E" w:rsidRPr="00FF1332">
        <w:rPr>
          <w:color w:val="000000"/>
          <w:lang w:val="fr-FR"/>
        </w:rPr>
        <w:t xml:space="preserve">élection du Bureau comme </w:t>
      </w:r>
      <w:r w:rsidRPr="00FF1332">
        <w:rPr>
          <w:color w:val="000000"/>
          <w:lang w:val="fr-FR"/>
        </w:rPr>
        <w:t xml:space="preserve">prévu à l’article 18, </w:t>
      </w:r>
      <w:r w:rsidR="00472ED3" w:rsidRPr="00FF1332">
        <w:rPr>
          <w:color w:val="000000"/>
          <w:lang w:val="fr-FR"/>
        </w:rPr>
        <w:t>l’Assemblée des Nations Unies pour l’environnement</w:t>
      </w:r>
      <w:r w:rsidRPr="00FF1332">
        <w:rPr>
          <w:color w:val="000000"/>
          <w:lang w:val="fr-FR"/>
        </w:rPr>
        <w:t xml:space="preserve"> adopte l’ordre du jour de la session </w:t>
      </w:r>
      <w:r w:rsidR="00DB67C0" w:rsidRPr="00FF1332">
        <w:rPr>
          <w:color w:val="000000"/>
          <w:lang w:val="fr-FR"/>
        </w:rPr>
        <w:t>sur la base</w:t>
      </w:r>
      <w:r w:rsidRPr="00FF1332">
        <w:rPr>
          <w:color w:val="000000"/>
          <w:lang w:val="fr-FR"/>
        </w:rPr>
        <w:t xml:space="preserve"> de l’ordre du jour provisoire et</w:t>
      </w:r>
      <w:r w:rsidR="00DB67C0" w:rsidRPr="00FF1332">
        <w:rPr>
          <w:color w:val="000000"/>
          <w:lang w:val="fr-FR"/>
        </w:rPr>
        <w:t xml:space="preserve"> en tenant compte</w:t>
      </w:r>
      <w:r w:rsidRPr="00FF1332">
        <w:rPr>
          <w:color w:val="000000"/>
          <w:lang w:val="fr-FR"/>
        </w:rPr>
        <w:t xml:space="preserve"> des</w:t>
      </w:r>
      <w:r w:rsidR="00B50267" w:rsidRPr="00FF1332">
        <w:rPr>
          <w:color w:val="000000"/>
          <w:lang w:val="fr-FR"/>
        </w:rPr>
        <w:t> </w:t>
      </w:r>
      <w:r w:rsidRPr="00FF1332">
        <w:rPr>
          <w:color w:val="000000"/>
          <w:lang w:val="fr-FR"/>
        </w:rPr>
        <w:t xml:space="preserve">questions supplémentaires proposées conformément à l’article 11. </w:t>
      </w:r>
    </w:p>
    <w:p w:rsidR="00C7555C" w:rsidRPr="00FF1332" w:rsidRDefault="00C7555C" w:rsidP="00DA12EE">
      <w:pPr>
        <w:pStyle w:val="NormalNonumber"/>
        <w:rPr>
          <w:color w:val="000000"/>
          <w:lang w:val="fr-FR"/>
        </w:rPr>
      </w:pPr>
      <w:r w:rsidRPr="00FF1332">
        <w:rPr>
          <w:color w:val="000000"/>
          <w:lang w:val="fr-FR"/>
        </w:rPr>
        <w:t>2.</w:t>
      </w:r>
      <w:r w:rsidRPr="00FF1332">
        <w:rPr>
          <w:color w:val="000000"/>
          <w:lang w:val="fr-FR"/>
        </w:rPr>
        <w:tab/>
        <w:t xml:space="preserve">Un État Membre de l’Organisation des </w:t>
      </w:r>
      <w:r w:rsidR="005355AF" w:rsidRPr="00FF1332">
        <w:rPr>
          <w:color w:val="000000"/>
          <w:lang w:val="fr-FR"/>
        </w:rPr>
        <w:t>Nations Unies</w:t>
      </w:r>
      <w:r w:rsidRPr="00FF1332">
        <w:rPr>
          <w:color w:val="000000"/>
          <w:lang w:val="fr-FR"/>
        </w:rPr>
        <w:t xml:space="preserve"> ou membre d’une institution spécialisée ou de l’Agence internationale de l’énergie</w:t>
      </w:r>
      <w:r w:rsidR="001C7490" w:rsidRPr="00FF1332">
        <w:rPr>
          <w:color w:val="000000"/>
          <w:lang w:val="fr-FR"/>
        </w:rPr>
        <w:t xml:space="preserve"> atomique</w:t>
      </w:r>
      <w:r w:rsidRPr="00FF1332">
        <w:rPr>
          <w:color w:val="000000"/>
          <w:lang w:val="fr-FR"/>
        </w:rPr>
        <w:t xml:space="preserve"> qui a demandé</w:t>
      </w:r>
      <w:r w:rsidR="00850C5D" w:rsidRPr="00FF1332">
        <w:rPr>
          <w:color w:val="000000"/>
          <w:lang w:val="fr-FR"/>
        </w:rPr>
        <w:t xml:space="preserve"> l’inscription d’une question à </w:t>
      </w:r>
      <w:r w:rsidRPr="00FF1332">
        <w:rPr>
          <w:color w:val="000000"/>
          <w:lang w:val="fr-FR"/>
        </w:rPr>
        <w:t xml:space="preserve">l’ordre du jour en vertu des articles 9 ou 11, a le droit d’exposer </w:t>
      </w:r>
      <w:r w:rsidR="001C7490" w:rsidRPr="00FF1332">
        <w:rPr>
          <w:color w:val="000000"/>
          <w:lang w:val="fr-FR"/>
        </w:rPr>
        <w:t>à l’A</w:t>
      </w:r>
      <w:r w:rsidR="00850C5D" w:rsidRPr="00FF1332">
        <w:rPr>
          <w:color w:val="000000"/>
          <w:lang w:val="fr-FR"/>
        </w:rPr>
        <w:t>ssemblée des Nations Unies pour </w:t>
      </w:r>
      <w:r w:rsidR="001C7490" w:rsidRPr="00FF1332">
        <w:rPr>
          <w:color w:val="000000"/>
          <w:lang w:val="fr-FR"/>
        </w:rPr>
        <w:t>l’environnement</w:t>
      </w:r>
      <w:r w:rsidRPr="00FF1332">
        <w:rPr>
          <w:color w:val="000000"/>
          <w:lang w:val="fr-FR"/>
        </w:rPr>
        <w:t xml:space="preserve"> son point de vue sur l’inscription de cette question à l’ordre du jour de la session. </w:t>
      </w:r>
    </w:p>
    <w:p w:rsidR="00C7555C" w:rsidRPr="00FF1332" w:rsidRDefault="00C7555C" w:rsidP="00DA12EE">
      <w:pPr>
        <w:pStyle w:val="NormalNonumber"/>
        <w:rPr>
          <w:color w:val="000000"/>
          <w:lang w:val="fr-FR"/>
        </w:rPr>
      </w:pPr>
      <w:r w:rsidRPr="00FF1332">
        <w:rPr>
          <w:color w:val="000000"/>
          <w:lang w:val="fr-FR"/>
        </w:rPr>
        <w:t>3.</w:t>
      </w:r>
      <w:r w:rsidRPr="00FF1332">
        <w:rPr>
          <w:color w:val="000000"/>
          <w:lang w:val="fr-FR"/>
        </w:rPr>
        <w:tab/>
      </w:r>
      <w:r w:rsidR="00DB67C0" w:rsidRPr="00FF1332">
        <w:rPr>
          <w:color w:val="000000"/>
          <w:lang w:val="fr-FR"/>
        </w:rPr>
        <w:t>Normalement</w:t>
      </w:r>
      <w:r w:rsidRPr="00FF1332">
        <w:rPr>
          <w:color w:val="000000"/>
          <w:lang w:val="fr-FR"/>
        </w:rPr>
        <w:t xml:space="preserve">, </w:t>
      </w:r>
      <w:r w:rsidR="00472ED3" w:rsidRPr="00FF1332">
        <w:rPr>
          <w:color w:val="000000"/>
          <w:lang w:val="fr-FR"/>
        </w:rPr>
        <w:t>l’Assemblée des Nations Unies pour l’environnement</w:t>
      </w:r>
      <w:r w:rsidRPr="00FF1332">
        <w:rPr>
          <w:color w:val="000000"/>
          <w:lang w:val="fr-FR"/>
        </w:rPr>
        <w:t xml:space="preserve"> n’inscrit à l’ordre du jour d’une session que les questions pour lesquelles une documentation suffisante a été communiquée aux membres quarante-deux jours au moins avant l’ouverture de la session ordinaire </w:t>
      </w:r>
      <w:r w:rsidR="00850C5D" w:rsidRPr="00FF1332">
        <w:rPr>
          <w:color w:val="000000"/>
          <w:lang w:val="fr-FR"/>
        </w:rPr>
        <w:t>de l’Assemblée des </w:t>
      </w:r>
      <w:r w:rsidR="00472ED3" w:rsidRPr="00FF1332">
        <w:rPr>
          <w:color w:val="000000"/>
          <w:lang w:val="fr-FR"/>
        </w:rPr>
        <w:t>Nations Unies pour l’environnement</w:t>
      </w:r>
      <w:r w:rsidRPr="00FF1332">
        <w:rPr>
          <w:color w:val="000000"/>
          <w:lang w:val="fr-FR"/>
        </w:rPr>
        <w:t xml:space="preserve">. </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Répartition des points de l’ordre du jour</w:t>
      </w:r>
    </w:p>
    <w:p w:rsidR="00C7555C" w:rsidRPr="00FF1332" w:rsidRDefault="00C7555C" w:rsidP="00DA12EE">
      <w:pPr>
        <w:keepNext/>
        <w:spacing w:after="120"/>
        <w:ind w:left="1276" w:hanging="1276"/>
        <w:jc w:val="center"/>
        <w:outlineLvl w:val="0"/>
      </w:pPr>
      <w:r w:rsidRPr="00FF1332">
        <w:t>Article 13</w:t>
      </w:r>
    </w:p>
    <w:p w:rsidR="00C7555C" w:rsidRPr="00FF1332" w:rsidRDefault="00472ED3" w:rsidP="00DA12EE">
      <w:pPr>
        <w:pStyle w:val="NormalNonumber"/>
        <w:keepNext/>
        <w:keepLines/>
        <w:ind w:firstLine="624"/>
        <w:rPr>
          <w:color w:val="000000"/>
          <w:lang w:val="fr-FR"/>
        </w:rPr>
      </w:pPr>
      <w:r w:rsidRPr="00FF1332">
        <w:rPr>
          <w:color w:val="000000"/>
          <w:lang w:val="fr-FR"/>
        </w:rPr>
        <w:t>L’Assemblée des Nations Unies pour l’environnement</w:t>
      </w:r>
      <w:r w:rsidR="00C7555C" w:rsidRPr="00FF1332">
        <w:rPr>
          <w:color w:val="000000"/>
          <w:lang w:val="fr-FR"/>
        </w:rPr>
        <w:t xml:space="preserve"> peut ré</w:t>
      </w:r>
      <w:r w:rsidR="00850C5D" w:rsidRPr="00FF1332">
        <w:rPr>
          <w:color w:val="000000"/>
          <w:lang w:val="fr-FR"/>
        </w:rPr>
        <w:t>partir les points de l’ordre du </w:t>
      </w:r>
      <w:r w:rsidR="00C7555C" w:rsidRPr="00FF1332">
        <w:rPr>
          <w:color w:val="000000"/>
          <w:lang w:val="fr-FR"/>
        </w:rPr>
        <w:t xml:space="preserve">jour entre </w:t>
      </w:r>
      <w:r w:rsidR="009D39A2" w:rsidRPr="00FF1332">
        <w:rPr>
          <w:color w:val="000000"/>
          <w:lang w:val="fr-FR"/>
        </w:rPr>
        <w:t xml:space="preserve">la plénière de </w:t>
      </w:r>
      <w:r w:rsidRPr="00FF1332">
        <w:rPr>
          <w:color w:val="000000"/>
          <w:lang w:val="fr-FR"/>
        </w:rPr>
        <w:t>l’Assemblée</w:t>
      </w:r>
      <w:r w:rsidR="00C7555C" w:rsidRPr="00FF1332">
        <w:rPr>
          <w:color w:val="000000"/>
          <w:lang w:val="fr-FR"/>
        </w:rPr>
        <w:t xml:space="preserve"> </w:t>
      </w:r>
      <w:r w:rsidR="005367D6" w:rsidRPr="00FF1332">
        <w:rPr>
          <w:color w:val="000000"/>
          <w:lang w:val="fr-FR"/>
        </w:rPr>
        <w:t>et l</w:t>
      </w:r>
      <w:r w:rsidR="00C7555C" w:rsidRPr="00FF1332">
        <w:rPr>
          <w:color w:val="000000"/>
          <w:lang w:val="fr-FR"/>
        </w:rPr>
        <w:t>es comités et groupes de travail de session consti</w:t>
      </w:r>
      <w:r w:rsidR="005367D6" w:rsidRPr="00FF1332">
        <w:rPr>
          <w:color w:val="000000"/>
          <w:lang w:val="fr-FR"/>
        </w:rPr>
        <w:t>tués conformément à l’article 61</w:t>
      </w:r>
      <w:r w:rsidR="00DB67C0" w:rsidRPr="00FF1332">
        <w:rPr>
          <w:color w:val="000000"/>
          <w:lang w:val="fr-FR"/>
        </w:rPr>
        <w:t>, le cas échéant,</w:t>
      </w:r>
      <w:r w:rsidR="009D39A2" w:rsidRPr="00FF1332">
        <w:rPr>
          <w:color w:val="000000"/>
          <w:lang w:val="fr-FR"/>
        </w:rPr>
        <w:t xml:space="preserve"> et elle </w:t>
      </w:r>
      <w:r w:rsidR="00C7555C" w:rsidRPr="00FF1332">
        <w:rPr>
          <w:color w:val="000000"/>
          <w:lang w:val="fr-FR"/>
        </w:rPr>
        <w:t>peut, sans débat préalable</w:t>
      </w:r>
      <w:r w:rsidR="005367D6" w:rsidRPr="00FF1332">
        <w:rPr>
          <w:color w:val="000000"/>
          <w:lang w:val="fr-FR"/>
        </w:rPr>
        <w:t xml:space="preserve"> </w:t>
      </w:r>
      <w:r w:rsidR="000D0748" w:rsidRPr="00FF1332">
        <w:rPr>
          <w:color w:val="000000"/>
          <w:lang w:val="fr-FR"/>
        </w:rPr>
        <w:t>en son sein</w:t>
      </w:r>
      <w:r w:rsidR="00850C5D" w:rsidRPr="00FF1332">
        <w:rPr>
          <w:color w:val="000000"/>
          <w:lang w:val="fr-FR"/>
        </w:rPr>
        <w:t>, renvoyer des </w:t>
      </w:r>
      <w:r w:rsidR="00C7555C" w:rsidRPr="00FF1332">
        <w:rPr>
          <w:color w:val="000000"/>
          <w:lang w:val="fr-FR"/>
        </w:rPr>
        <w:t xml:space="preserve">questions : </w:t>
      </w:r>
    </w:p>
    <w:p w:rsidR="00C7555C" w:rsidRPr="00FF1332" w:rsidRDefault="00C7555C" w:rsidP="00DA12EE">
      <w:pPr>
        <w:spacing w:after="120"/>
        <w:ind w:left="1276" w:firstLine="558"/>
      </w:pPr>
      <w:r w:rsidRPr="00FF1332">
        <w:t>a)</w:t>
      </w:r>
      <w:r w:rsidRPr="00FF1332">
        <w:tab/>
        <w:t>À un ou plusieurs organes subsidiaires consti</w:t>
      </w:r>
      <w:r w:rsidR="005367D6" w:rsidRPr="00FF1332">
        <w:t>tués conformément à l’article 63</w:t>
      </w:r>
      <w:r w:rsidR="009D39A2" w:rsidRPr="00FF1332">
        <w:t>,</w:t>
      </w:r>
      <w:r w:rsidR="00850C5D" w:rsidRPr="00FF1332">
        <w:t xml:space="preserve"> pour </w:t>
      </w:r>
      <w:r w:rsidRPr="00FF1332">
        <w:t xml:space="preserve">examen et rapport à une session ultérieure </w:t>
      </w:r>
      <w:r w:rsidR="00472ED3" w:rsidRPr="00FF1332">
        <w:t>de l’A</w:t>
      </w:r>
      <w:r w:rsidR="00850C5D" w:rsidRPr="00FF1332">
        <w:t>ssemblée des Nations Unies pour </w:t>
      </w:r>
      <w:r w:rsidR="00472ED3" w:rsidRPr="00FF1332">
        <w:t>l’environnement</w:t>
      </w:r>
      <w:r w:rsidRPr="00FF1332">
        <w:t>;</w:t>
      </w:r>
    </w:p>
    <w:p w:rsidR="00C7555C" w:rsidRPr="00FF1332" w:rsidRDefault="00C7555C" w:rsidP="00DA12EE">
      <w:pPr>
        <w:spacing w:after="120"/>
        <w:ind w:left="1276" w:firstLine="558"/>
      </w:pPr>
      <w:r w:rsidRPr="00FF1332">
        <w:t>b)</w:t>
      </w:r>
      <w:r w:rsidRPr="00FF1332">
        <w:tab/>
        <w:t>Au Directeur exécutif</w:t>
      </w:r>
      <w:r w:rsidR="009D39A2" w:rsidRPr="00FF1332">
        <w:t>,</w:t>
      </w:r>
      <w:r w:rsidRPr="00FF1332">
        <w:t xml:space="preserve"> pour étude et rapport à une session ultérieure </w:t>
      </w:r>
      <w:r w:rsidR="00850C5D" w:rsidRPr="00FF1332">
        <w:t>de l’Assemblée des </w:t>
      </w:r>
      <w:r w:rsidR="00472ED3" w:rsidRPr="00FF1332">
        <w:t>Nations Unies pour l’environnement</w:t>
      </w:r>
      <w:r w:rsidRPr="00FF1332">
        <w:t>;</w:t>
      </w:r>
    </w:p>
    <w:p w:rsidR="00C7555C" w:rsidRPr="00FF1332" w:rsidRDefault="00C7555C" w:rsidP="00DA12EE">
      <w:pPr>
        <w:spacing w:after="120"/>
        <w:ind w:left="1276" w:firstLine="558"/>
      </w:pPr>
      <w:r w:rsidRPr="00FF1332">
        <w:t>c)</w:t>
      </w:r>
      <w:r w:rsidRPr="00FF1332">
        <w:tab/>
        <w:t>À l’auteur de la proposition d’inscription de la q</w:t>
      </w:r>
      <w:r w:rsidR="00850C5D" w:rsidRPr="00FF1332">
        <w:t>uestion à l’ordre du jour, pour </w:t>
      </w:r>
      <w:r w:rsidR="009D39A2" w:rsidRPr="00FF1332">
        <w:t>com</w:t>
      </w:r>
      <w:r w:rsidRPr="00FF1332">
        <w:t>plément d’information ou de documentation.</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Ordre du jour provisoire d’une session extraordinaire</w:t>
      </w:r>
    </w:p>
    <w:p w:rsidR="00C7555C" w:rsidRPr="00FF1332" w:rsidRDefault="00C7555C" w:rsidP="00DA12EE">
      <w:pPr>
        <w:keepNext/>
        <w:spacing w:after="120"/>
        <w:ind w:left="1276" w:hanging="1276"/>
        <w:jc w:val="center"/>
        <w:outlineLvl w:val="0"/>
      </w:pPr>
      <w:r w:rsidRPr="00FF1332">
        <w:t>Article 14</w:t>
      </w:r>
    </w:p>
    <w:p w:rsidR="00C7555C" w:rsidRPr="00FF1332" w:rsidRDefault="00C7555C" w:rsidP="00546E35">
      <w:pPr>
        <w:pStyle w:val="NormalNonumber"/>
        <w:rPr>
          <w:color w:val="000000"/>
          <w:lang w:val="fr-FR"/>
        </w:rPr>
      </w:pPr>
      <w:r w:rsidRPr="00FF1332">
        <w:rPr>
          <w:lang w:val="fr-FR"/>
        </w:rPr>
        <w:t xml:space="preserve">L’ordre du jour provisoire d’une session extraordinaire comporte uniquement les questions proposées pour examen dans la demande de convocation de la session. Il est </w:t>
      </w:r>
      <w:r w:rsidR="009D39A2" w:rsidRPr="00FF1332">
        <w:rPr>
          <w:lang w:val="fr-FR"/>
        </w:rPr>
        <w:t>communiqué, en même temps que la</w:t>
      </w:r>
      <w:r w:rsidR="00546E35" w:rsidRPr="00FF1332">
        <w:rPr>
          <w:lang w:val="fr-FR"/>
        </w:rPr>
        <w:t> </w:t>
      </w:r>
      <w:r w:rsidR="009D39A2" w:rsidRPr="00FF1332">
        <w:rPr>
          <w:lang w:val="fr-FR"/>
        </w:rPr>
        <w:t>notification</w:t>
      </w:r>
      <w:r w:rsidRPr="00FF1332">
        <w:rPr>
          <w:lang w:val="fr-FR"/>
        </w:rPr>
        <w:t xml:space="preserve"> de convocation </w:t>
      </w:r>
      <w:r w:rsidR="00472ED3" w:rsidRPr="00FF1332">
        <w:rPr>
          <w:lang w:val="fr-FR"/>
        </w:rPr>
        <w:t>de l’Assemblée des Nations Unies pour l’environnement</w:t>
      </w:r>
      <w:r w:rsidRPr="00FF1332">
        <w:rPr>
          <w:lang w:val="fr-FR"/>
        </w:rPr>
        <w:t>, aux</w:t>
      </w:r>
      <w:r w:rsidR="00B50267" w:rsidRPr="00FF1332">
        <w:rPr>
          <w:lang w:val="fr-FR"/>
        </w:rPr>
        <w:t> </w:t>
      </w:r>
      <w:r w:rsidR="000D0748" w:rsidRPr="00FF1332">
        <w:rPr>
          <w:lang w:val="fr-FR"/>
        </w:rPr>
        <w:t>entités</w:t>
      </w:r>
      <w:r w:rsidR="00423280" w:rsidRPr="00FF1332">
        <w:rPr>
          <w:lang w:val="fr-FR"/>
        </w:rPr>
        <w:t xml:space="preserve"> visées</w:t>
      </w:r>
      <w:r w:rsidRPr="00FF1332">
        <w:rPr>
          <w:lang w:val="fr-FR"/>
        </w:rPr>
        <w:t xml:space="preserve"> à l’article 10</w:t>
      </w:r>
      <w:r w:rsidRPr="00FF1332">
        <w:rPr>
          <w:color w:val="000000"/>
          <w:lang w:val="fr-FR"/>
        </w:rPr>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Révision de l’ordre du jour</w:t>
      </w:r>
    </w:p>
    <w:p w:rsidR="00C7555C" w:rsidRPr="00FF1332" w:rsidRDefault="00C7555C" w:rsidP="00DA12EE">
      <w:pPr>
        <w:keepNext/>
        <w:spacing w:after="120"/>
        <w:ind w:left="1276" w:hanging="1276"/>
        <w:jc w:val="center"/>
        <w:outlineLvl w:val="0"/>
        <w:rPr>
          <w:color w:val="000000"/>
        </w:rPr>
      </w:pPr>
      <w:r w:rsidRPr="00FF1332">
        <w:rPr>
          <w:color w:val="000000"/>
        </w:rPr>
        <w:t>Article 15</w:t>
      </w:r>
    </w:p>
    <w:p w:rsidR="00C7555C" w:rsidRPr="00FF1332" w:rsidRDefault="00C7555C" w:rsidP="00546E35">
      <w:pPr>
        <w:pStyle w:val="NormalNonumber"/>
        <w:rPr>
          <w:color w:val="000000"/>
          <w:sz w:val="24"/>
          <w:szCs w:val="24"/>
          <w:lang w:val="fr-FR"/>
        </w:rPr>
      </w:pPr>
      <w:r w:rsidRPr="00FF1332">
        <w:rPr>
          <w:lang w:val="fr-FR"/>
        </w:rPr>
        <w:t xml:space="preserve">Au cours d’une session ordinaire, </w:t>
      </w:r>
      <w:r w:rsidR="00472ED3" w:rsidRPr="00FF1332">
        <w:rPr>
          <w:lang w:val="fr-FR"/>
        </w:rPr>
        <w:t>l’Assemblée des Nations Unies pour l’environnement</w:t>
      </w:r>
      <w:r w:rsidRPr="00FF1332">
        <w:rPr>
          <w:lang w:val="fr-FR"/>
        </w:rPr>
        <w:t xml:space="preserve"> peut réviser l’ordre du jour en ajoutant, supprimant, ajournant ou modifiant des</w:t>
      </w:r>
      <w:r w:rsidR="00423280" w:rsidRPr="00FF1332">
        <w:rPr>
          <w:lang w:val="fr-FR"/>
        </w:rPr>
        <w:t xml:space="preserve"> points. En cours de session, ne</w:t>
      </w:r>
      <w:r w:rsidR="00546E35" w:rsidRPr="00FF1332">
        <w:rPr>
          <w:lang w:val="fr-FR"/>
        </w:rPr>
        <w:t> </w:t>
      </w:r>
      <w:r w:rsidR="00423280" w:rsidRPr="00FF1332">
        <w:rPr>
          <w:lang w:val="fr-FR"/>
        </w:rPr>
        <w:t>peuvent</w:t>
      </w:r>
      <w:r w:rsidRPr="00FF1332">
        <w:rPr>
          <w:lang w:val="fr-FR"/>
        </w:rPr>
        <w:t xml:space="preserve"> être ajouté</w:t>
      </w:r>
      <w:r w:rsidR="00423280" w:rsidRPr="00FF1332">
        <w:rPr>
          <w:lang w:val="fr-FR"/>
        </w:rPr>
        <w:t>s</w:t>
      </w:r>
      <w:r w:rsidRPr="00FF1332">
        <w:rPr>
          <w:lang w:val="fr-FR"/>
        </w:rPr>
        <w:t xml:space="preserve"> à son </w:t>
      </w:r>
      <w:r w:rsidR="00423280" w:rsidRPr="00FF1332">
        <w:rPr>
          <w:lang w:val="fr-FR"/>
        </w:rPr>
        <w:t>ordre du jour que des points qu’elle</w:t>
      </w:r>
      <w:r w:rsidRPr="00FF1332">
        <w:rPr>
          <w:lang w:val="fr-FR"/>
        </w:rPr>
        <w:t xml:space="preserve"> juge urgents et importants.</w:t>
      </w:r>
    </w:p>
    <w:p w:rsidR="00C7555C" w:rsidRPr="00FF1332" w:rsidRDefault="00724982" w:rsidP="00546E35">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III. </w:t>
      </w:r>
      <w:r w:rsidRPr="00FF1332">
        <w:rPr>
          <w:sz w:val="28"/>
          <w:szCs w:val="28"/>
          <w:lang w:val="fr-FR"/>
        </w:rPr>
        <w:tab/>
      </w:r>
      <w:r w:rsidR="00C7555C" w:rsidRPr="00FF1332">
        <w:rPr>
          <w:sz w:val="28"/>
          <w:szCs w:val="28"/>
          <w:lang w:val="fr-FR"/>
        </w:rPr>
        <w:t>REPRÉSENTATION ET POUVOIRS</w:t>
      </w:r>
    </w:p>
    <w:p w:rsidR="00C7555C" w:rsidRPr="00FF1332" w:rsidRDefault="00C7555C" w:rsidP="00DA12EE">
      <w:pPr>
        <w:keepNext/>
        <w:spacing w:after="120"/>
        <w:ind w:left="1276" w:hanging="1276"/>
        <w:jc w:val="center"/>
        <w:outlineLvl w:val="0"/>
      </w:pPr>
      <w:r w:rsidRPr="00FF1332">
        <w:t>Article 16</w:t>
      </w:r>
    </w:p>
    <w:p w:rsidR="00C7555C" w:rsidRPr="00FF1332" w:rsidRDefault="00C7555C" w:rsidP="00546E35">
      <w:pPr>
        <w:pStyle w:val="NormalNonumber"/>
        <w:rPr>
          <w:lang w:val="fr-FR"/>
        </w:rPr>
      </w:pPr>
      <w:r w:rsidRPr="00FF1332">
        <w:rPr>
          <w:lang w:val="fr-FR"/>
        </w:rPr>
        <w:t xml:space="preserve">Chaque membre </w:t>
      </w:r>
      <w:r w:rsidR="00472ED3" w:rsidRPr="00FF1332">
        <w:rPr>
          <w:lang w:val="fr-FR"/>
        </w:rPr>
        <w:t>de l’Assemblée des Nations Unies pour l’environnement</w:t>
      </w:r>
      <w:r w:rsidR="00850C5D" w:rsidRPr="00FF1332">
        <w:rPr>
          <w:lang w:val="fr-FR"/>
        </w:rPr>
        <w:t xml:space="preserve"> est représenté par</w:t>
      </w:r>
      <w:r w:rsidR="00546E35" w:rsidRPr="00FF1332">
        <w:rPr>
          <w:lang w:val="fr-FR"/>
        </w:rPr>
        <w:t> </w:t>
      </w:r>
      <w:r w:rsidR="00850C5D" w:rsidRPr="00FF1332">
        <w:rPr>
          <w:lang w:val="fr-FR"/>
        </w:rPr>
        <w:t>un </w:t>
      </w:r>
      <w:r w:rsidRPr="00FF1332">
        <w:rPr>
          <w:lang w:val="fr-FR"/>
        </w:rPr>
        <w:t>représentant accrédité, qui peut être accompagné des supp</w:t>
      </w:r>
      <w:r w:rsidR="00D45D69" w:rsidRPr="00FF1332">
        <w:rPr>
          <w:lang w:val="fr-FR"/>
        </w:rPr>
        <w:t xml:space="preserve">léants et </w:t>
      </w:r>
      <w:r w:rsidR="00423280" w:rsidRPr="00FF1332">
        <w:rPr>
          <w:lang w:val="fr-FR"/>
        </w:rPr>
        <w:t>conseillers jugés</w:t>
      </w:r>
      <w:r w:rsidRPr="00FF1332">
        <w:rPr>
          <w:lang w:val="fr-FR"/>
        </w:rPr>
        <w:t xml:space="preserve"> nécessaires.</w:t>
      </w:r>
    </w:p>
    <w:p w:rsidR="00C7555C" w:rsidRPr="00FF1332" w:rsidRDefault="00C7555C" w:rsidP="00DA12EE">
      <w:pPr>
        <w:keepNext/>
        <w:spacing w:after="120"/>
        <w:ind w:left="1276" w:hanging="1276"/>
        <w:jc w:val="center"/>
        <w:outlineLvl w:val="0"/>
      </w:pPr>
      <w:r w:rsidRPr="00FF1332">
        <w:t>Article 17</w:t>
      </w:r>
    </w:p>
    <w:p w:rsidR="00C7555C" w:rsidRPr="00FF1332" w:rsidRDefault="00C7555C" w:rsidP="00DA12EE">
      <w:pPr>
        <w:pStyle w:val="NormalNonumber"/>
        <w:rPr>
          <w:lang w:val="fr-FR"/>
        </w:rPr>
      </w:pPr>
      <w:r w:rsidRPr="00FF1332">
        <w:rPr>
          <w:lang w:val="fr-FR"/>
        </w:rPr>
        <w:t>1.</w:t>
      </w:r>
      <w:r w:rsidRPr="00FF1332">
        <w:rPr>
          <w:lang w:val="fr-FR"/>
        </w:rPr>
        <w:tab/>
        <w:t>Les pouvoirs des représentants et les noms des suppléants et conseillers sont communiqués au</w:t>
      </w:r>
      <w:r w:rsidR="00B50267" w:rsidRPr="00FF1332">
        <w:rPr>
          <w:lang w:val="fr-FR"/>
        </w:rPr>
        <w:t> </w:t>
      </w:r>
      <w:r w:rsidRPr="00FF1332">
        <w:rPr>
          <w:lang w:val="fr-FR"/>
        </w:rPr>
        <w:t>Directeur exécutif avant la première séance à laquelle ces représentants doivent assister.</w:t>
      </w:r>
    </w:p>
    <w:p w:rsidR="00C7555C" w:rsidRPr="00FF1332" w:rsidRDefault="00C7555C" w:rsidP="00DA12EE">
      <w:pPr>
        <w:pStyle w:val="NormalNonumber"/>
        <w:rPr>
          <w:lang w:val="fr-FR"/>
        </w:rPr>
      </w:pPr>
      <w:r w:rsidRPr="00FF1332">
        <w:rPr>
          <w:lang w:val="fr-FR"/>
        </w:rPr>
        <w:t>2.</w:t>
      </w:r>
      <w:r w:rsidRPr="00FF1332">
        <w:rPr>
          <w:lang w:val="fr-FR"/>
        </w:rPr>
        <w:tab/>
        <w:t xml:space="preserve">Le Bureau </w:t>
      </w:r>
      <w:r w:rsidR="00472ED3" w:rsidRPr="00FF1332">
        <w:rPr>
          <w:lang w:val="fr-FR"/>
        </w:rPr>
        <w:t>de l’Assemblée des Nations Unies pour l’environnement</w:t>
      </w:r>
      <w:r w:rsidR="00DB67C0" w:rsidRPr="00FF1332">
        <w:rPr>
          <w:lang w:val="fr-FR"/>
        </w:rPr>
        <w:t xml:space="preserve"> examine c</w:t>
      </w:r>
      <w:r w:rsidRPr="00FF1332">
        <w:rPr>
          <w:lang w:val="fr-FR"/>
        </w:rPr>
        <w:t xml:space="preserve">es pouvoirs et fait rapport </w:t>
      </w:r>
      <w:r w:rsidR="005367D6" w:rsidRPr="00FF1332">
        <w:rPr>
          <w:lang w:val="fr-FR"/>
        </w:rPr>
        <w:t>à</w:t>
      </w:r>
      <w:r w:rsidR="00423280" w:rsidRPr="00FF1332">
        <w:rPr>
          <w:lang w:val="fr-FR"/>
        </w:rPr>
        <w:t xml:space="preserve"> </w:t>
      </w:r>
      <w:r w:rsidR="00DB67C0" w:rsidRPr="00FF1332">
        <w:rPr>
          <w:lang w:val="fr-FR"/>
        </w:rPr>
        <w:t>l’Assemblée</w:t>
      </w:r>
      <w:r w:rsidR="00423280" w:rsidRPr="00FF1332">
        <w:rPr>
          <w:lang w:val="fr-FR"/>
        </w:rPr>
        <w:t>. L</w:t>
      </w:r>
      <w:r w:rsidRPr="00FF1332">
        <w:rPr>
          <w:lang w:val="fr-FR"/>
        </w:rPr>
        <w:t>es dispositions du présent article n’empêchent</w:t>
      </w:r>
      <w:r w:rsidR="00423280" w:rsidRPr="00FF1332">
        <w:rPr>
          <w:lang w:val="fr-FR"/>
        </w:rPr>
        <w:t xml:space="preserve"> cependant</w:t>
      </w:r>
      <w:r w:rsidRPr="00FF1332">
        <w:rPr>
          <w:lang w:val="fr-FR"/>
        </w:rPr>
        <w:t xml:space="preserve"> pas un membre </w:t>
      </w:r>
      <w:r w:rsidR="00472ED3" w:rsidRPr="00FF1332">
        <w:rPr>
          <w:lang w:val="fr-FR"/>
        </w:rPr>
        <w:t xml:space="preserve">de l’Assemblée </w:t>
      </w:r>
      <w:r w:rsidRPr="00FF1332">
        <w:rPr>
          <w:lang w:val="fr-FR"/>
        </w:rPr>
        <w:t>de remplacer ultérieurement son représentant, des suppléants ou des conseillers, so</w:t>
      </w:r>
      <w:r w:rsidR="00850C5D" w:rsidRPr="00FF1332">
        <w:rPr>
          <w:lang w:val="fr-FR"/>
        </w:rPr>
        <w:t>us </w:t>
      </w:r>
      <w:r w:rsidRPr="00FF1332">
        <w:rPr>
          <w:lang w:val="fr-FR"/>
        </w:rPr>
        <w:t>réserve que de nouveaux pouvoirs soient présentés et examinés dans les formes requises.</w:t>
      </w:r>
    </w:p>
    <w:p w:rsidR="00C7555C" w:rsidRPr="00FF1332" w:rsidRDefault="00724982" w:rsidP="00682B70">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IV. </w:t>
      </w:r>
      <w:r w:rsidRPr="00FF1332">
        <w:rPr>
          <w:sz w:val="28"/>
          <w:szCs w:val="28"/>
          <w:lang w:val="fr-FR"/>
        </w:rPr>
        <w:tab/>
      </w:r>
      <w:r w:rsidR="00C7555C" w:rsidRPr="00FF1332">
        <w:rPr>
          <w:sz w:val="28"/>
          <w:szCs w:val="28"/>
          <w:lang w:val="fr-FR"/>
        </w:rPr>
        <w:t>BUREAU</w:t>
      </w:r>
      <w:r w:rsidR="00423280" w:rsidRPr="00FF1332">
        <w:rPr>
          <w:sz w:val="28"/>
          <w:szCs w:val="28"/>
          <w:lang w:val="fr-FR"/>
        </w:rPr>
        <w:t xml:space="preserve"> DE L’A</w:t>
      </w:r>
      <w:r w:rsidR="00AA71F5" w:rsidRPr="00FF1332">
        <w:rPr>
          <w:sz w:val="28"/>
          <w:szCs w:val="28"/>
          <w:lang w:val="fr-FR"/>
        </w:rPr>
        <w:t>SSEMBLÉE DES NATIONS UNIES POUR </w:t>
      </w:r>
      <w:r w:rsidR="00423280" w:rsidRPr="00FF1332">
        <w:rPr>
          <w:sz w:val="28"/>
          <w:szCs w:val="28"/>
          <w:lang w:val="fr-FR"/>
        </w:rPr>
        <w:t>L’ENVIRONNEMENT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Élections </w:t>
      </w:r>
    </w:p>
    <w:p w:rsidR="00C7555C" w:rsidRPr="00FF1332" w:rsidRDefault="00C7555C" w:rsidP="00DA12EE">
      <w:pPr>
        <w:keepNext/>
        <w:spacing w:after="120"/>
        <w:ind w:left="1276" w:hanging="1276"/>
        <w:jc w:val="center"/>
        <w:outlineLvl w:val="0"/>
      </w:pPr>
      <w:r w:rsidRPr="00FF1332">
        <w:t>Article 18</w:t>
      </w:r>
    </w:p>
    <w:p w:rsidR="00B73418" w:rsidRPr="00FF1332" w:rsidRDefault="00C7555C" w:rsidP="00B73418">
      <w:pPr>
        <w:pStyle w:val="NormalNonumber"/>
        <w:tabs>
          <w:tab w:val="clear" w:pos="2381"/>
        </w:tabs>
        <w:ind w:left="1260"/>
        <w:rPr>
          <w:lang w:val="fr-FR"/>
        </w:rPr>
      </w:pPr>
      <w:r w:rsidRPr="00FF1332">
        <w:rPr>
          <w:lang w:val="fr-FR"/>
        </w:rPr>
        <w:t>1.</w:t>
      </w:r>
      <w:r w:rsidRPr="00FF1332">
        <w:rPr>
          <w:lang w:val="fr-FR"/>
        </w:rPr>
        <w:tab/>
      </w:r>
      <w:r w:rsidR="00B73418" w:rsidRPr="00FF1332">
        <w:rPr>
          <w:lang w:val="fr-FR"/>
        </w:rPr>
        <w:t>L’Assemblée des Nations Unies pour l’environnement élit parmi ses membres, à</w:t>
      </w:r>
      <w:r w:rsidR="00B50267" w:rsidRPr="00FF1332">
        <w:rPr>
          <w:lang w:val="fr-FR"/>
        </w:rPr>
        <w:t> </w:t>
      </w:r>
      <w:r w:rsidR="00B73418" w:rsidRPr="00FF1332">
        <w:rPr>
          <w:lang w:val="fr-FR"/>
        </w:rPr>
        <w:t>la</w:t>
      </w:r>
      <w:r w:rsidR="00B50267" w:rsidRPr="00FF1332">
        <w:rPr>
          <w:lang w:val="fr-FR"/>
        </w:rPr>
        <w:t> </w:t>
      </w:r>
      <w:r w:rsidR="00B73418" w:rsidRPr="00FF1332">
        <w:rPr>
          <w:lang w:val="fr-FR"/>
        </w:rPr>
        <w:t>dernière</w:t>
      </w:r>
      <w:r w:rsidR="00B50267" w:rsidRPr="00FF1332">
        <w:rPr>
          <w:lang w:val="fr-FR"/>
        </w:rPr>
        <w:t> </w:t>
      </w:r>
      <w:r w:rsidR="00B73418" w:rsidRPr="00FF1332">
        <w:rPr>
          <w:lang w:val="fr-FR"/>
        </w:rPr>
        <w:t>séance d’une session ordinaire, un président, huit vice</w:t>
      </w:r>
      <w:r w:rsidR="00B73418" w:rsidRPr="00FF1332">
        <w:rPr>
          <w:lang w:val="fr-FR"/>
        </w:rPr>
        <w:noBreakHyphen/>
        <w:t>présidents et un rapporteur, qui constituent le Bureau de l’Assemblée. Le Bureau assiste le président dans la conduite générale des débats de l’Assemblée des Nations Unies pour l’environnement. Les présidents des comités et groupes de travail de session qui peuvent être constitués conformément à l’article 61 sont invités à participer aux réunions du Bureau.</w:t>
      </w:r>
    </w:p>
    <w:p w:rsidR="00B73418" w:rsidRPr="00FF1332" w:rsidRDefault="00B73418" w:rsidP="00B73418">
      <w:pPr>
        <w:spacing w:after="120"/>
        <w:ind w:left="1276"/>
      </w:pPr>
      <w:r w:rsidRPr="00FF1332">
        <w:t>2</w:t>
      </w:r>
      <w:r w:rsidRPr="00FF1332">
        <w:tab/>
        <w:t>En élisant les membres du Bureau, l’Assemblée des Nations Unies pour l’environnement veille à ce que chacune des cinq régions des Nations Unies soit représentée à l’Assemblée par deux membres du Bureau.</w:t>
      </w:r>
    </w:p>
    <w:p w:rsidR="00B73418" w:rsidRPr="00FF1332" w:rsidRDefault="00C5395A" w:rsidP="00B73418">
      <w:pPr>
        <w:pStyle w:val="NormalNonumber"/>
        <w:rPr>
          <w:lang w:val="fr-FR"/>
        </w:rPr>
      </w:pPr>
      <w:r w:rsidRPr="00FF1332">
        <w:rPr>
          <w:lang w:val="fr-FR"/>
        </w:rPr>
        <w:t>3.</w:t>
      </w:r>
      <w:r w:rsidRPr="00FF1332">
        <w:rPr>
          <w:lang w:val="fr-FR"/>
        </w:rPr>
        <w:tab/>
        <w:t>Les fonctions de p</w:t>
      </w:r>
      <w:r w:rsidR="00B73418" w:rsidRPr="00FF1332">
        <w:rPr>
          <w:lang w:val="fr-FR"/>
        </w:rPr>
        <w:t xml:space="preserve">résident et de </w:t>
      </w:r>
      <w:r w:rsidRPr="00FF1332">
        <w:rPr>
          <w:lang w:val="fr-FR"/>
        </w:rPr>
        <w:t>r</w:t>
      </w:r>
      <w:r w:rsidR="00B73418" w:rsidRPr="00FF1332">
        <w:rPr>
          <w:lang w:val="fr-FR"/>
        </w:rPr>
        <w:t>apporteur de l’Assemblée des Nations Unies pour l’environnement sont normalement attribuées par roulement entre les cinq groupes d’États visés au paragraphe l de la section I de la résolution 2997 (XXVII) de l’Assemblée générale.</w:t>
      </w:r>
    </w:p>
    <w:p w:rsidR="007323BD" w:rsidRPr="00FF1332" w:rsidRDefault="007323BD" w:rsidP="00DA12EE">
      <w:pPr>
        <w:pStyle w:val="Normalnumber"/>
        <w:numPr>
          <w:ilvl w:val="0"/>
          <w:numId w:val="0"/>
        </w:numPr>
        <w:ind w:left="1247"/>
        <w:rPr>
          <w:rFonts w:eastAsia="MS Mincho"/>
          <w:b/>
          <w:sz w:val="24"/>
          <w:szCs w:val="24"/>
          <w:lang w:val="fr-FR"/>
        </w:rPr>
      </w:pPr>
      <w:bookmarkStart w:id="4" w:name="_DV_C457"/>
      <w:r w:rsidRPr="00FF1332">
        <w:rPr>
          <w:rFonts w:eastAsia="MS Mincho"/>
          <w:b/>
          <w:sz w:val="24"/>
          <w:szCs w:val="24"/>
          <w:lang w:val="fr-FR"/>
        </w:rPr>
        <w:t>Remplacement d’un membre du Bureau</w:t>
      </w:r>
    </w:p>
    <w:p w:rsidR="00186183" w:rsidRPr="00FF1332" w:rsidRDefault="00186183" w:rsidP="00186183">
      <w:pPr>
        <w:keepNext/>
        <w:spacing w:after="120"/>
        <w:ind w:left="1276" w:hanging="1276"/>
        <w:jc w:val="center"/>
        <w:outlineLvl w:val="0"/>
        <w:rPr>
          <w:rStyle w:val="DeltaViewInsertion"/>
          <w:rFonts w:eastAsia="MS Mincho"/>
          <w:color w:val="auto"/>
          <w:w w:val="0"/>
          <w:szCs w:val="22"/>
          <w:u w:val="none"/>
        </w:rPr>
      </w:pPr>
      <w:r w:rsidRPr="00FF1332">
        <w:rPr>
          <w:rStyle w:val="DeltaViewInsertion"/>
          <w:rFonts w:eastAsia="MS Mincho"/>
          <w:color w:val="auto"/>
          <w:w w:val="0"/>
          <w:szCs w:val="22"/>
          <w:u w:val="none"/>
        </w:rPr>
        <w:t>Article 19</w:t>
      </w:r>
    </w:p>
    <w:p w:rsidR="007323BD" w:rsidRPr="00FF1332" w:rsidRDefault="007323BD" w:rsidP="00B50267">
      <w:pPr>
        <w:pStyle w:val="Normalnumber"/>
        <w:numPr>
          <w:ilvl w:val="0"/>
          <w:numId w:val="9"/>
        </w:numPr>
        <w:tabs>
          <w:tab w:val="clear" w:pos="1247"/>
          <w:tab w:val="clear" w:pos="1814"/>
          <w:tab w:val="clear" w:pos="2381"/>
          <w:tab w:val="clear" w:pos="2948"/>
          <w:tab w:val="clear" w:pos="3515"/>
          <w:tab w:val="clear" w:pos="4082"/>
          <w:tab w:val="left" w:pos="624"/>
          <w:tab w:val="left" w:pos="1843"/>
        </w:tabs>
        <w:autoSpaceDE w:val="0"/>
        <w:autoSpaceDN w:val="0"/>
        <w:adjustRightInd w:val="0"/>
        <w:ind w:left="1269" w:firstLine="0"/>
        <w:rPr>
          <w:lang w:val="fr-FR"/>
        </w:rPr>
      </w:pPr>
      <w:bookmarkStart w:id="5" w:name="_DV_C458"/>
      <w:bookmarkEnd w:id="4"/>
      <w:r w:rsidRPr="00FF1332">
        <w:rPr>
          <w:rStyle w:val="DeltaViewInsertion"/>
          <w:rFonts w:eastAsia="MS Mincho"/>
          <w:color w:val="auto"/>
          <w:w w:val="0"/>
          <w:szCs w:val="22"/>
          <w:u w:val="none"/>
          <w:lang w:val="fr-FR"/>
        </w:rPr>
        <w:t xml:space="preserve">Si, </w:t>
      </w:r>
      <w:r w:rsidR="005A6FC8" w:rsidRPr="00FF1332">
        <w:rPr>
          <w:rStyle w:val="DeltaViewInsertion"/>
          <w:rFonts w:eastAsia="MS Mincho"/>
          <w:color w:val="auto"/>
          <w:w w:val="0"/>
          <w:szCs w:val="22"/>
          <w:u w:val="none"/>
          <w:lang w:val="fr-FR"/>
        </w:rPr>
        <w:t>au cours d’</w:t>
      </w:r>
      <w:r w:rsidRPr="00FF1332">
        <w:rPr>
          <w:rStyle w:val="DeltaViewInsertion"/>
          <w:rFonts w:eastAsia="MS Mincho"/>
          <w:color w:val="auto"/>
          <w:w w:val="0"/>
          <w:szCs w:val="22"/>
          <w:u w:val="none"/>
          <w:lang w:val="fr-FR"/>
        </w:rPr>
        <w:t xml:space="preserve">une </w:t>
      </w:r>
      <w:r w:rsidR="0039793F" w:rsidRPr="00FF1332">
        <w:rPr>
          <w:rStyle w:val="DeltaViewInsertion"/>
          <w:rFonts w:eastAsia="MS Mincho"/>
          <w:color w:val="auto"/>
          <w:w w:val="0"/>
          <w:szCs w:val="22"/>
          <w:u w:val="none"/>
          <w:lang w:val="fr-FR"/>
        </w:rPr>
        <w:t>session</w:t>
      </w:r>
      <w:r w:rsidRPr="00FF1332">
        <w:rPr>
          <w:rStyle w:val="DeltaViewInsertion"/>
          <w:rFonts w:eastAsia="MS Mincho"/>
          <w:color w:val="auto"/>
          <w:w w:val="0"/>
          <w:szCs w:val="22"/>
          <w:u w:val="none"/>
          <w:lang w:val="fr-FR"/>
        </w:rPr>
        <w:t xml:space="preserve"> de l’Assemblée des Nations Unies pour l’environnement, un</w:t>
      </w:r>
      <w:r w:rsidR="00B50267" w:rsidRPr="00FF1332">
        <w:rPr>
          <w:rStyle w:val="DeltaViewInsertion"/>
          <w:rFonts w:eastAsia="MS Mincho"/>
          <w:color w:val="auto"/>
          <w:w w:val="0"/>
          <w:szCs w:val="22"/>
          <w:u w:val="none"/>
          <w:lang w:val="fr-FR"/>
        </w:rPr>
        <w:t> </w:t>
      </w:r>
      <w:r w:rsidRPr="00FF1332">
        <w:rPr>
          <w:rStyle w:val="DeltaViewInsertion"/>
          <w:rFonts w:eastAsia="MS Mincho"/>
          <w:color w:val="auto"/>
          <w:w w:val="0"/>
          <w:szCs w:val="22"/>
          <w:u w:val="none"/>
          <w:lang w:val="fr-FR"/>
        </w:rPr>
        <w:t>memb</w:t>
      </w:r>
      <w:r w:rsidR="00C5395A" w:rsidRPr="00FF1332">
        <w:rPr>
          <w:rStyle w:val="DeltaViewInsertion"/>
          <w:rFonts w:eastAsia="MS Mincho"/>
          <w:color w:val="auto"/>
          <w:w w:val="0"/>
          <w:szCs w:val="22"/>
          <w:u w:val="none"/>
          <w:lang w:val="fr-FR"/>
        </w:rPr>
        <w:t>re du Bureau, à l’exception du p</w:t>
      </w:r>
      <w:r w:rsidRPr="00FF1332">
        <w:rPr>
          <w:rStyle w:val="DeltaViewInsertion"/>
          <w:rFonts w:eastAsia="MS Mincho"/>
          <w:color w:val="auto"/>
          <w:w w:val="0"/>
          <w:szCs w:val="22"/>
          <w:u w:val="none"/>
          <w:lang w:val="fr-FR"/>
        </w:rPr>
        <w:t xml:space="preserve">résident, se trouve </w:t>
      </w:r>
      <w:r w:rsidR="00565D0B" w:rsidRPr="00FF1332">
        <w:rPr>
          <w:rStyle w:val="DeltaViewInsertion"/>
          <w:rFonts w:eastAsia="MS Mincho"/>
          <w:color w:val="auto"/>
          <w:w w:val="0"/>
          <w:szCs w:val="22"/>
          <w:u w:val="none"/>
          <w:lang w:val="fr-FR"/>
        </w:rPr>
        <w:t>définitivement</w:t>
      </w:r>
      <w:r w:rsidRPr="00FF1332">
        <w:rPr>
          <w:rStyle w:val="DeltaViewInsertion"/>
          <w:rFonts w:eastAsia="MS Mincho"/>
          <w:color w:val="auto"/>
          <w:w w:val="0"/>
          <w:szCs w:val="22"/>
          <w:u w:val="none"/>
          <w:lang w:val="fr-FR"/>
        </w:rPr>
        <w:t xml:space="preserve"> dans l’impossibilité d</w:t>
      </w:r>
      <w:r w:rsidR="00565D0B" w:rsidRPr="00FF1332">
        <w:rPr>
          <w:rStyle w:val="DeltaViewInsertion"/>
          <w:rFonts w:eastAsia="MS Mincho"/>
          <w:color w:val="auto"/>
          <w:w w:val="0"/>
          <w:szCs w:val="22"/>
          <w:u w:val="none"/>
          <w:lang w:val="fr-FR"/>
        </w:rPr>
        <w:t>e s’acquitter de</w:t>
      </w:r>
      <w:r w:rsidRPr="00FF1332">
        <w:rPr>
          <w:rStyle w:val="DeltaViewInsertion"/>
          <w:rFonts w:eastAsia="MS Mincho"/>
          <w:color w:val="auto"/>
          <w:w w:val="0"/>
          <w:szCs w:val="22"/>
          <w:u w:val="none"/>
          <w:lang w:val="fr-FR"/>
        </w:rPr>
        <w:t xml:space="preserve"> ses fonctions, l’Assemblée</w:t>
      </w:r>
      <w:r w:rsidR="00565D0B" w:rsidRPr="00FF1332">
        <w:rPr>
          <w:rStyle w:val="DeltaViewInsertion"/>
          <w:rFonts w:eastAsia="MS Mincho"/>
          <w:color w:val="auto"/>
          <w:w w:val="0"/>
          <w:szCs w:val="22"/>
          <w:u w:val="none"/>
          <w:lang w:val="fr-FR"/>
        </w:rPr>
        <w:t xml:space="preserve"> </w:t>
      </w:r>
      <w:r w:rsidR="00312725" w:rsidRPr="00FF1332">
        <w:rPr>
          <w:rStyle w:val="DeltaViewInsertion"/>
          <w:rFonts w:eastAsia="MS Mincho"/>
          <w:color w:val="auto"/>
          <w:w w:val="0"/>
          <w:szCs w:val="22"/>
          <w:u w:val="none"/>
          <w:lang w:val="fr-FR"/>
        </w:rPr>
        <w:t>élit</w:t>
      </w:r>
      <w:r w:rsidRPr="00FF1332">
        <w:rPr>
          <w:rStyle w:val="DeltaViewInsertion"/>
          <w:rFonts w:eastAsia="MS Mincho"/>
          <w:color w:val="auto"/>
          <w:w w:val="0"/>
          <w:szCs w:val="22"/>
          <w:u w:val="none"/>
          <w:lang w:val="fr-FR"/>
        </w:rPr>
        <w:t xml:space="preserve"> un suppléant </w:t>
      </w:r>
      <w:r w:rsidR="00D45D69" w:rsidRPr="00FF1332">
        <w:rPr>
          <w:rStyle w:val="DeltaViewInsertion"/>
          <w:rFonts w:eastAsia="MS Mincho"/>
          <w:color w:val="auto"/>
          <w:w w:val="0"/>
          <w:szCs w:val="22"/>
          <w:u w:val="none"/>
          <w:lang w:val="fr-FR"/>
        </w:rPr>
        <w:t xml:space="preserve">parmi les candidats </w:t>
      </w:r>
      <w:r w:rsidRPr="00FF1332">
        <w:rPr>
          <w:rStyle w:val="DeltaViewInsertion"/>
          <w:rFonts w:eastAsia="MS Mincho"/>
          <w:color w:val="auto"/>
          <w:w w:val="0"/>
          <w:szCs w:val="22"/>
          <w:u w:val="none"/>
          <w:lang w:val="fr-FR"/>
        </w:rPr>
        <w:t>désigné</w:t>
      </w:r>
      <w:r w:rsidR="00D45D69" w:rsidRPr="00FF1332">
        <w:rPr>
          <w:rStyle w:val="DeltaViewInsertion"/>
          <w:rFonts w:eastAsia="MS Mincho"/>
          <w:color w:val="auto"/>
          <w:w w:val="0"/>
          <w:szCs w:val="22"/>
          <w:u w:val="none"/>
          <w:lang w:val="fr-FR"/>
        </w:rPr>
        <w:t>s</w:t>
      </w:r>
      <w:r w:rsidR="005A6FC8" w:rsidRPr="00FF1332">
        <w:rPr>
          <w:rStyle w:val="DeltaViewInsertion"/>
          <w:rFonts w:eastAsia="MS Mincho"/>
          <w:color w:val="auto"/>
          <w:w w:val="0"/>
          <w:szCs w:val="22"/>
          <w:u w:val="none"/>
          <w:lang w:val="fr-FR"/>
        </w:rPr>
        <w:t xml:space="preserve"> par </w:t>
      </w:r>
      <w:r w:rsidR="00850C5D" w:rsidRPr="00FF1332">
        <w:rPr>
          <w:rStyle w:val="DeltaViewInsertion"/>
          <w:rFonts w:eastAsia="MS Mincho"/>
          <w:color w:val="auto"/>
          <w:w w:val="0"/>
          <w:szCs w:val="22"/>
          <w:u w:val="none"/>
          <w:lang w:val="fr-FR"/>
        </w:rPr>
        <w:t>un État </w:t>
      </w:r>
      <w:r w:rsidRPr="00FF1332">
        <w:rPr>
          <w:rStyle w:val="DeltaViewInsertion"/>
          <w:rFonts w:eastAsia="MS Mincho"/>
          <w:color w:val="auto"/>
          <w:w w:val="0"/>
          <w:szCs w:val="22"/>
          <w:u w:val="none"/>
          <w:lang w:val="fr-FR"/>
        </w:rPr>
        <w:t>membre ou</w:t>
      </w:r>
      <w:r w:rsidR="00565D0B" w:rsidRPr="00FF1332">
        <w:rPr>
          <w:rStyle w:val="DeltaViewInsertion"/>
          <w:rFonts w:eastAsia="MS Mincho"/>
          <w:color w:val="auto"/>
          <w:w w:val="0"/>
          <w:szCs w:val="22"/>
          <w:u w:val="none"/>
          <w:lang w:val="fr-FR"/>
        </w:rPr>
        <w:t xml:space="preserve"> </w:t>
      </w:r>
      <w:r w:rsidR="00312725" w:rsidRPr="00FF1332">
        <w:rPr>
          <w:rStyle w:val="DeltaViewInsertion"/>
          <w:rFonts w:eastAsia="MS Mincho"/>
          <w:color w:val="auto"/>
          <w:w w:val="0"/>
          <w:szCs w:val="22"/>
          <w:u w:val="none"/>
          <w:lang w:val="fr-FR"/>
        </w:rPr>
        <w:t xml:space="preserve">par </w:t>
      </w:r>
      <w:r w:rsidR="00565D0B" w:rsidRPr="00FF1332">
        <w:rPr>
          <w:rStyle w:val="DeltaViewInsertion"/>
          <w:rFonts w:eastAsia="MS Mincho"/>
          <w:color w:val="auto"/>
          <w:w w:val="0"/>
          <w:szCs w:val="22"/>
          <w:u w:val="none"/>
          <w:lang w:val="fr-FR"/>
        </w:rPr>
        <w:t>le</w:t>
      </w:r>
      <w:r w:rsidRPr="00FF1332">
        <w:rPr>
          <w:rStyle w:val="DeltaViewInsertion"/>
          <w:rFonts w:eastAsia="MS Mincho"/>
          <w:color w:val="auto"/>
          <w:w w:val="0"/>
          <w:szCs w:val="22"/>
          <w:u w:val="none"/>
          <w:lang w:val="fr-FR"/>
        </w:rPr>
        <w:t xml:space="preserve"> groupe ré</w:t>
      </w:r>
      <w:r w:rsidR="00565D0B" w:rsidRPr="00FF1332">
        <w:rPr>
          <w:rStyle w:val="DeltaViewInsertion"/>
          <w:rFonts w:eastAsia="MS Mincho"/>
          <w:color w:val="auto"/>
          <w:w w:val="0"/>
          <w:szCs w:val="22"/>
          <w:u w:val="none"/>
          <w:lang w:val="fr-FR"/>
        </w:rPr>
        <w:t xml:space="preserve">gional auquel </w:t>
      </w:r>
      <w:r w:rsidRPr="00FF1332">
        <w:rPr>
          <w:rStyle w:val="DeltaViewInsertion"/>
          <w:rFonts w:eastAsia="MS Mincho"/>
          <w:color w:val="auto"/>
          <w:w w:val="0"/>
          <w:szCs w:val="22"/>
          <w:u w:val="none"/>
          <w:lang w:val="fr-FR"/>
        </w:rPr>
        <w:t>appartient</w:t>
      </w:r>
      <w:r w:rsidR="005A6FC8" w:rsidRPr="00FF1332">
        <w:rPr>
          <w:rStyle w:val="DeltaViewInsertion"/>
          <w:rFonts w:eastAsia="MS Mincho"/>
          <w:color w:val="auto"/>
          <w:w w:val="0"/>
          <w:szCs w:val="22"/>
          <w:u w:val="none"/>
          <w:lang w:val="fr-FR"/>
        </w:rPr>
        <w:t xml:space="preserve"> ce</w:t>
      </w:r>
      <w:r w:rsidR="00312725" w:rsidRPr="00FF1332">
        <w:rPr>
          <w:rStyle w:val="DeltaViewInsertion"/>
          <w:rFonts w:eastAsia="MS Mincho"/>
          <w:color w:val="auto"/>
          <w:w w:val="0"/>
          <w:szCs w:val="22"/>
          <w:u w:val="none"/>
          <w:lang w:val="fr-FR"/>
        </w:rPr>
        <w:t xml:space="preserve"> m</w:t>
      </w:r>
      <w:r w:rsidR="005A6FC8" w:rsidRPr="00FF1332">
        <w:rPr>
          <w:rStyle w:val="DeltaViewInsertion"/>
          <w:rFonts w:eastAsia="MS Mincho"/>
          <w:color w:val="auto"/>
          <w:w w:val="0"/>
          <w:szCs w:val="22"/>
          <w:u w:val="none"/>
          <w:lang w:val="fr-FR"/>
        </w:rPr>
        <w:t>embre</w:t>
      </w:r>
      <w:r w:rsidRPr="00FF1332">
        <w:rPr>
          <w:rStyle w:val="DeltaViewInsertion"/>
          <w:rFonts w:eastAsia="MS Mincho"/>
          <w:color w:val="auto"/>
          <w:w w:val="0"/>
          <w:szCs w:val="22"/>
          <w:u w:val="none"/>
          <w:lang w:val="fr-FR"/>
        </w:rPr>
        <w:t>.</w:t>
      </w:r>
      <w:bookmarkEnd w:id="5"/>
    </w:p>
    <w:p w:rsidR="0039793F" w:rsidRPr="00FF1332" w:rsidRDefault="0039793F" w:rsidP="00DA12EE">
      <w:pPr>
        <w:pStyle w:val="TableofFigures"/>
        <w:tabs>
          <w:tab w:val="clear" w:pos="1247"/>
          <w:tab w:val="left" w:pos="624"/>
        </w:tabs>
        <w:autoSpaceDE w:val="0"/>
        <w:autoSpaceDN w:val="0"/>
        <w:adjustRightInd w:val="0"/>
        <w:spacing w:after="120"/>
        <w:ind w:left="1967" w:firstLine="0"/>
        <w:rPr>
          <w:rFonts w:eastAsia="MS Mincho"/>
          <w:w w:val="0"/>
          <w:szCs w:val="22"/>
        </w:rPr>
      </w:pPr>
      <w:bookmarkStart w:id="6" w:name="_DV_C459"/>
    </w:p>
    <w:p w:rsidR="0039793F" w:rsidRPr="00FF1332" w:rsidRDefault="00565D0B" w:rsidP="0096447E">
      <w:pPr>
        <w:pStyle w:val="Normalnumber"/>
        <w:keepNext/>
        <w:keepLines/>
        <w:numPr>
          <w:ilvl w:val="0"/>
          <w:numId w:val="9"/>
        </w:numPr>
        <w:tabs>
          <w:tab w:val="clear" w:pos="1247"/>
          <w:tab w:val="clear" w:pos="1814"/>
          <w:tab w:val="clear" w:pos="2381"/>
          <w:tab w:val="clear" w:pos="2948"/>
          <w:tab w:val="clear" w:pos="3515"/>
          <w:tab w:val="clear" w:pos="4082"/>
          <w:tab w:val="left" w:pos="624"/>
          <w:tab w:val="left" w:pos="1843"/>
        </w:tabs>
        <w:autoSpaceDE w:val="0"/>
        <w:autoSpaceDN w:val="0"/>
        <w:adjustRightInd w:val="0"/>
        <w:ind w:left="1247" w:firstLine="0"/>
        <w:rPr>
          <w:rFonts w:eastAsia="MS Mincho"/>
          <w:w w:val="0"/>
          <w:szCs w:val="22"/>
          <w:lang w:val="fr-FR"/>
        </w:rPr>
      </w:pPr>
      <w:bookmarkStart w:id="7" w:name="_DV_C460"/>
      <w:bookmarkEnd w:id="6"/>
      <w:r w:rsidRPr="00FF1332">
        <w:rPr>
          <w:rStyle w:val="DeltaViewInsertion"/>
          <w:rFonts w:eastAsia="MS Mincho"/>
          <w:color w:val="auto"/>
          <w:w w:val="0"/>
          <w:szCs w:val="22"/>
          <w:u w:val="none"/>
          <w:lang w:val="fr-FR"/>
        </w:rPr>
        <w:t xml:space="preserve">Si, au cours de </w:t>
      </w:r>
      <w:r w:rsidR="007323BD" w:rsidRPr="00FF1332">
        <w:rPr>
          <w:rStyle w:val="DeltaViewInsertion"/>
          <w:rFonts w:eastAsia="MS Mincho"/>
          <w:color w:val="auto"/>
          <w:w w:val="0"/>
          <w:szCs w:val="22"/>
          <w:u w:val="none"/>
          <w:lang w:val="fr-FR"/>
        </w:rPr>
        <w:t xml:space="preserve">la période </w:t>
      </w:r>
      <w:r w:rsidRPr="00FF1332">
        <w:rPr>
          <w:rStyle w:val="DeltaViewInsertion"/>
          <w:rFonts w:eastAsia="MS Mincho"/>
          <w:color w:val="auto"/>
          <w:w w:val="0"/>
          <w:szCs w:val="22"/>
          <w:u w:val="none"/>
          <w:lang w:val="fr-FR"/>
        </w:rPr>
        <w:t>intersession</w:t>
      </w:r>
      <w:r w:rsidR="000D0748" w:rsidRPr="00FF1332">
        <w:rPr>
          <w:rStyle w:val="DeltaViewInsertion"/>
          <w:rFonts w:eastAsia="MS Mincho"/>
          <w:color w:val="auto"/>
          <w:w w:val="0"/>
          <w:szCs w:val="22"/>
          <w:u w:val="none"/>
          <w:lang w:val="fr-FR"/>
        </w:rPr>
        <w:t>s</w:t>
      </w:r>
      <w:r w:rsidRPr="00FF1332">
        <w:rPr>
          <w:rStyle w:val="DeltaViewInsertion"/>
          <w:rFonts w:eastAsia="MS Mincho"/>
          <w:color w:val="auto"/>
          <w:w w:val="0"/>
          <w:szCs w:val="22"/>
          <w:u w:val="none"/>
          <w:lang w:val="fr-FR"/>
        </w:rPr>
        <w:t>,</w:t>
      </w:r>
      <w:r w:rsidR="007323BD" w:rsidRPr="00FF1332">
        <w:rPr>
          <w:rStyle w:val="DeltaViewInsertion"/>
          <w:rFonts w:eastAsia="MS Mincho"/>
          <w:color w:val="auto"/>
          <w:w w:val="0"/>
          <w:szCs w:val="22"/>
          <w:u w:val="none"/>
          <w:lang w:val="fr-FR"/>
        </w:rPr>
        <w:t xml:space="preserve"> un membre du</w:t>
      </w:r>
      <w:r w:rsidR="0039793F" w:rsidRPr="00FF1332">
        <w:rPr>
          <w:rStyle w:val="DeltaViewInsertion"/>
          <w:rFonts w:eastAsia="MS Mincho"/>
          <w:color w:val="auto"/>
          <w:w w:val="0"/>
          <w:szCs w:val="22"/>
          <w:u w:val="none"/>
          <w:lang w:val="fr-FR"/>
        </w:rPr>
        <w:t xml:space="preserve"> Bureau </w:t>
      </w:r>
      <w:r w:rsidR="007323BD" w:rsidRPr="00FF1332">
        <w:rPr>
          <w:rStyle w:val="DeltaViewInsertion"/>
          <w:rFonts w:eastAsia="MS Mincho"/>
          <w:color w:val="auto"/>
          <w:w w:val="0"/>
          <w:szCs w:val="22"/>
          <w:u w:val="none"/>
          <w:lang w:val="fr-FR"/>
        </w:rPr>
        <w:t>démissionne ou se trouve dans l’i</w:t>
      </w:r>
      <w:r w:rsidRPr="00FF1332">
        <w:rPr>
          <w:rStyle w:val="DeltaViewInsertion"/>
          <w:rFonts w:eastAsia="MS Mincho"/>
          <w:color w:val="auto"/>
          <w:w w:val="0"/>
          <w:szCs w:val="22"/>
          <w:u w:val="none"/>
          <w:lang w:val="fr-FR"/>
        </w:rPr>
        <w:t>mpossibilité de s’acquitter de</w:t>
      </w:r>
      <w:r w:rsidR="007323BD" w:rsidRPr="00FF1332">
        <w:rPr>
          <w:rStyle w:val="DeltaViewInsertion"/>
          <w:rFonts w:eastAsia="MS Mincho"/>
          <w:color w:val="auto"/>
          <w:w w:val="0"/>
          <w:szCs w:val="22"/>
          <w:u w:val="none"/>
          <w:lang w:val="fr-FR"/>
        </w:rPr>
        <w:t xml:space="preserve"> ses fonctions, l’État membre ou le groupe régional auquel appartient</w:t>
      </w:r>
      <w:r w:rsidR="00312725" w:rsidRPr="00FF1332">
        <w:rPr>
          <w:rStyle w:val="DeltaViewInsertion"/>
          <w:rFonts w:eastAsia="MS Mincho"/>
          <w:color w:val="auto"/>
          <w:w w:val="0"/>
          <w:szCs w:val="22"/>
          <w:u w:val="none"/>
          <w:lang w:val="fr-FR"/>
        </w:rPr>
        <w:t xml:space="preserve"> ce</w:t>
      </w:r>
      <w:r w:rsidRPr="00FF1332">
        <w:rPr>
          <w:rStyle w:val="DeltaViewInsertion"/>
          <w:rFonts w:eastAsia="MS Mincho"/>
          <w:color w:val="auto"/>
          <w:w w:val="0"/>
          <w:szCs w:val="22"/>
          <w:u w:val="none"/>
          <w:lang w:val="fr-FR"/>
        </w:rPr>
        <w:t xml:space="preserve"> membre</w:t>
      </w:r>
      <w:r w:rsidR="007323BD" w:rsidRPr="00FF1332">
        <w:rPr>
          <w:rStyle w:val="DeltaViewInsertion"/>
          <w:rFonts w:eastAsia="MS Mincho"/>
          <w:color w:val="auto"/>
          <w:w w:val="0"/>
          <w:szCs w:val="22"/>
          <w:u w:val="none"/>
          <w:lang w:val="fr-FR"/>
        </w:rPr>
        <w:t xml:space="preserve"> </w:t>
      </w:r>
      <w:r w:rsidRPr="00FF1332">
        <w:rPr>
          <w:rStyle w:val="DeltaViewInsertion"/>
          <w:rFonts w:eastAsia="MS Mincho"/>
          <w:color w:val="auto"/>
          <w:w w:val="0"/>
          <w:szCs w:val="22"/>
          <w:u w:val="none"/>
          <w:lang w:val="fr-FR"/>
        </w:rPr>
        <w:t>nomme</w:t>
      </w:r>
      <w:r w:rsidR="007323BD" w:rsidRPr="00FF1332">
        <w:rPr>
          <w:rStyle w:val="DeltaViewInsertion"/>
          <w:rFonts w:eastAsia="MS Mincho"/>
          <w:color w:val="auto"/>
          <w:w w:val="0"/>
          <w:szCs w:val="22"/>
          <w:u w:val="none"/>
          <w:lang w:val="fr-FR"/>
        </w:rPr>
        <w:t xml:space="preserve"> un remplaçant pour la durée du mandat</w:t>
      </w:r>
      <w:r w:rsidRPr="00FF1332">
        <w:rPr>
          <w:rStyle w:val="DeltaViewInsertion"/>
          <w:rFonts w:eastAsia="MS Mincho"/>
          <w:color w:val="auto"/>
          <w:w w:val="0"/>
          <w:szCs w:val="22"/>
          <w:u w:val="none"/>
          <w:lang w:val="fr-FR"/>
        </w:rPr>
        <w:t xml:space="preserve"> </w:t>
      </w:r>
      <w:r w:rsidR="007323BD" w:rsidRPr="00FF1332">
        <w:rPr>
          <w:rStyle w:val="DeltaViewInsertion"/>
          <w:rFonts w:eastAsia="MS Mincho"/>
          <w:color w:val="auto"/>
          <w:w w:val="0"/>
          <w:szCs w:val="22"/>
          <w:u w:val="none"/>
          <w:lang w:val="fr-FR"/>
        </w:rPr>
        <w:t>qui reste à courir.</w:t>
      </w:r>
      <w:r w:rsidR="0039793F" w:rsidRPr="00FF1332">
        <w:rPr>
          <w:rStyle w:val="DeltaViewInsertion"/>
          <w:rFonts w:eastAsia="MS Mincho"/>
          <w:color w:val="auto"/>
          <w:w w:val="0"/>
          <w:szCs w:val="22"/>
          <w:u w:val="none"/>
          <w:lang w:val="fr-FR"/>
        </w:rPr>
        <w:t xml:space="preserve"> </w:t>
      </w:r>
      <w:r w:rsidR="00850C5D" w:rsidRPr="00FF1332">
        <w:rPr>
          <w:rStyle w:val="DeltaViewInsertion"/>
          <w:rFonts w:eastAsia="MS Mincho"/>
          <w:color w:val="auto"/>
          <w:w w:val="0"/>
          <w:szCs w:val="22"/>
          <w:u w:val="none"/>
          <w:lang w:val="fr-FR"/>
        </w:rPr>
        <w:t>Dès réception de la </w:t>
      </w:r>
      <w:r w:rsidRPr="00FF1332">
        <w:rPr>
          <w:rStyle w:val="DeltaViewInsertion"/>
          <w:rFonts w:eastAsia="MS Mincho"/>
          <w:color w:val="auto"/>
          <w:w w:val="0"/>
          <w:szCs w:val="22"/>
          <w:u w:val="none"/>
          <w:lang w:val="fr-FR"/>
        </w:rPr>
        <w:t>nomination, le Directeur exécutif en info</w:t>
      </w:r>
      <w:r w:rsidR="001D1859" w:rsidRPr="00FF1332">
        <w:rPr>
          <w:rStyle w:val="DeltaViewInsertion"/>
          <w:rFonts w:eastAsia="MS Mincho"/>
          <w:color w:val="auto"/>
          <w:w w:val="0"/>
          <w:szCs w:val="22"/>
          <w:u w:val="none"/>
          <w:lang w:val="fr-FR"/>
        </w:rPr>
        <w:t xml:space="preserve">rme immédiatement, </w:t>
      </w:r>
      <w:r w:rsidR="000D0748" w:rsidRPr="00FF1332">
        <w:rPr>
          <w:rStyle w:val="DeltaViewInsertion"/>
          <w:rFonts w:eastAsia="MS Mincho"/>
          <w:color w:val="auto"/>
          <w:w w:val="0"/>
          <w:szCs w:val="22"/>
          <w:u w:val="none"/>
          <w:lang w:val="fr-FR"/>
        </w:rPr>
        <w:t>par écrit</w:t>
      </w:r>
      <w:r w:rsidR="001D1859" w:rsidRPr="00FF1332">
        <w:rPr>
          <w:rStyle w:val="DeltaViewInsertion"/>
          <w:rFonts w:eastAsia="MS Mincho"/>
          <w:color w:val="auto"/>
          <w:w w:val="0"/>
          <w:szCs w:val="22"/>
          <w:u w:val="none"/>
          <w:lang w:val="fr-FR"/>
        </w:rPr>
        <w:t>,</w:t>
      </w:r>
      <w:r w:rsidR="000D0748" w:rsidRPr="00FF1332">
        <w:rPr>
          <w:rStyle w:val="DeltaViewInsertion"/>
          <w:rFonts w:eastAsia="MS Mincho"/>
          <w:color w:val="auto"/>
          <w:w w:val="0"/>
          <w:szCs w:val="22"/>
          <w:u w:val="none"/>
          <w:lang w:val="fr-FR"/>
        </w:rPr>
        <w:t xml:space="preserve"> </w:t>
      </w:r>
      <w:r w:rsidRPr="00FF1332">
        <w:rPr>
          <w:rStyle w:val="DeltaViewInsertion"/>
          <w:rFonts w:eastAsia="MS Mincho"/>
          <w:color w:val="auto"/>
          <w:w w:val="0"/>
          <w:szCs w:val="22"/>
          <w:u w:val="none"/>
          <w:lang w:val="fr-FR"/>
        </w:rPr>
        <w:t>tous les membres de l’Assemblée des Nations Unie</w:t>
      </w:r>
      <w:r w:rsidR="000D0748" w:rsidRPr="00FF1332">
        <w:rPr>
          <w:rStyle w:val="DeltaViewInsertion"/>
          <w:rFonts w:eastAsia="MS Mincho"/>
          <w:color w:val="auto"/>
          <w:w w:val="0"/>
          <w:szCs w:val="22"/>
          <w:u w:val="none"/>
          <w:lang w:val="fr-FR"/>
        </w:rPr>
        <w:t>s pour l’environnement</w:t>
      </w:r>
      <w:r w:rsidRPr="00FF1332">
        <w:rPr>
          <w:rStyle w:val="DeltaViewInsertion"/>
          <w:rFonts w:eastAsia="MS Mincho"/>
          <w:color w:val="auto"/>
          <w:w w:val="0"/>
          <w:szCs w:val="22"/>
          <w:u w:val="none"/>
          <w:lang w:val="fr-FR"/>
        </w:rPr>
        <w:t xml:space="preserve">. Si aucune objection n’est soulevée par écrit dans un délai d’un mois, </w:t>
      </w:r>
      <w:r w:rsidR="001D1859" w:rsidRPr="00FF1332">
        <w:rPr>
          <w:rStyle w:val="DeltaViewInsertion"/>
          <w:rFonts w:eastAsia="MS Mincho"/>
          <w:color w:val="auto"/>
          <w:w w:val="0"/>
          <w:szCs w:val="22"/>
          <w:u w:val="none"/>
          <w:lang w:val="fr-FR"/>
        </w:rPr>
        <w:t xml:space="preserve">le candidat ainsi nommé </w:t>
      </w:r>
      <w:r w:rsidRPr="00FF1332">
        <w:rPr>
          <w:rStyle w:val="DeltaViewInsertion"/>
          <w:rFonts w:eastAsia="MS Mincho"/>
          <w:color w:val="auto"/>
          <w:w w:val="0"/>
          <w:szCs w:val="22"/>
          <w:u w:val="none"/>
          <w:lang w:val="fr-FR"/>
        </w:rPr>
        <w:t>est élu. Si un État membre s’y oppose, le candidat est élu si la majorité des États membres ay</w:t>
      </w:r>
      <w:r w:rsidR="001D1859" w:rsidRPr="00FF1332">
        <w:rPr>
          <w:rStyle w:val="DeltaViewInsertion"/>
          <w:rFonts w:eastAsia="MS Mincho"/>
          <w:color w:val="auto"/>
          <w:w w:val="0"/>
          <w:szCs w:val="22"/>
          <w:u w:val="none"/>
          <w:lang w:val="fr-FR"/>
        </w:rPr>
        <w:t>ant ré</w:t>
      </w:r>
      <w:r w:rsidR="000726B4" w:rsidRPr="00FF1332">
        <w:rPr>
          <w:rStyle w:val="DeltaViewInsertion"/>
          <w:rFonts w:eastAsia="MS Mincho"/>
          <w:color w:val="auto"/>
          <w:w w:val="0"/>
          <w:szCs w:val="22"/>
          <w:u w:val="none"/>
          <w:lang w:val="fr-FR"/>
        </w:rPr>
        <w:t>pondu appuient</w:t>
      </w:r>
      <w:r w:rsidR="001D1859" w:rsidRPr="00FF1332">
        <w:rPr>
          <w:rStyle w:val="DeltaViewInsertion"/>
          <w:rFonts w:eastAsia="MS Mincho"/>
          <w:color w:val="auto"/>
          <w:w w:val="0"/>
          <w:szCs w:val="22"/>
          <w:u w:val="none"/>
          <w:lang w:val="fr-FR"/>
        </w:rPr>
        <w:t xml:space="preserve"> sa candidature</w:t>
      </w:r>
      <w:r w:rsidRPr="00FF1332">
        <w:rPr>
          <w:rStyle w:val="DeltaViewInsertion"/>
          <w:rFonts w:eastAsia="MS Mincho"/>
          <w:color w:val="auto"/>
          <w:w w:val="0"/>
          <w:szCs w:val="22"/>
          <w:u w:val="none"/>
          <w:lang w:val="fr-FR"/>
        </w:rPr>
        <w:t>.</w:t>
      </w:r>
      <w:bookmarkEnd w:id="7"/>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Durée du mandat</w:t>
      </w:r>
    </w:p>
    <w:p w:rsidR="00C7555C" w:rsidRPr="00FF1332" w:rsidRDefault="00C7555C" w:rsidP="00DA12EE">
      <w:pPr>
        <w:keepNext/>
        <w:spacing w:after="120"/>
        <w:ind w:left="1276" w:hanging="1276"/>
        <w:jc w:val="center"/>
        <w:outlineLvl w:val="0"/>
      </w:pPr>
      <w:r w:rsidRPr="00FF1332">
        <w:t>Article </w:t>
      </w:r>
      <w:r w:rsidR="0039793F" w:rsidRPr="00FF1332">
        <w:t>20</w:t>
      </w:r>
    </w:p>
    <w:p w:rsidR="00B73418" w:rsidRPr="00FF1332" w:rsidRDefault="00B73418" w:rsidP="00B50267">
      <w:pPr>
        <w:pStyle w:val="NormalNonumber"/>
        <w:tabs>
          <w:tab w:val="clear" w:pos="2381"/>
        </w:tabs>
        <w:ind w:left="1287"/>
        <w:rPr>
          <w:lang w:val="fr-FR"/>
        </w:rPr>
      </w:pPr>
      <w:r w:rsidRPr="00FF1332">
        <w:rPr>
          <w:lang w:val="fr-FR"/>
        </w:rPr>
        <w:t>Le président, les vice</w:t>
      </w:r>
      <w:r w:rsidR="00B50267" w:rsidRPr="00FF1332">
        <w:rPr>
          <w:lang w:val="fr-FR"/>
        </w:rPr>
        <w:t>-</w:t>
      </w:r>
      <w:r w:rsidRPr="00FF1332">
        <w:rPr>
          <w:lang w:val="fr-FR"/>
        </w:rPr>
        <w:t>présidents et le rapporteur restent en fonction</w:t>
      </w:r>
      <w:r w:rsidR="00B816D8" w:rsidRPr="00FF1332">
        <w:rPr>
          <w:lang w:val="fr-FR"/>
        </w:rPr>
        <w:t>s</w:t>
      </w:r>
      <w:r w:rsidRPr="00FF1332">
        <w:rPr>
          <w:lang w:val="fr-FR"/>
        </w:rPr>
        <w:t xml:space="preserve"> jusqu’à l’élection de leurs successeurs. Le Bureau entre en fonction</w:t>
      </w:r>
      <w:r w:rsidR="00B816D8" w:rsidRPr="00FF1332">
        <w:rPr>
          <w:lang w:val="fr-FR"/>
        </w:rPr>
        <w:t>s</w:t>
      </w:r>
      <w:r w:rsidRPr="00FF1332">
        <w:rPr>
          <w:lang w:val="fr-FR"/>
        </w:rPr>
        <w:t xml:space="preserve"> à la clôture de la session durant laquelle il a été élu et reste en fonction</w:t>
      </w:r>
      <w:r w:rsidR="00B816D8" w:rsidRPr="00FF1332">
        <w:rPr>
          <w:lang w:val="fr-FR"/>
        </w:rPr>
        <w:t>s</w:t>
      </w:r>
      <w:r w:rsidRPr="00FF1332">
        <w:rPr>
          <w:lang w:val="fr-FR"/>
        </w:rPr>
        <w:t xml:space="preserve"> jusqu’à la clôture de la session ordinaire suivante. Sous réserve des dispositions de l’article 18, ils sont rééligibles. Aucun d’entre eux ne peut rester en poste après expiration du mandat du membre dont il est le représentant.</w:t>
      </w:r>
    </w:p>
    <w:p w:rsidR="00C7555C" w:rsidRPr="00FF1332" w:rsidRDefault="00724982" w:rsidP="00B73418">
      <w:pPr>
        <w:pStyle w:val="CH2"/>
        <w:spacing w:before="0"/>
        <w:ind w:left="0" w:firstLine="0"/>
        <w:rPr>
          <w:lang w:val="fr-FR"/>
        </w:rPr>
      </w:pPr>
      <w:r w:rsidRPr="00FF1332">
        <w:rPr>
          <w:lang w:val="fr-FR"/>
        </w:rPr>
        <w:tab/>
      </w:r>
      <w:r w:rsidRPr="00FF1332">
        <w:rPr>
          <w:lang w:val="fr-FR"/>
        </w:rPr>
        <w:tab/>
      </w:r>
      <w:r w:rsidR="00C7555C" w:rsidRPr="00FF1332">
        <w:rPr>
          <w:lang w:val="fr-FR"/>
        </w:rPr>
        <w:t>Président par intérim</w:t>
      </w:r>
    </w:p>
    <w:p w:rsidR="00C7555C" w:rsidRPr="00FF1332" w:rsidRDefault="00C7555C" w:rsidP="00DA12EE">
      <w:pPr>
        <w:keepNext/>
        <w:spacing w:after="120"/>
        <w:ind w:left="1276" w:hanging="1276"/>
        <w:jc w:val="center"/>
        <w:outlineLvl w:val="0"/>
      </w:pPr>
      <w:r w:rsidRPr="00FF1332">
        <w:t>Article 2</w:t>
      </w:r>
      <w:r w:rsidR="0039793F" w:rsidRPr="00FF1332">
        <w:t>1</w:t>
      </w:r>
    </w:p>
    <w:p w:rsidR="00C7555C" w:rsidRPr="00FF1332" w:rsidRDefault="00C7555C" w:rsidP="00682B70">
      <w:pPr>
        <w:spacing w:after="120"/>
        <w:ind w:left="1276"/>
      </w:pPr>
      <w:r w:rsidRPr="00FF1332">
        <w:t xml:space="preserve">Si le </w:t>
      </w:r>
      <w:r w:rsidR="00C5395A" w:rsidRPr="00FF1332">
        <w:t>président</w:t>
      </w:r>
      <w:r w:rsidRPr="00FF1332">
        <w:t xml:space="preserve"> ne peut présider une séance ou une parti</w:t>
      </w:r>
      <w:r w:rsidR="00C5395A" w:rsidRPr="00FF1332">
        <w:t>e de séance, il charge un v</w:t>
      </w:r>
      <w:r w:rsidR="00A318D3" w:rsidRPr="00FF1332">
        <w:t>ice-p</w:t>
      </w:r>
      <w:r w:rsidRPr="00FF1332">
        <w:t>résident de le</w:t>
      </w:r>
      <w:r w:rsidR="00682B70" w:rsidRPr="00FF1332">
        <w:t> </w:t>
      </w:r>
      <w:r w:rsidRPr="00FF1332">
        <w:t>remplacer.</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Remplacement du </w:t>
      </w:r>
      <w:r w:rsidR="00C5395A" w:rsidRPr="00FF1332">
        <w:rPr>
          <w:lang w:val="fr-FR"/>
        </w:rPr>
        <w:t>président</w:t>
      </w:r>
    </w:p>
    <w:p w:rsidR="00C7555C" w:rsidRPr="00FF1332" w:rsidRDefault="00C7555C" w:rsidP="00DA12EE">
      <w:pPr>
        <w:keepNext/>
        <w:spacing w:after="120"/>
        <w:ind w:left="1276" w:hanging="1276"/>
        <w:jc w:val="center"/>
        <w:outlineLvl w:val="0"/>
      </w:pPr>
      <w:r w:rsidRPr="00FF1332">
        <w:t>Article 2</w:t>
      </w:r>
      <w:r w:rsidR="0039793F" w:rsidRPr="00FF1332">
        <w:t>2</w:t>
      </w:r>
    </w:p>
    <w:p w:rsidR="00C7555C" w:rsidRPr="00FF1332" w:rsidRDefault="00C7555C" w:rsidP="00682B70">
      <w:pPr>
        <w:spacing w:after="120"/>
        <w:ind w:left="1276"/>
      </w:pPr>
      <w:r w:rsidRPr="00FF1332">
        <w:t xml:space="preserve">Si le </w:t>
      </w:r>
      <w:r w:rsidR="00C5395A" w:rsidRPr="00FF1332">
        <w:t>président</w:t>
      </w:r>
      <w:r w:rsidRPr="00FF1332">
        <w:t xml:space="preserve"> cesse d’être le représentant d’un membre </w:t>
      </w:r>
      <w:r w:rsidR="00472ED3" w:rsidRPr="00FF1332">
        <w:t>de l’Assemblée des Nations Unies pour l’environnement</w:t>
      </w:r>
      <w:r w:rsidRPr="00FF1332">
        <w:t xml:space="preserve"> ou se trouve dans l’impossibilité de s’acquitter de ses fonctions</w:t>
      </w:r>
      <w:r w:rsidR="000D0748" w:rsidRPr="00FF1332">
        <w:t>,</w:t>
      </w:r>
      <w:r w:rsidRPr="00FF1332">
        <w:t xml:space="preserve"> ou si l’État dont il est le représentant cesse d’être membre </w:t>
      </w:r>
      <w:r w:rsidR="00472ED3" w:rsidRPr="00FF1332">
        <w:t>de l’Assemblée des Nations Unies pour l’environnement</w:t>
      </w:r>
      <w:r w:rsidRPr="00FF1332">
        <w:t>, l</w:t>
      </w:r>
      <w:r w:rsidR="00C5395A" w:rsidRPr="00FF1332">
        <w:t>e</w:t>
      </w:r>
      <w:r w:rsidR="00682B70" w:rsidRPr="00FF1332">
        <w:t> </w:t>
      </w:r>
      <w:r w:rsidR="00C5395A" w:rsidRPr="00FF1332">
        <w:t>Bureau désigne l’un des v</w:t>
      </w:r>
      <w:r w:rsidR="00A318D3" w:rsidRPr="00FF1332">
        <w:t>ice-p</w:t>
      </w:r>
      <w:r w:rsidRPr="00FF1332">
        <w:t xml:space="preserve">résidents comme </w:t>
      </w:r>
      <w:r w:rsidR="00C5395A" w:rsidRPr="00FF1332">
        <w:t>président</w:t>
      </w:r>
      <w:r w:rsidRPr="00FF1332">
        <w:t xml:space="preserve"> par intérim.</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Pouvoir</w:t>
      </w:r>
      <w:r w:rsidR="00312725" w:rsidRPr="00FF1332">
        <w:rPr>
          <w:lang w:val="fr-FR"/>
        </w:rPr>
        <w:t>s</w:t>
      </w:r>
      <w:r w:rsidR="00C7555C" w:rsidRPr="00FF1332">
        <w:rPr>
          <w:lang w:val="fr-FR"/>
        </w:rPr>
        <w:t xml:space="preserve"> du </w:t>
      </w:r>
      <w:r w:rsidR="00C5395A" w:rsidRPr="00FF1332">
        <w:rPr>
          <w:lang w:val="fr-FR"/>
        </w:rPr>
        <w:t>président</w:t>
      </w:r>
      <w:r w:rsidR="00C7555C" w:rsidRPr="00FF1332">
        <w:rPr>
          <w:lang w:val="fr-FR"/>
        </w:rPr>
        <w:t xml:space="preserve"> par intérim </w:t>
      </w:r>
    </w:p>
    <w:p w:rsidR="00C7555C" w:rsidRPr="00FF1332" w:rsidRDefault="0039793F" w:rsidP="00DA12EE">
      <w:pPr>
        <w:keepNext/>
        <w:spacing w:after="120"/>
        <w:ind w:left="1276" w:hanging="1276"/>
        <w:jc w:val="center"/>
        <w:outlineLvl w:val="0"/>
      </w:pPr>
      <w:r w:rsidRPr="00FF1332">
        <w:t>Article 23</w:t>
      </w:r>
    </w:p>
    <w:p w:rsidR="00C7555C" w:rsidRPr="00FF1332" w:rsidRDefault="00C5395A" w:rsidP="00682B70">
      <w:pPr>
        <w:spacing w:after="120"/>
        <w:ind w:left="1276"/>
      </w:pPr>
      <w:r w:rsidRPr="00FF1332">
        <w:t>Un v</w:t>
      </w:r>
      <w:r w:rsidR="00A318D3" w:rsidRPr="00FF1332">
        <w:t>ice-p</w:t>
      </w:r>
      <w:r w:rsidR="00C7555C" w:rsidRPr="00FF1332">
        <w:t xml:space="preserve">résident agissant en qualité de </w:t>
      </w:r>
      <w:r w:rsidRPr="00FF1332">
        <w:t>président</w:t>
      </w:r>
      <w:r w:rsidR="00C7555C" w:rsidRPr="00FF1332">
        <w:t xml:space="preserve"> a les mêmes pouvoirs et les mêmes devoirs que le</w:t>
      </w:r>
      <w:r w:rsidR="00682B70" w:rsidRPr="00FF1332">
        <w:t> </w:t>
      </w:r>
      <w:r w:rsidRPr="00FF1332">
        <w:t>président</w:t>
      </w:r>
      <w:r w:rsidR="00C7555C" w:rsidRPr="00FF1332">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Droit de vote du </w:t>
      </w:r>
      <w:r w:rsidR="00C5395A" w:rsidRPr="00FF1332">
        <w:rPr>
          <w:lang w:val="fr-FR"/>
        </w:rPr>
        <w:t>président</w:t>
      </w:r>
    </w:p>
    <w:p w:rsidR="00C7555C" w:rsidRPr="00FF1332" w:rsidRDefault="00C7555C" w:rsidP="00DA12EE">
      <w:pPr>
        <w:keepNext/>
        <w:spacing w:after="120"/>
        <w:ind w:left="1276" w:hanging="1276"/>
        <w:jc w:val="center"/>
        <w:outlineLvl w:val="0"/>
      </w:pPr>
      <w:r w:rsidRPr="00FF1332">
        <w:t>Article 2</w:t>
      </w:r>
      <w:r w:rsidR="0039793F" w:rsidRPr="00FF1332">
        <w:t>4</w:t>
      </w:r>
    </w:p>
    <w:p w:rsidR="00C7555C" w:rsidRPr="00FF1332" w:rsidRDefault="00C7555C" w:rsidP="00682B70">
      <w:pPr>
        <w:spacing w:after="120"/>
        <w:ind w:left="1276"/>
      </w:pPr>
      <w:r w:rsidRPr="00FF1332">
        <w:t xml:space="preserve">Le </w:t>
      </w:r>
      <w:r w:rsidR="00C5395A" w:rsidRPr="00FF1332">
        <w:t>président</w:t>
      </w:r>
      <w:r w:rsidRPr="00FF1332">
        <w:t xml:space="preserve"> peut se faire remplacer, pour représenter son pays, par un suppléant qui participe alors aux débats et aux votes </w:t>
      </w:r>
      <w:r w:rsidR="00472ED3" w:rsidRPr="00FF1332">
        <w:t>de l’Assemblée des Nations Unies pour l’environnement</w:t>
      </w:r>
      <w:r w:rsidR="00850C5D" w:rsidRPr="00FF1332">
        <w:t>. Dans ce cas, le </w:t>
      </w:r>
      <w:r w:rsidR="00C5395A" w:rsidRPr="00FF1332">
        <w:t>président</w:t>
      </w:r>
      <w:r w:rsidRPr="00FF1332">
        <w:t xml:space="preserve"> n’exerce pas son droit de vote.</w:t>
      </w:r>
    </w:p>
    <w:p w:rsidR="00C7555C" w:rsidRPr="00FF1332" w:rsidRDefault="00724982" w:rsidP="00682B70">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V. </w:t>
      </w:r>
      <w:r w:rsidRPr="00FF1332">
        <w:rPr>
          <w:sz w:val="28"/>
          <w:szCs w:val="28"/>
          <w:lang w:val="fr-FR"/>
        </w:rPr>
        <w:tab/>
      </w:r>
      <w:r w:rsidR="00C7555C" w:rsidRPr="00FF1332">
        <w:rPr>
          <w:sz w:val="28"/>
          <w:szCs w:val="28"/>
          <w:lang w:val="fr-FR"/>
        </w:rPr>
        <w:t>SECRÉTARIAT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Fonctions du Directeur exécutif</w:t>
      </w:r>
    </w:p>
    <w:p w:rsidR="00C7555C" w:rsidRPr="00FF1332" w:rsidRDefault="00C7555C" w:rsidP="00DA12EE">
      <w:pPr>
        <w:keepNext/>
        <w:spacing w:after="120"/>
        <w:ind w:left="1276" w:hanging="1276"/>
        <w:jc w:val="center"/>
        <w:outlineLvl w:val="0"/>
      </w:pPr>
      <w:r w:rsidRPr="00FF1332">
        <w:t>Article 2</w:t>
      </w:r>
      <w:r w:rsidR="0039793F" w:rsidRPr="00FF1332">
        <w:t>5</w:t>
      </w:r>
    </w:p>
    <w:p w:rsidR="00C7555C" w:rsidRPr="00FF1332" w:rsidRDefault="00C7555C" w:rsidP="00682B70">
      <w:pPr>
        <w:keepNext/>
        <w:keepLines/>
        <w:spacing w:after="120"/>
        <w:ind w:left="1276"/>
      </w:pPr>
      <w:r w:rsidRPr="00FF1332">
        <w:t xml:space="preserve">Le Directeur exécutif agit en cette qualité à toutes les séances </w:t>
      </w:r>
      <w:r w:rsidR="00472ED3" w:rsidRPr="00FF1332">
        <w:t>de l’Assemblée des Nations</w:t>
      </w:r>
      <w:r w:rsidR="005056FC" w:rsidRPr="00FF1332">
        <w:t> </w:t>
      </w:r>
      <w:r w:rsidR="00472ED3" w:rsidRPr="00FF1332">
        <w:t>Unies pour l’environnement</w:t>
      </w:r>
      <w:r w:rsidRPr="00FF1332">
        <w:t xml:space="preserve"> et de ses organes subsidiaires. Il peut désigner un membre du Secrétariat pour le</w:t>
      </w:r>
      <w:r w:rsidR="00682B70" w:rsidRPr="00FF1332">
        <w:t> </w:t>
      </w:r>
      <w:r w:rsidRPr="00FF1332">
        <w:t>remplacer en cette même qualité.</w:t>
      </w:r>
    </w:p>
    <w:p w:rsidR="00C7555C" w:rsidRPr="00FF1332" w:rsidRDefault="00C7555C" w:rsidP="00DA12EE">
      <w:pPr>
        <w:keepNext/>
        <w:spacing w:after="120"/>
        <w:ind w:left="1276" w:hanging="1276"/>
        <w:jc w:val="center"/>
        <w:outlineLvl w:val="0"/>
      </w:pPr>
      <w:r w:rsidRPr="00FF1332">
        <w:t>Article 2</w:t>
      </w:r>
      <w:r w:rsidR="0039793F" w:rsidRPr="00FF1332">
        <w:t>6</w:t>
      </w:r>
    </w:p>
    <w:p w:rsidR="00C7555C" w:rsidRPr="00FF1332" w:rsidRDefault="00C7555C" w:rsidP="00682B70">
      <w:pPr>
        <w:spacing w:after="120"/>
        <w:ind w:left="1276"/>
      </w:pPr>
      <w:r w:rsidRPr="00FF1332">
        <w:t xml:space="preserve">Le Directeur exécutif dirige le personnel nécessaire </w:t>
      </w:r>
      <w:r w:rsidR="00966792" w:rsidRPr="00FF1332">
        <w:t>à l’A</w:t>
      </w:r>
      <w:r w:rsidR="00850C5D" w:rsidRPr="00FF1332">
        <w:t>ssemblée des Nations Unies pour </w:t>
      </w:r>
      <w:r w:rsidR="00966792" w:rsidRPr="00FF1332">
        <w:t xml:space="preserve">l’environnement et </w:t>
      </w:r>
      <w:r w:rsidRPr="00FF1332">
        <w:t>aux organes subsidiaires qu</w:t>
      </w:r>
      <w:r w:rsidR="00966792" w:rsidRPr="00FF1332">
        <w:t xml:space="preserve">’elle peut </w:t>
      </w:r>
      <w:r w:rsidRPr="00FF1332">
        <w:t>constituer.</w:t>
      </w:r>
    </w:p>
    <w:p w:rsidR="00C7555C" w:rsidRPr="00FF1332" w:rsidRDefault="00C7555C" w:rsidP="00DA12EE">
      <w:pPr>
        <w:keepNext/>
        <w:spacing w:after="120"/>
        <w:ind w:left="1276" w:hanging="1276"/>
        <w:jc w:val="center"/>
        <w:outlineLvl w:val="0"/>
      </w:pPr>
      <w:r w:rsidRPr="00FF1332">
        <w:t>Article 2</w:t>
      </w:r>
      <w:r w:rsidR="0039793F" w:rsidRPr="00FF1332">
        <w:t>7</w:t>
      </w:r>
    </w:p>
    <w:p w:rsidR="00C7555C" w:rsidRPr="00FF1332" w:rsidRDefault="00C7555C" w:rsidP="00682B70">
      <w:pPr>
        <w:spacing w:after="120"/>
        <w:ind w:left="1276"/>
      </w:pPr>
      <w:r w:rsidRPr="00FF1332">
        <w:t xml:space="preserve">Le Directeur exécutif s’acquitte, vis-à-vis </w:t>
      </w:r>
      <w:r w:rsidR="00472ED3" w:rsidRPr="00FF1332">
        <w:t>de l’Assemblée des Nations Unie</w:t>
      </w:r>
      <w:r w:rsidR="00850C5D" w:rsidRPr="00FF1332">
        <w:t>s pour </w:t>
      </w:r>
      <w:r w:rsidR="00472ED3" w:rsidRPr="00FF1332">
        <w:t>l’environnement</w:t>
      </w:r>
      <w:r w:rsidRPr="00FF1332">
        <w:t>, des tâches qui lui sont confiées par la résolut</w:t>
      </w:r>
      <w:r w:rsidR="00850C5D" w:rsidRPr="00FF1332">
        <w:t>ion 2997 (XXVII) de l’Assemblée </w:t>
      </w:r>
      <w:r w:rsidRPr="00FF1332">
        <w:t>générale.</w:t>
      </w:r>
    </w:p>
    <w:p w:rsidR="00C7555C" w:rsidRPr="00FF1332" w:rsidRDefault="00C7555C" w:rsidP="00DA12EE">
      <w:pPr>
        <w:keepNext/>
        <w:spacing w:after="120"/>
        <w:ind w:left="1276" w:hanging="1276"/>
        <w:jc w:val="center"/>
        <w:outlineLvl w:val="0"/>
      </w:pPr>
      <w:r w:rsidRPr="00FF1332">
        <w:t>Article 2</w:t>
      </w:r>
      <w:r w:rsidR="0039793F" w:rsidRPr="00FF1332">
        <w:t>8</w:t>
      </w:r>
    </w:p>
    <w:p w:rsidR="00C7555C" w:rsidRPr="00FF1332" w:rsidRDefault="00C7555C" w:rsidP="00682B70">
      <w:pPr>
        <w:spacing w:after="120"/>
        <w:ind w:left="1276"/>
      </w:pPr>
      <w:r w:rsidRPr="00FF1332">
        <w:t xml:space="preserve">Le Directeur exécutif, ou son représentant, peut présenter </w:t>
      </w:r>
      <w:r w:rsidR="00966792" w:rsidRPr="00FF1332">
        <w:t>à l’Assemblée des Nations Unies pour l’environnement</w:t>
      </w:r>
      <w:r w:rsidRPr="00FF1332">
        <w:t xml:space="preserve"> et à ses organes subsidiaires, sous réserve </w:t>
      </w:r>
      <w:r w:rsidR="00966792" w:rsidRPr="00FF1332">
        <w:t>des dispositions de l’article 33</w:t>
      </w:r>
      <w:r w:rsidR="00850C5D" w:rsidRPr="00FF1332">
        <w:t>, des </w:t>
      </w:r>
      <w:r w:rsidRPr="00FF1332">
        <w:t>exposés oraux aussi bien que des exposés écrits sur toute question à l’examen.</w:t>
      </w:r>
    </w:p>
    <w:p w:rsidR="00C7555C" w:rsidRPr="00FF1332" w:rsidRDefault="00C7555C" w:rsidP="00DA12EE">
      <w:pPr>
        <w:keepNext/>
        <w:spacing w:after="120"/>
        <w:ind w:left="1276" w:hanging="1276"/>
        <w:jc w:val="center"/>
        <w:outlineLvl w:val="0"/>
      </w:pPr>
      <w:r w:rsidRPr="00FF1332">
        <w:t>Article 2</w:t>
      </w:r>
      <w:r w:rsidR="0039793F" w:rsidRPr="00FF1332">
        <w:t>9</w:t>
      </w:r>
    </w:p>
    <w:p w:rsidR="00C7555C" w:rsidRPr="00FF1332" w:rsidRDefault="00C7555C" w:rsidP="00682B70">
      <w:pPr>
        <w:spacing w:after="120"/>
        <w:ind w:left="1276"/>
      </w:pPr>
      <w:r w:rsidRPr="00FF1332">
        <w:t xml:space="preserve">Le Directeur exécutif est chargé de prendre toutes les dispositions voulues pour les réunions </w:t>
      </w:r>
      <w:r w:rsidR="00472ED3" w:rsidRPr="00FF1332">
        <w:t>de</w:t>
      </w:r>
      <w:r w:rsidR="00682B70" w:rsidRPr="00FF1332">
        <w:t> </w:t>
      </w:r>
      <w:r w:rsidR="00472ED3" w:rsidRPr="00FF1332">
        <w:t>l’Assemblée des Nations Unies pour l’environnement</w:t>
      </w:r>
      <w:r w:rsidRPr="00FF1332">
        <w:t xml:space="preserve"> et de ses org</w:t>
      </w:r>
      <w:r w:rsidR="00850C5D" w:rsidRPr="00FF1332">
        <w:t>anes subsidiaires, notamment de </w:t>
      </w:r>
      <w:r w:rsidRPr="00FF1332">
        <w:t xml:space="preserve">faire établir et distribuer la documentation quarante-deux jours au moins avant les sessions </w:t>
      </w:r>
      <w:r w:rsidR="00850C5D" w:rsidRPr="00FF1332">
        <w:t>de </w:t>
      </w:r>
      <w:r w:rsidR="00472ED3" w:rsidRPr="00FF1332">
        <w:t xml:space="preserve">l’Assemblée </w:t>
      </w:r>
      <w:r w:rsidRPr="00FF1332">
        <w:t xml:space="preserve">et </w:t>
      </w:r>
      <w:r w:rsidR="00D85F2B" w:rsidRPr="00FF1332">
        <w:t xml:space="preserve">les réunions </w:t>
      </w:r>
      <w:r w:rsidRPr="00FF1332">
        <w:t>de ses organes subsidiaires.</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Fonctions du Secrétariat</w:t>
      </w:r>
    </w:p>
    <w:p w:rsidR="00C7555C" w:rsidRPr="00FF1332" w:rsidRDefault="00C7555C" w:rsidP="00DA12EE">
      <w:pPr>
        <w:keepNext/>
        <w:spacing w:after="120"/>
        <w:ind w:left="1276" w:hanging="1276"/>
        <w:jc w:val="center"/>
        <w:outlineLvl w:val="0"/>
      </w:pPr>
      <w:r w:rsidRPr="00FF1332">
        <w:t xml:space="preserve">Article </w:t>
      </w:r>
      <w:r w:rsidR="0039793F" w:rsidRPr="00FF1332">
        <w:t>30</w:t>
      </w:r>
    </w:p>
    <w:p w:rsidR="00C7555C" w:rsidRPr="00FF1332" w:rsidRDefault="00C7555C" w:rsidP="00682B70">
      <w:pPr>
        <w:spacing w:after="120"/>
        <w:ind w:left="1276"/>
      </w:pPr>
      <w:r w:rsidRPr="00FF1332">
        <w:t>Le Secrétariat assure l’interpr</w:t>
      </w:r>
      <w:r w:rsidR="00966792" w:rsidRPr="00FF1332">
        <w:t>étation des discours prononcés en séance</w:t>
      </w:r>
      <w:r w:rsidRPr="00FF1332">
        <w:t>;</w:t>
      </w:r>
      <w:r w:rsidR="00966792" w:rsidRPr="00FF1332">
        <w:t xml:space="preserve"> il</w:t>
      </w:r>
      <w:r w:rsidRPr="00FF1332">
        <w:t xml:space="preserve"> reçoit, </w:t>
      </w:r>
      <w:r w:rsidR="00966792" w:rsidRPr="00FF1332">
        <w:t>fait traduire</w:t>
      </w:r>
      <w:r w:rsidR="00850C5D" w:rsidRPr="00FF1332">
        <w:t xml:space="preserve"> et </w:t>
      </w:r>
      <w:r w:rsidRPr="00FF1332">
        <w:t xml:space="preserve">distribue les documents </w:t>
      </w:r>
      <w:r w:rsidR="00472ED3" w:rsidRPr="00FF1332">
        <w:t>de l’Assemblée des Nations Unies pour l’environnement</w:t>
      </w:r>
      <w:r w:rsidRPr="00FF1332">
        <w:t xml:space="preserve"> et de ses organes subsidiaires; </w:t>
      </w:r>
      <w:r w:rsidR="00966792" w:rsidRPr="00FF1332">
        <w:t xml:space="preserve">et il </w:t>
      </w:r>
      <w:r w:rsidRPr="00FF1332">
        <w:t xml:space="preserve">publie et distribue les résolutions, les rapports et la documentation pertinente </w:t>
      </w:r>
      <w:r w:rsidR="00850C5D" w:rsidRPr="00FF1332">
        <w:t>de </w:t>
      </w:r>
      <w:r w:rsidR="00472ED3" w:rsidRPr="00FF1332">
        <w:t>l’Assemblée</w:t>
      </w:r>
      <w:r w:rsidRPr="00FF1332">
        <w:t xml:space="preserve">. Il conserve les documents dans les archives </w:t>
      </w:r>
      <w:r w:rsidR="00472ED3" w:rsidRPr="00FF1332">
        <w:t>de l’A</w:t>
      </w:r>
      <w:r w:rsidR="00850C5D" w:rsidRPr="00FF1332">
        <w:t>ssemblée des Nations Unies pour </w:t>
      </w:r>
      <w:r w:rsidR="00472ED3" w:rsidRPr="00FF1332">
        <w:t>l’environnement</w:t>
      </w:r>
      <w:r w:rsidRPr="00FF1332">
        <w:t xml:space="preserve"> et, d’une manière générale, assume toutes autres tâches que </w:t>
      </w:r>
      <w:r w:rsidR="00850C5D" w:rsidRPr="00FF1332">
        <w:t>l’Assemblée des </w:t>
      </w:r>
      <w:r w:rsidR="00472ED3" w:rsidRPr="00FF1332">
        <w:t>Nations Unies pour l’environnement</w:t>
      </w:r>
      <w:r w:rsidRPr="00FF1332">
        <w:t xml:space="preserve"> juge bon de lui confier.</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Prévisions de dépenses</w:t>
      </w:r>
    </w:p>
    <w:p w:rsidR="00C7555C" w:rsidRPr="00FF1332" w:rsidRDefault="00C7555C" w:rsidP="00DA12EE">
      <w:pPr>
        <w:keepNext/>
        <w:spacing w:after="120"/>
        <w:ind w:left="1276" w:hanging="1276"/>
        <w:jc w:val="center"/>
        <w:outlineLvl w:val="0"/>
      </w:pPr>
      <w:r w:rsidRPr="00FF1332">
        <w:t>Article 3</w:t>
      </w:r>
      <w:r w:rsidR="0039793F" w:rsidRPr="00FF1332">
        <w:t>1</w:t>
      </w:r>
    </w:p>
    <w:p w:rsidR="00C7555C" w:rsidRPr="00FF1332" w:rsidRDefault="00C7555C" w:rsidP="00DA12EE">
      <w:pPr>
        <w:spacing w:after="120"/>
        <w:ind w:left="1276"/>
      </w:pPr>
      <w:r w:rsidRPr="00FF1332">
        <w:t>1.</w:t>
      </w:r>
      <w:r w:rsidRPr="00FF1332">
        <w:tab/>
        <w:t xml:space="preserve">Avant que </w:t>
      </w:r>
      <w:r w:rsidR="00472ED3" w:rsidRPr="00FF1332">
        <w:t>l’Assemblée des Nations Unies pour l’environnement</w:t>
      </w:r>
      <w:r w:rsidRPr="00FF1332">
        <w:t xml:space="preserve"> ou l’un de ses organes subsidiaires n’approuve une proposition entraînant des dépenses imputables sur les ressources de l’Organisation des </w:t>
      </w:r>
      <w:r w:rsidR="005355AF" w:rsidRPr="00FF1332">
        <w:t>Nations Unies</w:t>
      </w:r>
      <w:r w:rsidRPr="00FF1332">
        <w:t xml:space="preserve">, y compris les ressources du Fonds </w:t>
      </w:r>
      <w:r w:rsidR="007F6341" w:rsidRPr="00FF1332">
        <w:t xml:space="preserve">pour l’environnement </w:t>
      </w:r>
      <w:r w:rsidRPr="00FF1332">
        <w:t xml:space="preserve">du Programme des </w:t>
      </w:r>
      <w:r w:rsidR="005355AF" w:rsidRPr="00FF1332">
        <w:t>Nations Unies</w:t>
      </w:r>
      <w:r w:rsidRPr="00FF1332">
        <w:t xml:space="preserve"> pour l’environnement </w:t>
      </w:r>
      <w:r w:rsidR="00D85F2B" w:rsidRPr="00FF1332">
        <w:t>créé</w:t>
      </w:r>
      <w:r w:rsidR="005F5F74" w:rsidRPr="00FF1332">
        <w:t xml:space="preserve"> par</w:t>
      </w:r>
      <w:r w:rsidR="00850C5D" w:rsidRPr="00FF1332">
        <w:t xml:space="preserve"> la résolution 2997 (XXVII) de </w:t>
      </w:r>
      <w:r w:rsidRPr="00FF1332">
        <w:t xml:space="preserve">l’Assemblée générale, le Directeur exécutif communique à tous les membres </w:t>
      </w:r>
      <w:r w:rsidR="0036377A" w:rsidRPr="00FF1332">
        <w:t>de l’Assemblée des </w:t>
      </w:r>
      <w:r w:rsidR="00472ED3" w:rsidRPr="00FF1332">
        <w:t>Nations Unies pour l’environnement</w:t>
      </w:r>
      <w:r w:rsidRPr="00FF1332">
        <w:t xml:space="preserve"> ou de l’organe</w:t>
      </w:r>
      <w:r w:rsidR="007F6341" w:rsidRPr="00FF1332">
        <w:t xml:space="preserve"> subsidiaire </w:t>
      </w:r>
      <w:r w:rsidR="00D85F2B" w:rsidRPr="00FF1332">
        <w:t>concerné</w:t>
      </w:r>
      <w:r w:rsidR="007F6341" w:rsidRPr="00FF1332">
        <w:t>, aussitôt</w:t>
      </w:r>
      <w:r w:rsidR="0036377A" w:rsidRPr="00FF1332">
        <w:t xml:space="preserve"> que possible, un </w:t>
      </w:r>
      <w:r w:rsidRPr="00FF1332">
        <w:t xml:space="preserve">rapport du Secrétaire général de l’Organisation des </w:t>
      </w:r>
      <w:r w:rsidR="005355AF" w:rsidRPr="00FF1332">
        <w:t>Nations Unies</w:t>
      </w:r>
      <w:r w:rsidRPr="00FF1332">
        <w:t>,</w:t>
      </w:r>
      <w:r w:rsidR="00D85F2B" w:rsidRPr="00FF1332">
        <w:t xml:space="preserve"> établi</w:t>
      </w:r>
      <w:r w:rsidRPr="00FF1332">
        <w:t xml:space="preserve"> en application des articles</w:t>
      </w:r>
      <w:r w:rsidR="00A62BA8" w:rsidRPr="00FF1332">
        <w:t> </w:t>
      </w:r>
      <w:r w:rsidR="00A318D3" w:rsidRPr="00FF1332">
        <w:t>2.10 et 2.11</w:t>
      </w:r>
      <w:r w:rsidR="007F6341" w:rsidRPr="00FF1332">
        <w:t xml:space="preserve"> du Règlement financier, indiquant</w:t>
      </w:r>
      <w:r w:rsidRPr="00FF1332">
        <w:t xml:space="preserve"> le montant estimati</w:t>
      </w:r>
      <w:r w:rsidR="007F6341" w:rsidRPr="00FF1332">
        <w:t>f des dépenses envisagées ainsi que</w:t>
      </w:r>
      <w:r w:rsidRPr="00FF1332">
        <w:t xml:space="preserve"> les incidences</w:t>
      </w:r>
      <w:r w:rsidR="00A62BA8" w:rsidRPr="00FF1332">
        <w:t xml:space="preserve"> administratives et budgétaires</w:t>
      </w:r>
      <w:r w:rsidR="00D85F2B" w:rsidRPr="00FF1332">
        <w:t xml:space="preserve"> connexes</w:t>
      </w:r>
      <w:r w:rsidR="00A62BA8" w:rsidRPr="00FF1332">
        <w:t>,</w:t>
      </w:r>
      <w:r w:rsidR="00D85F2B" w:rsidRPr="00FF1332">
        <w:t xml:space="preserve"> au regard</w:t>
      </w:r>
      <w:r w:rsidRPr="00FF1332">
        <w:t xml:space="preserve"> des autorisations existantes et des crédits ouverts conformément aux dispositions de la </w:t>
      </w:r>
      <w:r w:rsidR="004B16F7" w:rsidRPr="00FF1332">
        <w:t>section</w:t>
      </w:r>
      <w:r w:rsidRPr="00FF1332">
        <w:t> II</w:t>
      </w:r>
      <w:r w:rsidR="007F6341" w:rsidRPr="00FF1332">
        <w:t>, paragraphe 3,</w:t>
      </w:r>
      <w:r w:rsidRPr="00FF1332">
        <w:t xml:space="preserve"> et de la </w:t>
      </w:r>
      <w:r w:rsidR="004B16F7" w:rsidRPr="00FF1332">
        <w:t>section</w:t>
      </w:r>
      <w:r w:rsidR="007F6341" w:rsidRPr="00FF1332">
        <w:t> III de la résolution 2997 </w:t>
      </w:r>
      <w:r w:rsidRPr="00FF1332">
        <w:t>(XXVII) de l’Assemblée générale.</w:t>
      </w:r>
    </w:p>
    <w:p w:rsidR="00C7555C" w:rsidRPr="00FF1332" w:rsidRDefault="00C7555C" w:rsidP="00DA12EE">
      <w:pPr>
        <w:spacing w:after="120"/>
        <w:ind w:left="1276"/>
      </w:pPr>
      <w:r w:rsidRPr="00FF1332">
        <w:t>2.</w:t>
      </w:r>
      <w:r w:rsidRPr="00FF1332">
        <w:tab/>
      </w:r>
      <w:r w:rsidR="00472ED3" w:rsidRPr="00FF1332">
        <w:t>L’Assemblée des Nations Unies pour l’environnement</w:t>
      </w:r>
      <w:r w:rsidRPr="00FF1332">
        <w:t xml:space="preserve"> tient compte des estimations</w:t>
      </w:r>
      <w:r w:rsidR="00B73418" w:rsidRPr="00FF1332">
        <w:t xml:space="preserve"> mentionnées au paragraphe 1 ci-</w:t>
      </w:r>
      <w:r w:rsidRPr="00FF1332">
        <w:t xml:space="preserve">dessus avant d’adopter toute proposition entraînant des dépenses imputables sur les ressources de l’Organisation des </w:t>
      </w:r>
      <w:r w:rsidR="005355AF" w:rsidRPr="00FF1332">
        <w:t>Nations Unies</w:t>
      </w:r>
      <w:r w:rsidRPr="00FF1332">
        <w:t>, y compris les ressources du Fonds pour l’environnement</w:t>
      </w:r>
      <w:r w:rsidR="00E8305A" w:rsidRPr="00FF1332">
        <w:t xml:space="preserve"> du Programme des Nations Unies pour l’environnement</w:t>
      </w:r>
      <w:r w:rsidR="00C901AE" w:rsidRPr="00FF1332">
        <w:t>. Si la proposition est </w:t>
      </w:r>
      <w:r w:rsidRPr="00FF1332">
        <w:t xml:space="preserve">adoptée, </w:t>
      </w:r>
      <w:r w:rsidR="00472ED3" w:rsidRPr="00FF1332">
        <w:t>l’Assemblée des Nations Unies pour l’environnement</w:t>
      </w:r>
      <w:r w:rsidRPr="00FF1332">
        <w:t xml:space="preserve"> indi</w:t>
      </w:r>
      <w:r w:rsidR="00C901AE" w:rsidRPr="00FF1332">
        <w:t>que, le cas échéant, le rang de </w:t>
      </w:r>
      <w:r w:rsidRPr="00FF1332">
        <w:t>priorit</w:t>
      </w:r>
      <w:r w:rsidR="00D85F2B" w:rsidRPr="00FF1332">
        <w:t>é ou le degré d’urgence qu’</w:t>
      </w:r>
      <w:r w:rsidR="00EE0487" w:rsidRPr="00FF1332">
        <w:t>ell</w:t>
      </w:r>
      <w:r w:rsidR="002C51E7" w:rsidRPr="00FF1332">
        <w:t>e</w:t>
      </w:r>
      <w:r w:rsidRPr="00FF1332">
        <w:t xml:space="preserve"> confère aux projets considérés et, éventuellement, quels sont les projets eu cours qui peuvent être différés, modifiés ou abandonnés pour assurer la plus grande efficacité</w:t>
      </w:r>
      <w:r w:rsidR="005F5F74" w:rsidRPr="00FF1332">
        <w:t xml:space="preserve"> possible</w:t>
      </w:r>
      <w:r w:rsidRPr="00FF1332">
        <w:t xml:space="preserve"> dans les activités du Programme des </w:t>
      </w:r>
      <w:r w:rsidR="005355AF" w:rsidRPr="00FF1332">
        <w:t>Nations Unies</w:t>
      </w:r>
      <w:r w:rsidRPr="00FF1332">
        <w:t xml:space="preserve"> pour l’environnement.</w:t>
      </w:r>
    </w:p>
    <w:p w:rsidR="00C7555C" w:rsidRPr="00FF1332" w:rsidRDefault="00C7555C" w:rsidP="00DA12EE">
      <w:pPr>
        <w:spacing w:after="120"/>
        <w:ind w:left="1276"/>
      </w:pPr>
      <w:r w:rsidRPr="00FF1332">
        <w:t>3.</w:t>
      </w:r>
      <w:r w:rsidRPr="00FF1332">
        <w:tab/>
        <w:t>Toutes les années impaires</w:t>
      </w:r>
      <w:r w:rsidR="005F5F74" w:rsidRPr="00FF1332">
        <w:t>,</w:t>
      </w:r>
      <w:r w:rsidR="00577708" w:rsidRPr="00FF1332">
        <w:t xml:space="preserve"> le Directeur exécutif soumet à l’A</w:t>
      </w:r>
      <w:r w:rsidR="00C901AE" w:rsidRPr="00FF1332">
        <w:t>ssemblée des Nations Unies pour </w:t>
      </w:r>
      <w:r w:rsidR="00577708" w:rsidRPr="00FF1332">
        <w:t>l’environnement</w:t>
      </w:r>
      <w:r w:rsidRPr="00FF1332">
        <w:t>, pour les deux années suivantes, une estimation des dépenses</w:t>
      </w:r>
      <w:r w:rsidR="00C901AE" w:rsidRPr="00FF1332">
        <w:t xml:space="preserve"> du Programme des </w:t>
      </w:r>
      <w:r w:rsidR="005355AF" w:rsidRPr="00FF1332">
        <w:t>Nations Unies</w:t>
      </w:r>
      <w:r w:rsidR="00F4683C" w:rsidRPr="00FF1332">
        <w:t xml:space="preserve"> pour l’environnement</w:t>
      </w:r>
      <w:r w:rsidR="00577708" w:rsidRPr="00FF1332">
        <w:t xml:space="preserve"> à imputer sur le budget ordinair</w:t>
      </w:r>
      <w:r w:rsidR="00C901AE" w:rsidRPr="00FF1332">
        <w:t>e de l’Organisation des Nations </w:t>
      </w:r>
      <w:r w:rsidR="00577708" w:rsidRPr="00FF1332">
        <w:t>Unies</w:t>
      </w:r>
      <w:r w:rsidR="00F4683C" w:rsidRPr="00FF1332">
        <w:t>. Le Directeur exécutif</w:t>
      </w:r>
      <w:r w:rsidRPr="00FF1332">
        <w:t xml:space="preserve"> soumet également </w:t>
      </w:r>
      <w:r w:rsidR="005F5F74" w:rsidRPr="00FF1332">
        <w:t>à l’Assemblée des Nations Unies pour l’environnement</w:t>
      </w:r>
      <w:r w:rsidRPr="00FF1332">
        <w:t xml:space="preserve"> une estimation des dépenses à imputer sur les ressources du Fonds</w:t>
      </w:r>
      <w:r w:rsidR="00E8305A" w:rsidRPr="00FF1332">
        <w:t xml:space="preserve"> </w:t>
      </w:r>
      <w:r w:rsidR="00A62BA8" w:rsidRPr="00FF1332">
        <w:t xml:space="preserve">pour l’environnement </w:t>
      </w:r>
      <w:r w:rsidRPr="00FF1332">
        <w:t xml:space="preserve">du Programme des </w:t>
      </w:r>
      <w:r w:rsidR="005355AF" w:rsidRPr="00FF1332">
        <w:t>Nations Unies</w:t>
      </w:r>
      <w:r w:rsidRPr="00FF1332">
        <w:t xml:space="preserve"> pour l’e</w:t>
      </w:r>
      <w:r w:rsidR="00A62BA8" w:rsidRPr="00FF1332">
        <w:t>nvironnement, conformément aux</w:t>
      </w:r>
      <w:r w:rsidR="00B50267" w:rsidRPr="00FF1332">
        <w:t> </w:t>
      </w:r>
      <w:r w:rsidR="00A62BA8" w:rsidRPr="00FF1332">
        <w:t>P</w:t>
      </w:r>
      <w:r w:rsidRPr="00FF1332">
        <w:t xml:space="preserve">rocédures générales énoncées par </w:t>
      </w:r>
      <w:r w:rsidR="00472ED3" w:rsidRPr="00FF1332">
        <w:t>l’Assemblée des Nations Unies pour l’environnement</w:t>
      </w:r>
      <w:r w:rsidR="00C901AE" w:rsidRPr="00FF1332">
        <w:t xml:space="preserve"> en </w:t>
      </w:r>
      <w:r w:rsidRPr="00FF1332">
        <w:t xml:space="preserve">application du paragraphe 7 de la </w:t>
      </w:r>
      <w:r w:rsidR="004B16F7" w:rsidRPr="00FF1332">
        <w:t>section</w:t>
      </w:r>
      <w:r w:rsidRPr="00FF1332">
        <w:t xml:space="preserve"> III de la résolution 2997 (XXVII) de l’Assemblée générale</w:t>
      </w:r>
      <w:r w:rsidR="00C901AE" w:rsidRPr="00FF1332">
        <w:t xml:space="preserve"> et </w:t>
      </w:r>
      <w:r w:rsidR="00E8305A" w:rsidRPr="00FF1332">
        <w:t>au</w:t>
      </w:r>
      <w:r w:rsidR="00A62BA8" w:rsidRPr="00FF1332">
        <w:t>x R</w:t>
      </w:r>
      <w:r w:rsidR="009337FA" w:rsidRPr="00FF1332">
        <w:t>ègles de gestion financière</w:t>
      </w:r>
      <w:r w:rsidR="00E8305A" w:rsidRPr="00FF1332">
        <w:t xml:space="preserve"> du</w:t>
      </w:r>
      <w:r w:rsidRPr="00FF1332">
        <w:t xml:space="preserve"> Fonds.</w:t>
      </w:r>
    </w:p>
    <w:p w:rsidR="00C7555C" w:rsidRPr="00FF1332" w:rsidRDefault="00724982" w:rsidP="00682B70">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VI. </w:t>
      </w:r>
      <w:r w:rsidRPr="00FF1332">
        <w:rPr>
          <w:sz w:val="28"/>
          <w:szCs w:val="28"/>
          <w:lang w:val="fr-FR"/>
        </w:rPr>
        <w:tab/>
      </w:r>
      <w:r w:rsidR="00C7555C" w:rsidRPr="00FF1332">
        <w:rPr>
          <w:sz w:val="28"/>
          <w:szCs w:val="28"/>
          <w:lang w:val="fr-FR"/>
        </w:rPr>
        <w:t>CONDUITE DES D</w:t>
      </w:r>
      <w:r w:rsidR="00045B07" w:rsidRPr="00FF1332">
        <w:rPr>
          <w:sz w:val="28"/>
          <w:szCs w:val="28"/>
          <w:lang w:val="fr-FR"/>
        </w:rPr>
        <w:t>É</w:t>
      </w:r>
      <w:r w:rsidR="00C7555C" w:rsidRPr="00FF1332">
        <w:rPr>
          <w:sz w:val="28"/>
          <w:szCs w:val="28"/>
          <w:lang w:val="fr-FR"/>
        </w:rPr>
        <w:t>BATS</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Quorum</w:t>
      </w:r>
    </w:p>
    <w:p w:rsidR="00C7555C" w:rsidRPr="00FF1332" w:rsidRDefault="00C7555C" w:rsidP="00DA12EE">
      <w:pPr>
        <w:keepNext/>
        <w:spacing w:after="120"/>
        <w:ind w:left="1276" w:hanging="1276"/>
        <w:jc w:val="center"/>
        <w:outlineLvl w:val="0"/>
      </w:pPr>
      <w:r w:rsidRPr="00FF1332">
        <w:t>Article 3</w:t>
      </w:r>
      <w:r w:rsidR="0039793F" w:rsidRPr="00FF1332">
        <w:t>2</w:t>
      </w:r>
    </w:p>
    <w:p w:rsidR="00C7555C" w:rsidRPr="00FF1332" w:rsidRDefault="00A46881" w:rsidP="00682B70">
      <w:pPr>
        <w:spacing w:after="120"/>
        <w:ind w:left="1276"/>
      </w:pPr>
      <w:r w:rsidRPr="00FF1332">
        <w:t xml:space="preserve">Le </w:t>
      </w:r>
      <w:r w:rsidR="00C5395A" w:rsidRPr="00FF1332">
        <w:t>président</w:t>
      </w:r>
      <w:r w:rsidRPr="00FF1332">
        <w:t xml:space="preserve"> peut ouvrir </w:t>
      </w:r>
      <w:r w:rsidR="00A318D3" w:rsidRPr="00FF1332">
        <w:t xml:space="preserve">une séance </w:t>
      </w:r>
      <w:r w:rsidR="00A62BA8" w:rsidRPr="00FF1332">
        <w:t xml:space="preserve">et </w:t>
      </w:r>
      <w:r w:rsidRPr="00FF1332">
        <w:t>lancer</w:t>
      </w:r>
      <w:r w:rsidR="005F4590" w:rsidRPr="00FF1332">
        <w:t xml:space="preserve"> le </w:t>
      </w:r>
      <w:r w:rsidRPr="00FF1332">
        <w:t xml:space="preserve">débat dès lors </w:t>
      </w:r>
      <w:r w:rsidR="005F4590" w:rsidRPr="00FF1332">
        <w:t>qu’un</w:t>
      </w:r>
      <w:r w:rsidR="00C901AE" w:rsidRPr="00FF1332">
        <w:t xml:space="preserve"> tiers au moins des </w:t>
      </w:r>
      <w:r w:rsidR="00A318D3" w:rsidRPr="00FF1332">
        <w:t xml:space="preserve">membres </w:t>
      </w:r>
      <w:r w:rsidR="00472ED3" w:rsidRPr="00FF1332">
        <w:t>de</w:t>
      </w:r>
      <w:r w:rsidR="00682B70" w:rsidRPr="00FF1332">
        <w:t> </w:t>
      </w:r>
      <w:r w:rsidR="00472ED3" w:rsidRPr="00FF1332">
        <w:t>l’Assemblée des Nations Unies pour l’environnement</w:t>
      </w:r>
      <w:r w:rsidR="00A318D3" w:rsidRPr="00FF1332">
        <w:t xml:space="preserve"> sont présents. </w:t>
      </w:r>
      <w:r w:rsidR="00B33F25" w:rsidRPr="00FF1332">
        <w:t>La</w:t>
      </w:r>
      <w:r w:rsidR="00B50267" w:rsidRPr="00FF1332">
        <w:t> </w:t>
      </w:r>
      <w:r w:rsidR="00B33F25" w:rsidRPr="00FF1332">
        <w:t>présence</w:t>
      </w:r>
      <w:r w:rsidR="00B50267" w:rsidRPr="00FF1332">
        <w:t> </w:t>
      </w:r>
      <w:r w:rsidR="00B33F25" w:rsidRPr="00FF1332">
        <w:t xml:space="preserve">d’une </w:t>
      </w:r>
      <w:r w:rsidR="00A318D3" w:rsidRPr="00FF1332">
        <w:t>majorité des</w:t>
      </w:r>
      <w:r w:rsidR="00682B70" w:rsidRPr="00FF1332">
        <w:t> </w:t>
      </w:r>
      <w:r w:rsidR="00C7555C" w:rsidRPr="00FF1332">
        <w:t>mem</w:t>
      </w:r>
      <w:r w:rsidR="00A318D3" w:rsidRPr="00FF1332">
        <w:t xml:space="preserve">bres </w:t>
      </w:r>
      <w:r w:rsidR="00472ED3" w:rsidRPr="00FF1332">
        <w:t>de l’Assemblée</w:t>
      </w:r>
      <w:r w:rsidR="00A318D3" w:rsidRPr="00FF1332">
        <w:t xml:space="preserve"> est requise pour toute prise de décision.</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 xml:space="preserve">Pouvoirs du </w:t>
      </w:r>
      <w:r w:rsidR="00C5395A" w:rsidRPr="00FF1332">
        <w:rPr>
          <w:lang w:val="fr-FR"/>
        </w:rPr>
        <w:t>président</w:t>
      </w:r>
    </w:p>
    <w:p w:rsidR="00C7555C" w:rsidRPr="00FF1332" w:rsidRDefault="00C7555C" w:rsidP="00DA12EE">
      <w:pPr>
        <w:keepNext/>
        <w:keepLines/>
        <w:spacing w:after="120"/>
        <w:ind w:left="1276" w:hanging="1276"/>
        <w:jc w:val="center"/>
        <w:outlineLvl w:val="0"/>
      </w:pPr>
      <w:r w:rsidRPr="00FF1332">
        <w:t>Article 3</w:t>
      </w:r>
      <w:r w:rsidR="0039793F" w:rsidRPr="00FF1332">
        <w:t>3</w:t>
      </w:r>
    </w:p>
    <w:p w:rsidR="00C7555C" w:rsidRPr="00FF1332" w:rsidRDefault="00C7555C" w:rsidP="00682B70">
      <w:pPr>
        <w:keepNext/>
        <w:keepLines/>
        <w:spacing w:after="120"/>
        <w:ind w:left="1276"/>
      </w:pPr>
      <w:r w:rsidRPr="00FF1332">
        <w:t xml:space="preserve">Outre l’exercice des pouvoirs qui lui sont conférés en vertu d’autres dispositions du présent règlement, le </w:t>
      </w:r>
      <w:r w:rsidR="00C5395A" w:rsidRPr="00FF1332">
        <w:t>président</w:t>
      </w:r>
      <w:r w:rsidRPr="00FF1332">
        <w:t xml:space="preserve"> prononce l’ouverture et la clôture de chaque séance </w:t>
      </w:r>
      <w:r w:rsidR="00C901AE" w:rsidRPr="00FF1332">
        <w:t>de l’Assemblée des </w:t>
      </w:r>
      <w:r w:rsidR="00472ED3" w:rsidRPr="00FF1332">
        <w:t>Nations Unies pour l’environnement</w:t>
      </w:r>
      <w:r w:rsidRPr="00FF1332">
        <w:t>, dirige les débats, assure l’app</w:t>
      </w:r>
      <w:r w:rsidR="00C901AE" w:rsidRPr="00FF1332">
        <w:t>lication du règlement, donne la </w:t>
      </w:r>
      <w:r w:rsidRPr="00FF1332">
        <w:t>parole, met les</w:t>
      </w:r>
      <w:r w:rsidR="00682B70" w:rsidRPr="00FF1332">
        <w:t> </w:t>
      </w:r>
      <w:r w:rsidRPr="00FF1332">
        <w:t>questions aux voix et proclame les décisions. I1 statue sur les motions d’ordre et, sous réserve des</w:t>
      </w:r>
      <w:r w:rsidR="00682B70" w:rsidRPr="00FF1332">
        <w:t> </w:t>
      </w:r>
      <w:r w:rsidRPr="00FF1332">
        <w:t>dispositions du présent règlement,</w:t>
      </w:r>
      <w:r w:rsidR="00BD5DCF" w:rsidRPr="00FF1332">
        <w:t xml:space="preserve"> conduit</w:t>
      </w:r>
      <w:r w:rsidRPr="00FF1332">
        <w:t xml:space="preserve"> les débats </w:t>
      </w:r>
      <w:r w:rsidR="00472ED3" w:rsidRPr="00FF1332">
        <w:t xml:space="preserve">de l’Assemblée </w:t>
      </w:r>
      <w:r w:rsidR="00C901AE" w:rsidRPr="00FF1332">
        <w:t>et assure le </w:t>
      </w:r>
      <w:r w:rsidRPr="00FF1332">
        <w:t xml:space="preserve">maintien de l’ordre au cours des séances. Le </w:t>
      </w:r>
      <w:r w:rsidR="00C5395A" w:rsidRPr="00FF1332">
        <w:t>président</w:t>
      </w:r>
      <w:r w:rsidRPr="00FF1332">
        <w:t xml:space="preserve"> peut proposer </w:t>
      </w:r>
      <w:r w:rsidR="00C901AE" w:rsidRPr="00FF1332">
        <w:t>à l’Assemblée des Nations </w:t>
      </w:r>
      <w:r w:rsidR="005F5F74" w:rsidRPr="00FF1332">
        <w:t>Unies pour l’environnement</w:t>
      </w:r>
      <w:r w:rsidRPr="00FF1332">
        <w:t xml:space="preserve"> la limitation du temps de parole, la limitation du nombre d’interventions de chaque représentant sur une même question, la clôture</w:t>
      </w:r>
      <w:r w:rsidR="00C901AE" w:rsidRPr="00FF1332">
        <w:t xml:space="preserve"> de la liste des orateurs ou la </w:t>
      </w:r>
      <w:r w:rsidRPr="00FF1332">
        <w:t>clôture du débat. Il peut également proposer la suspension ou la levée de la séance ou l’ajournement du déb</w:t>
      </w:r>
      <w:r w:rsidR="005F4590" w:rsidRPr="00FF1332">
        <w:t>at sur la question à l’examen</w:t>
      </w:r>
      <w:r w:rsidRPr="00FF1332">
        <w:t>.</w:t>
      </w:r>
    </w:p>
    <w:p w:rsidR="00C7555C" w:rsidRPr="00FF1332" w:rsidRDefault="00C7555C" w:rsidP="00DA12EE">
      <w:pPr>
        <w:keepNext/>
        <w:spacing w:after="120"/>
        <w:ind w:left="1276" w:hanging="1276"/>
        <w:jc w:val="center"/>
        <w:outlineLvl w:val="0"/>
      </w:pPr>
      <w:r w:rsidRPr="00FF1332">
        <w:t>Article 3</w:t>
      </w:r>
      <w:r w:rsidR="0039793F" w:rsidRPr="00FF1332">
        <w:t>4</w:t>
      </w:r>
    </w:p>
    <w:p w:rsidR="00C7555C" w:rsidRPr="00FF1332" w:rsidRDefault="005F4590" w:rsidP="00682B70">
      <w:pPr>
        <w:spacing w:after="120"/>
        <w:ind w:left="1276"/>
      </w:pPr>
      <w:r w:rsidRPr="00FF1332">
        <w:t>D</w:t>
      </w:r>
      <w:r w:rsidR="00C7555C" w:rsidRPr="00FF1332">
        <w:t xml:space="preserve">ans l’exercice de ses fonctions, </w:t>
      </w:r>
      <w:r w:rsidRPr="00FF1332">
        <w:t xml:space="preserve">le </w:t>
      </w:r>
      <w:r w:rsidR="00C5395A" w:rsidRPr="00FF1332">
        <w:t>président</w:t>
      </w:r>
      <w:r w:rsidRPr="00FF1332">
        <w:t xml:space="preserve"> </w:t>
      </w:r>
      <w:r w:rsidR="00C7555C" w:rsidRPr="00FF1332">
        <w:t xml:space="preserve">demeure sous l’autorité </w:t>
      </w:r>
      <w:r w:rsidR="00C901AE" w:rsidRPr="00FF1332">
        <w:t>de l’Assemblée des </w:t>
      </w:r>
      <w:r w:rsidR="00472ED3" w:rsidRPr="00FF1332">
        <w:t>Nations Unies pour l’environnement</w:t>
      </w:r>
      <w:r w:rsidR="00C7555C" w:rsidRPr="00FF1332">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Discours</w:t>
      </w:r>
    </w:p>
    <w:p w:rsidR="00C7555C" w:rsidRPr="00FF1332" w:rsidRDefault="00C7555C" w:rsidP="00DA12EE">
      <w:pPr>
        <w:keepNext/>
        <w:spacing w:after="120"/>
        <w:ind w:left="1276" w:hanging="1276"/>
        <w:jc w:val="center"/>
        <w:outlineLvl w:val="0"/>
      </w:pPr>
      <w:r w:rsidRPr="00FF1332">
        <w:t>Article 3</w:t>
      </w:r>
      <w:r w:rsidR="0039793F" w:rsidRPr="00FF1332">
        <w:t>5</w:t>
      </w:r>
    </w:p>
    <w:p w:rsidR="00C7555C" w:rsidRPr="00FF1332" w:rsidRDefault="00C7555C" w:rsidP="00682B70">
      <w:pPr>
        <w:keepLines/>
        <w:spacing w:after="120"/>
        <w:ind w:left="1276"/>
      </w:pPr>
      <w:r w:rsidRPr="00FF1332">
        <w:t xml:space="preserve">Nul ne peut prendre la parole </w:t>
      </w:r>
      <w:r w:rsidR="005F5F74" w:rsidRPr="00FF1332">
        <w:t>à l’Assemblée des Nations Unies pour l’environnement</w:t>
      </w:r>
      <w:r w:rsidRPr="00FF1332">
        <w:t xml:space="preserve"> sans avoir, au</w:t>
      </w:r>
      <w:r w:rsidR="00682B70" w:rsidRPr="00FF1332">
        <w:t> </w:t>
      </w:r>
      <w:r w:rsidRPr="00FF1332">
        <w:t xml:space="preserve">préalable, obtenu l’autorisation du </w:t>
      </w:r>
      <w:r w:rsidR="00C5395A" w:rsidRPr="00FF1332">
        <w:t>président</w:t>
      </w:r>
      <w:r w:rsidRPr="00FF1332">
        <w:t>. Sous réserv</w:t>
      </w:r>
      <w:r w:rsidR="00C901AE" w:rsidRPr="00FF1332">
        <w:t>e des dispositions des </w:t>
      </w:r>
      <w:r w:rsidR="005F4590" w:rsidRPr="00FF1332">
        <w:t>articles</w:t>
      </w:r>
      <w:r w:rsidRPr="00FF1332">
        <w:t xml:space="preserve"> 36</w:t>
      </w:r>
      <w:r w:rsidR="005F4590" w:rsidRPr="00FF1332">
        <w:t xml:space="preserve"> et</w:t>
      </w:r>
      <w:r w:rsidR="00B50267" w:rsidRPr="00FF1332">
        <w:t> </w:t>
      </w:r>
      <w:r w:rsidR="005F4590" w:rsidRPr="00FF1332">
        <w:t>37</w:t>
      </w:r>
      <w:r w:rsidRPr="00FF1332">
        <w:t>, le</w:t>
      </w:r>
      <w:r w:rsidR="00682B70" w:rsidRPr="00FF1332">
        <w:t> </w:t>
      </w:r>
      <w:r w:rsidR="00C5395A" w:rsidRPr="00FF1332">
        <w:t>président</w:t>
      </w:r>
      <w:r w:rsidRPr="00FF1332">
        <w:t xml:space="preserve"> donne la parole aux orateurs dans l’</w:t>
      </w:r>
      <w:r w:rsidR="00C901AE" w:rsidRPr="00FF1332">
        <w:t>ordre où ils l’ont demandée. Le </w:t>
      </w:r>
      <w:r w:rsidR="00C5395A" w:rsidRPr="00FF1332">
        <w:t>président</w:t>
      </w:r>
      <w:r w:rsidR="00C901AE" w:rsidRPr="00FF1332">
        <w:t xml:space="preserve"> peut </w:t>
      </w:r>
      <w:r w:rsidRPr="00FF1332">
        <w:t xml:space="preserve">rappeler à l’ordre un orateur dont les remarques n’ont pas trait au sujet </w:t>
      </w:r>
      <w:r w:rsidR="00A46881" w:rsidRPr="00FF1332">
        <w:t>à l’examen.</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Tour de priorité</w:t>
      </w:r>
    </w:p>
    <w:p w:rsidR="00C7555C" w:rsidRPr="00FF1332" w:rsidRDefault="00C7555C" w:rsidP="00DA12EE">
      <w:pPr>
        <w:keepNext/>
        <w:spacing w:after="120"/>
        <w:ind w:left="1276" w:hanging="1276"/>
        <w:jc w:val="center"/>
        <w:outlineLvl w:val="0"/>
      </w:pPr>
      <w:r w:rsidRPr="00FF1332">
        <w:t>Article 3</w:t>
      </w:r>
      <w:r w:rsidR="0039793F" w:rsidRPr="00FF1332">
        <w:t>6</w:t>
      </w:r>
    </w:p>
    <w:p w:rsidR="00C7555C" w:rsidRPr="00FF1332" w:rsidRDefault="00A318D3" w:rsidP="00DA12EE">
      <w:pPr>
        <w:spacing w:after="120"/>
        <w:ind w:left="1276"/>
      </w:pPr>
      <w:r w:rsidRPr="00FF1332">
        <w:t xml:space="preserve">Le </w:t>
      </w:r>
      <w:r w:rsidR="00C5395A" w:rsidRPr="00FF1332">
        <w:t>président</w:t>
      </w:r>
      <w:r w:rsidRPr="00FF1332">
        <w:t xml:space="preserve">, le </w:t>
      </w:r>
      <w:r w:rsidR="00C5395A" w:rsidRPr="00FF1332">
        <w:t>v</w:t>
      </w:r>
      <w:r w:rsidRPr="00FF1332">
        <w:t>ice-p</w:t>
      </w:r>
      <w:r w:rsidR="00C7555C" w:rsidRPr="00FF1332">
        <w:t xml:space="preserve">résident ou le </w:t>
      </w:r>
      <w:r w:rsidR="00C5395A" w:rsidRPr="00FF1332">
        <w:t>r</w:t>
      </w:r>
      <w:r w:rsidR="00C7555C" w:rsidRPr="00FF1332">
        <w:t xml:space="preserve">apporteur d’un comité ou d’un groupe de travail de session ou </w:t>
      </w:r>
      <w:r w:rsidR="005F4590" w:rsidRPr="00FF1332">
        <w:t>le</w:t>
      </w:r>
      <w:r w:rsidR="00682B70" w:rsidRPr="00FF1332">
        <w:t> </w:t>
      </w:r>
      <w:r w:rsidR="005F4590" w:rsidRPr="00FF1332">
        <w:t xml:space="preserve">représentant désigné d’un </w:t>
      </w:r>
      <w:r w:rsidR="00C7555C" w:rsidRPr="00FF1332">
        <w:t>organe subsidiaire peuvent bénéficier d’un tour de priorité pour expliquer les conclusions de leur comité ou groupe de travail de session ou organe su</w:t>
      </w:r>
      <w:r w:rsidR="00C901AE" w:rsidRPr="00FF1332">
        <w:t>bsidiaire, et </w:t>
      </w:r>
      <w:r w:rsidR="005F4590" w:rsidRPr="00FF1332">
        <w:t>pour répondre aux</w:t>
      </w:r>
      <w:r w:rsidR="00C7555C" w:rsidRPr="00FF1332">
        <w:t xml:space="preserve"> questions</w:t>
      </w:r>
      <w:r w:rsidR="005F4590" w:rsidRPr="00FF1332">
        <w:t xml:space="preserve"> posées</w:t>
      </w:r>
      <w:r w:rsidR="00C7555C" w:rsidRPr="00FF1332">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Motions d’ordre</w:t>
      </w:r>
    </w:p>
    <w:p w:rsidR="00C7555C" w:rsidRPr="00FF1332" w:rsidRDefault="00C7555C" w:rsidP="00DA12EE">
      <w:pPr>
        <w:keepNext/>
        <w:spacing w:after="120"/>
        <w:ind w:left="1276" w:hanging="1276"/>
        <w:jc w:val="center"/>
        <w:outlineLvl w:val="0"/>
      </w:pPr>
      <w:r w:rsidRPr="00FF1332">
        <w:t>Article 3</w:t>
      </w:r>
      <w:r w:rsidR="0039793F" w:rsidRPr="00FF1332">
        <w:t>7</w:t>
      </w:r>
    </w:p>
    <w:p w:rsidR="00C7555C" w:rsidRPr="00FF1332" w:rsidRDefault="005F4590" w:rsidP="00DA12EE">
      <w:pPr>
        <w:spacing w:after="120"/>
        <w:ind w:left="1276"/>
      </w:pPr>
      <w:r w:rsidRPr="00FF1332">
        <w:t>1.</w:t>
      </w:r>
      <w:r w:rsidRPr="00FF1332">
        <w:tab/>
        <w:t>Au cours de l’examen d’une</w:t>
      </w:r>
      <w:r w:rsidR="00C7555C" w:rsidRPr="00FF1332">
        <w:t xml:space="preserve"> question, un représentant peut à tout moment présenter une motion d’ordre; le </w:t>
      </w:r>
      <w:r w:rsidR="00C5395A" w:rsidRPr="00FF1332">
        <w:t>président</w:t>
      </w:r>
      <w:r w:rsidR="00C7555C" w:rsidRPr="00FF1332">
        <w:t xml:space="preserve"> statue immédiatement sur cette motion conformément au règlement</w:t>
      </w:r>
      <w:r w:rsidR="009E513D" w:rsidRPr="00FF1332">
        <w:t xml:space="preserve"> intérieur</w:t>
      </w:r>
      <w:r w:rsidR="00C7555C" w:rsidRPr="00FF1332">
        <w:t xml:space="preserve">. Tout représentant peut en appeler de la décision du </w:t>
      </w:r>
      <w:r w:rsidR="00C5395A" w:rsidRPr="00FF1332">
        <w:t>président</w:t>
      </w:r>
      <w:r w:rsidR="00C7555C" w:rsidRPr="00FF1332">
        <w:t xml:space="preserve">. L’appel est immédiatement </w:t>
      </w:r>
      <w:r w:rsidR="00C901AE" w:rsidRPr="00FF1332">
        <w:t>mis aux </w:t>
      </w:r>
      <w:r w:rsidR="00C7555C" w:rsidRPr="00FF1332">
        <w:t>voix; si elle n’est pas annulée par la majorité des membres prés</w:t>
      </w:r>
      <w:r w:rsidR="00C901AE" w:rsidRPr="00FF1332">
        <w:t>ents et votants, la décision du </w:t>
      </w:r>
      <w:r w:rsidR="00C5395A" w:rsidRPr="00FF1332">
        <w:t>président</w:t>
      </w:r>
      <w:r w:rsidR="00C7555C" w:rsidRPr="00FF1332">
        <w:t xml:space="preserve"> est maintenue.</w:t>
      </w:r>
    </w:p>
    <w:p w:rsidR="00C7555C" w:rsidRPr="00FF1332" w:rsidRDefault="00C7555C" w:rsidP="00DA12EE">
      <w:pPr>
        <w:spacing w:after="120"/>
        <w:ind w:left="1276"/>
      </w:pPr>
      <w:r w:rsidRPr="00FF1332">
        <w:t>2.</w:t>
      </w:r>
      <w:r w:rsidRPr="00FF1332">
        <w:tab/>
        <w:t xml:space="preserve">Un représentant qui présente une motion d’ordre ne peut, dans son intervention, traiter du fond de la question </w:t>
      </w:r>
      <w:r w:rsidR="009E513D" w:rsidRPr="00FF1332">
        <w:t>à l’examen</w:t>
      </w:r>
      <w:r w:rsidRPr="00FF1332">
        <w:t>.</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Limitation du temps de parole</w:t>
      </w:r>
    </w:p>
    <w:p w:rsidR="00C7555C" w:rsidRPr="00FF1332" w:rsidRDefault="00C7555C" w:rsidP="00DA12EE">
      <w:pPr>
        <w:keepNext/>
        <w:spacing w:after="120"/>
        <w:ind w:left="1276" w:hanging="1276"/>
        <w:jc w:val="center"/>
        <w:outlineLvl w:val="0"/>
      </w:pPr>
      <w:r w:rsidRPr="00FF1332">
        <w:t>Article 3</w:t>
      </w:r>
      <w:r w:rsidR="0039793F" w:rsidRPr="00FF1332">
        <w:t>8</w:t>
      </w:r>
    </w:p>
    <w:p w:rsidR="00C7555C" w:rsidRPr="00FF1332" w:rsidRDefault="00472ED3" w:rsidP="00682B70">
      <w:pPr>
        <w:spacing w:after="120"/>
        <w:ind w:left="1276"/>
      </w:pPr>
      <w:r w:rsidRPr="00FF1332">
        <w:t>L’Assemblée des Nations Unies pour l’environnement</w:t>
      </w:r>
      <w:r w:rsidR="00C7555C" w:rsidRPr="00FF1332">
        <w:t xml:space="preserve"> peu</w:t>
      </w:r>
      <w:r w:rsidR="00C901AE" w:rsidRPr="00FF1332">
        <w:t>t limiter le temps de parole de </w:t>
      </w:r>
      <w:r w:rsidR="00C7555C" w:rsidRPr="00FF1332">
        <w:t>chaque orateur et le nombre des interventions de chaque rep</w:t>
      </w:r>
      <w:r w:rsidR="009E513D" w:rsidRPr="00FF1332">
        <w:t>résentant sur une même question. Toutefois, s</w:t>
      </w:r>
      <w:r w:rsidR="00C7555C" w:rsidRPr="00FF1332">
        <w:t>ur</w:t>
      </w:r>
      <w:r w:rsidR="00682B70" w:rsidRPr="00FF1332">
        <w:t> </w:t>
      </w:r>
      <w:r w:rsidR="00C7555C" w:rsidRPr="00FF1332">
        <w:t xml:space="preserve">les questions de procédure, le </w:t>
      </w:r>
      <w:r w:rsidR="00C5395A" w:rsidRPr="00FF1332">
        <w:t>président</w:t>
      </w:r>
      <w:r w:rsidR="00C7555C" w:rsidRPr="00FF1332">
        <w:t xml:space="preserve"> limite le temp</w:t>
      </w:r>
      <w:r w:rsidR="00C901AE" w:rsidRPr="00FF1332">
        <w:t>s de parole de chaque orateur à </w:t>
      </w:r>
      <w:r w:rsidR="00C7555C" w:rsidRPr="00FF1332">
        <w:t xml:space="preserve">cinq minutes. Lorsque les débats sont limités et qu’un orateur dépasse </w:t>
      </w:r>
      <w:r w:rsidR="00C901AE" w:rsidRPr="00FF1332">
        <w:t>le temps qui lui est alloué, le </w:t>
      </w:r>
      <w:r w:rsidR="00C5395A" w:rsidRPr="00FF1332">
        <w:t>président</w:t>
      </w:r>
      <w:r w:rsidR="00C7555C" w:rsidRPr="00FF1332">
        <w:t xml:space="preserve"> le rappelle immédiatement à l’ordre.</w:t>
      </w:r>
    </w:p>
    <w:p w:rsidR="00C7555C" w:rsidRPr="00FF1332" w:rsidRDefault="00724982" w:rsidP="00DA12EE">
      <w:pPr>
        <w:pStyle w:val="CH2"/>
        <w:spacing w:before="0"/>
        <w:rPr>
          <w:lang w:val="fr-FR"/>
        </w:rPr>
      </w:pPr>
      <w:r w:rsidRPr="00FF1332">
        <w:rPr>
          <w:lang w:val="fr-FR"/>
        </w:rPr>
        <w:tab/>
      </w:r>
      <w:r w:rsidRPr="00FF1332">
        <w:rPr>
          <w:lang w:val="fr-FR"/>
        </w:rPr>
        <w:tab/>
      </w:r>
      <w:r w:rsidR="00C7555C" w:rsidRPr="00FF1332">
        <w:rPr>
          <w:lang w:val="fr-FR"/>
        </w:rPr>
        <w:t>Clôture de la liste des orateurs</w:t>
      </w:r>
    </w:p>
    <w:p w:rsidR="00C7555C" w:rsidRPr="00FF1332" w:rsidRDefault="00C7555C" w:rsidP="00DA12EE">
      <w:pPr>
        <w:keepNext/>
        <w:spacing w:after="120"/>
        <w:ind w:left="1276" w:hanging="1276"/>
        <w:jc w:val="center"/>
        <w:outlineLvl w:val="0"/>
      </w:pPr>
      <w:r w:rsidRPr="00FF1332">
        <w:t>Article 3</w:t>
      </w:r>
      <w:r w:rsidR="0039793F" w:rsidRPr="00FF1332">
        <w:t>9</w:t>
      </w:r>
    </w:p>
    <w:p w:rsidR="00C7555C" w:rsidRPr="00FF1332" w:rsidRDefault="00C7555C" w:rsidP="00682B70">
      <w:pPr>
        <w:spacing w:after="120"/>
        <w:ind w:left="1276"/>
      </w:pPr>
      <w:r w:rsidRPr="00FF1332">
        <w:t xml:space="preserve">Au cours d’un débat, le </w:t>
      </w:r>
      <w:r w:rsidR="00C5395A" w:rsidRPr="00FF1332">
        <w:t>président</w:t>
      </w:r>
      <w:r w:rsidRPr="00FF1332">
        <w:t xml:space="preserve"> peut donner lecture de la liste des orateurs et, avec l’assentiment </w:t>
      </w:r>
      <w:r w:rsidR="00472ED3" w:rsidRPr="00FF1332">
        <w:t>de l’Assemblée des Nations Unies pour l’environnement</w:t>
      </w:r>
      <w:r w:rsidRPr="00FF1332">
        <w:t>,</w:t>
      </w:r>
      <w:r w:rsidR="00C901AE" w:rsidRPr="00FF1332">
        <w:t xml:space="preserve"> déclarer cette liste close. Il </w:t>
      </w:r>
      <w:r w:rsidRPr="00FF1332">
        <w:t>peut cependant accorder le droit de réponse à un membre quelconque s’il estime qu’un discours prononcé après la</w:t>
      </w:r>
      <w:r w:rsidR="00682B70" w:rsidRPr="00FF1332">
        <w:t> </w:t>
      </w:r>
      <w:r w:rsidRPr="00FF1332">
        <w:t>clôture de la liste des orateurs justifie cette déc</w:t>
      </w:r>
      <w:r w:rsidR="00C901AE" w:rsidRPr="00FF1332">
        <w:t>ision. Lorsque le débat sur une </w:t>
      </w:r>
      <w:r w:rsidRPr="00FF1332">
        <w:t>question es</w:t>
      </w:r>
      <w:r w:rsidR="009E513D" w:rsidRPr="00FF1332">
        <w:t>t terminé, faute</w:t>
      </w:r>
      <w:r w:rsidRPr="00FF1332">
        <w:t xml:space="preserve"> d’orateurs, le </w:t>
      </w:r>
      <w:r w:rsidR="00C5395A" w:rsidRPr="00FF1332">
        <w:t>président</w:t>
      </w:r>
      <w:r w:rsidRPr="00FF1332">
        <w:t xml:space="preserve">, avec l’assentiment </w:t>
      </w:r>
      <w:r w:rsidR="006E7E76" w:rsidRPr="00FF1332">
        <w:t>de l’Assemblée des </w:t>
      </w:r>
      <w:r w:rsidR="00C901AE" w:rsidRPr="00FF1332">
        <w:t>Nations </w:t>
      </w:r>
      <w:r w:rsidR="00472ED3" w:rsidRPr="00FF1332">
        <w:t>Unies pour l’environnement</w:t>
      </w:r>
      <w:r w:rsidR="00FD1081" w:rsidRPr="00FF1332">
        <w:t>,</w:t>
      </w:r>
      <w:r w:rsidRPr="00FF1332">
        <w:t xml:space="preserve"> prononce la clôture du débat.</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Ajournement du débat</w:t>
      </w:r>
    </w:p>
    <w:p w:rsidR="00C7555C" w:rsidRPr="00FF1332" w:rsidRDefault="00C7555C" w:rsidP="00DA12EE">
      <w:pPr>
        <w:keepNext/>
        <w:spacing w:after="120"/>
        <w:ind w:left="1276" w:hanging="1276"/>
        <w:jc w:val="center"/>
        <w:outlineLvl w:val="0"/>
      </w:pPr>
      <w:r w:rsidRPr="00FF1332">
        <w:t xml:space="preserve">Article </w:t>
      </w:r>
      <w:r w:rsidR="0039793F" w:rsidRPr="00FF1332">
        <w:t>40</w:t>
      </w:r>
    </w:p>
    <w:p w:rsidR="00C7555C" w:rsidRPr="00FF1332" w:rsidRDefault="009E513D" w:rsidP="00682B70">
      <w:pPr>
        <w:spacing w:after="120"/>
        <w:ind w:left="1276"/>
      </w:pPr>
      <w:r w:rsidRPr="00FF1332">
        <w:t>Au cours de l’examen d’un</w:t>
      </w:r>
      <w:r w:rsidR="00C7555C" w:rsidRPr="00FF1332">
        <w:t>e</w:t>
      </w:r>
      <w:r w:rsidRPr="00FF1332">
        <w:t xml:space="preserve"> question</w:t>
      </w:r>
      <w:r w:rsidR="00C7555C" w:rsidRPr="00FF1332">
        <w:t>, un représentant peut demander l’ajournement du débat sur cette</w:t>
      </w:r>
      <w:r w:rsidR="00682B70" w:rsidRPr="00FF1332">
        <w:t> </w:t>
      </w:r>
      <w:r w:rsidR="00C7555C" w:rsidRPr="00FF1332">
        <w:t>question. Outre l’auteur de la motion, un représentant peut prendre la parole en faveur de l’ajournement et un contre, après quoi la motion est immédiatement mise aux voix.</w:t>
      </w:r>
    </w:p>
    <w:p w:rsidR="00C7555C" w:rsidRPr="00FF1332" w:rsidRDefault="00045B07" w:rsidP="00DA12EE">
      <w:pPr>
        <w:pStyle w:val="CH2"/>
        <w:spacing w:before="0"/>
        <w:rPr>
          <w:sz w:val="22"/>
          <w:szCs w:val="22"/>
          <w:lang w:val="fr-FR"/>
        </w:rPr>
      </w:pPr>
      <w:r w:rsidRPr="00FF1332">
        <w:rPr>
          <w:lang w:val="fr-FR"/>
        </w:rPr>
        <w:tab/>
      </w:r>
      <w:r w:rsidRPr="00FF1332">
        <w:rPr>
          <w:lang w:val="fr-FR"/>
        </w:rPr>
        <w:tab/>
      </w:r>
      <w:r w:rsidR="00C7555C" w:rsidRPr="00FF1332">
        <w:rPr>
          <w:sz w:val="22"/>
          <w:szCs w:val="22"/>
          <w:lang w:val="fr-FR"/>
        </w:rPr>
        <w:t>Clôture du débat</w:t>
      </w:r>
    </w:p>
    <w:p w:rsidR="00C7555C" w:rsidRPr="00FF1332" w:rsidRDefault="00C7555C" w:rsidP="00DA12EE">
      <w:pPr>
        <w:keepNext/>
        <w:spacing w:after="120"/>
        <w:ind w:left="1276" w:hanging="1276"/>
        <w:jc w:val="center"/>
        <w:outlineLvl w:val="0"/>
      </w:pPr>
      <w:r w:rsidRPr="00FF1332">
        <w:t>Article 4</w:t>
      </w:r>
      <w:r w:rsidR="0039793F" w:rsidRPr="00FF1332">
        <w:t>1</w:t>
      </w:r>
    </w:p>
    <w:p w:rsidR="00C7555C" w:rsidRPr="00FF1332" w:rsidRDefault="00C7555C" w:rsidP="00682B70">
      <w:pPr>
        <w:spacing w:after="120"/>
        <w:ind w:left="1276"/>
      </w:pPr>
      <w:r w:rsidRPr="00FF1332">
        <w:t>Un représentant peut à tout moment demander la cl</w:t>
      </w:r>
      <w:r w:rsidR="009E513D" w:rsidRPr="00FF1332">
        <w:t>ôture du débat sur la question à l’examen</w:t>
      </w:r>
      <w:r w:rsidRPr="00FF1332">
        <w:t>, même si d’autres représentants ont manifesté le désir de prendre la parole. L’autorisation de prendre la</w:t>
      </w:r>
      <w:r w:rsidR="00B50267" w:rsidRPr="00FF1332">
        <w:t> </w:t>
      </w:r>
      <w:r w:rsidRPr="00FF1332">
        <w:t>parole au sujet de la clôture du débat n’est accordée qu’à deux orateurs opposés à la clôture, après</w:t>
      </w:r>
      <w:r w:rsidR="00B50267" w:rsidRPr="00FF1332">
        <w:t> </w:t>
      </w:r>
      <w:r w:rsidRPr="00FF1332">
        <w:t>quoi la</w:t>
      </w:r>
      <w:r w:rsidR="00682B70" w:rsidRPr="00FF1332">
        <w:t> </w:t>
      </w:r>
      <w:r w:rsidRPr="00FF1332">
        <w:t xml:space="preserve">motion est immédiatement mise aux voix. Si </w:t>
      </w:r>
      <w:r w:rsidR="00472ED3" w:rsidRPr="00FF1332">
        <w:t>l’Assemblée des Nations Unies pour l’environnement</w:t>
      </w:r>
      <w:r w:rsidRPr="00FF1332">
        <w:t xml:space="preserve"> approuve la motion, le </w:t>
      </w:r>
      <w:r w:rsidR="00C5395A" w:rsidRPr="00FF1332">
        <w:t>président</w:t>
      </w:r>
      <w:r w:rsidRPr="00FF1332">
        <w:t xml:space="preserve"> prononce la clôture du débat.</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Suspension ou levée de la séance</w:t>
      </w:r>
    </w:p>
    <w:p w:rsidR="00C7555C" w:rsidRPr="00FF1332" w:rsidRDefault="00C7555C" w:rsidP="00DA12EE">
      <w:pPr>
        <w:keepNext/>
        <w:spacing w:after="120"/>
        <w:ind w:left="1276" w:hanging="1276"/>
        <w:jc w:val="center"/>
        <w:outlineLvl w:val="0"/>
      </w:pPr>
      <w:r w:rsidRPr="00FF1332">
        <w:t xml:space="preserve">Article </w:t>
      </w:r>
      <w:r w:rsidR="0039793F" w:rsidRPr="00FF1332">
        <w:t>42</w:t>
      </w:r>
    </w:p>
    <w:p w:rsidR="00C7555C" w:rsidRPr="00FF1332" w:rsidRDefault="00E079A3" w:rsidP="00682B70">
      <w:pPr>
        <w:keepNext/>
        <w:keepLines/>
        <w:spacing w:after="120"/>
        <w:ind w:left="1276"/>
      </w:pPr>
      <w:r w:rsidRPr="00FF1332">
        <w:t>Au cours de l’examen d’une</w:t>
      </w:r>
      <w:r w:rsidR="00C7555C" w:rsidRPr="00FF1332">
        <w:t xml:space="preserve"> question, un représentant peut demander la suspension ou la levée de la</w:t>
      </w:r>
      <w:r w:rsidR="00682B70" w:rsidRPr="00FF1332">
        <w:t> </w:t>
      </w:r>
      <w:r w:rsidR="00C7555C" w:rsidRPr="00FF1332">
        <w:t>séance. Les motions en ce sens ne sont pas discutées, mais sont immédiatement mises aux voix.</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Ordre des motions de procédure</w:t>
      </w:r>
    </w:p>
    <w:p w:rsidR="00C7555C" w:rsidRPr="00FF1332" w:rsidRDefault="00C7555C" w:rsidP="00DA12EE">
      <w:pPr>
        <w:keepNext/>
        <w:spacing w:after="120"/>
        <w:ind w:left="1276" w:hanging="1276"/>
        <w:jc w:val="center"/>
        <w:outlineLvl w:val="0"/>
      </w:pPr>
      <w:r w:rsidRPr="00FF1332">
        <w:t>Article 4</w:t>
      </w:r>
      <w:r w:rsidR="0039793F" w:rsidRPr="00FF1332">
        <w:t>3</w:t>
      </w:r>
    </w:p>
    <w:p w:rsidR="00C7555C" w:rsidRPr="00FF1332" w:rsidRDefault="00C7555C" w:rsidP="00682B70">
      <w:pPr>
        <w:spacing w:after="120"/>
        <w:ind w:left="1276"/>
      </w:pPr>
      <w:r w:rsidRPr="00FF1332">
        <w:t xml:space="preserve">Sous réserve </w:t>
      </w:r>
      <w:r w:rsidR="00607D0B" w:rsidRPr="00FF1332">
        <w:t>des dispositions de l’article 37</w:t>
      </w:r>
      <w:r w:rsidRPr="00FF1332">
        <w:t xml:space="preserve"> et quel que soit</w:t>
      </w:r>
      <w:r w:rsidR="006E7E76" w:rsidRPr="00FF1332">
        <w:t xml:space="preserve"> l’ordre dans lequel elles sont </w:t>
      </w:r>
      <w:r w:rsidRPr="00FF1332">
        <w:t>présentées, les motions suivantes ont priorité, dans l’ordre indiqué</w:t>
      </w:r>
      <w:r w:rsidR="006E7E76" w:rsidRPr="00FF1332">
        <w:t xml:space="preserve"> ci-après, sur toutes les </w:t>
      </w:r>
      <w:r w:rsidRPr="00FF1332">
        <w:t>autres propositions ou motions présentées</w:t>
      </w:r>
      <w:r w:rsidR="00607D0B" w:rsidRPr="00FF1332">
        <w:t> :</w:t>
      </w:r>
    </w:p>
    <w:p w:rsidR="00C7555C" w:rsidRPr="00FF1332" w:rsidRDefault="00C7555C" w:rsidP="00682B70">
      <w:pPr>
        <w:spacing w:after="120"/>
        <w:ind w:left="1276" w:hanging="16"/>
      </w:pPr>
      <w:r w:rsidRPr="00FF1332">
        <w:t>a)</w:t>
      </w:r>
      <w:r w:rsidRPr="00FF1332">
        <w:tab/>
        <w:t>Suspension de la séance;</w:t>
      </w:r>
    </w:p>
    <w:p w:rsidR="00C7555C" w:rsidRPr="00FF1332" w:rsidRDefault="00C7555C" w:rsidP="00682B70">
      <w:pPr>
        <w:spacing w:after="120"/>
        <w:ind w:left="1276" w:hanging="16"/>
      </w:pPr>
      <w:r w:rsidRPr="00FF1332">
        <w:t>b)</w:t>
      </w:r>
      <w:r w:rsidRPr="00FF1332">
        <w:tab/>
        <w:t>Levée de la séance;</w:t>
      </w:r>
    </w:p>
    <w:p w:rsidR="00C7555C" w:rsidRPr="00FF1332" w:rsidRDefault="00C7555C" w:rsidP="00682B70">
      <w:pPr>
        <w:spacing w:after="120"/>
        <w:ind w:left="1276" w:hanging="16"/>
      </w:pPr>
      <w:r w:rsidRPr="00FF1332">
        <w:t>c)</w:t>
      </w:r>
      <w:r w:rsidRPr="00FF1332">
        <w:tab/>
        <w:t>Ajournement du débat sur la question</w:t>
      </w:r>
      <w:r w:rsidR="00607D0B" w:rsidRPr="00FF1332">
        <w:t xml:space="preserve"> à l’examen</w:t>
      </w:r>
      <w:r w:rsidRPr="00FF1332">
        <w:t>;</w:t>
      </w:r>
    </w:p>
    <w:p w:rsidR="00C7555C" w:rsidRPr="00FF1332" w:rsidRDefault="00C7555C" w:rsidP="00682B70">
      <w:pPr>
        <w:spacing w:after="120"/>
        <w:ind w:left="1276" w:hanging="16"/>
      </w:pPr>
      <w:r w:rsidRPr="00FF1332">
        <w:t>d)</w:t>
      </w:r>
      <w:r w:rsidRPr="00FF1332">
        <w:tab/>
        <w:t>Clôture du débat sur la question</w:t>
      </w:r>
      <w:r w:rsidR="00607D0B" w:rsidRPr="00FF1332">
        <w:t xml:space="preserve"> à l’examen</w:t>
      </w:r>
      <w:r w:rsidRPr="00FF1332">
        <w:t>.</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Propositions et amendements</w:t>
      </w:r>
    </w:p>
    <w:p w:rsidR="00C7555C" w:rsidRPr="00FF1332" w:rsidRDefault="00C7555C" w:rsidP="00DA12EE">
      <w:pPr>
        <w:keepNext/>
        <w:spacing w:after="120"/>
        <w:ind w:left="1276" w:hanging="1276"/>
        <w:jc w:val="center"/>
        <w:outlineLvl w:val="0"/>
      </w:pPr>
      <w:r w:rsidRPr="00FF1332">
        <w:t>Article 4</w:t>
      </w:r>
      <w:r w:rsidR="0039793F" w:rsidRPr="00FF1332">
        <w:t>4</w:t>
      </w:r>
    </w:p>
    <w:p w:rsidR="00C7555C" w:rsidRPr="00FF1332" w:rsidRDefault="00C7555C" w:rsidP="00682B70">
      <w:pPr>
        <w:spacing w:after="120"/>
        <w:ind w:left="1276"/>
      </w:pPr>
      <w:r w:rsidRPr="00FF1332">
        <w:t>Les propositions et les amendements sont normalement remis par écrit au Directeur exécutif, qui en distribue le texte aux membres</w:t>
      </w:r>
      <w:r w:rsidR="00607D0B" w:rsidRPr="00FF1332">
        <w:t xml:space="preserve"> dans toutes les langues officie</w:t>
      </w:r>
      <w:r w:rsidR="006E7E76" w:rsidRPr="00FF1332">
        <w:t>lles de l’Assemblée des Nations </w:t>
      </w:r>
      <w:r w:rsidR="00607D0B" w:rsidRPr="00FF1332">
        <w:t>Unies pour l’environnement</w:t>
      </w:r>
      <w:r w:rsidRPr="00FF1332">
        <w:t>. En règle générale, aucune proposition n’est discutée ni mise aux</w:t>
      </w:r>
      <w:r w:rsidR="00B50267" w:rsidRPr="00FF1332">
        <w:t> </w:t>
      </w:r>
      <w:r w:rsidRPr="00FF1332">
        <w:t xml:space="preserve">voix à une séance quelconque </w:t>
      </w:r>
      <w:r w:rsidR="00472ED3" w:rsidRPr="00FF1332">
        <w:t>de l’Assemblée des Nations Unies pour l’environnement</w:t>
      </w:r>
      <w:r w:rsidR="006E7E76" w:rsidRPr="00FF1332">
        <w:t xml:space="preserve"> si le texte n’en </w:t>
      </w:r>
      <w:r w:rsidRPr="00FF1332">
        <w:t xml:space="preserve">a pas été distribué à tous les membres au plus tard la veille de la séance. Avec l’assentiment </w:t>
      </w:r>
      <w:r w:rsidR="00472ED3" w:rsidRPr="00FF1332">
        <w:t>de l’Assemblée des</w:t>
      </w:r>
      <w:r w:rsidR="00682B70" w:rsidRPr="00FF1332">
        <w:t> </w:t>
      </w:r>
      <w:r w:rsidR="00472ED3" w:rsidRPr="00FF1332">
        <w:t>Nations Unies pour l’environnement</w:t>
      </w:r>
      <w:r w:rsidRPr="00FF1332">
        <w:t xml:space="preserve">, le </w:t>
      </w:r>
      <w:r w:rsidR="00C5395A" w:rsidRPr="00FF1332">
        <w:t>président</w:t>
      </w:r>
      <w:r w:rsidR="006E7E76" w:rsidRPr="00FF1332">
        <w:t xml:space="preserve"> peut cependant autoriser la </w:t>
      </w:r>
      <w:r w:rsidRPr="00FF1332">
        <w:t>discussion et l’examen de propositions ou d’amendements, même si le texte de ces propositions ou amendements n’a pas été distribué ou ne l’a été que le jour même.</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Décisions sur la compétence</w:t>
      </w:r>
    </w:p>
    <w:p w:rsidR="00C7555C" w:rsidRPr="00FF1332" w:rsidRDefault="00C7555C" w:rsidP="00DA12EE">
      <w:pPr>
        <w:keepNext/>
        <w:spacing w:after="120"/>
        <w:ind w:left="1276" w:hanging="1276"/>
        <w:jc w:val="center"/>
        <w:outlineLvl w:val="0"/>
      </w:pPr>
      <w:r w:rsidRPr="00FF1332">
        <w:t>Article 4</w:t>
      </w:r>
      <w:r w:rsidR="0039793F" w:rsidRPr="00FF1332">
        <w:t>5</w:t>
      </w:r>
    </w:p>
    <w:p w:rsidR="00C7555C" w:rsidRPr="00FF1332" w:rsidRDefault="00C7555C" w:rsidP="00682B70">
      <w:pPr>
        <w:spacing w:after="120"/>
        <w:ind w:left="1276"/>
      </w:pPr>
      <w:r w:rsidRPr="00FF1332">
        <w:t xml:space="preserve">Sous réserve </w:t>
      </w:r>
      <w:r w:rsidR="00114361" w:rsidRPr="00FF1332">
        <w:t>des dispositions de l’article 43</w:t>
      </w:r>
      <w:r w:rsidRPr="00FF1332">
        <w:t>, toute motion tendan</w:t>
      </w:r>
      <w:r w:rsidR="006E7E76" w:rsidRPr="00FF1332">
        <w:t>t à ce qu’il soit statué sur la </w:t>
      </w:r>
      <w:r w:rsidRPr="00FF1332">
        <w:t xml:space="preserve">compétence </w:t>
      </w:r>
      <w:r w:rsidR="00472ED3" w:rsidRPr="00FF1332">
        <w:t>de l’Assemblée des Nations Unies pour l’environnement</w:t>
      </w:r>
      <w:r w:rsidRPr="00FF1332">
        <w:t xml:space="preserve"> pour adopter une prop</w:t>
      </w:r>
      <w:r w:rsidR="00114361" w:rsidRPr="00FF1332">
        <w:t>osition ou un amendement dont elle</w:t>
      </w:r>
      <w:r w:rsidRPr="00FF1332">
        <w:t xml:space="preserve"> est saisi</w:t>
      </w:r>
      <w:r w:rsidR="00114361" w:rsidRPr="00FF1332">
        <w:t>e</w:t>
      </w:r>
      <w:r w:rsidRPr="00FF1332">
        <w:t xml:space="preserve"> est mise aux voix avant le vote sur la </w:t>
      </w:r>
      <w:r w:rsidR="00114361" w:rsidRPr="00FF1332">
        <w:t>proposition ou l’amendement en question.</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Retrait des motions</w:t>
      </w:r>
    </w:p>
    <w:p w:rsidR="00C7555C" w:rsidRPr="00FF1332" w:rsidRDefault="00C7555C" w:rsidP="00DA12EE">
      <w:pPr>
        <w:keepNext/>
        <w:spacing w:after="120"/>
        <w:ind w:left="1276" w:hanging="1276"/>
        <w:jc w:val="center"/>
        <w:outlineLvl w:val="0"/>
      </w:pPr>
      <w:r w:rsidRPr="00FF1332">
        <w:t>Article 4</w:t>
      </w:r>
      <w:r w:rsidR="0039793F" w:rsidRPr="00FF1332">
        <w:t>6</w:t>
      </w:r>
    </w:p>
    <w:p w:rsidR="00C7555C" w:rsidRPr="00FF1332" w:rsidRDefault="00C7555C" w:rsidP="00682B70">
      <w:pPr>
        <w:spacing w:after="120"/>
        <w:ind w:left="1276"/>
      </w:pPr>
      <w:r w:rsidRPr="00FF1332">
        <w:t>Une motion qui n’a pas encore été mise aux voix et qui n’a pas fait l’objet d’un amendement peut, à</w:t>
      </w:r>
      <w:r w:rsidR="00682B70" w:rsidRPr="00FF1332">
        <w:t> </w:t>
      </w:r>
      <w:r w:rsidRPr="00FF1332">
        <w:t>tout moment, être retirée par son auteur. Une motion qui est ainsi retirée peut être présentée de</w:t>
      </w:r>
      <w:r w:rsidR="00B50267" w:rsidRPr="00FF1332">
        <w:t> </w:t>
      </w:r>
      <w:r w:rsidRPr="00FF1332">
        <w:t>nouveau par un autre membre.</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Nouvel examen des propositions</w:t>
      </w:r>
    </w:p>
    <w:p w:rsidR="00C7555C" w:rsidRPr="00FF1332" w:rsidRDefault="00C7555C" w:rsidP="00DA12EE">
      <w:pPr>
        <w:keepNext/>
        <w:spacing w:after="120"/>
        <w:ind w:left="1276" w:hanging="1276"/>
        <w:jc w:val="center"/>
        <w:outlineLvl w:val="0"/>
      </w:pPr>
      <w:r w:rsidRPr="00FF1332">
        <w:t>Article 4</w:t>
      </w:r>
      <w:r w:rsidR="0039793F" w:rsidRPr="00FF1332">
        <w:t>7</w:t>
      </w:r>
    </w:p>
    <w:p w:rsidR="00C7555C" w:rsidRPr="00FF1332" w:rsidRDefault="00C7555C" w:rsidP="00682B70">
      <w:pPr>
        <w:spacing w:after="120"/>
        <w:ind w:left="1276"/>
      </w:pPr>
      <w:r w:rsidRPr="00FF1332">
        <w:t>Lorsqu’une proposition est adoptée ou rejetée, elle ne peut être examinée à nouveau au cours de la</w:t>
      </w:r>
      <w:r w:rsidR="00682B70" w:rsidRPr="00FF1332">
        <w:t> </w:t>
      </w:r>
      <w:r w:rsidRPr="00FF1332">
        <w:t xml:space="preserve">même session, sauf décision contraire </w:t>
      </w:r>
      <w:r w:rsidR="00472ED3" w:rsidRPr="00FF1332">
        <w:t>de l’Assemblée des Nations Unies pour l’environnement</w:t>
      </w:r>
      <w:r w:rsidRPr="00FF1332">
        <w:t xml:space="preserve"> prise à la majorité des deux tiers des membres présents et votants. L’au</w:t>
      </w:r>
      <w:r w:rsidR="006E7E76" w:rsidRPr="00FF1332">
        <w:t>torisation de prendre la parole </w:t>
      </w:r>
      <w:r w:rsidRPr="00FF1332">
        <w:t>à l’occasion d’une motion tendant à un nouvel examen n’est accordée qu’à deux orateurs opposés à la motion, après quoi elle est immédiatement mise aux voix.</w:t>
      </w:r>
    </w:p>
    <w:p w:rsidR="00C7555C" w:rsidRPr="00FF1332" w:rsidRDefault="0039793F" w:rsidP="00ED3BAE">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VII. </w:t>
      </w:r>
      <w:r w:rsidRPr="00FF1332">
        <w:rPr>
          <w:sz w:val="28"/>
          <w:szCs w:val="28"/>
          <w:lang w:val="fr-FR"/>
        </w:rPr>
        <w:tab/>
      </w:r>
      <w:r w:rsidR="00C7555C" w:rsidRPr="00FF1332">
        <w:rPr>
          <w:sz w:val="28"/>
          <w:szCs w:val="28"/>
          <w:lang w:val="fr-FR"/>
        </w:rPr>
        <w:t>VOTE</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Droit de vote</w:t>
      </w:r>
    </w:p>
    <w:p w:rsidR="00C7555C" w:rsidRPr="00FF1332" w:rsidRDefault="00C7555C" w:rsidP="00DA12EE">
      <w:pPr>
        <w:keepNext/>
        <w:spacing w:after="120"/>
        <w:ind w:left="1276" w:hanging="1276"/>
        <w:jc w:val="center"/>
        <w:outlineLvl w:val="0"/>
      </w:pPr>
      <w:r w:rsidRPr="00FF1332">
        <w:t>Article 4</w:t>
      </w:r>
      <w:r w:rsidR="0039793F" w:rsidRPr="00FF1332">
        <w:t>8</w:t>
      </w:r>
    </w:p>
    <w:p w:rsidR="00C7555C" w:rsidRPr="00FF1332" w:rsidRDefault="00C7555C" w:rsidP="00ED3BAE">
      <w:pPr>
        <w:pStyle w:val="NormalNonumber"/>
        <w:rPr>
          <w:color w:val="000000"/>
          <w:lang w:val="fr-FR"/>
        </w:rPr>
      </w:pPr>
      <w:r w:rsidRPr="00FF1332">
        <w:rPr>
          <w:color w:val="000000"/>
          <w:lang w:val="fr-FR"/>
        </w:rPr>
        <w:t xml:space="preserve">Chaque membre </w:t>
      </w:r>
      <w:r w:rsidR="00472ED3" w:rsidRPr="00FF1332">
        <w:rPr>
          <w:color w:val="000000"/>
          <w:lang w:val="fr-FR"/>
        </w:rPr>
        <w:t>de l’Assemblée des Nations Unies pour l’environnement</w:t>
      </w:r>
      <w:r w:rsidRPr="00FF1332">
        <w:rPr>
          <w:color w:val="000000"/>
          <w:lang w:val="fr-FR"/>
        </w:rPr>
        <w:t xml:space="preserve"> dispose d’une voix.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Majorité requise et sens de l’expression « membres présents et votants » </w:t>
      </w:r>
    </w:p>
    <w:p w:rsidR="00C7555C" w:rsidRPr="00FF1332" w:rsidRDefault="00C7555C" w:rsidP="00DA12EE">
      <w:pPr>
        <w:keepNext/>
        <w:spacing w:after="120"/>
        <w:ind w:left="1276" w:hanging="1276"/>
        <w:jc w:val="center"/>
        <w:outlineLvl w:val="0"/>
      </w:pPr>
      <w:r w:rsidRPr="00FF1332">
        <w:t>Article 4</w:t>
      </w:r>
      <w:r w:rsidR="0039793F" w:rsidRPr="00FF1332">
        <w:t>9</w:t>
      </w:r>
    </w:p>
    <w:p w:rsidR="00C7555C" w:rsidRPr="00FF1332" w:rsidRDefault="00114361" w:rsidP="00DA12EE">
      <w:pPr>
        <w:pStyle w:val="NormalNonumber"/>
        <w:rPr>
          <w:color w:val="000000"/>
          <w:lang w:val="fr-FR"/>
        </w:rPr>
      </w:pPr>
      <w:r w:rsidRPr="00FF1332">
        <w:rPr>
          <w:color w:val="000000"/>
          <w:lang w:val="fr-FR"/>
        </w:rPr>
        <w:t>1.</w:t>
      </w:r>
      <w:r w:rsidRPr="00FF1332">
        <w:rPr>
          <w:color w:val="000000"/>
          <w:lang w:val="fr-FR"/>
        </w:rPr>
        <w:tab/>
        <w:t>Sauf dispos</w:t>
      </w:r>
      <w:r w:rsidR="00C7555C" w:rsidRPr="00FF1332">
        <w:rPr>
          <w:color w:val="000000"/>
          <w:lang w:val="fr-FR"/>
        </w:rPr>
        <w:t>i</w:t>
      </w:r>
      <w:r w:rsidRPr="00FF1332">
        <w:rPr>
          <w:color w:val="000000"/>
          <w:lang w:val="fr-FR"/>
        </w:rPr>
        <w:t>tion contra</w:t>
      </w:r>
      <w:r w:rsidR="005C7CC5" w:rsidRPr="00FF1332">
        <w:rPr>
          <w:color w:val="000000"/>
          <w:lang w:val="fr-FR"/>
        </w:rPr>
        <w:t>ire</w:t>
      </w:r>
      <w:r w:rsidRPr="00FF1332">
        <w:rPr>
          <w:color w:val="000000"/>
          <w:lang w:val="fr-FR"/>
        </w:rPr>
        <w:t xml:space="preserve"> du présent r</w:t>
      </w:r>
      <w:r w:rsidR="00C7555C" w:rsidRPr="00FF1332">
        <w:rPr>
          <w:color w:val="000000"/>
          <w:lang w:val="fr-FR"/>
        </w:rPr>
        <w:t>èglement intérieur</w:t>
      </w:r>
      <w:r w:rsidRPr="00FF1332">
        <w:rPr>
          <w:color w:val="000000"/>
          <w:lang w:val="fr-FR"/>
        </w:rPr>
        <w:t>,</w:t>
      </w:r>
      <w:r w:rsidR="00C7555C" w:rsidRPr="00FF1332">
        <w:rPr>
          <w:color w:val="000000"/>
          <w:lang w:val="fr-FR"/>
        </w:rPr>
        <w:t xml:space="preserve"> les décisions </w:t>
      </w:r>
      <w:r w:rsidR="00472ED3" w:rsidRPr="00FF1332">
        <w:rPr>
          <w:color w:val="000000"/>
          <w:lang w:val="fr-FR"/>
        </w:rPr>
        <w:t>de l’Assemblée des</w:t>
      </w:r>
      <w:r w:rsidR="00B50267" w:rsidRPr="00FF1332">
        <w:rPr>
          <w:color w:val="000000"/>
          <w:lang w:val="fr-FR"/>
        </w:rPr>
        <w:t> </w:t>
      </w:r>
      <w:r w:rsidR="00472ED3" w:rsidRPr="00FF1332">
        <w:rPr>
          <w:color w:val="000000"/>
          <w:lang w:val="fr-FR"/>
        </w:rPr>
        <w:t>Nations Unies pour l’environnement</w:t>
      </w:r>
      <w:r w:rsidR="00C7555C" w:rsidRPr="00FF1332">
        <w:rPr>
          <w:color w:val="000000"/>
          <w:lang w:val="fr-FR"/>
        </w:rPr>
        <w:t xml:space="preserve"> sont prises à la majorité des membres présents et votants.</w:t>
      </w:r>
    </w:p>
    <w:p w:rsidR="00C7555C" w:rsidRPr="00FF1332" w:rsidRDefault="00C7555C" w:rsidP="00DA12EE">
      <w:pPr>
        <w:pStyle w:val="NormalNonumber"/>
        <w:rPr>
          <w:color w:val="000000"/>
          <w:lang w:val="fr-FR"/>
        </w:rPr>
      </w:pPr>
      <w:r w:rsidRPr="00FF1332">
        <w:rPr>
          <w:color w:val="000000"/>
          <w:lang w:val="fr-FR"/>
        </w:rPr>
        <w:t>2.</w:t>
      </w:r>
      <w:r w:rsidRPr="00FF1332">
        <w:rPr>
          <w:color w:val="000000"/>
          <w:lang w:val="fr-FR"/>
        </w:rPr>
        <w:tab/>
        <w:t>Aux fins du présent règlement, l’expression « membres pré</w:t>
      </w:r>
      <w:r w:rsidR="006E7E76" w:rsidRPr="00FF1332">
        <w:rPr>
          <w:color w:val="000000"/>
          <w:lang w:val="fr-FR"/>
        </w:rPr>
        <w:t>sents et votants » s’entend des </w:t>
      </w:r>
      <w:r w:rsidRPr="00FF1332">
        <w:rPr>
          <w:color w:val="000000"/>
          <w:lang w:val="fr-FR"/>
        </w:rPr>
        <w:t xml:space="preserve">membres présents qui votent pour ou contre. Les membres qui s’abstiennent de voter sont considérés comme non votants. </w:t>
      </w:r>
    </w:p>
    <w:p w:rsidR="00C7555C" w:rsidRPr="00FF1332" w:rsidRDefault="00045B07" w:rsidP="00DA12EE">
      <w:pPr>
        <w:pStyle w:val="CH2"/>
        <w:spacing w:before="0"/>
        <w:rPr>
          <w:lang w:val="fr-FR"/>
        </w:rPr>
      </w:pPr>
      <w:r w:rsidRPr="00FF1332">
        <w:rPr>
          <w:lang w:val="fr-FR"/>
        </w:rPr>
        <w:tab/>
      </w:r>
      <w:r w:rsidRPr="00FF1332">
        <w:rPr>
          <w:lang w:val="fr-FR"/>
        </w:rPr>
        <w:tab/>
      </w:r>
      <w:r w:rsidR="005C7CC5" w:rsidRPr="00FF1332">
        <w:rPr>
          <w:lang w:val="fr-FR"/>
        </w:rPr>
        <w:t>Mode de s</w:t>
      </w:r>
      <w:r w:rsidR="00C7555C" w:rsidRPr="00FF1332">
        <w:rPr>
          <w:lang w:val="fr-FR"/>
        </w:rPr>
        <w:t xml:space="preserve">crutin </w:t>
      </w:r>
    </w:p>
    <w:p w:rsidR="00C7555C" w:rsidRPr="00FF1332" w:rsidRDefault="00C7555C" w:rsidP="00DA12EE">
      <w:pPr>
        <w:keepNext/>
        <w:spacing w:after="120"/>
        <w:ind w:left="1276" w:hanging="1276"/>
        <w:jc w:val="center"/>
        <w:outlineLvl w:val="0"/>
      </w:pPr>
      <w:r w:rsidRPr="00FF1332">
        <w:t xml:space="preserve">Article </w:t>
      </w:r>
      <w:r w:rsidR="0039793F" w:rsidRPr="00FF1332">
        <w:t>50</w:t>
      </w:r>
    </w:p>
    <w:p w:rsidR="00C7555C" w:rsidRPr="00FF1332" w:rsidRDefault="00C7555C" w:rsidP="00ED3BAE">
      <w:pPr>
        <w:pStyle w:val="NormalNonumber"/>
        <w:rPr>
          <w:color w:val="000000"/>
          <w:lang w:val="fr-FR"/>
        </w:rPr>
      </w:pPr>
      <w:r w:rsidRPr="00FF1332">
        <w:rPr>
          <w:color w:val="000000"/>
          <w:lang w:val="fr-FR"/>
        </w:rPr>
        <w:t xml:space="preserve">Sous réserve </w:t>
      </w:r>
      <w:r w:rsidR="001D11D9" w:rsidRPr="00FF1332">
        <w:rPr>
          <w:color w:val="000000"/>
          <w:lang w:val="fr-FR"/>
        </w:rPr>
        <w:t>des dispositions de l’article 56</w:t>
      </w:r>
      <w:r w:rsidRPr="00FF1332">
        <w:rPr>
          <w:color w:val="000000"/>
          <w:lang w:val="fr-FR"/>
        </w:rPr>
        <w:t xml:space="preserve">, </w:t>
      </w:r>
      <w:r w:rsidR="00472ED3" w:rsidRPr="00FF1332">
        <w:rPr>
          <w:color w:val="000000"/>
          <w:lang w:val="fr-FR"/>
        </w:rPr>
        <w:t>l’Assemblée des Nations Unies pour l’environnement</w:t>
      </w:r>
      <w:r w:rsidRPr="00FF1332">
        <w:rPr>
          <w:color w:val="000000"/>
          <w:lang w:val="fr-FR"/>
        </w:rPr>
        <w:t xml:space="preserve"> vote normalement à main levée, mais tout représe</w:t>
      </w:r>
      <w:r w:rsidR="006E7E76" w:rsidRPr="00FF1332">
        <w:rPr>
          <w:color w:val="000000"/>
          <w:lang w:val="fr-FR"/>
        </w:rPr>
        <w:t>ntant peut demander le vote par </w:t>
      </w:r>
      <w:r w:rsidRPr="00FF1332">
        <w:rPr>
          <w:color w:val="000000"/>
          <w:lang w:val="fr-FR"/>
        </w:rPr>
        <w:t xml:space="preserve">appel nominal. L’appel est fait dans l’ordre alphabétique des noms des membres, en commençant par le membre dont le nom est tiré au sort par le </w:t>
      </w:r>
      <w:r w:rsidR="00C5395A" w:rsidRPr="00FF1332">
        <w:rPr>
          <w:color w:val="000000"/>
          <w:lang w:val="fr-FR"/>
        </w:rPr>
        <w:t>président</w:t>
      </w:r>
      <w:r w:rsidRPr="00FF1332">
        <w:rPr>
          <w:color w:val="000000"/>
          <w:lang w:val="fr-FR"/>
        </w:rPr>
        <w:t xml:space="preserve">.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Consignation d’un vote par appel nominal </w:t>
      </w:r>
    </w:p>
    <w:p w:rsidR="00C7555C" w:rsidRPr="00FF1332" w:rsidRDefault="00C7555C" w:rsidP="00DA12EE">
      <w:pPr>
        <w:keepNext/>
        <w:spacing w:after="120"/>
        <w:ind w:left="1276" w:hanging="1276"/>
        <w:jc w:val="center"/>
        <w:outlineLvl w:val="0"/>
      </w:pPr>
      <w:r w:rsidRPr="00FF1332">
        <w:t>Article 5</w:t>
      </w:r>
      <w:r w:rsidR="0039793F" w:rsidRPr="00FF1332">
        <w:t>1</w:t>
      </w:r>
    </w:p>
    <w:p w:rsidR="00C7555C" w:rsidRPr="00FF1332" w:rsidRDefault="00C7555C" w:rsidP="00ED3BAE">
      <w:pPr>
        <w:pStyle w:val="NormalNonumber"/>
        <w:rPr>
          <w:color w:val="000000"/>
          <w:lang w:val="fr-FR"/>
        </w:rPr>
      </w:pPr>
      <w:r w:rsidRPr="00FF1332">
        <w:rPr>
          <w:color w:val="000000"/>
          <w:lang w:val="fr-FR"/>
        </w:rPr>
        <w:t>En cas de vote par appel nominal, le vote de chaque membre participant au scrutin est consigné dans</w:t>
      </w:r>
      <w:r w:rsidR="00ED3BAE" w:rsidRPr="00FF1332">
        <w:rPr>
          <w:color w:val="000000"/>
          <w:lang w:val="fr-FR"/>
        </w:rPr>
        <w:t> </w:t>
      </w:r>
      <w:r w:rsidRPr="00FF1332">
        <w:rPr>
          <w:color w:val="000000"/>
          <w:lang w:val="fr-FR"/>
        </w:rPr>
        <w:t xml:space="preserve">les documents pertinents </w:t>
      </w:r>
      <w:r w:rsidR="00472ED3" w:rsidRPr="00FF1332">
        <w:rPr>
          <w:color w:val="000000"/>
          <w:lang w:val="fr-FR"/>
        </w:rPr>
        <w:t>de l’Assemblée des Nations Unies pour l’environnement</w:t>
      </w:r>
      <w:r w:rsidRPr="00FF1332">
        <w:rPr>
          <w:color w:val="000000"/>
          <w:lang w:val="fr-FR"/>
        </w:rPr>
        <w:t xml:space="preserve">.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Règles à observer pendant le vote </w:t>
      </w:r>
    </w:p>
    <w:p w:rsidR="00C7555C" w:rsidRPr="00FF1332" w:rsidRDefault="00C7555C" w:rsidP="00DA12EE">
      <w:pPr>
        <w:keepNext/>
        <w:spacing w:after="120"/>
        <w:ind w:left="1276" w:hanging="1276"/>
        <w:jc w:val="center"/>
        <w:outlineLvl w:val="0"/>
      </w:pPr>
      <w:r w:rsidRPr="00FF1332">
        <w:t>Article 5</w:t>
      </w:r>
      <w:r w:rsidR="0039793F" w:rsidRPr="00FF1332">
        <w:t>2</w:t>
      </w:r>
    </w:p>
    <w:p w:rsidR="00DA12EE" w:rsidRPr="00FF1332" w:rsidRDefault="001D11D9" w:rsidP="00ED3BAE">
      <w:pPr>
        <w:pStyle w:val="NormalNonumber"/>
        <w:rPr>
          <w:color w:val="000000"/>
          <w:lang w:val="fr-FR"/>
        </w:rPr>
      </w:pPr>
      <w:r w:rsidRPr="00FF1332">
        <w:rPr>
          <w:color w:val="000000"/>
          <w:lang w:val="fr-FR"/>
        </w:rPr>
        <w:t xml:space="preserve">Dès lors </w:t>
      </w:r>
      <w:r w:rsidR="00C7555C" w:rsidRPr="00FF1332">
        <w:rPr>
          <w:color w:val="000000"/>
          <w:lang w:val="fr-FR"/>
        </w:rPr>
        <w:t xml:space="preserve">que le </w:t>
      </w:r>
      <w:r w:rsidR="00C5395A" w:rsidRPr="00FF1332">
        <w:rPr>
          <w:color w:val="000000"/>
          <w:lang w:val="fr-FR"/>
        </w:rPr>
        <w:t>président</w:t>
      </w:r>
      <w:r w:rsidR="00C7555C" w:rsidRPr="00FF1332">
        <w:rPr>
          <w:color w:val="000000"/>
          <w:lang w:val="fr-FR"/>
        </w:rPr>
        <w:t xml:space="preserve"> a annoncé </w:t>
      </w:r>
      <w:r w:rsidRPr="00FF1332">
        <w:rPr>
          <w:color w:val="000000"/>
          <w:lang w:val="fr-FR"/>
        </w:rPr>
        <w:t>l’ouverture du</w:t>
      </w:r>
      <w:r w:rsidR="00C7555C" w:rsidRPr="00FF1332">
        <w:rPr>
          <w:color w:val="000000"/>
          <w:lang w:val="fr-FR"/>
        </w:rPr>
        <w:t xml:space="preserve"> scrutin, aucun représentant ne peut </w:t>
      </w:r>
      <w:r w:rsidRPr="00FF1332">
        <w:rPr>
          <w:color w:val="000000"/>
          <w:lang w:val="fr-FR"/>
        </w:rPr>
        <w:t>l’</w:t>
      </w:r>
      <w:r w:rsidR="00C7555C" w:rsidRPr="00FF1332">
        <w:rPr>
          <w:color w:val="000000"/>
          <w:lang w:val="fr-FR"/>
        </w:rPr>
        <w:t>interrompre, sauf s’il s’agit d’une motion d’ordre ayant trait à la manière dont il s</w:t>
      </w:r>
      <w:r w:rsidRPr="00FF1332">
        <w:rPr>
          <w:color w:val="000000"/>
          <w:lang w:val="fr-FR"/>
        </w:rPr>
        <w:t>e déroule</w:t>
      </w:r>
      <w:r w:rsidR="006E7E76" w:rsidRPr="00FF1332">
        <w:rPr>
          <w:color w:val="000000"/>
          <w:lang w:val="fr-FR"/>
        </w:rPr>
        <w:t>. Le </w:t>
      </w:r>
      <w:r w:rsidR="00C5395A" w:rsidRPr="00FF1332">
        <w:rPr>
          <w:color w:val="000000"/>
          <w:lang w:val="fr-FR"/>
        </w:rPr>
        <w:t>président</w:t>
      </w:r>
      <w:r w:rsidR="00C7555C" w:rsidRPr="00FF1332">
        <w:rPr>
          <w:color w:val="000000"/>
          <w:lang w:val="fr-FR"/>
        </w:rPr>
        <w:t xml:space="preserve"> peut permettre aux membres d’expliquer leur vote, soit avant, soit après </w:t>
      </w:r>
      <w:r w:rsidRPr="00FF1332">
        <w:rPr>
          <w:color w:val="000000"/>
          <w:lang w:val="fr-FR"/>
        </w:rPr>
        <w:t xml:space="preserve">le scrutin, sauf si </w:t>
      </w:r>
      <w:r w:rsidR="006E7E76" w:rsidRPr="00FF1332">
        <w:rPr>
          <w:color w:val="000000"/>
          <w:lang w:val="fr-FR"/>
        </w:rPr>
        <w:t>le </w:t>
      </w:r>
      <w:r w:rsidR="00C7555C" w:rsidRPr="00FF1332">
        <w:rPr>
          <w:color w:val="000000"/>
          <w:lang w:val="fr-FR"/>
        </w:rPr>
        <w:t xml:space="preserve">vote a </w:t>
      </w:r>
      <w:r w:rsidR="008B45EE" w:rsidRPr="00FF1332">
        <w:rPr>
          <w:color w:val="000000"/>
          <w:lang w:val="fr-FR"/>
        </w:rPr>
        <w:t xml:space="preserve">eu lieu au scrutin </w:t>
      </w:r>
      <w:r w:rsidRPr="00FF1332">
        <w:rPr>
          <w:color w:val="000000"/>
          <w:lang w:val="fr-FR"/>
        </w:rPr>
        <w:t>secret, étant entendu qu’il</w:t>
      </w:r>
      <w:r w:rsidR="00C7555C" w:rsidRPr="00FF1332">
        <w:rPr>
          <w:color w:val="000000"/>
          <w:lang w:val="fr-FR"/>
        </w:rPr>
        <w:t xml:space="preserve"> peut limiter l</w:t>
      </w:r>
      <w:r w:rsidR="006E7E76" w:rsidRPr="00FF1332">
        <w:rPr>
          <w:color w:val="000000"/>
          <w:lang w:val="fr-FR"/>
        </w:rPr>
        <w:t>a durée de ces explications. Le </w:t>
      </w:r>
      <w:r w:rsidR="00C5395A" w:rsidRPr="00FF1332">
        <w:rPr>
          <w:color w:val="000000"/>
          <w:lang w:val="fr-FR"/>
        </w:rPr>
        <w:t>président</w:t>
      </w:r>
      <w:r w:rsidR="00C7555C" w:rsidRPr="00FF1332">
        <w:rPr>
          <w:color w:val="000000"/>
          <w:lang w:val="fr-FR"/>
        </w:rPr>
        <w:t xml:space="preserve"> ne peut pas autoriser l’auteur d’une proposition ou d’un amendement à expliquer son vote sur sa proposition ou son amendement.</w:t>
      </w:r>
    </w:p>
    <w:p w:rsidR="00C7555C" w:rsidRPr="00FF1332" w:rsidRDefault="00C7555C" w:rsidP="00DA12EE">
      <w:pPr>
        <w:pStyle w:val="NormalNonumber"/>
        <w:rPr>
          <w:b/>
          <w:color w:val="000000"/>
          <w:sz w:val="24"/>
          <w:szCs w:val="24"/>
          <w:lang w:val="fr-FR"/>
        </w:rPr>
      </w:pPr>
      <w:r w:rsidRPr="00FF1332">
        <w:rPr>
          <w:b/>
          <w:sz w:val="24"/>
          <w:szCs w:val="24"/>
          <w:lang w:val="fr-FR"/>
        </w:rPr>
        <w:t xml:space="preserve">Division des propositions et des amendements </w:t>
      </w:r>
    </w:p>
    <w:p w:rsidR="00C7555C" w:rsidRPr="00FF1332" w:rsidRDefault="00C7555C" w:rsidP="00B747C5">
      <w:pPr>
        <w:pStyle w:val="Normal-pool"/>
        <w:rPr>
          <w:lang w:val="fr-FR"/>
        </w:rPr>
      </w:pPr>
      <w:r w:rsidRPr="00FF1332">
        <w:rPr>
          <w:lang w:val="fr-FR"/>
        </w:rPr>
        <w:t>Article 5</w:t>
      </w:r>
      <w:r w:rsidR="0039793F" w:rsidRPr="00FF1332">
        <w:rPr>
          <w:lang w:val="fr-FR"/>
        </w:rPr>
        <w:t>3</w:t>
      </w:r>
    </w:p>
    <w:p w:rsidR="00C7555C" w:rsidRPr="00FF1332" w:rsidRDefault="00C7555C" w:rsidP="00B747C5">
      <w:pPr>
        <w:pStyle w:val="Normal-pool"/>
        <w:ind w:firstLine="0"/>
        <w:jc w:val="left"/>
        <w:rPr>
          <w:lang w:val="fr-FR"/>
        </w:rPr>
      </w:pPr>
      <w:r w:rsidRPr="00FF1332">
        <w:rPr>
          <w:lang w:val="fr-FR"/>
        </w:rPr>
        <w:t>Tout représentant peut demander que des parties d’une proposition ou d’un amendement soient mises aux voix séparément. S’il est fait objection à la demande de divi</w:t>
      </w:r>
      <w:r w:rsidR="006E7E76" w:rsidRPr="00FF1332">
        <w:rPr>
          <w:lang w:val="fr-FR"/>
        </w:rPr>
        <w:t>sion, la motion de division est </w:t>
      </w:r>
      <w:r w:rsidRPr="00FF1332">
        <w:rPr>
          <w:lang w:val="fr-FR"/>
        </w:rPr>
        <w:t>mise aux voix. L’autorisation de prendre la parole au sujet de la motion de division n’est accordée qu’à deux orateurs pour et deux orateurs contre. Si la motion de division est acceptée, les par</w:t>
      </w:r>
      <w:r w:rsidR="006E7E76" w:rsidRPr="00FF1332">
        <w:rPr>
          <w:lang w:val="fr-FR"/>
        </w:rPr>
        <w:t>ties de la </w:t>
      </w:r>
      <w:r w:rsidRPr="00FF1332">
        <w:rPr>
          <w:lang w:val="fr-FR"/>
        </w:rPr>
        <w:t xml:space="preserve">proposition ou de l’amendement </w:t>
      </w:r>
      <w:r w:rsidR="005C7CC5" w:rsidRPr="00FF1332">
        <w:rPr>
          <w:lang w:val="fr-FR"/>
        </w:rPr>
        <w:t xml:space="preserve">qui sont ensuite approuvées </w:t>
      </w:r>
      <w:r w:rsidRPr="00FF1332">
        <w:rPr>
          <w:lang w:val="fr-FR"/>
        </w:rPr>
        <w:t>sont mises aux voix en bloc. Si toutes les parties du dispositif d’une proposition ou d’un amendement ont été rejetées, la proposition ou l’amendement est considér</w:t>
      </w:r>
      <w:r w:rsidR="004B569E" w:rsidRPr="00FF1332">
        <w:rPr>
          <w:lang w:val="fr-FR"/>
        </w:rPr>
        <w:t>é</w:t>
      </w:r>
      <w:r w:rsidR="005C7CC5" w:rsidRPr="00FF1332">
        <w:rPr>
          <w:lang w:val="fr-FR"/>
        </w:rPr>
        <w:t xml:space="preserve"> </w:t>
      </w:r>
      <w:r w:rsidRPr="00FF1332">
        <w:rPr>
          <w:lang w:val="fr-FR"/>
        </w:rPr>
        <w:t xml:space="preserve">comme rejeté dans son ensemble.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Votes sur les amendements </w:t>
      </w:r>
    </w:p>
    <w:p w:rsidR="00C7555C" w:rsidRPr="00FF1332" w:rsidRDefault="00C7555C" w:rsidP="00DA12EE">
      <w:pPr>
        <w:keepNext/>
        <w:spacing w:after="120"/>
        <w:ind w:left="1276" w:hanging="1276"/>
        <w:jc w:val="center"/>
        <w:outlineLvl w:val="0"/>
      </w:pPr>
      <w:r w:rsidRPr="00FF1332">
        <w:t>Article 5</w:t>
      </w:r>
      <w:r w:rsidR="0039793F" w:rsidRPr="00FF1332">
        <w:t>4</w:t>
      </w:r>
    </w:p>
    <w:p w:rsidR="00C7555C" w:rsidRPr="00FF1332" w:rsidRDefault="00C7555C" w:rsidP="00DA12EE">
      <w:pPr>
        <w:pStyle w:val="NormalNonumber"/>
        <w:rPr>
          <w:color w:val="000000"/>
          <w:lang w:val="fr-FR"/>
        </w:rPr>
      </w:pPr>
      <w:r w:rsidRPr="00FF1332">
        <w:rPr>
          <w:color w:val="000000"/>
          <w:lang w:val="fr-FR"/>
        </w:rPr>
        <w:t xml:space="preserve">1. </w:t>
      </w:r>
      <w:r w:rsidRPr="00FF1332">
        <w:rPr>
          <w:color w:val="000000"/>
          <w:lang w:val="fr-FR"/>
        </w:rPr>
        <w:tab/>
        <w:t xml:space="preserve">Lorsqu’une proposition fait l’objet d’un amendement, l’amendement </w:t>
      </w:r>
      <w:r w:rsidR="004B569E" w:rsidRPr="00FF1332">
        <w:rPr>
          <w:color w:val="000000"/>
          <w:lang w:val="fr-FR"/>
        </w:rPr>
        <w:t>est mis aux voix en premier</w:t>
      </w:r>
      <w:r w:rsidRPr="00FF1332">
        <w:rPr>
          <w:color w:val="000000"/>
          <w:lang w:val="fr-FR"/>
        </w:rPr>
        <w:t xml:space="preserve">. Si une proposition fait l’objet de plusieurs amendements, </w:t>
      </w:r>
      <w:r w:rsidR="00472ED3" w:rsidRPr="00FF1332">
        <w:rPr>
          <w:color w:val="000000"/>
          <w:lang w:val="fr-FR"/>
        </w:rPr>
        <w:t>l’Assemblée des Nations Unies pour l’environnement</w:t>
      </w:r>
      <w:r w:rsidRPr="00FF1332">
        <w:rPr>
          <w:color w:val="000000"/>
          <w:lang w:val="fr-FR"/>
        </w:rPr>
        <w:t xml:space="preserve"> vote d’abord sur celui qui s’éloigne le plus, quant au fond, de la proposition </w:t>
      </w:r>
      <w:r w:rsidR="004B569E" w:rsidRPr="00FF1332">
        <w:rPr>
          <w:color w:val="000000"/>
          <w:lang w:val="fr-FR"/>
        </w:rPr>
        <w:t>initiale. Elle</w:t>
      </w:r>
      <w:r w:rsidRPr="00FF1332">
        <w:rPr>
          <w:color w:val="000000"/>
          <w:lang w:val="fr-FR"/>
        </w:rPr>
        <w:t xml:space="preserve"> vote ensuite sur l’amendement qui, après celui</w:t>
      </w:r>
      <w:r w:rsidR="004B569E" w:rsidRPr="00FF1332">
        <w:rPr>
          <w:color w:val="000000"/>
          <w:lang w:val="fr-FR"/>
        </w:rPr>
        <w:t>-ci, s’éloigne le plus de la</w:t>
      </w:r>
      <w:r w:rsidRPr="00FF1332">
        <w:rPr>
          <w:color w:val="000000"/>
          <w:lang w:val="fr-FR"/>
        </w:rPr>
        <w:t xml:space="preserve"> proposition, et</w:t>
      </w:r>
      <w:r w:rsidR="00520667" w:rsidRPr="00FF1332">
        <w:rPr>
          <w:color w:val="000000"/>
          <w:lang w:val="fr-FR"/>
        </w:rPr>
        <w:t> </w:t>
      </w:r>
      <w:r w:rsidRPr="00FF1332">
        <w:rPr>
          <w:color w:val="000000"/>
          <w:lang w:val="fr-FR"/>
        </w:rPr>
        <w:t>ainsi de suite jusqu’à ce que tous les amendements aient été mis aux voix. Toutefois, lorsque l’adoption d’un amendement implique nécessairement le rejet d’un autre amendement, ce dernier n’est pas mis aux voix. Si un ou plusieurs amendements sont adoptés, la proposition</w:t>
      </w:r>
      <w:r w:rsidR="004B569E" w:rsidRPr="00FF1332">
        <w:rPr>
          <w:color w:val="000000"/>
          <w:lang w:val="fr-FR"/>
        </w:rPr>
        <w:t xml:space="preserve"> ainsi</w:t>
      </w:r>
      <w:r w:rsidRPr="00FF1332">
        <w:rPr>
          <w:color w:val="000000"/>
          <w:lang w:val="fr-FR"/>
        </w:rPr>
        <w:t xml:space="preserve"> modifiée</w:t>
      </w:r>
      <w:r w:rsidR="004B569E" w:rsidRPr="00FF1332">
        <w:rPr>
          <w:color w:val="000000"/>
          <w:lang w:val="fr-FR"/>
        </w:rPr>
        <w:t xml:space="preserve"> est ensuite mise aux voix</w:t>
      </w:r>
      <w:r w:rsidRPr="00FF1332">
        <w:rPr>
          <w:color w:val="000000"/>
          <w:lang w:val="fr-FR"/>
        </w:rPr>
        <w:t>. Si aucun amendement n’est adopté, la proposition est mise aux voix sous sa</w:t>
      </w:r>
      <w:r w:rsidR="00520667" w:rsidRPr="00FF1332">
        <w:rPr>
          <w:color w:val="000000"/>
          <w:lang w:val="fr-FR"/>
        </w:rPr>
        <w:t> </w:t>
      </w:r>
      <w:r w:rsidRPr="00FF1332">
        <w:rPr>
          <w:color w:val="000000"/>
          <w:lang w:val="fr-FR"/>
        </w:rPr>
        <w:t xml:space="preserve">forme </w:t>
      </w:r>
      <w:r w:rsidR="004B569E" w:rsidRPr="00FF1332">
        <w:rPr>
          <w:color w:val="000000"/>
          <w:lang w:val="fr-FR"/>
        </w:rPr>
        <w:t>initiale</w:t>
      </w:r>
      <w:r w:rsidRPr="00FF1332">
        <w:rPr>
          <w:color w:val="000000"/>
          <w:lang w:val="fr-FR"/>
        </w:rPr>
        <w:t xml:space="preserve">. </w:t>
      </w:r>
    </w:p>
    <w:p w:rsidR="00C7555C" w:rsidRPr="00FF1332" w:rsidRDefault="00C7555C" w:rsidP="00DA12EE">
      <w:pPr>
        <w:pStyle w:val="NormalNonumber"/>
        <w:rPr>
          <w:color w:val="000000"/>
          <w:lang w:val="fr-FR"/>
        </w:rPr>
      </w:pPr>
      <w:r w:rsidRPr="00FF1332">
        <w:rPr>
          <w:color w:val="000000"/>
          <w:lang w:val="fr-FR"/>
        </w:rPr>
        <w:t>2.</w:t>
      </w:r>
      <w:r w:rsidRPr="00FF1332">
        <w:rPr>
          <w:color w:val="000000"/>
          <w:lang w:val="fr-FR"/>
        </w:rPr>
        <w:tab/>
        <w:t xml:space="preserve">Une motion est considérée comme un amendement à une proposition si elle </w:t>
      </w:r>
      <w:r w:rsidR="004B569E" w:rsidRPr="00FF1332">
        <w:rPr>
          <w:color w:val="000000"/>
          <w:lang w:val="fr-FR"/>
        </w:rPr>
        <w:t xml:space="preserve">vise à compléter, supprimer ou modifier </w:t>
      </w:r>
      <w:r w:rsidRPr="00FF1332">
        <w:rPr>
          <w:color w:val="000000"/>
          <w:lang w:val="fr-FR"/>
        </w:rPr>
        <w:t xml:space="preserve">une partie de cette proposition.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Vote sur les propositions </w:t>
      </w:r>
    </w:p>
    <w:p w:rsidR="00C7555C" w:rsidRPr="00FF1332" w:rsidRDefault="00C7555C" w:rsidP="00DA12EE">
      <w:pPr>
        <w:keepNext/>
        <w:spacing w:after="120"/>
        <w:ind w:left="1276" w:hanging="1276"/>
        <w:jc w:val="center"/>
        <w:outlineLvl w:val="0"/>
      </w:pPr>
      <w:r w:rsidRPr="00FF1332">
        <w:t>Article 5</w:t>
      </w:r>
      <w:r w:rsidR="0039793F" w:rsidRPr="00FF1332">
        <w:t>5</w:t>
      </w:r>
    </w:p>
    <w:p w:rsidR="00C7555C" w:rsidRPr="00FF1332" w:rsidRDefault="00C7555C" w:rsidP="00DA12EE">
      <w:pPr>
        <w:pStyle w:val="NormalNonumber"/>
        <w:rPr>
          <w:color w:val="000000"/>
          <w:lang w:val="fr-FR"/>
        </w:rPr>
      </w:pPr>
      <w:r w:rsidRPr="00FF1332">
        <w:rPr>
          <w:color w:val="000000"/>
          <w:lang w:val="fr-FR"/>
        </w:rPr>
        <w:t>1.</w:t>
      </w:r>
      <w:r w:rsidRPr="00FF1332">
        <w:rPr>
          <w:color w:val="000000"/>
          <w:lang w:val="fr-FR"/>
        </w:rPr>
        <w:tab/>
        <w:t xml:space="preserve">Si la même question fait l’objet de plusieurs propositions, </w:t>
      </w:r>
      <w:r w:rsidR="00472ED3" w:rsidRPr="00FF1332">
        <w:rPr>
          <w:color w:val="000000"/>
          <w:lang w:val="fr-FR"/>
        </w:rPr>
        <w:t>l’Assemblée des Nations Unies pour l’environnement</w:t>
      </w:r>
      <w:r w:rsidR="004B569E" w:rsidRPr="00FF1332">
        <w:rPr>
          <w:color w:val="000000"/>
          <w:lang w:val="fr-FR"/>
        </w:rPr>
        <w:t xml:space="preserve"> vote sur ces</w:t>
      </w:r>
      <w:r w:rsidRPr="00FF1332">
        <w:rPr>
          <w:color w:val="000000"/>
          <w:lang w:val="fr-FR"/>
        </w:rPr>
        <w:t xml:space="preserve"> propositions dans l’or</w:t>
      </w:r>
      <w:r w:rsidR="004B569E" w:rsidRPr="00FF1332">
        <w:rPr>
          <w:color w:val="000000"/>
          <w:lang w:val="fr-FR"/>
        </w:rPr>
        <w:t xml:space="preserve">dre où elles ont été présentées, à moins qu’elle n’en décide autrement. </w:t>
      </w:r>
      <w:r w:rsidRPr="00FF1332">
        <w:rPr>
          <w:color w:val="000000"/>
          <w:lang w:val="fr-FR"/>
        </w:rPr>
        <w:t xml:space="preserve">Après chaque vote, </w:t>
      </w:r>
      <w:r w:rsidR="004B569E" w:rsidRPr="00FF1332">
        <w:rPr>
          <w:color w:val="000000"/>
          <w:lang w:val="fr-FR"/>
        </w:rPr>
        <w:t>elle peut décider de voter ou non</w:t>
      </w:r>
      <w:r w:rsidRPr="00FF1332">
        <w:rPr>
          <w:color w:val="000000"/>
          <w:lang w:val="fr-FR"/>
        </w:rPr>
        <w:t xml:space="preserve"> sur la proposition suivante. </w:t>
      </w:r>
    </w:p>
    <w:p w:rsidR="00C7555C" w:rsidRPr="00FF1332" w:rsidRDefault="00C7555C" w:rsidP="00DA12EE">
      <w:pPr>
        <w:pStyle w:val="NormalNonumber"/>
        <w:rPr>
          <w:color w:val="000000"/>
          <w:lang w:val="fr-FR"/>
        </w:rPr>
      </w:pPr>
      <w:r w:rsidRPr="00FF1332">
        <w:rPr>
          <w:color w:val="000000"/>
          <w:lang w:val="fr-FR"/>
        </w:rPr>
        <w:t>2.</w:t>
      </w:r>
      <w:r w:rsidRPr="00FF1332">
        <w:rPr>
          <w:color w:val="000000"/>
          <w:lang w:val="fr-FR"/>
        </w:rPr>
        <w:tab/>
        <w:t xml:space="preserve">Toutefois, les motions qui tendent à ce que </w:t>
      </w:r>
      <w:r w:rsidR="00472ED3" w:rsidRPr="00FF1332">
        <w:rPr>
          <w:color w:val="000000"/>
          <w:lang w:val="fr-FR"/>
        </w:rPr>
        <w:t>l’Assemblée des Nations Unies pour l’environnement</w:t>
      </w:r>
      <w:r w:rsidRPr="00FF1332">
        <w:rPr>
          <w:color w:val="000000"/>
          <w:lang w:val="fr-FR"/>
        </w:rPr>
        <w:t xml:space="preserve"> ne se prononce pas sur le fond des propositions sont considérées comme des</w:t>
      </w:r>
      <w:r w:rsidR="00520667" w:rsidRPr="00FF1332">
        <w:rPr>
          <w:color w:val="000000"/>
          <w:lang w:val="fr-FR"/>
        </w:rPr>
        <w:t> </w:t>
      </w:r>
      <w:r w:rsidRPr="00FF1332">
        <w:rPr>
          <w:color w:val="000000"/>
          <w:lang w:val="fr-FR"/>
        </w:rPr>
        <w:t xml:space="preserve">questions préalables </w:t>
      </w:r>
      <w:r w:rsidR="004B569E" w:rsidRPr="00FF1332">
        <w:rPr>
          <w:color w:val="000000"/>
          <w:lang w:val="fr-FR"/>
        </w:rPr>
        <w:t>et mises aux voix avant les</w:t>
      </w:r>
      <w:r w:rsidRPr="00FF1332">
        <w:rPr>
          <w:color w:val="000000"/>
          <w:lang w:val="fr-FR"/>
        </w:rPr>
        <w:t xml:space="preserve"> propositions.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Élections </w:t>
      </w:r>
    </w:p>
    <w:p w:rsidR="00C7555C" w:rsidRPr="00FF1332" w:rsidRDefault="00C7555C" w:rsidP="00DA12EE">
      <w:pPr>
        <w:keepNext/>
        <w:spacing w:after="120"/>
        <w:ind w:left="1276" w:hanging="1276"/>
        <w:jc w:val="center"/>
        <w:outlineLvl w:val="0"/>
      </w:pPr>
      <w:r w:rsidRPr="00FF1332">
        <w:t>Article 5</w:t>
      </w:r>
      <w:r w:rsidR="00F857D1" w:rsidRPr="00FF1332">
        <w:t>6</w:t>
      </w:r>
    </w:p>
    <w:p w:rsidR="00C7555C" w:rsidRPr="00FF1332" w:rsidRDefault="00C7555C" w:rsidP="00ED3BAE">
      <w:pPr>
        <w:pStyle w:val="NormalNonumber"/>
        <w:rPr>
          <w:color w:val="000000"/>
          <w:lang w:val="fr-FR"/>
        </w:rPr>
      </w:pPr>
      <w:r w:rsidRPr="00FF1332">
        <w:rPr>
          <w:color w:val="000000"/>
          <w:lang w:val="fr-FR"/>
        </w:rPr>
        <w:t>Toutes l</w:t>
      </w:r>
      <w:r w:rsidR="008B45EE" w:rsidRPr="00FF1332">
        <w:rPr>
          <w:color w:val="000000"/>
          <w:lang w:val="fr-FR"/>
        </w:rPr>
        <w:t>es élections ont lieu au scrutin</w:t>
      </w:r>
      <w:r w:rsidRPr="00FF1332">
        <w:rPr>
          <w:color w:val="000000"/>
          <w:lang w:val="fr-FR"/>
        </w:rPr>
        <w:t xml:space="preserve"> secret, à moins que </w:t>
      </w:r>
      <w:r w:rsidR="00472ED3" w:rsidRPr="00FF1332">
        <w:rPr>
          <w:color w:val="000000"/>
          <w:lang w:val="fr-FR"/>
        </w:rPr>
        <w:t>l’Assemblée des Nations Unies pour l’environnement</w:t>
      </w:r>
      <w:r w:rsidRPr="00FF1332">
        <w:rPr>
          <w:color w:val="000000"/>
          <w:lang w:val="fr-FR"/>
        </w:rPr>
        <w:t xml:space="preserve"> n’en décide autrement. </w:t>
      </w:r>
    </w:p>
    <w:p w:rsidR="00C7555C" w:rsidRPr="00FF1332" w:rsidRDefault="00C7555C" w:rsidP="00DA12EE">
      <w:pPr>
        <w:keepNext/>
        <w:spacing w:after="120"/>
        <w:ind w:left="1276" w:hanging="1276"/>
        <w:jc w:val="center"/>
        <w:outlineLvl w:val="0"/>
      </w:pPr>
      <w:r w:rsidRPr="00FF1332">
        <w:t>Article 5</w:t>
      </w:r>
      <w:r w:rsidR="00F857D1" w:rsidRPr="00FF1332">
        <w:t>7</w:t>
      </w:r>
    </w:p>
    <w:p w:rsidR="00C7555C" w:rsidRPr="00FF1332" w:rsidRDefault="00C7555C" w:rsidP="00DA12EE">
      <w:pPr>
        <w:pStyle w:val="NormalNonumber"/>
        <w:rPr>
          <w:lang w:val="fr-FR"/>
        </w:rPr>
      </w:pPr>
      <w:r w:rsidRPr="00FF1332">
        <w:rPr>
          <w:color w:val="000000"/>
          <w:lang w:val="fr-FR"/>
        </w:rPr>
        <w:t>1.</w:t>
      </w:r>
      <w:r w:rsidRPr="00FF1332">
        <w:rPr>
          <w:color w:val="000000"/>
          <w:lang w:val="fr-FR"/>
        </w:rPr>
        <w:tab/>
      </w:r>
      <w:r w:rsidRPr="00FF1332">
        <w:rPr>
          <w:lang w:val="fr-FR"/>
        </w:rPr>
        <w:t>Lorsqu’il s’agit d’élire une seule personne ou un seul membre et qu’aucun candidat ne recueille au premier tour la majorité requise, on procède à un second tour de scrutin, mais le vote ne porte plus que sur les deux candidats qui ont obtenu le plus grand nombre de voix. Si les deux candidats recueillent le même nombre de v</w:t>
      </w:r>
      <w:r w:rsidR="000E45D8" w:rsidRPr="00FF1332">
        <w:rPr>
          <w:lang w:val="fr-FR"/>
        </w:rPr>
        <w:t>oix au</w:t>
      </w:r>
      <w:r w:rsidRPr="00FF1332">
        <w:rPr>
          <w:lang w:val="fr-FR"/>
        </w:rPr>
        <w:t xml:space="preserve"> second tour, le </w:t>
      </w:r>
      <w:r w:rsidR="00C5395A" w:rsidRPr="00FF1332">
        <w:rPr>
          <w:lang w:val="fr-FR"/>
        </w:rPr>
        <w:t>président</w:t>
      </w:r>
      <w:r w:rsidRPr="00FF1332">
        <w:rPr>
          <w:lang w:val="fr-FR"/>
        </w:rPr>
        <w:t xml:space="preserve"> décide entre eux en tirant au sort.</w:t>
      </w:r>
    </w:p>
    <w:p w:rsidR="00C7555C" w:rsidRPr="00FF1332" w:rsidRDefault="00C7555C" w:rsidP="00DA12EE">
      <w:pPr>
        <w:pStyle w:val="NormalNonumber"/>
        <w:rPr>
          <w:lang w:val="fr-FR"/>
        </w:rPr>
      </w:pPr>
      <w:r w:rsidRPr="00FF1332">
        <w:rPr>
          <w:lang w:val="fr-FR"/>
        </w:rPr>
        <w:t>2.</w:t>
      </w:r>
      <w:r w:rsidRPr="00FF1332">
        <w:rPr>
          <w:lang w:val="fr-FR"/>
        </w:rPr>
        <w:tab/>
        <w:t>Si, au premier tour de scrutin, plusieurs candidats viennent en deuxième position avec un</w:t>
      </w:r>
      <w:r w:rsidR="00520667" w:rsidRPr="00FF1332">
        <w:rPr>
          <w:lang w:val="fr-FR"/>
        </w:rPr>
        <w:t> </w:t>
      </w:r>
      <w:r w:rsidRPr="00FF1332">
        <w:rPr>
          <w:lang w:val="fr-FR"/>
        </w:rPr>
        <w:t>nombre égal de voix, on procède à un scrutin spécial afin de ramener à deux le nombre de candidats. Si, après le premier tour de scrutin, trois candidats ou plus viennent en tête avec un nombre égal de voix, on procède à un deuxième tour de scrutin; s’il y a encore partage égal des voix entre plus</w:t>
      </w:r>
      <w:r w:rsidR="00ED3BAE" w:rsidRPr="00FF1332">
        <w:rPr>
          <w:lang w:val="fr-FR"/>
        </w:rPr>
        <w:t> </w:t>
      </w:r>
      <w:r w:rsidRPr="00FF1332">
        <w:rPr>
          <w:lang w:val="fr-FR"/>
        </w:rPr>
        <w:t xml:space="preserve">de deux candidats, on ramène à deux le nombre de candidats par tirage au sort et le vote, qui ne porte plus que </w:t>
      </w:r>
      <w:r w:rsidR="00DB67C0" w:rsidRPr="00FF1332">
        <w:rPr>
          <w:lang w:val="fr-FR"/>
        </w:rPr>
        <w:t>sur ces deux candidats, se poursuit</w:t>
      </w:r>
      <w:r w:rsidRPr="00FF1332">
        <w:rPr>
          <w:lang w:val="fr-FR"/>
        </w:rPr>
        <w:t xml:space="preserve"> conformément aux dispositions du paragraphe précédent.</w:t>
      </w:r>
    </w:p>
    <w:p w:rsidR="00C7555C" w:rsidRPr="00FF1332" w:rsidRDefault="00C7555C" w:rsidP="00DA12EE">
      <w:pPr>
        <w:keepNext/>
        <w:spacing w:after="120"/>
        <w:ind w:left="1276" w:hanging="1276"/>
        <w:jc w:val="center"/>
        <w:outlineLvl w:val="0"/>
      </w:pPr>
      <w:r w:rsidRPr="00FF1332">
        <w:t>Article 5</w:t>
      </w:r>
      <w:r w:rsidR="00F857D1" w:rsidRPr="00FF1332">
        <w:t>8</w:t>
      </w:r>
    </w:p>
    <w:p w:rsidR="00C7555C" w:rsidRPr="00FF1332" w:rsidRDefault="00C7555C" w:rsidP="00DA12EE">
      <w:pPr>
        <w:pStyle w:val="NormalNonumber"/>
        <w:rPr>
          <w:lang w:val="fr-FR"/>
        </w:rPr>
      </w:pPr>
      <w:r w:rsidRPr="00FF1332">
        <w:rPr>
          <w:color w:val="000000"/>
          <w:lang w:val="fr-FR"/>
        </w:rPr>
        <w:t>1.</w:t>
      </w:r>
      <w:r w:rsidRPr="00FF1332">
        <w:rPr>
          <w:color w:val="000000"/>
          <w:lang w:val="fr-FR"/>
        </w:rPr>
        <w:tab/>
      </w:r>
      <w:r w:rsidRPr="00FF1332">
        <w:rPr>
          <w:lang w:val="fr-FR"/>
        </w:rPr>
        <w:t>Lorsque deux ou plusieurs postes doivent être pourvus par voie d’élection en même temps et dans les mêmes conditions, les candidats qui obtiennent la majorité requise au premier tour sont élus.</w:t>
      </w:r>
    </w:p>
    <w:p w:rsidR="00C7555C" w:rsidRPr="00FF1332" w:rsidRDefault="00C7555C" w:rsidP="00DA12EE">
      <w:pPr>
        <w:pStyle w:val="NormalNonumber"/>
        <w:rPr>
          <w:lang w:val="fr-FR"/>
        </w:rPr>
      </w:pPr>
      <w:r w:rsidRPr="00FF1332">
        <w:rPr>
          <w:lang w:val="fr-FR"/>
        </w:rPr>
        <w:t>2.</w:t>
      </w:r>
      <w:r w:rsidRPr="00FF1332">
        <w:rPr>
          <w:lang w:val="fr-FR"/>
        </w:rPr>
        <w:tab/>
        <w:t>Si le nombre des candidats qui ont obtenu la majorité est supérieur au nombre des postes à</w:t>
      </w:r>
      <w:r w:rsidR="00520667" w:rsidRPr="00FF1332">
        <w:rPr>
          <w:lang w:val="fr-FR"/>
        </w:rPr>
        <w:t> </w:t>
      </w:r>
      <w:r w:rsidRPr="00FF1332">
        <w:rPr>
          <w:lang w:val="fr-FR"/>
        </w:rPr>
        <w:t>pourvoir, les candidats qui ont obtenu le plus grand nombre de suffrages sont élus.</w:t>
      </w:r>
    </w:p>
    <w:p w:rsidR="00C7555C" w:rsidRPr="00FF1332" w:rsidRDefault="00C7555C" w:rsidP="00DA12EE">
      <w:pPr>
        <w:pStyle w:val="NormalNonumber"/>
        <w:keepNext/>
        <w:keepLines/>
        <w:rPr>
          <w:lang w:val="fr-FR"/>
        </w:rPr>
      </w:pPr>
      <w:r w:rsidRPr="00FF1332">
        <w:rPr>
          <w:lang w:val="fr-FR"/>
        </w:rPr>
        <w:t>3.</w:t>
      </w:r>
      <w:r w:rsidRPr="00FF1332">
        <w:rPr>
          <w:lang w:val="fr-FR"/>
        </w:rPr>
        <w:tab/>
        <w:t>Si le nombre des candidats qui ont obtenu la majorité est inférieur au nombre des postes à</w:t>
      </w:r>
      <w:r w:rsidR="00520667" w:rsidRPr="00FF1332">
        <w:rPr>
          <w:lang w:val="fr-FR"/>
        </w:rPr>
        <w:t> </w:t>
      </w:r>
      <w:r w:rsidRPr="00FF1332">
        <w:rPr>
          <w:lang w:val="fr-FR"/>
        </w:rPr>
        <w:t>pourvoir, on procède à d’autres tours</w:t>
      </w:r>
      <w:r w:rsidR="000E45D8" w:rsidRPr="00FF1332">
        <w:rPr>
          <w:lang w:val="fr-FR"/>
        </w:rPr>
        <w:t xml:space="preserve"> de scrutin afin de pourvoir les</w:t>
      </w:r>
      <w:r w:rsidRPr="00FF1332">
        <w:rPr>
          <w:lang w:val="fr-FR"/>
        </w:rPr>
        <w:t xml:space="preserve"> postes encore vacants. Le vote ne porte alors que sur les candidats qui ont obtenu le plus grand nombre de suffrages au scrutin précédent et dont le nombre ne doit pas être supérieur au double de celui des postes restant à pourvoir. </w:t>
      </w:r>
      <w:r w:rsidR="00DB67C0" w:rsidRPr="00FF1332">
        <w:rPr>
          <w:lang w:val="fr-FR"/>
        </w:rPr>
        <w:t>Si</w:t>
      </w:r>
      <w:r w:rsidRPr="00FF1332">
        <w:rPr>
          <w:lang w:val="fr-FR"/>
        </w:rPr>
        <w:t xml:space="preserve"> le nombre des candidats se trouvant à égalité est supérieur à ce dernier, on procède à un scrutin spécial pour le ramener au nombre requis.</w:t>
      </w:r>
    </w:p>
    <w:p w:rsidR="00C7555C" w:rsidRPr="00FF1332" w:rsidRDefault="00C7555C" w:rsidP="00DA12EE">
      <w:pPr>
        <w:pStyle w:val="NormalNonumber"/>
        <w:rPr>
          <w:lang w:val="fr-FR"/>
        </w:rPr>
      </w:pPr>
      <w:r w:rsidRPr="00FF1332">
        <w:rPr>
          <w:lang w:val="fr-FR"/>
        </w:rPr>
        <w:t>4.</w:t>
      </w:r>
      <w:r w:rsidRPr="00FF1332">
        <w:rPr>
          <w:lang w:val="fr-FR"/>
        </w:rPr>
        <w:tab/>
        <w:t>Si trois tours de scrutin portant sur un nombre limité de candidats ne donnent pas de résultats, on procède alors à des scrutins libres au cours desquels les membres o</w:t>
      </w:r>
      <w:r w:rsidR="006E7E76" w:rsidRPr="00FF1332">
        <w:rPr>
          <w:lang w:val="fr-FR"/>
        </w:rPr>
        <w:t>nt le droit de voter pour toute </w:t>
      </w:r>
      <w:r w:rsidRPr="00FF1332">
        <w:rPr>
          <w:lang w:val="fr-FR"/>
        </w:rPr>
        <w:t>personne ou membre éligible. Si trois tours de scrutin effectués selon cette dernière procédure ne donnent pas de résultats, les trois scrutins suivants (sous réser</w:t>
      </w:r>
      <w:r w:rsidR="006E7E76" w:rsidRPr="00FF1332">
        <w:rPr>
          <w:lang w:val="fr-FR"/>
        </w:rPr>
        <w:t>ve du cas mentionné à la fin du </w:t>
      </w:r>
      <w:r w:rsidRPr="00FF1332">
        <w:rPr>
          <w:lang w:val="fr-FR"/>
        </w:rPr>
        <w:t>paragraphe précédent, où les candidats se trouvent à égalité) ne portent plus que sur les candidats qui ont obtenu le plus grand nombre de voix au troisième des sc</w:t>
      </w:r>
      <w:r w:rsidR="006E7E76" w:rsidRPr="00FF1332">
        <w:rPr>
          <w:lang w:val="fr-FR"/>
        </w:rPr>
        <w:t>rutins libres. Le nombre de ces </w:t>
      </w:r>
      <w:r w:rsidRPr="00FF1332">
        <w:rPr>
          <w:lang w:val="fr-FR"/>
        </w:rPr>
        <w:t>candidats ne doit pas être supérieur au double de celui des postes restant à pourvoir.</w:t>
      </w:r>
    </w:p>
    <w:p w:rsidR="00C7555C" w:rsidRPr="00FF1332" w:rsidRDefault="00C7555C" w:rsidP="00DA12EE">
      <w:pPr>
        <w:pStyle w:val="NormalNonumber"/>
        <w:rPr>
          <w:lang w:val="fr-FR"/>
        </w:rPr>
      </w:pPr>
      <w:r w:rsidRPr="00FF1332">
        <w:rPr>
          <w:lang w:val="fr-FR"/>
        </w:rPr>
        <w:t>5.</w:t>
      </w:r>
      <w:r w:rsidRPr="00FF1332">
        <w:rPr>
          <w:lang w:val="fr-FR"/>
        </w:rPr>
        <w:tab/>
        <w:t>Les trois scrutins suivants sont libres, et ainsi de suite, jusqu’</w:t>
      </w:r>
      <w:r w:rsidR="006E7E76" w:rsidRPr="00FF1332">
        <w:rPr>
          <w:lang w:val="fr-FR"/>
        </w:rPr>
        <w:t>à ce que tous les postes soient </w:t>
      </w:r>
      <w:r w:rsidRPr="00FF1332">
        <w:rPr>
          <w:lang w:val="fr-FR"/>
        </w:rPr>
        <w:t>pourvus.</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Partage égal des voix</w:t>
      </w:r>
    </w:p>
    <w:p w:rsidR="00C7555C" w:rsidRPr="00FF1332" w:rsidRDefault="00C7555C" w:rsidP="00DA12EE">
      <w:pPr>
        <w:keepNext/>
        <w:spacing w:after="120"/>
        <w:ind w:left="1276" w:hanging="1276"/>
        <w:jc w:val="center"/>
        <w:outlineLvl w:val="0"/>
      </w:pPr>
      <w:r w:rsidRPr="00FF1332">
        <w:t>Article 5</w:t>
      </w:r>
      <w:r w:rsidR="00F857D1" w:rsidRPr="00FF1332">
        <w:t>9</w:t>
      </w:r>
    </w:p>
    <w:p w:rsidR="00C7555C" w:rsidRPr="00FF1332" w:rsidRDefault="00C7555C" w:rsidP="00DA12EE">
      <w:pPr>
        <w:pStyle w:val="NormalNonumber"/>
        <w:rPr>
          <w:lang w:val="fr-FR"/>
        </w:rPr>
      </w:pPr>
      <w:r w:rsidRPr="00FF1332">
        <w:rPr>
          <w:lang w:val="fr-FR"/>
        </w:rPr>
        <w:t>En cas de partage égal des voix lors d’un vote qui ne porte pas sur des élections, la proposition est considérée comme rejetée.</w:t>
      </w:r>
    </w:p>
    <w:p w:rsidR="00C7555C" w:rsidRPr="00FF1332" w:rsidRDefault="00045B07" w:rsidP="00ED3BAE">
      <w:pPr>
        <w:pStyle w:val="CH2"/>
        <w:tabs>
          <w:tab w:val="clear" w:pos="851"/>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VIII. </w:t>
      </w:r>
      <w:r w:rsidRPr="00FF1332">
        <w:rPr>
          <w:sz w:val="28"/>
          <w:szCs w:val="28"/>
          <w:lang w:val="fr-FR"/>
        </w:rPr>
        <w:tab/>
      </w:r>
      <w:r w:rsidR="00C7555C" w:rsidRPr="00FF1332">
        <w:rPr>
          <w:sz w:val="28"/>
          <w:szCs w:val="28"/>
          <w:lang w:val="fr-FR"/>
        </w:rPr>
        <w:t>COMIT</w:t>
      </w:r>
      <w:r w:rsidR="00A83F0D" w:rsidRPr="00FF1332">
        <w:rPr>
          <w:sz w:val="28"/>
          <w:szCs w:val="28"/>
          <w:lang w:val="fr-FR"/>
        </w:rPr>
        <w:t>É</w:t>
      </w:r>
      <w:r w:rsidR="00C7555C" w:rsidRPr="00FF1332">
        <w:rPr>
          <w:sz w:val="28"/>
          <w:szCs w:val="28"/>
          <w:lang w:val="fr-FR"/>
        </w:rPr>
        <w:t xml:space="preserve">S ET GROUPES DE TRAVAIL DE SESSION </w:t>
      </w:r>
      <w:r w:rsidR="00DB67C0" w:rsidRPr="00FF1332">
        <w:rPr>
          <w:sz w:val="28"/>
          <w:szCs w:val="28"/>
          <w:lang w:val="fr-FR"/>
        </w:rPr>
        <w:t xml:space="preserve">OU INTERSESSIONS </w:t>
      </w:r>
      <w:r w:rsidR="00C7555C" w:rsidRPr="00FF1332">
        <w:rPr>
          <w:sz w:val="28"/>
          <w:szCs w:val="28"/>
          <w:lang w:val="fr-FR"/>
        </w:rPr>
        <w:t xml:space="preserve">ET ORGANES SUBSIDIAIRES </w:t>
      </w:r>
      <w:r w:rsidR="00AE4AA1" w:rsidRPr="00FF1332">
        <w:rPr>
          <w:sz w:val="28"/>
          <w:szCs w:val="28"/>
          <w:lang w:val="fr-FR"/>
        </w:rPr>
        <w:t>DE </w:t>
      </w:r>
      <w:r w:rsidR="00472ED3" w:rsidRPr="00FF1332">
        <w:rPr>
          <w:sz w:val="28"/>
          <w:szCs w:val="28"/>
          <w:lang w:val="fr-FR"/>
        </w:rPr>
        <w:t>L’A</w:t>
      </w:r>
      <w:r w:rsidR="00AE4AA1" w:rsidRPr="00FF1332">
        <w:rPr>
          <w:sz w:val="28"/>
          <w:szCs w:val="28"/>
          <w:lang w:val="fr-FR"/>
        </w:rPr>
        <w:t>SSEMBLÉE DES NATIONS UNIES POUR </w:t>
      </w:r>
      <w:r w:rsidR="00472ED3" w:rsidRPr="00FF1332">
        <w:rPr>
          <w:sz w:val="28"/>
          <w:szCs w:val="28"/>
          <w:lang w:val="fr-FR"/>
        </w:rPr>
        <w:t>L’ENVIRONNEMENT</w:t>
      </w:r>
    </w:p>
    <w:p w:rsidR="00C7555C" w:rsidRPr="00FF1332" w:rsidRDefault="00C7555C" w:rsidP="00DA12EE">
      <w:pPr>
        <w:keepNext/>
        <w:spacing w:after="120"/>
        <w:ind w:left="1276" w:hanging="1276"/>
        <w:jc w:val="center"/>
        <w:outlineLvl w:val="0"/>
      </w:pPr>
      <w:r w:rsidRPr="00FF1332">
        <w:t xml:space="preserve">Article </w:t>
      </w:r>
      <w:r w:rsidR="00F857D1" w:rsidRPr="00FF1332">
        <w:t>60</w:t>
      </w:r>
    </w:p>
    <w:p w:rsidR="00C7555C" w:rsidRPr="00FF1332" w:rsidRDefault="00472ED3" w:rsidP="00DA12EE">
      <w:pPr>
        <w:pStyle w:val="NormalNonumber"/>
        <w:rPr>
          <w:lang w:val="fr-FR"/>
        </w:rPr>
      </w:pPr>
      <w:r w:rsidRPr="00FF1332">
        <w:rPr>
          <w:lang w:val="fr-FR"/>
        </w:rPr>
        <w:t>L’Assemblée des Nations Unies pour l’environnement</w:t>
      </w:r>
      <w:r w:rsidR="00C7555C" w:rsidRPr="00FF1332">
        <w:rPr>
          <w:lang w:val="fr-FR"/>
        </w:rPr>
        <w:t xml:space="preserve"> peut créer les comités et groupes de</w:t>
      </w:r>
      <w:r w:rsidR="00520667" w:rsidRPr="00FF1332">
        <w:rPr>
          <w:lang w:val="fr-FR"/>
        </w:rPr>
        <w:t> </w:t>
      </w:r>
      <w:r w:rsidR="00C7555C" w:rsidRPr="00FF1332">
        <w:rPr>
          <w:lang w:val="fr-FR"/>
        </w:rPr>
        <w:t xml:space="preserve">travail de session </w:t>
      </w:r>
      <w:r w:rsidR="00676388" w:rsidRPr="00FF1332">
        <w:rPr>
          <w:lang w:val="fr-FR"/>
        </w:rPr>
        <w:t xml:space="preserve">ou intersessions </w:t>
      </w:r>
      <w:r w:rsidR="00C7555C" w:rsidRPr="00FF1332">
        <w:rPr>
          <w:lang w:val="fr-FR"/>
        </w:rPr>
        <w:t>e</w:t>
      </w:r>
      <w:r w:rsidR="00676388" w:rsidRPr="00FF1332">
        <w:rPr>
          <w:lang w:val="fr-FR"/>
        </w:rPr>
        <w:t>t les organes subsidiaires qu’elle</w:t>
      </w:r>
      <w:r w:rsidR="00C7555C" w:rsidRPr="00FF1332">
        <w:rPr>
          <w:lang w:val="fr-FR"/>
        </w:rPr>
        <w:t xml:space="preserve"> juge nécessaires pour s’acquitter efficacement de ses fonctions.</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Comités et groupes de travail de session</w:t>
      </w:r>
    </w:p>
    <w:p w:rsidR="00C7555C" w:rsidRPr="00FF1332" w:rsidRDefault="00C7555C" w:rsidP="00DA12EE">
      <w:pPr>
        <w:keepNext/>
        <w:spacing w:after="120"/>
        <w:ind w:left="1276" w:hanging="1276"/>
        <w:jc w:val="center"/>
        <w:outlineLvl w:val="0"/>
      </w:pPr>
      <w:r w:rsidRPr="00FF1332">
        <w:t>Article 6</w:t>
      </w:r>
      <w:r w:rsidR="00F857D1" w:rsidRPr="00FF1332">
        <w:t>1</w:t>
      </w:r>
    </w:p>
    <w:p w:rsidR="00C7555C" w:rsidRPr="00FF1332" w:rsidRDefault="008A6B81" w:rsidP="00DA12EE">
      <w:pPr>
        <w:pStyle w:val="NormalNonumber"/>
        <w:rPr>
          <w:lang w:val="fr-FR"/>
        </w:rPr>
      </w:pPr>
      <w:r w:rsidRPr="00FF1332">
        <w:rPr>
          <w:lang w:val="fr-FR"/>
        </w:rPr>
        <w:t>1.</w:t>
      </w:r>
      <w:r w:rsidRPr="00FF1332">
        <w:rPr>
          <w:lang w:val="fr-FR"/>
        </w:rPr>
        <w:tab/>
        <w:t xml:space="preserve">À </w:t>
      </w:r>
      <w:r w:rsidR="00C7555C" w:rsidRPr="00FF1332">
        <w:rPr>
          <w:lang w:val="fr-FR"/>
        </w:rPr>
        <w:t xml:space="preserve">chaque session, </w:t>
      </w:r>
      <w:r w:rsidR="00472ED3" w:rsidRPr="00FF1332">
        <w:rPr>
          <w:lang w:val="fr-FR"/>
        </w:rPr>
        <w:t>l’Assemblée des Nations Unies pour l’environnement</w:t>
      </w:r>
      <w:r w:rsidR="006E7E76" w:rsidRPr="00FF1332">
        <w:rPr>
          <w:lang w:val="fr-FR"/>
        </w:rPr>
        <w:t xml:space="preserve"> peut constituer des </w:t>
      </w:r>
      <w:r w:rsidR="00C7555C" w:rsidRPr="00FF1332">
        <w:rPr>
          <w:lang w:val="fr-FR"/>
        </w:rPr>
        <w:t xml:space="preserve">comités et groupes de travail de session parmi ses membres et leur </w:t>
      </w:r>
      <w:r w:rsidR="00FD1081" w:rsidRPr="00FF1332">
        <w:rPr>
          <w:lang w:val="fr-FR"/>
        </w:rPr>
        <w:t>r</w:t>
      </w:r>
      <w:r w:rsidR="00C7555C" w:rsidRPr="00FF1332">
        <w:rPr>
          <w:lang w:val="fr-FR"/>
        </w:rPr>
        <w:t xml:space="preserve">envoyer, pour étude et rapport, tout point de l’ordre du jour. </w:t>
      </w:r>
    </w:p>
    <w:p w:rsidR="00C7555C" w:rsidRPr="00FF1332" w:rsidRDefault="00C7555C" w:rsidP="00DA12EE">
      <w:pPr>
        <w:pStyle w:val="NormalNonumber"/>
        <w:rPr>
          <w:lang w:val="fr-FR"/>
        </w:rPr>
      </w:pPr>
      <w:r w:rsidRPr="00FF1332">
        <w:rPr>
          <w:lang w:val="fr-FR"/>
        </w:rPr>
        <w:t>2.</w:t>
      </w:r>
      <w:r w:rsidRPr="00FF1332">
        <w:rPr>
          <w:lang w:val="fr-FR"/>
        </w:rPr>
        <w:tab/>
        <w:t xml:space="preserve">Les comités et groupes de travail de session peuvent constituer des sous-comités et </w:t>
      </w:r>
      <w:r w:rsidRPr="00FF1332">
        <w:rPr>
          <w:lang w:val="fr-FR"/>
        </w:rPr>
        <w:br/>
        <w:t xml:space="preserve">sous-groupes de travail. Les membres des sous-comités et sous-groupes </w:t>
      </w:r>
      <w:r w:rsidR="006E7E76" w:rsidRPr="00FF1332">
        <w:rPr>
          <w:lang w:val="fr-FR"/>
        </w:rPr>
        <w:t>de travail sont désignés par le </w:t>
      </w:r>
      <w:r w:rsidRPr="00FF1332">
        <w:rPr>
          <w:lang w:val="fr-FR"/>
        </w:rPr>
        <w:t>comit</w:t>
      </w:r>
      <w:r w:rsidR="00DB67C0" w:rsidRPr="00FF1332">
        <w:rPr>
          <w:lang w:val="fr-FR"/>
        </w:rPr>
        <w:t>é ou groupe de travail concerné</w:t>
      </w:r>
      <w:r w:rsidRPr="00FF1332">
        <w:rPr>
          <w:lang w:val="fr-FR"/>
        </w:rPr>
        <w:t>.</w:t>
      </w:r>
    </w:p>
    <w:p w:rsidR="00C7555C" w:rsidRPr="00FF1332" w:rsidRDefault="00C7555C" w:rsidP="00DA12EE">
      <w:pPr>
        <w:pStyle w:val="NormalNonumber"/>
        <w:rPr>
          <w:lang w:val="fr-FR"/>
        </w:rPr>
      </w:pPr>
      <w:r w:rsidRPr="00FF1332">
        <w:rPr>
          <w:lang w:val="fr-FR"/>
        </w:rPr>
        <w:t>3.</w:t>
      </w:r>
      <w:r w:rsidRPr="00FF1332">
        <w:rPr>
          <w:lang w:val="fr-FR"/>
        </w:rPr>
        <w:tab/>
      </w:r>
      <w:r w:rsidR="00A318D3" w:rsidRPr="00FF1332">
        <w:rPr>
          <w:lang w:val="fr-FR"/>
        </w:rPr>
        <w:t xml:space="preserve">Le président d’un comité ou groupe de travail de session peut </w:t>
      </w:r>
      <w:r w:rsidR="000E45D8" w:rsidRPr="00FF1332">
        <w:rPr>
          <w:lang w:val="fr-FR"/>
        </w:rPr>
        <w:t>prononcer l’ouverture d’une</w:t>
      </w:r>
      <w:r w:rsidR="006E7E76" w:rsidRPr="00FF1332">
        <w:rPr>
          <w:lang w:val="fr-FR"/>
        </w:rPr>
        <w:t> </w:t>
      </w:r>
      <w:r w:rsidR="00A318D3" w:rsidRPr="00FF1332">
        <w:rPr>
          <w:lang w:val="fr-FR"/>
        </w:rPr>
        <w:t xml:space="preserve">séance </w:t>
      </w:r>
      <w:r w:rsidR="000E45D8" w:rsidRPr="00FF1332">
        <w:rPr>
          <w:lang w:val="fr-FR"/>
        </w:rPr>
        <w:t xml:space="preserve">et ouvrir le </w:t>
      </w:r>
      <w:r w:rsidR="00DB67C0" w:rsidRPr="00FF1332">
        <w:rPr>
          <w:lang w:val="fr-FR"/>
        </w:rPr>
        <w:t xml:space="preserve">débat dès lors </w:t>
      </w:r>
      <w:r w:rsidR="00A318D3" w:rsidRPr="00FF1332">
        <w:rPr>
          <w:lang w:val="fr-FR"/>
        </w:rPr>
        <w:t>qu’un quart des membres du co</w:t>
      </w:r>
      <w:r w:rsidR="006E7E76" w:rsidRPr="00FF1332">
        <w:rPr>
          <w:lang w:val="fr-FR"/>
        </w:rPr>
        <w:t>mité ou du groupe de travail de </w:t>
      </w:r>
      <w:r w:rsidR="00A318D3" w:rsidRPr="00FF1332">
        <w:rPr>
          <w:lang w:val="fr-FR"/>
        </w:rPr>
        <w:t>session sont présents. La présence d’une majorité des membres est requise pour toute prise de décision.</w:t>
      </w:r>
    </w:p>
    <w:p w:rsidR="00C7555C" w:rsidRPr="00FF1332" w:rsidRDefault="00C7555C" w:rsidP="00DA12EE">
      <w:pPr>
        <w:pStyle w:val="NormalNonumber"/>
        <w:rPr>
          <w:lang w:val="fr-FR" w:eastAsia="ja-JP"/>
        </w:rPr>
      </w:pPr>
      <w:r w:rsidRPr="00FF1332">
        <w:rPr>
          <w:lang w:val="fr-FR" w:eastAsia="ja-JP"/>
        </w:rPr>
        <w:t>4.</w:t>
      </w:r>
      <w:r w:rsidRPr="00FF1332">
        <w:rPr>
          <w:lang w:val="fr-FR" w:eastAsia="ja-JP"/>
        </w:rPr>
        <w:tab/>
      </w:r>
      <w:r w:rsidR="00A318D3" w:rsidRPr="00FF1332">
        <w:rPr>
          <w:lang w:val="fr-FR" w:eastAsia="ja-JP"/>
        </w:rPr>
        <w:t xml:space="preserve">Sous réserve du paragraphe 3 ci-dessus, </w:t>
      </w:r>
      <w:r w:rsidRPr="00FF1332">
        <w:rPr>
          <w:lang w:val="fr-FR" w:eastAsia="ja-JP"/>
        </w:rPr>
        <w:t>l</w:t>
      </w:r>
      <w:r w:rsidR="00A318D3" w:rsidRPr="00FF1332">
        <w:rPr>
          <w:lang w:val="fr-FR"/>
        </w:rPr>
        <w:t>es dispositions des articles</w:t>
      </w:r>
      <w:r w:rsidRPr="00FF1332">
        <w:rPr>
          <w:lang w:val="fr-FR"/>
        </w:rPr>
        <w:t xml:space="preserve"> </w:t>
      </w:r>
      <w:r w:rsidR="000E45D8" w:rsidRPr="00FF1332">
        <w:rPr>
          <w:lang w:val="fr-FR"/>
        </w:rPr>
        <w:t>33</w:t>
      </w:r>
      <w:r w:rsidR="00A318D3" w:rsidRPr="00FF1332">
        <w:rPr>
          <w:lang w:val="fr-FR"/>
        </w:rPr>
        <w:t xml:space="preserve"> </w:t>
      </w:r>
      <w:r w:rsidR="000E45D8" w:rsidRPr="00FF1332">
        <w:rPr>
          <w:lang w:val="fr-FR"/>
        </w:rPr>
        <w:t>à 59</w:t>
      </w:r>
      <w:r w:rsidRPr="00FF1332">
        <w:rPr>
          <w:lang w:val="fr-FR"/>
        </w:rPr>
        <w:t xml:space="preserve"> du présent règlement s’appliquent, </w:t>
      </w:r>
      <w:r w:rsidRPr="00FF1332">
        <w:rPr>
          <w:i/>
          <w:lang w:val="fr-FR"/>
        </w:rPr>
        <w:t>mutatis mutandis</w:t>
      </w:r>
      <w:r w:rsidRPr="00FF1332">
        <w:rPr>
          <w:lang w:val="fr-FR"/>
        </w:rPr>
        <w:t>, aux travaux des comités et des groupes de travail et de tout sous-comité ou sous-groupe créé par eux.</w:t>
      </w:r>
    </w:p>
    <w:p w:rsidR="00C7555C" w:rsidRPr="00FF1332" w:rsidRDefault="00C7555C" w:rsidP="00DA12EE">
      <w:pPr>
        <w:keepNext/>
        <w:spacing w:after="120"/>
        <w:ind w:left="1276" w:hanging="1276"/>
        <w:jc w:val="center"/>
        <w:outlineLvl w:val="0"/>
      </w:pPr>
      <w:r w:rsidRPr="00FF1332">
        <w:t>Article 6</w:t>
      </w:r>
      <w:r w:rsidR="00F857D1" w:rsidRPr="00FF1332">
        <w:t>2</w:t>
      </w:r>
    </w:p>
    <w:p w:rsidR="00C7555C" w:rsidRPr="00FF1332" w:rsidRDefault="00C7555C" w:rsidP="00DA12EE">
      <w:pPr>
        <w:spacing w:after="120"/>
        <w:ind w:left="1247"/>
      </w:pPr>
      <w:r w:rsidRPr="00FF1332">
        <w:t>Chaque comité et group</w:t>
      </w:r>
      <w:r w:rsidR="00F96A13" w:rsidRPr="00FF1332">
        <w:t>e de travail de session élit son b</w:t>
      </w:r>
      <w:r w:rsidRPr="00FF1332">
        <w:t xml:space="preserve">ureau, sauf décision contraire </w:t>
      </w:r>
      <w:r w:rsidR="00472ED3" w:rsidRPr="00FF1332">
        <w:t>de l’Assemblée des Nations Unies pour l’environnement</w:t>
      </w:r>
      <w:r w:rsidRPr="00FF1332">
        <w:t>.</w:t>
      </w:r>
      <w:r w:rsidR="00F96A13" w:rsidRPr="00FF1332">
        <w:t xml:space="preserve"> En élisant les membres de son b</w:t>
      </w:r>
      <w:r w:rsidRPr="00FF1332">
        <w:t>ureau, chaque</w:t>
      </w:r>
      <w:r w:rsidR="00520667" w:rsidRPr="00FF1332">
        <w:t> </w:t>
      </w:r>
      <w:r w:rsidRPr="00FF1332">
        <w:t xml:space="preserve">comité et groupe de travail de session tient dûment compte du principe d’une représentation géographique équitable. </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 xml:space="preserve">Organes subsidiaires </w:t>
      </w:r>
      <w:r w:rsidR="00472ED3" w:rsidRPr="00FF1332">
        <w:rPr>
          <w:lang w:val="fr-FR"/>
        </w:rPr>
        <w:t>de l’Assemblée des Nations Unies pour l’environnement</w:t>
      </w:r>
      <w:r w:rsidR="00C7555C" w:rsidRPr="00FF1332">
        <w:rPr>
          <w:lang w:val="fr-FR"/>
        </w:rPr>
        <w:t xml:space="preserve"> et groupes d’experts</w:t>
      </w:r>
    </w:p>
    <w:p w:rsidR="00C7555C" w:rsidRPr="00FF1332" w:rsidRDefault="00C7555C" w:rsidP="00DA12EE">
      <w:pPr>
        <w:keepNext/>
        <w:spacing w:after="120"/>
        <w:ind w:left="1276" w:hanging="1276"/>
        <w:jc w:val="center"/>
        <w:outlineLvl w:val="0"/>
      </w:pPr>
      <w:r w:rsidRPr="00FF1332">
        <w:t>Article 6</w:t>
      </w:r>
      <w:r w:rsidR="00F857D1" w:rsidRPr="00FF1332">
        <w:t>3</w:t>
      </w:r>
    </w:p>
    <w:p w:rsidR="00C7555C" w:rsidRPr="00FF1332" w:rsidRDefault="00C7555C" w:rsidP="00DA12EE">
      <w:pPr>
        <w:pStyle w:val="NormalNonumber"/>
        <w:keepNext/>
        <w:keepLines/>
        <w:rPr>
          <w:lang w:val="fr-FR"/>
        </w:rPr>
      </w:pPr>
      <w:r w:rsidRPr="00FF1332">
        <w:rPr>
          <w:lang w:val="fr-FR"/>
        </w:rPr>
        <w:t xml:space="preserve">1. </w:t>
      </w:r>
      <w:r w:rsidRPr="00FF1332">
        <w:rPr>
          <w:lang w:val="fr-FR"/>
        </w:rPr>
        <w:tab/>
      </w:r>
      <w:r w:rsidR="00472ED3" w:rsidRPr="00FF1332">
        <w:rPr>
          <w:lang w:val="fr-FR"/>
        </w:rPr>
        <w:t>L’Assemblée des Nations Unies pour l’environnement</w:t>
      </w:r>
      <w:r w:rsidRPr="00FF1332">
        <w:rPr>
          <w:lang w:val="fr-FR"/>
        </w:rPr>
        <w:t xml:space="preserve"> peut créer les organes subsidiaire</w:t>
      </w:r>
      <w:r w:rsidR="00676388" w:rsidRPr="00FF1332">
        <w:rPr>
          <w:lang w:val="fr-FR"/>
        </w:rPr>
        <w:t>s, permanents ou</w:t>
      </w:r>
      <w:r w:rsidR="00315348" w:rsidRPr="00FF1332">
        <w:rPr>
          <w:lang w:val="fr-FR"/>
        </w:rPr>
        <w:t xml:space="preserve"> </w:t>
      </w:r>
      <w:r w:rsidR="00315348" w:rsidRPr="00FF1332">
        <w:rPr>
          <w:i/>
          <w:lang w:val="fr-FR"/>
        </w:rPr>
        <w:t>ad hoc</w:t>
      </w:r>
      <w:r w:rsidR="00676388" w:rsidRPr="00FF1332">
        <w:rPr>
          <w:lang w:val="fr-FR"/>
        </w:rPr>
        <w:t>, qu’elle</w:t>
      </w:r>
      <w:r w:rsidRPr="00FF1332">
        <w:rPr>
          <w:lang w:val="fr-FR"/>
        </w:rPr>
        <w:t xml:space="preserve"> juge nécessaires pour s’acquitter eff</w:t>
      </w:r>
      <w:r w:rsidR="00C47511" w:rsidRPr="00FF1332">
        <w:rPr>
          <w:lang w:val="fr-FR"/>
        </w:rPr>
        <w:t>icacement de ses fonctions et, au</w:t>
      </w:r>
      <w:r w:rsidR="006E7E76" w:rsidRPr="00FF1332">
        <w:rPr>
          <w:lang w:val="fr-FR"/>
        </w:rPr>
        <w:t> </w:t>
      </w:r>
      <w:r w:rsidR="00C47511" w:rsidRPr="00FF1332">
        <w:rPr>
          <w:lang w:val="fr-FR"/>
        </w:rPr>
        <w:t>besoin</w:t>
      </w:r>
      <w:r w:rsidRPr="00FF1332">
        <w:rPr>
          <w:lang w:val="fr-FR"/>
        </w:rPr>
        <w:t>, des groupes d’experts chargés d’e</w:t>
      </w:r>
      <w:r w:rsidR="00315348" w:rsidRPr="00FF1332">
        <w:rPr>
          <w:lang w:val="fr-FR"/>
        </w:rPr>
        <w:t>xaminer des problèmes particulier</w:t>
      </w:r>
      <w:r w:rsidR="00C47511" w:rsidRPr="00FF1332">
        <w:rPr>
          <w:lang w:val="fr-FR"/>
        </w:rPr>
        <w:t>s</w:t>
      </w:r>
      <w:r w:rsidRPr="00FF1332">
        <w:rPr>
          <w:lang w:val="fr-FR"/>
        </w:rPr>
        <w:t xml:space="preserve"> et de faire des</w:t>
      </w:r>
      <w:r w:rsidR="00520667" w:rsidRPr="00FF1332">
        <w:rPr>
          <w:lang w:val="fr-FR"/>
        </w:rPr>
        <w:t> </w:t>
      </w:r>
      <w:r w:rsidRPr="00FF1332">
        <w:rPr>
          <w:lang w:val="fr-FR"/>
        </w:rPr>
        <w:t>recommandations.</w:t>
      </w:r>
    </w:p>
    <w:p w:rsidR="00C7555C" w:rsidRPr="00FF1332" w:rsidRDefault="00C7555C" w:rsidP="00DA12EE">
      <w:pPr>
        <w:pStyle w:val="NormalNonumber"/>
        <w:ind w:left="1248"/>
        <w:rPr>
          <w:lang w:val="fr-FR"/>
        </w:rPr>
      </w:pPr>
      <w:r w:rsidRPr="00FF1332">
        <w:rPr>
          <w:lang w:val="fr-FR"/>
        </w:rPr>
        <w:t>2.</w:t>
      </w:r>
      <w:r w:rsidRPr="00FF1332">
        <w:rPr>
          <w:lang w:val="fr-FR"/>
        </w:rPr>
        <w:tab/>
        <w:t xml:space="preserve">Tout État Membre de l’Organisation des </w:t>
      </w:r>
      <w:r w:rsidR="005355AF" w:rsidRPr="00FF1332">
        <w:rPr>
          <w:lang w:val="fr-FR"/>
        </w:rPr>
        <w:t>Nations Unies</w:t>
      </w:r>
      <w:r w:rsidRPr="00FF1332">
        <w:rPr>
          <w:lang w:val="fr-FR"/>
        </w:rPr>
        <w:t xml:space="preserve"> ou membre d’une institution spécialisée ou de l’Agence internationale de l’énergie atomique, qu’il soit ou non membre </w:t>
      </w:r>
      <w:r w:rsidR="003A3A16" w:rsidRPr="00FF1332">
        <w:rPr>
          <w:lang w:val="fr-FR"/>
        </w:rPr>
        <w:t>de l’Assemblée des </w:t>
      </w:r>
      <w:r w:rsidR="00472ED3" w:rsidRPr="00FF1332">
        <w:rPr>
          <w:lang w:val="fr-FR"/>
        </w:rPr>
        <w:t>Nations Unies pour l’environnement</w:t>
      </w:r>
      <w:r w:rsidRPr="00FF1332">
        <w:rPr>
          <w:lang w:val="fr-FR"/>
        </w:rPr>
        <w:t xml:space="preserve">, peut devenir membre d’un organe subsidiaire </w:t>
      </w:r>
      <w:r w:rsidR="00472ED3" w:rsidRPr="00FF1332">
        <w:rPr>
          <w:lang w:val="fr-FR"/>
        </w:rPr>
        <w:t>de l’Assemblée</w:t>
      </w:r>
      <w:r w:rsidR="00C47511" w:rsidRPr="00FF1332">
        <w:rPr>
          <w:lang w:val="fr-FR"/>
        </w:rPr>
        <w:t>.</w:t>
      </w:r>
      <w:r w:rsidRPr="00FF1332">
        <w:rPr>
          <w:lang w:val="fr-FR"/>
        </w:rPr>
        <w:t xml:space="preserve"> En déterminant le nombre des membres des organe</w:t>
      </w:r>
      <w:r w:rsidR="00856175" w:rsidRPr="00FF1332">
        <w:rPr>
          <w:lang w:val="fr-FR"/>
        </w:rPr>
        <w:t>s subsidiaires et en élisant ces</w:t>
      </w:r>
      <w:r w:rsidR="003A3A16" w:rsidRPr="00FF1332">
        <w:rPr>
          <w:lang w:val="fr-FR"/>
        </w:rPr>
        <w:t> </w:t>
      </w:r>
      <w:r w:rsidRPr="00FF1332">
        <w:rPr>
          <w:lang w:val="fr-FR"/>
        </w:rPr>
        <w:t xml:space="preserve">membres, </w:t>
      </w:r>
      <w:r w:rsidR="00472ED3" w:rsidRPr="00FF1332">
        <w:rPr>
          <w:lang w:val="fr-FR"/>
        </w:rPr>
        <w:t>l’Assemblée des Nations Unies pour l’environnement</w:t>
      </w:r>
      <w:r w:rsidRPr="00FF1332">
        <w:rPr>
          <w:lang w:val="fr-FR"/>
        </w:rPr>
        <w:t xml:space="preserve"> tient </w:t>
      </w:r>
      <w:r w:rsidR="003A3A16" w:rsidRPr="00FF1332">
        <w:rPr>
          <w:lang w:val="fr-FR"/>
        </w:rPr>
        <w:t>pleinement compte du fait qu’il </w:t>
      </w:r>
      <w:r w:rsidRPr="00FF1332">
        <w:rPr>
          <w:lang w:val="fr-FR"/>
        </w:rPr>
        <w:t xml:space="preserve">est </w:t>
      </w:r>
      <w:r w:rsidR="00315348" w:rsidRPr="00FF1332">
        <w:rPr>
          <w:lang w:val="fr-FR"/>
        </w:rPr>
        <w:t>souhaitable de faire siéger à</w:t>
      </w:r>
      <w:r w:rsidRPr="00FF1332">
        <w:rPr>
          <w:lang w:val="fr-FR"/>
        </w:rPr>
        <w:t xml:space="preserve"> ces organes des États s’intéressant particulièrement aux questions dont </w:t>
      </w:r>
      <w:r w:rsidR="006E7E76" w:rsidRPr="00FF1332">
        <w:rPr>
          <w:lang w:val="fr-FR"/>
        </w:rPr>
        <w:t>ils </w:t>
      </w:r>
      <w:r w:rsidR="00856175" w:rsidRPr="00FF1332">
        <w:rPr>
          <w:lang w:val="fr-FR"/>
        </w:rPr>
        <w:t>seront chargés</w:t>
      </w:r>
      <w:r w:rsidRPr="00FF1332">
        <w:rPr>
          <w:lang w:val="fr-FR"/>
        </w:rPr>
        <w:t xml:space="preserve"> ainsi que de la nécessité d’assurer une répartition géographique équitable.</w:t>
      </w:r>
    </w:p>
    <w:p w:rsidR="00C7555C" w:rsidRPr="00FF1332" w:rsidRDefault="00C7555C" w:rsidP="00DA12EE">
      <w:pPr>
        <w:pStyle w:val="NormalNonumber"/>
        <w:rPr>
          <w:lang w:val="fr-FR"/>
        </w:rPr>
      </w:pPr>
      <w:r w:rsidRPr="00FF1332">
        <w:rPr>
          <w:lang w:val="fr-FR"/>
        </w:rPr>
        <w:t>3.</w:t>
      </w:r>
      <w:r w:rsidRPr="00FF1332">
        <w:rPr>
          <w:lang w:val="fr-FR"/>
        </w:rPr>
        <w:tab/>
        <w:t xml:space="preserve">Le règlement intérieur des organes subsidiaires est, </w:t>
      </w:r>
      <w:r w:rsidRPr="00FF1332">
        <w:rPr>
          <w:i/>
          <w:lang w:val="fr-FR"/>
        </w:rPr>
        <w:t>mutatis mutandis</w:t>
      </w:r>
      <w:r w:rsidRPr="00FF1332">
        <w:rPr>
          <w:lang w:val="fr-FR"/>
        </w:rPr>
        <w:t xml:space="preserve">, celui </w:t>
      </w:r>
      <w:r w:rsidR="003A3A16" w:rsidRPr="00FF1332">
        <w:rPr>
          <w:lang w:val="fr-FR"/>
        </w:rPr>
        <w:t>de l’Assemblée des </w:t>
      </w:r>
      <w:r w:rsidR="00472ED3" w:rsidRPr="00FF1332">
        <w:rPr>
          <w:lang w:val="fr-FR"/>
        </w:rPr>
        <w:t>Nations Unies pour l’environnement</w:t>
      </w:r>
      <w:r w:rsidRPr="00FF1332">
        <w:rPr>
          <w:lang w:val="fr-FR"/>
        </w:rPr>
        <w:t xml:space="preserve">, sous réserve des modifications que </w:t>
      </w:r>
      <w:r w:rsidR="00C47511" w:rsidRPr="00FF1332">
        <w:rPr>
          <w:lang w:val="fr-FR"/>
        </w:rPr>
        <w:t>cette dernière</w:t>
      </w:r>
      <w:r w:rsidR="003A3A16" w:rsidRPr="00FF1332">
        <w:rPr>
          <w:lang w:val="fr-FR"/>
        </w:rPr>
        <w:t xml:space="preserve"> peut y </w:t>
      </w:r>
      <w:r w:rsidRPr="00FF1332">
        <w:rPr>
          <w:lang w:val="fr-FR"/>
        </w:rPr>
        <w:t>apporter en tenant compte des propositions des</w:t>
      </w:r>
      <w:r w:rsidR="00856175" w:rsidRPr="00FF1332">
        <w:rPr>
          <w:lang w:val="fr-FR"/>
        </w:rPr>
        <w:t xml:space="preserve"> organes subsidiaires concernés</w:t>
      </w:r>
      <w:r w:rsidRPr="00FF1332">
        <w:rPr>
          <w:lang w:val="fr-FR"/>
        </w:rPr>
        <w:t>. Chaque organe subsidiaire élit son bureau.</w:t>
      </w:r>
    </w:p>
    <w:p w:rsidR="00C7555C" w:rsidRPr="00FF1332" w:rsidRDefault="00C7555C" w:rsidP="00DA12EE">
      <w:pPr>
        <w:pStyle w:val="NormalNonumber"/>
        <w:rPr>
          <w:lang w:val="fr-FR"/>
        </w:rPr>
      </w:pPr>
      <w:r w:rsidRPr="00FF1332">
        <w:rPr>
          <w:lang w:val="fr-FR"/>
        </w:rPr>
        <w:t>4.</w:t>
      </w:r>
      <w:r w:rsidRPr="00FF1332">
        <w:rPr>
          <w:lang w:val="fr-FR"/>
        </w:rPr>
        <w:tab/>
        <w:t xml:space="preserve">Chaque organe subsidiaire peut, compte tenu de la date de la session ordinaire </w:t>
      </w:r>
      <w:r w:rsidR="00472ED3" w:rsidRPr="00FF1332">
        <w:rPr>
          <w:lang w:val="fr-FR"/>
        </w:rPr>
        <w:t>de l’Assemblée des Nations Unies pour l’environnement</w:t>
      </w:r>
      <w:r w:rsidRPr="00FF1332">
        <w:rPr>
          <w:lang w:val="fr-FR"/>
        </w:rPr>
        <w:t xml:space="preserve"> ainsi que des questions qui lui sont renvoyées par </w:t>
      </w:r>
      <w:r w:rsidR="00472ED3" w:rsidRPr="00FF1332">
        <w:rPr>
          <w:lang w:val="fr-FR"/>
        </w:rPr>
        <w:t>l’Assemblée</w:t>
      </w:r>
      <w:r w:rsidRPr="00FF1332">
        <w:rPr>
          <w:lang w:val="fr-FR"/>
        </w:rPr>
        <w:t xml:space="preserve">, adopter son propre ordre de priorité dans le cadre du </w:t>
      </w:r>
      <w:r w:rsidR="003A3A16" w:rsidRPr="00FF1332">
        <w:rPr>
          <w:lang w:val="fr-FR"/>
        </w:rPr>
        <w:t>programme de travail établi par </w:t>
      </w:r>
      <w:r w:rsidR="00472ED3" w:rsidRPr="00FF1332">
        <w:rPr>
          <w:lang w:val="fr-FR"/>
        </w:rPr>
        <w:t>l’Assemblée des Nations Unies pour l’environnement</w:t>
      </w:r>
      <w:r w:rsidRPr="00FF1332">
        <w:rPr>
          <w:lang w:val="fr-FR"/>
        </w:rPr>
        <w:t xml:space="preserve"> et, en consultation</w:t>
      </w:r>
      <w:r w:rsidR="00577118" w:rsidRPr="00FF1332">
        <w:rPr>
          <w:lang w:val="fr-FR"/>
        </w:rPr>
        <w:t xml:space="preserve"> avec le Directeur exécutif, se </w:t>
      </w:r>
      <w:r w:rsidRPr="00FF1332">
        <w:rPr>
          <w:lang w:val="fr-FR"/>
        </w:rPr>
        <w:t>réunir selon qu’il juge nécessaire.</w:t>
      </w:r>
    </w:p>
    <w:p w:rsidR="00C7555C" w:rsidRPr="00FF1332" w:rsidRDefault="00045B07" w:rsidP="00ED3BAE">
      <w:pPr>
        <w:pStyle w:val="CH2"/>
        <w:tabs>
          <w:tab w:val="left" w:pos="567"/>
        </w:tabs>
        <w:spacing w:before="240"/>
        <w:ind w:left="1253" w:right="288" w:hanging="1253"/>
        <w:rPr>
          <w:sz w:val="28"/>
          <w:szCs w:val="28"/>
          <w:lang w:val="fr-FR"/>
        </w:rPr>
      </w:pPr>
      <w:r w:rsidRPr="00FF1332">
        <w:rPr>
          <w:lang w:val="fr-FR"/>
        </w:rPr>
        <w:tab/>
      </w:r>
      <w:r w:rsidRPr="00FF1332">
        <w:rPr>
          <w:sz w:val="28"/>
          <w:szCs w:val="28"/>
          <w:lang w:val="fr-FR"/>
        </w:rPr>
        <w:tab/>
      </w:r>
      <w:r w:rsidR="00C7555C" w:rsidRPr="00FF1332">
        <w:rPr>
          <w:sz w:val="28"/>
          <w:szCs w:val="28"/>
          <w:lang w:val="fr-FR"/>
        </w:rPr>
        <w:t xml:space="preserve">IX. </w:t>
      </w:r>
      <w:r w:rsidRPr="00FF1332">
        <w:rPr>
          <w:sz w:val="28"/>
          <w:szCs w:val="28"/>
          <w:lang w:val="fr-FR"/>
        </w:rPr>
        <w:tab/>
      </w:r>
      <w:r w:rsidR="00C7555C" w:rsidRPr="00FF1332">
        <w:rPr>
          <w:sz w:val="28"/>
          <w:szCs w:val="28"/>
          <w:lang w:val="fr-FR"/>
        </w:rPr>
        <w:t>LANGUES</w:t>
      </w:r>
      <w:r w:rsidR="00856175" w:rsidRPr="00FF1332">
        <w:rPr>
          <w:sz w:val="28"/>
          <w:szCs w:val="28"/>
          <w:lang w:val="fr-FR"/>
        </w:rPr>
        <w:t xml:space="preserve"> ET ARCHIVES</w:t>
      </w:r>
    </w:p>
    <w:p w:rsidR="00856175" w:rsidRPr="00FF1332" w:rsidRDefault="00856175" w:rsidP="00DA12EE">
      <w:pPr>
        <w:spacing w:after="120"/>
        <w:ind w:left="1276"/>
        <w:rPr>
          <w:b/>
          <w:sz w:val="24"/>
          <w:szCs w:val="24"/>
        </w:rPr>
      </w:pPr>
      <w:r w:rsidRPr="00FF1332">
        <w:rPr>
          <w:b/>
          <w:sz w:val="24"/>
          <w:szCs w:val="24"/>
        </w:rPr>
        <w:t>Langues d’interprétation</w:t>
      </w:r>
    </w:p>
    <w:p w:rsidR="00BF6DA5" w:rsidRPr="00FF1332" w:rsidRDefault="00BF6DA5" w:rsidP="00DA12EE">
      <w:pPr>
        <w:keepNext/>
        <w:spacing w:after="120"/>
        <w:ind w:left="1276" w:hanging="1276"/>
        <w:jc w:val="center"/>
        <w:outlineLvl w:val="0"/>
      </w:pPr>
      <w:r w:rsidRPr="00FF1332">
        <w:t>Article 64</w:t>
      </w:r>
    </w:p>
    <w:p w:rsidR="00C7555C" w:rsidRPr="00FF1332" w:rsidRDefault="00C7555C" w:rsidP="00DA12EE">
      <w:pPr>
        <w:spacing w:after="120"/>
        <w:ind w:left="1276"/>
      </w:pPr>
      <w:r w:rsidRPr="00FF1332">
        <w:t>1.</w:t>
      </w:r>
      <w:r w:rsidRPr="00FF1332">
        <w:tab/>
      </w:r>
      <w:r w:rsidR="00D72A87" w:rsidRPr="00FF1332">
        <w:t>Les langues officielles et de travail de l’Assemblée des Nations Unies pour l’environnement sont l</w:t>
      </w:r>
      <w:r w:rsidRPr="00FF1332">
        <w:t>’anglais, l’arabe, le chinois, l’espagnol</w:t>
      </w:r>
      <w:r w:rsidR="00D72A87" w:rsidRPr="00FF1332">
        <w:t>, le français et le russe</w:t>
      </w:r>
      <w:r w:rsidRPr="00FF1332">
        <w:t>. Le</w:t>
      </w:r>
      <w:r w:rsidR="00577118" w:rsidRPr="00FF1332">
        <w:t>s discours prononcés dans l’une </w:t>
      </w:r>
      <w:r w:rsidRPr="00FF1332">
        <w:t xml:space="preserve">de ces langues sont interprétés dans les autres langues </w:t>
      </w:r>
      <w:r w:rsidR="00472ED3" w:rsidRPr="00FF1332">
        <w:t>de l’Assemblée des Nations Unies pour l’environnement</w:t>
      </w:r>
      <w:r w:rsidRPr="00FF1332">
        <w:t>.</w:t>
      </w:r>
    </w:p>
    <w:p w:rsidR="00C7555C" w:rsidRPr="00FF1332" w:rsidRDefault="00C7555C" w:rsidP="00DA12EE">
      <w:pPr>
        <w:pStyle w:val="NormalNonumber"/>
        <w:rPr>
          <w:lang w:val="fr-FR"/>
        </w:rPr>
      </w:pPr>
      <w:r w:rsidRPr="00FF1332">
        <w:rPr>
          <w:lang w:val="fr-FR"/>
        </w:rPr>
        <w:t xml:space="preserve">2. </w:t>
      </w:r>
      <w:r w:rsidRPr="00FF1332">
        <w:rPr>
          <w:lang w:val="fr-FR"/>
        </w:rPr>
        <w:tab/>
        <w:t xml:space="preserve">Tout représentant peut prendre la parole dans une langue autre que les langues </w:t>
      </w:r>
      <w:r w:rsidR="00472ED3" w:rsidRPr="00FF1332">
        <w:rPr>
          <w:lang w:val="fr-FR"/>
        </w:rPr>
        <w:t>de l’Assemblée des Nations Unies pour l’environnement</w:t>
      </w:r>
      <w:r w:rsidRPr="00FF1332">
        <w:rPr>
          <w:lang w:val="fr-FR"/>
        </w:rPr>
        <w:t xml:space="preserve">. Dans ce cas, il </w:t>
      </w:r>
      <w:r w:rsidR="00A318D3" w:rsidRPr="00FF1332">
        <w:rPr>
          <w:lang w:val="fr-FR"/>
        </w:rPr>
        <w:t xml:space="preserve">prévoit </w:t>
      </w:r>
      <w:r w:rsidRPr="00FF1332">
        <w:rPr>
          <w:lang w:val="fr-FR"/>
        </w:rPr>
        <w:t xml:space="preserve">l’interprétation dans l’une des langues </w:t>
      </w:r>
      <w:r w:rsidR="00D72A87" w:rsidRPr="00FF1332">
        <w:rPr>
          <w:lang w:val="fr-FR"/>
        </w:rPr>
        <w:t xml:space="preserve">de </w:t>
      </w:r>
      <w:r w:rsidR="00DB67C0" w:rsidRPr="00FF1332">
        <w:rPr>
          <w:lang w:val="fr-FR"/>
        </w:rPr>
        <w:t>l’Assemblée</w:t>
      </w:r>
      <w:r w:rsidRPr="00FF1332">
        <w:rPr>
          <w:lang w:val="fr-FR"/>
        </w:rPr>
        <w:t xml:space="preserve">. Les interprètes du Secrétariat peuvent prendre pour base de leur interprétation dans les autres langues </w:t>
      </w:r>
      <w:r w:rsidR="00472ED3" w:rsidRPr="00FF1332">
        <w:rPr>
          <w:lang w:val="fr-FR"/>
        </w:rPr>
        <w:t>de l’Assemblée des Nations Unies pour l’environnement</w:t>
      </w:r>
      <w:r w:rsidR="00577118" w:rsidRPr="00FF1332">
        <w:rPr>
          <w:lang w:val="fr-FR"/>
        </w:rPr>
        <w:t xml:space="preserve"> celle qui est faite dans la </w:t>
      </w:r>
      <w:r w:rsidRPr="00FF1332">
        <w:rPr>
          <w:lang w:val="fr-FR"/>
        </w:rPr>
        <w:t xml:space="preserve">première langue </w:t>
      </w:r>
      <w:r w:rsidR="00D72A87" w:rsidRPr="00FF1332">
        <w:rPr>
          <w:lang w:val="fr-FR"/>
        </w:rPr>
        <w:t xml:space="preserve">de l’Assemblée </w:t>
      </w:r>
      <w:r w:rsidRPr="00FF1332">
        <w:rPr>
          <w:lang w:val="fr-FR"/>
        </w:rPr>
        <w:t>utilisée.</w:t>
      </w:r>
    </w:p>
    <w:p w:rsidR="00C7555C" w:rsidRPr="00FF1332" w:rsidRDefault="00045B07" w:rsidP="00DA12EE">
      <w:pPr>
        <w:pStyle w:val="CH2"/>
        <w:spacing w:before="0"/>
        <w:rPr>
          <w:lang w:val="fr-FR"/>
        </w:rPr>
      </w:pPr>
      <w:r w:rsidRPr="00FF1332">
        <w:rPr>
          <w:lang w:val="fr-FR"/>
        </w:rPr>
        <w:tab/>
      </w:r>
      <w:r w:rsidRPr="00FF1332">
        <w:rPr>
          <w:lang w:val="fr-FR"/>
        </w:rPr>
        <w:tab/>
      </w:r>
      <w:r w:rsidR="00DB67C0" w:rsidRPr="00FF1332">
        <w:rPr>
          <w:lang w:val="fr-FR"/>
        </w:rPr>
        <w:t>Langues de</w:t>
      </w:r>
      <w:r w:rsidR="00A318D3" w:rsidRPr="00FF1332">
        <w:rPr>
          <w:lang w:val="fr-FR"/>
        </w:rPr>
        <w:t xml:space="preserve"> distribution des r</w:t>
      </w:r>
      <w:r w:rsidR="00C7555C" w:rsidRPr="00FF1332">
        <w:rPr>
          <w:lang w:val="fr-FR"/>
        </w:rPr>
        <w:t>ésolutions, autres décisions officielles et</w:t>
      </w:r>
      <w:r w:rsidRPr="00FF1332">
        <w:rPr>
          <w:lang w:val="fr-FR"/>
        </w:rPr>
        <w:t> </w:t>
      </w:r>
      <w:r w:rsidR="00C7555C" w:rsidRPr="00FF1332">
        <w:rPr>
          <w:lang w:val="fr-FR"/>
        </w:rPr>
        <w:t>documents</w:t>
      </w:r>
    </w:p>
    <w:p w:rsidR="00C7555C" w:rsidRPr="00FF1332" w:rsidRDefault="00C7555C" w:rsidP="00DA12EE">
      <w:pPr>
        <w:keepNext/>
        <w:spacing w:after="120"/>
        <w:ind w:left="1276" w:hanging="1276"/>
        <w:jc w:val="center"/>
        <w:outlineLvl w:val="0"/>
      </w:pPr>
      <w:r w:rsidRPr="00FF1332">
        <w:t>Article 6</w:t>
      </w:r>
      <w:r w:rsidR="00F857D1" w:rsidRPr="00FF1332">
        <w:t>5</w:t>
      </w:r>
    </w:p>
    <w:p w:rsidR="00C7555C" w:rsidRPr="00FF1332" w:rsidRDefault="00C7555C" w:rsidP="00DA12EE">
      <w:pPr>
        <w:pStyle w:val="NormalNonumber"/>
        <w:rPr>
          <w:lang w:val="fr-FR"/>
        </w:rPr>
      </w:pPr>
      <w:r w:rsidRPr="00FF1332">
        <w:rPr>
          <w:lang w:val="fr-FR"/>
        </w:rPr>
        <w:t>1.</w:t>
      </w:r>
      <w:r w:rsidRPr="00FF1332">
        <w:rPr>
          <w:lang w:val="fr-FR"/>
        </w:rPr>
        <w:tab/>
        <w:t>Toutes les résolutions,</w:t>
      </w:r>
      <w:r w:rsidR="00676388" w:rsidRPr="00FF1332">
        <w:rPr>
          <w:lang w:val="fr-FR"/>
        </w:rPr>
        <w:t xml:space="preserve"> déclarations,</w:t>
      </w:r>
      <w:r w:rsidRPr="00FF1332">
        <w:rPr>
          <w:lang w:val="fr-FR"/>
        </w:rPr>
        <w:t xml:space="preserve"> recommandations et autres décisions officielles </w:t>
      </w:r>
      <w:r w:rsidR="00472ED3" w:rsidRPr="00FF1332">
        <w:rPr>
          <w:lang w:val="fr-FR"/>
        </w:rPr>
        <w:t>de l’Assemblée des Nations Unies pour l’environnement</w:t>
      </w:r>
      <w:r w:rsidR="00676388" w:rsidRPr="00FF1332">
        <w:rPr>
          <w:lang w:val="fr-FR"/>
        </w:rPr>
        <w:t xml:space="preserve"> ainsi que s</w:t>
      </w:r>
      <w:r w:rsidRPr="00FF1332">
        <w:rPr>
          <w:lang w:val="fr-FR"/>
        </w:rPr>
        <w:t>es rap</w:t>
      </w:r>
      <w:r w:rsidR="003A3A16" w:rsidRPr="00FF1332">
        <w:rPr>
          <w:lang w:val="fr-FR"/>
        </w:rPr>
        <w:t>ports à l’Assemblée générale et </w:t>
      </w:r>
      <w:r w:rsidRPr="00FF1332">
        <w:rPr>
          <w:lang w:val="fr-FR"/>
        </w:rPr>
        <w:t xml:space="preserve">autres documents sont établis dans les langues </w:t>
      </w:r>
      <w:r w:rsidR="00472ED3" w:rsidRPr="00FF1332">
        <w:rPr>
          <w:lang w:val="fr-FR"/>
        </w:rPr>
        <w:t>de l’Assemblée des Nations Unies pour l’environnement</w:t>
      </w:r>
      <w:r w:rsidRPr="00FF1332">
        <w:rPr>
          <w:lang w:val="fr-FR"/>
        </w:rPr>
        <w:t>.</w:t>
      </w:r>
    </w:p>
    <w:p w:rsidR="00C7555C" w:rsidRPr="00FF1332" w:rsidRDefault="00C7555C" w:rsidP="00DA12EE">
      <w:pPr>
        <w:pStyle w:val="NormalNonumber"/>
        <w:rPr>
          <w:lang w:val="fr-FR"/>
        </w:rPr>
      </w:pPr>
      <w:r w:rsidRPr="00FF1332">
        <w:rPr>
          <w:lang w:val="fr-FR"/>
        </w:rPr>
        <w:t>2.</w:t>
      </w:r>
      <w:r w:rsidRPr="00FF1332">
        <w:rPr>
          <w:lang w:val="fr-FR"/>
        </w:rPr>
        <w:tab/>
        <w:t xml:space="preserve">Le Secrétariat distribue à tous les membres </w:t>
      </w:r>
      <w:r w:rsidR="00472ED3" w:rsidRPr="00FF1332">
        <w:rPr>
          <w:lang w:val="fr-FR"/>
        </w:rPr>
        <w:t>de l’Assemblée des Nations Unies pour l’environnement</w:t>
      </w:r>
      <w:r w:rsidRPr="00FF1332">
        <w:rPr>
          <w:lang w:val="fr-FR"/>
        </w:rPr>
        <w:t xml:space="preserve"> et à tous les autres participants à la session le texte des résolutions,</w:t>
      </w:r>
      <w:r w:rsidR="00676388" w:rsidRPr="00FF1332">
        <w:rPr>
          <w:lang w:val="fr-FR"/>
        </w:rPr>
        <w:t xml:space="preserve"> déclarations, </w:t>
      </w:r>
      <w:r w:rsidRPr="00FF1332">
        <w:rPr>
          <w:lang w:val="fr-FR"/>
        </w:rPr>
        <w:t xml:space="preserve">recommandations et autres décisions officielles adoptées par </w:t>
      </w:r>
      <w:r w:rsidR="00472ED3" w:rsidRPr="00FF1332">
        <w:rPr>
          <w:lang w:val="fr-FR"/>
        </w:rPr>
        <w:t>l’Assemblée des Nations Unies pour l’environnement</w:t>
      </w:r>
      <w:r w:rsidRPr="00FF1332">
        <w:rPr>
          <w:lang w:val="fr-FR"/>
        </w:rPr>
        <w:t>, ses comités de session et ses autres organes subsid</w:t>
      </w:r>
      <w:r w:rsidR="00577118" w:rsidRPr="00FF1332">
        <w:rPr>
          <w:lang w:val="fr-FR"/>
        </w:rPr>
        <w:t>iaires. Le texte imprimé de ces </w:t>
      </w:r>
      <w:r w:rsidRPr="00FF1332">
        <w:rPr>
          <w:lang w:val="fr-FR"/>
        </w:rPr>
        <w:t xml:space="preserve">résolutions, </w:t>
      </w:r>
      <w:r w:rsidR="00BF6DA5" w:rsidRPr="00FF1332">
        <w:rPr>
          <w:lang w:val="fr-FR"/>
        </w:rPr>
        <w:t xml:space="preserve">déclarations, </w:t>
      </w:r>
      <w:r w:rsidRPr="00FF1332">
        <w:rPr>
          <w:lang w:val="fr-FR"/>
        </w:rPr>
        <w:t>recommandations et autres décisions officielles, ainsi que celui des</w:t>
      </w:r>
      <w:r w:rsidR="00ED3BAE" w:rsidRPr="00FF1332">
        <w:rPr>
          <w:lang w:val="fr-FR"/>
        </w:rPr>
        <w:t> </w:t>
      </w:r>
      <w:r w:rsidRPr="00FF1332">
        <w:rPr>
          <w:lang w:val="fr-FR"/>
        </w:rPr>
        <w:t xml:space="preserve">rapports </w:t>
      </w:r>
      <w:r w:rsidR="00472ED3" w:rsidRPr="00FF1332">
        <w:rPr>
          <w:lang w:val="fr-FR"/>
        </w:rPr>
        <w:t>de l’Assemblée des Nations Unies pour l’environnement</w:t>
      </w:r>
      <w:r w:rsidRPr="00FF1332">
        <w:rPr>
          <w:lang w:val="fr-FR"/>
        </w:rPr>
        <w:t xml:space="preserve"> à l’Assemblée géné</w:t>
      </w:r>
      <w:r w:rsidR="00577118" w:rsidRPr="00FF1332">
        <w:rPr>
          <w:lang w:val="fr-FR"/>
        </w:rPr>
        <w:t>rale, sont distribués, après la </w:t>
      </w:r>
      <w:r w:rsidRPr="00FF1332">
        <w:rPr>
          <w:lang w:val="fr-FR"/>
        </w:rPr>
        <w:t xml:space="preserve">clôture de la session, à tous les États Membres de l’Organisation des </w:t>
      </w:r>
      <w:r w:rsidR="005355AF" w:rsidRPr="00FF1332">
        <w:rPr>
          <w:lang w:val="fr-FR"/>
        </w:rPr>
        <w:t>Nations Unies</w:t>
      </w:r>
      <w:r w:rsidRPr="00FF1332">
        <w:rPr>
          <w:lang w:val="fr-FR"/>
        </w:rPr>
        <w:t xml:space="preserve"> ou membres d’une institution spécialisée ou de l’Agence interna</w:t>
      </w:r>
      <w:r w:rsidR="00676388" w:rsidRPr="00FF1332">
        <w:rPr>
          <w:lang w:val="fr-FR"/>
        </w:rPr>
        <w:t>tionale de l’énergie atomique ainsi qu’</w:t>
      </w:r>
      <w:r w:rsidRPr="00FF1332">
        <w:rPr>
          <w:lang w:val="fr-FR"/>
        </w:rPr>
        <w:t>aux organisations intergouver</w:t>
      </w:r>
      <w:r w:rsidR="00676388" w:rsidRPr="00FF1332">
        <w:rPr>
          <w:lang w:val="fr-FR"/>
        </w:rPr>
        <w:t>nementales visées à l’article 69</w:t>
      </w:r>
      <w:r w:rsidRPr="00FF1332">
        <w:rPr>
          <w:lang w:val="fr-FR"/>
        </w:rPr>
        <w:t>.</w:t>
      </w:r>
    </w:p>
    <w:p w:rsidR="00C7555C" w:rsidRPr="00FF1332" w:rsidRDefault="00045B07" w:rsidP="00DA12EE">
      <w:pPr>
        <w:pStyle w:val="CH2"/>
        <w:spacing w:before="0"/>
        <w:rPr>
          <w:lang w:val="fr-FR"/>
        </w:rPr>
      </w:pPr>
      <w:r w:rsidRPr="00FF1332">
        <w:rPr>
          <w:lang w:val="fr-FR"/>
        </w:rPr>
        <w:tab/>
      </w:r>
      <w:r w:rsidRPr="00FF1332">
        <w:rPr>
          <w:lang w:val="fr-FR"/>
        </w:rPr>
        <w:tab/>
      </w:r>
      <w:r w:rsidR="00C7555C" w:rsidRPr="00FF1332">
        <w:rPr>
          <w:lang w:val="fr-FR"/>
        </w:rPr>
        <w:t>Enregistrement sonore des séances</w:t>
      </w:r>
    </w:p>
    <w:p w:rsidR="00C7555C" w:rsidRPr="00FF1332" w:rsidRDefault="00C7555C" w:rsidP="00DA12EE">
      <w:pPr>
        <w:keepNext/>
        <w:spacing w:after="120"/>
        <w:ind w:left="1276" w:hanging="1276"/>
        <w:jc w:val="center"/>
        <w:outlineLvl w:val="0"/>
      </w:pPr>
      <w:r w:rsidRPr="00FF1332">
        <w:t>Article 6</w:t>
      </w:r>
      <w:r w:rsidR="00F857D1" w:rsidRPr="00FF1332">
        <w:t>6</w:t>
      </w:r>
    </w:p>
    <w:p w:rsidR="00C7555C" w:rsidRPr="00FF1332" w:rsidRDefault="00C7555C" w:rsidP="00DA12EE">
      <w:pPr>
        <w:spacing w:after="120"/>
        <w:ind w:left="1276"/>
      </w:pPr>
      <w:r w:rsidRPr="00FF1332">
        <w:t xml:space="preserve">Le Secrétariat conserve les enregistrements sonores des séances </w:t>
      </w:r>
      <w:r w:rsidR="00577118" w:rsidRPr="00FF1332">
        <w:t>de l’Assemblée des</w:t>
      </w:r>
      <w:r w:rsidR="00520667" w:rsidRPr="00FF1332">
        <w:t> </w:t>
      </w:r>
      <w:r w:rsidR="00577118" w:rsidRPr="00FF1332">
        <w:t>Nations </w:t>
      </w:r>
      <w:r w:rsidR="00472ED3" w:rsidRPr="00FF1332">
        <w:t>Unies pour l’environnement</w:t>
      </w:r>
      <w:r w:rsidRPr="00FF1332">
        <w:t xml:space="preserve"> et de ses comités de session</w:t>
      </w:r>
      <w:r w:rsidR="00DB67C0" w:rsidRPr="00FF1332">
        <w:t xml:space="preserve">, conformément à la pratique en vigueur à </w:t>
      </w:r>
      <w:r w:rsidRPr="00FF1332">
        <w:t xml:space="preserve">l’Organisation des </w:t>
      </w:r>
      <w:r w:rsidR="005355AF" w:rsidRPr="00FF1332">
        <w:t>Nations Unies</w:t>
      </w:r>
      <w:r w:rsidR="00FA4288" w:rsidRPr="00FF1332">
        <w:t>. L</w:t>
      </w:r>
      <w:r w:rsidRPr="00FF1332">
        <w:t xml:space="preserve">es </w:t>
      </w:r>
      <w:r w:rsidR="00FA4288" w:rsidRPr="00FF1332">
        <w:t>organes subsidiaires peuvent également faire établir des</w:t>
      </w:r>
      <w:r w:rsidR="00ED3BAE" w:rsidRPr="00FF1332">
        <w:t> </w:t>
      </w:r>
      <w:r w:rsidR="00FA4288" w:rsidRPr="00FF1332">
        <w:t>enregistrements sonores de leurs</w:t>
      </w:r>
      <w:r w:rsidRPr="00FF1332">
        <w:t xml:space="preserve"> débats </w:t>
      </w:r>
      <w:r w:rsidR="00FA4288" w:rsidRPr="00FF1332">
        <w:t xml:space="preserve">s’ils </w:t>
      </w:r>
      <w:r w:rsidRPr="00FF1332">
        <w:t>en décident ainsi.</w:t>
      </w:r>
    </w:p>
    <w:p w:rsidR="00C7555C" w:rsidRPr="00FF1332" w:rsidRDefault="00045B07" w:rsidP="00DA12EE">
      <w:pPr>
        <w:pStyle w:val="CH2"/>
        <w:tabs>
          <w:tab w:val="left" w:pos="567"/>
        </w:tabs>
        <w:spacing w:before="0"/>
        <w:rPr>
          <w:sz w:val="28"/>
          <w:szCs w:val="28"/>
          <w:lang w:val="fr-FR"/>
        </w:rPr>
      </w:pPr>
      <w:r w:rsidRPr="00FF1332">
        <w:rPr>
          <w:lang w:val="fr-FR"/>
        </w:rPr>
        <w:tab/>
      </w:r>
      <w:r w:rsidR="00C7555C" w:rsidRPr="00FF1332">
        <w:rPr>
          <w:sz w:val="28"/>
          <w:szCs w:val="28"/>
          <w:lang w:val="fr-FR"/>
        </w:rPr>
        <w:t xml:space="preserve">X. </w:t>
      </w:r>
      <w:r w:rsidRPr="00FF1332">
        <w:rPr>
          <w:sz w:val="28"/>
          <w:szCs w:val="28"/>
          <w:lang w:val="fr-FR"/>
        </w:rPr>
        <w:tab/>
      </w:r>
      <w:r w:rsidR="00C7555C" w:rsidRPr="00FF1332">
        <w:rPr>
          <w:sz w:val="28"/>
          <w:szCs w:val="28"/>
          <w:lang w:val="fr-FR"/>
        </w:rPr>
        <w:t>S</w:t>
      </w:r>
      <w:r w:rsidRPr="00FF1332">
        <w:rPr>
          <w:sz w:val="28"/>
          <w:szCs w:val="28"/>
          <w:lang w:val="fr-FR"/>
        </w:rPr>
        <w:t>É</w:t>
      </w:r>
      <w:r w:rsidR="00C7555C" w:rsidRPr="00FF1332">
        <w:rPr>
          <w:sz w:val="28"/>
          <w:szCs w:val="28"/>
          <w:lang w:val="fr-FR"/>
        </w:rPr>
        <w:t>ANCES PUBLIQUES ET S</w:t>
      </w:r>
      <w:r w:rsidRPr="00FF1332">
        <w:rPr>
          <w:sz w:val="28"/>
          <w:szCs w:val="28"/>
          <w:lang w:val="fr-FR"/>
        </w:rPr>
        <w:t>É</w:t>
      </w:r>
      <w:r w:rsidR="00C7555C" w:rsidRPr="00FF1332">
        <w:rPr>
          <w:sz w:val="28"/>
          <w:szCs w:val="28"/>
          <w:lang w:val="fr-FR"/>
        </w:rPr>
        <w:t>ANCES PRIV</w:t>
      </w:r>
      <w:r w:rsidRPr="00FF1332">
        <w:rPr>
          <w:sz w:val="28"/>
          <w:szCs w:val="28"/>
          <w:lang w:val="fr-FR"/>
        </w:rPr>
        <w:t>É</w:t>
      </w:r>
      <w:r w:rsidR="00C7555C" w:rsidRPr="00FF1332">
        <w:rPr>
          <w:sz w:val="28"/>
          <w:szCs w:val="28"/>
          <w:lang w:val="fr-FR"/>
        </w:rPr>
        <w:t>ES</w:t>
      </w:r>
    </w:p>
    <w:p w:rsidR="00C7555C" w:rsidRPr="00FF1332" w:rsidRDefault="00C7555C" w:rsidP="00DA12EE">
      <w:pPr>
        <w:keepNext/>
        <w:spacing w:after="120"/>
        <w:ind w:left="1276" w:hanging="1276"/>
        <w:jc w:val="center"/>
        <w:outlineLvl w:val="0"/>
      </w:pPr>
      <w:r w:rsidRPr="00FF1332">
        <w:t>Article 6</w:t>
      </w:r>
      <w:r w:rsidR="00F857D1" w:rsidRPr="00FF1332">
        <w:t>7</w:t>
      </w:r>
    </w:p>
    <w:p w:rsidR="00C7555C" w:rsidRPr="00FF1332" w:rsidRDefault="00C7555C" w:rsidP="00DA12EE">
      <w:pPr>
        <w:spacing w:after="120"/>
        <w:ind w:left="1276"/>
      </w:pPr>
      <w:r w:rsidRPr="00FF1332">
        <w:t xml:space="preserve">Les séances </w:t>
      </w:r>
      <w:r w:rsidR="00472ED3" w:rsidRPr="00FF1332">
        <w:t>de l’Assemblée des Nations Unies pour l’environnement</w:t>
      </w:r>
      <w:r w:rsidRPr="00FF1332">
        <w:t>, de ses comités et groupes de</w:t>
      </w:r>
      <w:r w:rsidR="00ED3BAE" w:rsidRPr="00FF1332">
        <w:t> </w:t>
      </w:r>
      <w:r w:rsidRPr="00FF1332">
        <w:t xml:space="preserve">travail de session </w:t>
      </w:r>
      <w:r w:rsidR="00676388" w:rsidRPr="00FF1332">
        <w:t xml:space="preserve">et intersessions </w:t>
      </w:r>
      <w:r w:rsidRPr="00FF1332">
        <w:t>et de ses organes subsidiaires sont publiques</w:t>
      </w:r>
      <w:r w:rsidR="00DB67C0" w:rsidRPr="00FF1332">
        <w:t>, à moins que l’organe concerné</w:t>
      </w:r>
      <w:r w:rsidRPr="00FF1332">
        <w:t xml:space="preserve"> n’en décide autrement.</w:t>
      </w:r>
      <w:r w:rsidR="00FA4288" w:rsidRPr="00FF1332">
        <w:t xml:space="preserve"> Elles sont autant que possible diffusées auprès du grand public par voie électronique.</w:t>
      </w:r>
    </w:p>
    <w:p w:rsidR="00C7555C" w:rsidRPr="00FF1332" w:rsidRDefault="00045B07" w:rsidP="00DA12EE">
      <w:pPr>
        <w:pStyle w:val="CH2"/>
        <w:tabs>
          <w:tab w:val="left" w:pos="567"/>
        </w:tabs>
        <w:spacing w:before="0"/>
        <w:rPr>
          <w:sz w:val="28"/>
          <w:szCs w:val="28"/>
          <w:lang w:val="fr-FR"/>
        </w:rPr>
      </w:pPr>
      <w:r w:rsidRPr="00FF1332">
        <w:rPr>
          <w:lang w:val="fr-FR"/>
        </w:rPr>
        <w:tab/>
      </w:r>
      <w:r w:rsidR="00C7555C" w:rsidRPr="00FF1332">
        <w:rPr>
          <w:sz w:val="28"/>
          <w:szCs w:val="28"/>
          <w:lang w:val="fr-FR"/>
        </w:rPr>
        <w:t xml:space="preserve">XI. </w:t>
      </w:r>
      <w:r w:rsidRPr="00FF1332">
        <w:rPr>
          <w:sz w:val="28"/>
          <w:szCs w:val="28"/>
          <w:lang w:val="fr-FR"/>
        </w:rPr>
        <w:tab/>
      </w:r>
      <w:r w:rsidR="00C7555C" w:rsidRPr="00FF1332">
        <w:rPr>
          <w:sz w:val="28"/>
          <w:szCs w:val="28"/>
          <w:lang w:val="fr-FR"/>
        </w:rPr>
        <w:t xml:space="preserve">PARTICIPATION D’ÉTATS QUI NE SONT PAS MEMBRES </w:t>
      </w:r>
      <w:r w:rsidR="0039611A" w:rsidRPr="00FF1332">
        <w:rPr>
          <w:sz w:val="28"/>
          <w:szCs w:val="28"/>
          <w:lang w:val="fr-FR"/>
        </w:rPr>
        <w:br/>
      </w:r>
      <w:r w:rsidR="00472ED3" w:rsidRPr="00FF1332">
        <w:rPr>
          <w:sz w:val="28"/>
          <w:szCs w:val="28"/>
          <w:lang w:val="fr-FR"/>
        </w:rPr>
        <w:t>DE L’ASSEMBLÉE DES NATIONS UNIES POUR L’ENVIRONNEMENT</w:t>
      </w:r>
    </w:p>
    <w:p w:rsidR="00C7555C" w:rsidRPr="00FF1332" w:rsidRDefault="00C7555C" w:rsidP="00DA12EE">
      <w:pPr>
        <w:keepNext/>
        <w:spacing w:after="120"/>
        <w:ind w:left="1276" w:hanging="1276"/>
        <w:jc w:val="center"/>
        <w:outlineLvl w:val="0"/>
      </w:pPr>
      <w:r w:rsidRPr="00FF1332">
        <w:t>Article 6</w:t>
      </w:r>
      <w:r w:rsidR="00F857D1" w:rsidRPr="00FF1332">
        <w:t>8</w:t>
      </w:r>
    </w:p>
    <w:p w:rsidR="00C7555C" w:rsidRPr="00FF1332" w:rsidRDefault="00C7555C" w:rsidP="00DA12EE">
      <w:pPr>
        <w:spacing w:after="120"/>
        <w:ind w:left="1276"/>
      </w:pPr>
      <w:r w:rsidRPr="00FF1332">
        <w:t xml:space="preserve">Tout État Membre de l’Organisation des </w:t>
      </w:r>
      <w:r w:rsidR="005355AF" w:rsidRPr="00FF1332">
        <w:t>Nations Unies</w:t>
      </w:r>
      <w:r w:rsidRPr="00FF1332">
        <w:t xml:space="preserve"> ou membre d’une institution spécialisée ou de</w:t>
      </w:r>
      <w:r w:rsidR="00ED3BAE" w:rsidRPr="00FF1332">
        <w:t> </w:t>
      </w:r>
      <w:r w:rsidRPr="00FF1332">
        <w:t xml:space="preserve">l’Agence internationale de l’énergie atomique qui n’est pas membre </w:t>
      </w:r>
      <w:r w:rsidR="00A95179" w:rsidRPr="00FF1332">
        <w:t>de l’Assemblée des</w:t>
      </w:r>
      <w:r w:rsidR="00ED3BAE" w:rsidRPr="00FF1332">
        <w:t> </w:t>
      </w:r>
      <w:r w:rsidR="00A95179" w:rsidRPr="00FF1332">
        <w:t>Nations </w:t>
      </w:r>
      <w:r w:rsidR="00472ED3" w:rsidRPr="00FF1332">
        <w:t>Unies pour l’environnement</w:t>
      </w:r>
      <w:r w:rsidRPr="00FF1332">
        <w:t xml:space="preserve"> peut parti</w:t>
      </w:r>
      <w:r w:rsidR="006874DE" w:rsidRPr="00FF1332">
        <w:t>ciper à ses</w:t>
      </w:r>
      <w:r w:rsidRPr="00FF1332">
        <w:t xml:space="preserve"> délibérations. </w:t>
      </w:r>
      <w:r w:rsidR="00A95179" w:rsidRPr="00FF1332">
        <w:t>Un État ainsi invité n’a pas le </w:t>
      </w:r>
      <w:r w:rsidRPr="00FF1332">
        <w:t>droit de vote, mais il peut présenter des propositions qui sont mise</w:t>
      </w:r>
      <w:r w:rsidR="00A95179" w:rsidRPr="00FF1332">
        <w:t>s aux voix à la demande de tout </w:t>
      </w:r>
      <w:r w:rsidRPr="00FF1332">
        <w:t xml:space="preserve">membre </w:t>
      </w:r>
      <w:r w:rsidR="00472ED3" w:rsidRPr="00FF1332">
        <w:t>de l’Assemblée</w:t>
      </w:r>
      <w:r w:rsidRPr="00FF1332">
        <w:t>. Les dispositions du présent article s’appliquent</w:t>
      </w:r>
      <w:r w:rsidR="000E45D8" w:rsidRPr="00FF1332">
        <w:t>,</w:t>
      </w:r>
      <w:r w:rsidRPr="00FF1332">
        <w:t xml:space="preserve"> </w:t>
      </w:r>
      <w:r w:rsidRPr="00FF1332">
        <w:rPr>
          <w:i/>
        </w:rPr>
        <w:t>mutatis mutandis</w:t>
      </w:r>
      <w:r w:rsidR="000E45D8" w:rsidRPr="00FF1332">
        <w:t xml:space="preserve">, </w:t>
      </w:r>
      <w:r w:rsidR="00A95179" w:rsidRPr="00FF1332">
        <w:br/>
      </w:r>
      <w:r w:rsidRPr="00FF1332">
        <w:t>à la participation d’États qui ne sont pas memb</w:t>
      </w:r>
      <w:r w:rsidR="006874DE" w:rsidRPr="00FF1332">
        <w:t xml:space="preserve">res d’un organe subsidiaire à ses </w:t>
      </w:r>
      <w:r w:rsidRPr="00FF1332">
        <w:t>travaux.</w:t>
      </w:r>
    </w:p>
    <w:p w:rsidR="00C7555C" w:rsidRPr="00FF1332" w:rsidRDefault="00045B07" w:rsidP="00ED3BAE">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XII. </w:t>
      </w:r>
      <w:r w:rsidRPr="00FF1332">
        <w:rPr>
          <w:sz w:val="28"/>
          <w:szCs w:val="28"/>
          <w:lang w:val="fr-FR"/>
        </w:rPr>
        <w:tab/>
      </w:r>
      <w:r w:rsidR="00C7555C" w:rsidRPr="00FF1332">
        <w:rPr>
          <w:sz w:val="28"/>
          <w:szCs w:val="28"/>
          <w:lang w:val="fr-FR"/>
        </w:rPr>
        <w:t>PARTICIPATION DES INSTITUTIONS SP</w:t>
      </w:r>
      <w:r w:rsidR="00A83F0D" w:rsidRPr="00FF1332">
        <w:rPr>
          <w:sz w:val="28"/>
          <w:szCs w:val="28"/>
          <w:lang w:val="fr-FR"/>
        </w:rPr>
        <w:t>É</w:t>
      </w:r>
      <w:r w:rsidR="00C7555C" w:rsidRPr="00FF1332">
        <w:rPr>
          <w:sz w:val="28"/>
          <w:szCs w:val="28"/>
          <w:lang w:val="fr-FR"/>
        </w:rPr>
        <w:t>CIALISÉES, DE</w:t>
      </w:r>
      <w:r w:rsidR="00ED3BAE" w:rsidRPr="00FF1332">
        <w:rPr>
          <w:sz w:val="28"/>
          <w:szCs w:val="28"/>
          <w:lang w:val="fr-FR"/>
        </w:rPr>
        <w:t> </w:t>
      </w:r>
      <w:r w:rsidR="00C7555C" w:rsidRPr="00FF1332">
        <w:rPr>
          <w:sz w:val="28"/>
          <w:szCs w:val="28"/>
          <w:lang w:val="fr-FR"/>
        </w:rPr>
        <w:t xml:space="preserve">L’AGENCE INTERNATIONALE DE L’ÉNERGIE ATOMIQUE, DES ORGANES DES </w:t>
      </w:r>
      <w:r w:rsidR="005355AF" w:rsidRPr="00FF1332">
        <w:rPr>
          <w:sz w:val="28"/>
          <w:szCs w:val="28"/>
          <w:lang w:val="fr-FR"/>
        </w:rPr>
        <w:t>NATIONS UNIES</w:t>
      </w:r>
      <w:r w:rsidR="00C7555C" w:rsidRPr="00FF1332">
        <w:rPr>
          <w:sz w:val="28"/>
          <w:szCs w:val="28"/>
          <w:lang w:val="fr-FR"/>
        </w:rPr>
        <w:t xml:space="preserve"> ET D’AUTRES </w:t>
      </w:r>
      <w:r w:rsidR="00ED3BAE" w:rsidRPr="00FF1332">
        <w:rPr>
          <w:sz w:val="28"/>
          <w:szCs w:val="28"/>
          <w:lang w:val="fr-FR"/>
        </w:rPr>
        <w:t>ORGANISATIONS I</w:t>
      </w:r>
      <w:r w:rsidR="00C7555C" w:rsidRPr="00FF1332">
        <w:rPr>
          <w:sz w:val="28"/>
          <w:szCs w:val="28"/>
          <w:lang w:val="fr-FR"/>
        </w:rPr>
        <w:t>NTERGOUVERNEMENTALES</w:t>
      </w:r>
    </w:p>
    <w:p w:rsidR="00C7555C" w:rsidRPr="00FF1332" w:rsidRDefault="00C7555C" w:rsidP="00DA12EE">
      <w:pPr>
        <w:keepNext/>
        <w:spacing w:after="120"/>
        <w:ind w:left="1276" w:hanging="1276"/>
        <w:jc w:val="center"/>
        <w:outlineLvl w:val="0"/>
      </w:pPr>
      <w:r w:rsidRPr="00FF1332">
        <w:t>Article 6</w:t>
      </w:r>
      <w:r w:rsidR="00F857D1" w:rsidRPr="00FF1332">
        <w:t>9</w:t>
      </w:r>
    </w:p>
    <w:p w:rsidR="00C7555C" w:rsidRPr="00FF1332" w:rsidRDefault="00C7555C" w:rsidP="00DA12EE">
      <w:pPr>
        <w:spacing w:after="120"/>
        <w:ind w:left="1276"/>
      </w:pPr>
      <w:r w:rsidRPr="00FF1332">
        <w:t>1.</w:t>
      </w:r>
      <w:r w:rsidRPr="00FF1332">
        <w:tab/>
        <w:t xml:space="preserve">Des représentants des institutions spécialisées, de l’Agence internationale de l’énergie atomique et des organes compétents des </w:t>
      </w:r>
      <w:r w:rsidR="005355AF" w:rsidRPr="00FF1332">
        <w:t>Nations Unies</w:t>
      </w:r>
      <w:r w:rsidRPr="00FF1332">
        <w:t>, ainsi que des organisations intergouvern</w:t>
      </w:r>
      <w:r w:rsidR="006874DE" w:rsidRPr="00FF1332">
        <w:t>ementales visées au paragraphe 5</w:t>
      </w:r>
      <w:r w:rsidRPr="00FF1332">
        <w:t xml:space="preserve"> de la </w:t>
      </w:r>
      <w:r w:rsidR="004B16F7" w:rsidRPr="00FF1332">
        <w:t>section</w:t>
      </w:r>
      <w:r w:rsidRPr="00FF1332">
        <w:t xml:space="preserve"> IV de la </w:t>
      </w:r>
      <w:hyperlink r:id="rId21" w:history="1">
        <w:r w:rsidRPr="00FF1332">
          <w:rPr>
            <w:rStyle w:val="Hyperlink"/>
          </w:rPr>
          <w:t>résolution 2997 (XX</w:t>
        </w:r>
        <w:r w:rsidR="007A780F" w:rsidRPr="00FF1332">
          <w:rPr>
            <w:rStyle w:val="Hyperlink"/>
          </w:rPr>
          <w:t>VII) de l’Assemblée générale</w:t>
        </w:r>
      </w:hyperlink>
      <w:r w:rsidR="007A780F" w:rsidRPr="00FF1332">
        <w:rPr>
          <w:rStyle w:val="Hyperlink"/>
        </w:rPr>
        <w:t xml:space="preserve"> </w:t>
      </w:r>
      <w:r w:rsidR="007A780F" w:rsidRPr="00FF1332">
        <w:t>et </w:t>
      </w:r>
      <w:r w:rsidRPr="00FF1332">
        <w:t xml:space="preserve">désignées à cette fin par </w:t>
      </w:r>
      <w:r w:rsidR="00472ED3" w:rsidRPr="00FF1332">
        <w:t>l’Assemblée des Nations Unies pour l’environnement</w:t>
      </w:r>
      <w:r w:rsidRPr="00FF1332">
        <w:t xml:space="preserve">, peuvent participer, sans droit de vote, aux délibérations </w:t>
      </w:r>
      <w:r w:rsidR="00472ED3" w:rsidRPr="00FF1332">
        <w:t>de l’Assemblée</w:t>
      </w:r>
      <w:r w:rsidRPr="00FF1332">
        <w:t xml:space="preserve"> et </w:t>
      </w:r>
      <w:r w:rsidR="006874DE" w:rsidRPr="00FF1332">
        <w:t>de ses organes subsidiaires, à</w:t>
      </w:r>
      <w:r w:rsidRPr="00FF1332">
        <w:t xml:space="preserve"> l’invitation du </w:t>
      </w:r>
      <w:r w:rsidR="00C5395A" w:rsidRPr="00FF1332">
        <w:t>président</w:t>
      </w:r>
      <w:r w:rsidRPr="00FF1332">
        <w:t xml:space="preserve"> </w:t>
      </w:r>
      <w:r w:rsidR="00472ED3" w:rsidRPr="00FF1332">
        <w:t>de l’Assemblée des Nations Unies pour l’environnement</w:t>
      </w:r>
      <w:r w:rsidRPr="00FF1332">
        <w:t xml:space="preserve"> ou du </w:t>
      </w:r>
      <w:r w:rsidR="00C5395A" w:rsidRPr="00FF1332">
        <w:t>président</w:t>
      </w:r>
      <w:r w:rsidR="006874DE" w:rsidRPr="00FF1332">
        <w:t xml:space="preserve"> de l’organe subsidiaire concerné</w:t>
      </w:r>
      <w:r w:rsidRPr="00FF1332">
        <w:t>, selon le cas</w:t>
      </w:r>
      <w:r w:rsidR="00B92A5E" w:rsidRPr="00FF1332">
        <w:t>,</w:t>
      </w:r>
      <w:r w:rsidRPr="00FF1332">
        <w:t xml:space="preserve"> pour ce qui est des questions qui sont de leur ressort.</w:t>
      </w:r>
    </w:p>
    <w:p w:rsidR="00C7555C" w:rsidRPr="00FF1332" w:rsidRDefault="00C7555C" w:rsidP="00DA12EE">
      <w:pPr>
        <w:spacing w:after="120"/>
        <w:ind w:left="1276"/>
      </w:pPr>
      <w:r w:rsidRPr="00FF1332">
        <w:t>2.</w:t>
      </w:r>
      <w:r w:rsidRPr="00FF1332">
        <w:tab/>
        <w:t xml:space="preserve">Le Secrétariat distribue aux membres </w:t>
      </w:r>
      <w:r w:rsidR="00472ED3" w:rsidRPr="00FF1332">
        <w:t>de l’Assemblée des Nations Unies pour l’environnement</w:t>
      </w:r>
      <w:r w:rsidRPr="00FF1332">
        <w:t xml:space="preserve"> et </w:t>
      </w:r>
      <w:r w:rsidR="006874DE" w:rsidRPr="00FF1332">
        <w:t>de l’organe subsidiaire concerné les déclarations écrites</w:t>
      </w:r>
      <w:r w:rsidRPr="00FF1332">
        <w:t xml:space="preserve"> des institutions spécialisées, de l’Agence internationale de l’énergie atomique et des organes </w:t>
      </w:r>
      <w:r w:rsidR="006D3EAE" w:rsidRPr="00FF1332">
        <w:t xml:space="preserve">subsidiaires </w:t>
      </w:r>
      <w:r w:rsidRPr="00FF1332">
        <w:t xml:space="preserve">des </w:t>
      </w:r>
      <w:r w:rsidR="005355AF" w:rsidRPr="00FF1332">
        <w:t>Nations Unies</w:t>
      </w:r>
      <w:r w:rsidR="007A780F" w:rsidRPr="00FF1332">
        <w:t>, ainsi que des </w:t>
      </w:r>
      <w:r w:rsidRPr="00FF1332">
        <w:t>organisations intergouvernementales visé</w:t>
      </w:r>
      <w:r w:rsidR="006874DE" w:rsidRPr="00FF1332">
        <w:t xml:space="preserve">es au paragraphe 1 ci-dessus, </w:t>
      </w:r>
      <w:r w:rsidR="007A780F" w:rsidRPr="00FF1332">
        <w:t>qui ont trait à des points de </w:t>
      </w:r>
      <w:r w:rsidRPr="00FF1332">
        <w:t xml:space="preserve">l’ordre du jour </w:t>
      </w:r>
      <w:r w:rsidR="00472ED3" w:rsidRPr="00FF1332">
        <w:t>de l’Assemblée des Nations Unies pour l’environnement</w:t>
      </w:r>
      <w:r w:rsidRPr="00FF1332">
        <w:t xml:space="preserve"> ou de ses organes subsidiaires.</w:t>
      </w:r>
    </w:p>
    <w:p w:rsidR="00F857D1" w:rsidRPr="00FF1332" w:rsidRDefault="00F857D1" w:rsidP="00DA12EE">
      <w:pPr>
        <w:pStyle w:val="NormalNonumber"/>
        <w:rPr>
          <w:w w:val="0"/>
          <w:sz w:val="22"/>
          <w:lang w:val="fr-FR"/>
        </w:rPr>
      </w:pPr>
      <w:bookmarkStart w:id="8" w:name="_DV_C771"/>
      <w:r w:rsidRPr="00FF1332">
        <w:rPr>
          <w:rStyle w:val="DeltaViewInsertion"/>
          <w:color w:val="auto"/>
          <w:w w:val="0"/>
          <w:u w:val="none"/>
          <w:lang w:val="fr-FR"/>
        </w:rPr>
        <w:t>3.</w:t>
      </w:r>
      <w:r w:rsidRPr="00FF1332">
        <w:rPr>
          <w:rStyle w:val="DeltaViewInsertion"/>
          <w:color w:val="auto"/>
          <w:w w:val="0"/>
          <w:u w:val="none"/>
          <w:lang w:val="fr-FR"/>
        </w:rPr>
        <w:tab/>
      </w:r>
      <w:r w:rsidR="00A76D06" w:rsidRPr="00FF1332">
        <w:rPr>
          <w:rStyle w:val="DeltaViewInsertion"/>
          <w:color w:val="auto"/>
          <w:w w:val="0"/>
          <w:u w:val="none"/>
          <w:lang w:val="fr-FR"/>
        </w:rPr>
        <w:t>Une organisation régionale d’inté</w:t>
      </w:r>
      <w:r w:rsidRPr="00FF1332">
        <w:rPr>
          <w:rStyle w:val="DeltaViewInsertion"/>
          <w:color w:val="auto"/>
          <w:w w:val="0"/>
          <w:u w:val="none"/>
          <w:lang w:val="fr-FR"/>
        </w:rPr>
        <w:t xml:space="preserve">gration </w:t>
      </w:r>
      <w:r w:rsidR="00A76D06" w:rsidRPr="00FF1332">
        <w:rPr>
          <w:rStyle w:val="DeltaViewInsertion"/>
          <w:color w:val="auto"/>
          <w:w w:val="0"/>
          <w:u w:val="none"/>
          <w:lang w:val="fr-FR"/>
        </w:rPr>
        <w:t>économique</w:t>
      </w:r>
      <w:r w:rsidR="00A76D06" w:rsidRPr="00FF1332">
        <w:rPr>
          <w:rStyle w:val="FootnoteReference"/>
          <w:w w:val="0"/>
          <w:lang w:val="fr-FR"/>
        </w:rPr>
        <w:footnoteReference w:id="1"/>
      </w:r>
      <w:r w:rsidR="00A76D06" w:rsidRPr="00FF1332">
        <w:rPr>
          <w:rStyle w:val="DeltaViewInsertion"/>
          <w:color w:val="auto"/>
          <w:w w:val="0"/>
          <w:u w:val="none"/>
          <w:lang w:val="fr-FR"/>
        </w:rPr>
        <w:t xml:space="preserve"> peut </w:t>
      </w:r>
      <w:bookmarkStart w:id="9" w:name="_DV_C773"/>
      <w:bookmarkEnd w:id="8"/>
      <w:r w:rsidRPr="00FF1332">
        <w:rPr>
          <w:rStyle w:val="DeltaViewInsertion"/>
          <w:color w:val="auto"/>
          <w:w w:val="0"/>
          <w:u w:val="none"/>
          <w:lang w:val="fr-FR"/>
        </w:rPr>
        <w:t>particip</w:t>
      </w:r>
      <w:r w:rsidR="00A76D06" w:rsidRPr="00FF1332">
        <w:rPr>
          <w:rStyle w:val="DeltaViewInsertion"/>
          <w:color w:val="auto"/>
          <w:w w:val="0"/>
          <w:u w:val="none"/>
          <w:lang w:val="fr-FR"/>
        </w:rPr>
        <w:t>er</w:t>
      </w:r>
      <w:bookmarkStart w:id="10" w:name="_DV_X275"/>
      <w:bookmarkStart w:id="11" w:name="_DV_C774"/>
      <w:bookmarkEnd w:id="9"/>
      <w:r w:rsidR="00A76D06" w:rsidRPr="00FF1332">
        <w:rPr>
          <w:rStyle w:val="DeltaViewInsertion"/>
          <w:color w:val="auto"/>
          <w:w w:val="0"/>
          <w:u w:val="none"/>
          <w:lang w:val="fr-FR"/>
        </w:rPr>
        <w:t xml:space="preserve"> aux</w:t>
      </w:r>
      <w:r w:rsidR="00A76D06" w:rsidRPr="00FF1332">
        <w:rPr>
          <w:rStyle w:val="DeltaViewMoveDestination"/>
          <w:color w:val="auto"/>
          <w:w w:val="0"/>
          <w:u w:val="none"/>
          <w:lang w:val="fr-FR"/>
        </w:rPr>
        <w:t xml:space="preserve"> délibé</w:t>
      </w:r>
      <w:r w:rsidRPr="00FF1332">
        <w:rPr>
          <w:rStyle w:val="DeltaViewMoveDestination"/>
          <w:color w:val="auto"/>
          <w:w w:val="0"/>
          <w:u w:val="none"/>
          <w:lang w:val="fr-FR"/>
        </w:rPr>
        <w:t xml:space="preserve">rations </w:t>
      </w:r>
      <w:r w:rsidR="00A76D06" w:rsidRPr="00FF1332">
        <w:rPr>
          <w:rStyle w:val="DeltaViewMoveDestination"/>
          <w:color w:val="auto"/>
          <w:w w:val="0"/>
          <w:u w:val="none"/>
          <w:lang w:val="fr-FR"/>
        </w:rPr>
        <w:t>de l’Assemblée des Nations Unies pour l’environnement selon</w:t>
      </w:r>
      <w:r w:rsidR="007A780F" w:rsidRPr="00FF1332">
        <w:rPr>
          <w:rStyle w:val="DeltaViewMoveDestination"/>
          <w:color w:val="auto"/>
          <w:w w:val="0"/>
          <w:u w:val="none"/>
          <w:lang w:val="fr-FR"/>
        </w:rPr>
        <w:t xml:space="preserve"> les mêmes modalités que celles </w:t>
      </w:r>
      <w:r w:rsidR="00A76D06" w:rsidRPr="00FF1332">
        <w:rPr>
          <w:rStyle w:val="DeltaViewMoveDestination"/>
          <w:color w:val="auto"/>
          <w:w w:val="0"/>
          <w:u w:val="none"/>
          <w:lang w:val="fr-FR"/>
        </w:rPr>
        <w:t xml:space="preserve">applicables à sa </w:t>
      </w:r>
      <w:bookmarkStart w:id="12" w:name="_DV_C775"/>
      <w:bookmarkEnd w:id="10"/>
      <w:bookmarkEnd w:id="11"/>
      <w:r w:rsidRPr="00FF1332">
        <w:rPr>
          <w:rStyle w:val="DeltaViewInsertion"/>
          <w:color w:val="auto"/>
          <w:w w:val="0"/>
          <w:u w:val="none"/>
          <w:lang w:val="fr-FR"/>
        </w:rPr>
        <w:t xml:space="preserve">participation </w:t>
      </w:r>
      <w:r w:rsidR="00A76D06" w:rsidRPr="00FF1332">
        <w:rPr>
          <w:rStyle w:val="DeltaViewInsertion"/>
          <w:color w:val="auto"/>
          <w:w w:val="0"/>
          <w:u w:val="none"/>
          <w:lang w:val="fr-FR"/>
        </w:rPr>
        <w:t xml:space="preserve">aux </w:t>
      </w:r>
      <w:r w:rsidRPr="00FF1332">
        <w:rPr>
          <w:rStyle w:val="DeltaViewInsertion"/>
          <w:color w:val="auto"/>
          <w:w w:val="0"/>
          <w:u w:val="none"/>
          <w:lang w:val="fr-FR"/>
        </w:rPr>
        <w:t>sessions</w:t>
      </w:r>
      <w:r w:rsidR="00A76D06" w:rsidRPr="00FF1332">
        <w:rPr>
          <w:rStyle w:val="DeltaViewInsertion"/>
          <w:color w:val="auto"/>
          <w:w w:val="0"/>
          <w:u w:val="none"/>
          <w:lang w:val="fr-FR"/>
        </w:rPr>
        <w:t xml:space="preserve"> et aux travaux de l’Assemblée générale.</w:t>
      </w:r>
      <w:bookmarkEnd w:id="12"/>
    </w:p>
    <w:p w:rsidR="00C7555C" w:rsidRPr="00FF1332" w:rsidRDefault="00045B07" w:rsidP="00ED3BAE">
      <w:pPr>
        <w:pStyle w:val="CH2"/>
        <w:tabs>
          <w:tab w:val="left" w:pos="567"/>
        </w:tabs>
        <w:spacing w:before="240"/>
        <w:ind w:left="1253" w:right="288" w:hanging="1253"/>
        <w:rPr>
          <w:sz w:val="28"/>
          <w:szCs w:val="28"/>
          <w:lang w:val="fr-FR"/>
        </w:rPr>
      </w:pPr>
      <w:r w:rsidRPr="00FF1332">
        <w:rPr>
          <w:lang w:val="fr-FR"/>
        </w:rPr>
        <w:tab/>
      </w:r>
      <w:r w:rsidR="00C7555C" w:rsidRPr="00FF1332">
        <w:rPr>
          <w:sz w:val="28"/>
          <w:szCs w:val="28"/>
          <w:lang w:val="fr-FR"/>
        </w:rPr>
        <w:t xml:space="preserve">XIII. </w:t>
      </w:r>
      <w:r w:rsidRPr="00FF1332">
        <w:rPr>
          <w:sz w:val="28"/>
          <w:szCs w:val="28"/>
          <w:lang w:val="fr-FR"/>
        </w:rPr>
        <w:tab/>
      </w:r>
      <w:r w:rsidR="00C7555C" w:rsidRPr="00FF1332">
        <w:rPr>
          <w:sz w:val="28"/>
          <w:szCs w:val="28"/>
          <w:lang w:val="fr-FR"/>
        </w:rPr>
        <w:t xml:space="preserve">OBSERVATEURS D’ORGANISATIONS </w:t>
      </w:r>
      <w:r w:rsidR="00B92A5E" w:rsidRPr="00FF1332">
        <w:rPr>
          <w:sz w:val="28"/>
          <w:szCs w:val="28"/>
          <w:lang w:val="fr-FR"/>
        </w:rPr>
        <w:t>INTERNATIONALES</w:t>
      </w:r>
      <w:r w:rsidR="0039611A" w:rsidRPr="00FF1332">
        <w:rPr>
          <w:sz w:val="28"/>
          <w:szCs w:val="28"/>
          <w:lang w:val="fr-FR"/>
        </w:rPr>
        <w:t xml:space="preserve"> </w:t>
      </w:r>
      <w:r w:rsidR="00B92A5E" w:rsidRPr="00FF1332">
        <w:rPr>
          <w:sz w:val="28"/>
          <w:szCs w:val="28"/>
          <w:lang w:val="fr-FR"/>
        </w:rPr>
        <w:t>N</w:t>
      </w:r>
      <w:r w:rsidR="00C7555C" w:rsidRPr="00FF1332">
        <w:rPr>
          <w:sz w:val="28"/>
          <w:szCs w:val="28"/>
          <w:lang w:val="fr-FR"/>
        </w:rPr>
        <w:t>ON</w:t>
      </w:r>
      <w:r w:rsidR="0039611A" w:rsidRPr="00FF1332">
        <w:rPr>
          <w:sz w:val="28"/>
          <w:szCs w:val="28"/>
          <w:lang w:val="fr-FR"/>
        </w:rPr>
        <w:t> </w:t>
      </w:r>
      <w:r w:rsidR="00C7555C" w:rsidRPr="00FF1332">
        <w:rPr>
          <w:sz w:val="28"/>
          <w:szCs w:val="28"/>
          <w:lang w:val="fr-FR"/>
        </w:rPr>
        <w:t>GOUVERNEMENTALES</w:t>
      </w:r>
    </w:p>
    <w:p w:rsidR="00C7555C" w:rsidRPr="00FF1332" w:rsidRDefault="00C7555C" w:rsidP="00DA12EE">
      <w:pPr>
        <w:keepNext/>
        <w:keepLines/>
        <w:spacing w:after="120"/>
        <w:ind w:left="1276" w:hanging="1276"/>
        <w:jc w:val="center"/>
        <w:outlineLvl w:val="0"/>
      </w:pPr>
      <w:r w:rsidRPr="00FF1332">
        <w:t xml:space="preserve">Article </w:t>
      </w:r>
      <w:r w:rsidR="00F857D1" w:rsidRPr="00FF1332">
        <w:t>70</w:t>
      </w:r>
    </w:p>
    <w:p w:rsidR="00C7555C" w:rsidRPr="00FF1332" w:rsidRDefault="002D5256" w:rsidP="00DA12EE">
      <w:pPr>
        <w:keepNext/>
        <w:keepLines/>
        <w:spacing w:after="120"/>
        <w:ind w:left="1276"/>
      </w:pPr>
      <w:r w:rsidRPr="00FF1332">
        <w:t>1.</w:t>
      </w:r>
      <w:r w:rsidRPr="00FF1332">
        <w:tab/>
        <w:t>L</w:t>
      </w:r>
      <w:r w:rsidR="00B92A5E" w:rsidRPr="00FF1332">
        <w:t>es organisations internationales</w:t>
      </w:r>
      <w:r w:rsidRPr="00FF1332">
        <w:t xml:space="preserve"> </w:t>
      </w:r>
      <w:r w:rsidR="00C7555C" w:rsidRPr="00FF1332">
        <w:t>non gouvernementales qui s</w:t>
      </w:r>
      <w:r w:rsidRPr="00FF1332">
        <w:t>’intéressent à l’environnement et qui sont</w:t>
      </w:r>
      <w:r w:rsidR="006874DE" w:rsidRPr="00FF1332">
        <w:t xml:space="preserve"> visées au paragraphe 5 de </w:t>
      </w:r>
      <w:r w:rsidRPr="00FF1332">
        <w:t xml:space="preserve">la </w:t>
      </w:r>
      <w:r w:rsidR="004B16F7" w:rsidRPr="00FF1332">
        <w:t>section</w:t>
      </w:r>
      <w:r w:rsidRPr="00FF1332">
        <w:t xml:space="preserve"> IV de la résolution 2997 </w:t>
      </w:r>
      <w:r w:rsidR="00DD3982" w:rsidRPr="00FF1332">
        <w:t>(XXVII) de l’Assemblée générale</w:t>
      </w:r>
      <w:r w:rsidR="00A318D3" w:rsidRPr="00FF1332">
        <w:t xml:space="preserve"> </w:t>
      </w:r>
      <w:r w:rsidR="00C7555C" w:rsidRPr="00FF1332">
        <w:t>peuvent désigner des observateurs</w:t>
      </w:r>
      <w:r w:rsidR="00A318D3" w:rsidRPr="00FF1332">
        <w:t xml:space="preserve"> pour assister </w:t>
      </w:r>
      <w:r w:rsidR="00C7555C" w:rsidRPr="00FF1332">
        <w:t xml:space="preserve">aux séances publiques </w:t>
      </w:r>
      <w:r w:rsidR="00472ED3" w:rsidRPr="00FF1332">
        <w:t>de l’Assemblée des Nations Unies pour l’environnement</w:t>
      </w:r>
      <w:r w:rsidR="00C7555C" w:rsidRPr="00FF1332">
        <w:t xml:space="preserve"> et de ses organes subsidiaires. </w:t>
      </w:r>
      <w:r w:rsidR="00472ED3" w:rsidRPr="00FF1332">
        <w:t>L’Assemblée des Nations Unies pour l’environnement</w:t>
      </w:r>
      <w:r w:rsidR="00C7555C" w:rsidRPr="00FF1332">
        <w:t xml:space="preserve"> approuve </w:t>
      </w:r>
      <w:r w:rsidRPr="00FF1332">
        <w:t>périodiquement</w:t>
      </w:r>
      <w:r w:rsidR="00C7555C" w:rsidRPr="00FF1332">
        <w:t xml:space="preserve"> et révise, le cas échéant, la liste de ces organisati</w:t>
      </w:r>
      <w:r w:rsidR="00DB67C0" w:rsidRPr="00FF1332">
        <w:t>ons. À</w:t>
      </w:r>
      <w:r w:rsidR="00C7555C" w:rsidRPr="00FF1332">
        <w:t xml:space="preserve"> l’invitation du </w:t>
      </w:r>
      <w:r w:rsidR="00C5395A" w:rsidRPr="00FF1332">
        <w:t>président</w:t>
      </w:r>
      <w:r w:rsidR="00C7555C" w:rsidRPr="00FF1332">
        <w:t xml:space="preserve"> </w:t>
      </w:r>
      <w:r w:rsidR="00472ED3" w:rsidRPr="00FF1332">
        <w:t>de l’Assemblée des Nations Unies pour l’environnement</w:t>
      </w:r>
      <w:r w:rsidR="00DB67C0" w:rsidRPr="00FF1332">
        <w:t xml:space="preserve"> ou du p</w:t>
      </w:r>
      <w:r w:rsidR="00C7555C" w:rsidRPr="00FF1332">
        <w:t xml:space="preserve">résident </w:t>
      </w:r>
      <w:r w:rsidR="00DD3982" w:rsidRPr="00FF1332">
        <w:t>de l’organe subsidiaire</w:t>
      </w:r>
      <w:r w:rsidR="00DB67C0" w:rsidRPr="00FF1332">
        <w:t xml:space="preserve"> concerné</w:t>
      </w:r>
      <w:r w:rsidR="00C7555C" w:rsidRPr="00FF1332">
        <w:t xml:space="preserve">, selon le cas, et sous réserve de l’approbation </w:t>
      </w:r>
      <w:r w:rsidR="00472ED3" w:rsidRPr="00FF1332">
        <w:t xml:space="preserve">de l’Assemblée </w:t>
      </w:r>
      <w:r w:rsidR="00C7555C" w:rsidRPr="00FF1332">
        <w:t xml:space="preserve">ou </w:t>
      </w:r>
      <w:r w:rsidR="007A780F" w:rsidRPr="00FF1332">
        <w:t>de </w:t>
      </w:r>
      <w:r w:rsidR="00DD3982" w:rsidRPr="00FF1332">
        <w:t>l’organe s</w:t>
      </w:r>
      <w:r w:rsidR="00DB67C0" w:rsidRPr="00FF1332">
        <w:t>ubsidiaire</w:t>
      </w:r>
      <w:r w:rsidR="00C7555C" w:rsidRPr="00FF1332">
        <w:t>, les organisations internationales no</w:t>
      </w:r>
      <w:r w:rsidR="00DD3982" w:rsidRPr="00FF1332">
        <w:t>n gouvernementales peuvent présenter oralement des exposés</w:t>
      </w:r>
      <w:r w:rsidR="00C7555C" w:rsidRPr="00FF1332">
        <w:t xml:space="preserve"> sur des questions qui sont de leur ressort.</w:t>
      </w:r>
    </w:p>
    <w:p w:rsidR="00C7555C" w:rsidRPr="00FF1332" w:rsidRDefault="00C7555C" w:rsidP="00DA12EE">
      <w:pPr>
        <w:spacing w:after="120"/>
        <w:ind w:left="1276"/>
      </w:pPr>
      <w:r w:rsidRPr="00FF1332">
        <w:t>2.</w:t>
      </w:r>
      <w:r w:rsidRPr="00FF1332">
        <w:tab/>
        <w:t xml:space="preserve">Le Secrétariat distribue aux membres </w:t>
      </w:r>
      <w:r w:rsidR="00472ED3" w:rsidRPr="00FF1332">
        <w:t>de l’Assemblée des Nations Unies pour l’environnement</w:t>
      </w:r>
      <w:r w:rsidRPr="00FF1332">
        <w:t xml:space="preserve"> et </w:t>
      </w:r>
      <w:r w:rsidR="00DB67C0" w:rsidRPr="00FF1332">
        <w:t>de l’organe subsidiaire concerné</w:t>
      </w:r>
      <w:r w:rsidR="00DD3982" w:rsidRPr="00FF1332">
        <w:t xml:space="preserve"> les déclarations écrites des </w:t>
      </w:r>
      <w:r w:rsidRPr="00FF1332">
        <w:t>or</w:t>
      </w:r>
      <w:r w:rsidR="007A780F" w:rsidRPr="00FF1332">
        <w:t>ganisations internationales non </w:t>
      </w:r>
      <w:r w:rsidRPr="00FF1332">
        <w:t>gouvernementales vis</w:t>
      </w:r>
      <w:r w:rsidR="002D5256" w:rsidRPr="00FF1332">
        <w:t>ées au paragraphe 1 ci-d</w:t>
      </w:r>
      <w:r w:rsidR="00DD3982" w:rsidRPr="00FF1332">
        <w:t xml:space="preserve">essus </w:t>
      </w:r>
      <w:r w:rsidR="00AA581D" w:rsidRPr="00FF1332">
        <w:t>qu</w:t>
      </w:r>
      <w:r w:rsidR="00DB67C0" w:rsidRPr="00FF1332">
        <w:t>i ont trait à des points de l’</w:t>
      </w:r>
      <w:r w:rsidRPr="00FF1332">
        <w:t>ordre du jour</w:t>
      </w:r>
      <w:r w:rsidR="007A780F" w:rsidRPr="00FF1332">
        <w:t xml:space="preserve"> de </w:t>
      </w:r>
      <w:r w:rsidR="00DB67C0" w:rsidRPr="00FF1332">
        <w:t>l’Assemblée</w:t>
      </w:r>
      <w:r w:rsidRPr="00FF1332">
        <w:t xml:space="preserve"> </w:t>
      </w:r>
      <w:r w:rsidR="00AA581D" w:rsidRPr="00FF1332">
        <w:t>ou de celui</w:t>
      </w:r>
      <w:r w:rsidR="00DD3982" w:rsidRPr="00FF1332">
        <w:t xml:space="preserve"> </w:t>
      </w:r>
      <w:r w:rsidR="00DB67C0" w:rsidRPr="00FF1332">
        <w:t>de l’organe subsidiaire</w:t>
      </w:r>
      <w:r w:rsidR="00DD3982" w:rsidRPr="00FF1332">
        <w:t xml:space="preserve">. Ces déclarations sont </w:t>
      </w:r>
      <w:r w:rsidR="00AA581D" w:rsidRPr="00FF1332">
        <w:t xml:space="preserve">distribuées par le Secrétariat </w:t>
      </w:r>
      <w:r w:rsidR="00DD3982" w:rsidRPr="00FF1332">
        <w:t xml:space="preserve">dans les langues </w:t>
      </w:r>
      <w:r w:rsidR="00AA581D" w:rsidRPr="00FF1332">
        <w:t xml:space="preserve">dans lesquelles elles ont été rédigées et compte tenu du </w:t>
      </w:r>
      <w:r w:rsidR="00DD3982" w:rsidRPr="00FF1332">
        <w:t>nombre d’</w:t>
      </w:r>
      <w:r w:rsidRPr="00FF1332">
        <w:t>exemplaires</w:t>
      </w:r>
      <w:r w:rsidR="00AA581D" w:rsidRPr="00FF1332">
        <w:t xml:space="preserve"> qui lui ont été remis pour distribution.</w:t>
      </w:r>
    </w:p>
    <w:p w:rsidR="00C7555C" w:rsidRPr="00FF1332" w:rsidRDefault="00045B07" w:rsidP="00DA12EE">
      <w:pPr>
        <w:pStyle w:val="CH2"/>
        <w:tabs>
          <w:tab w:val="left" w:pos="567"/>
        </w:tabs>
        <w:spacing w:before="0"/>
        <w:rPr>
          <w:sz w:val="28"/>
          <w:szCs w:val="28"/>
          <w:lang w:val="fr-FR"/>
        </w:rPr>
      </w:pPr>
      <w:r w:rsidRPr="00FF1332">
        <w:rPr>
          <w:lang w:val="fr-FR"/>
        </w:rPr>
        <w:tab/>
      </w:r>
      <w:r w:rsidR="00C7555C" w:rsidRPr="00FF1332">
        <w:rPr>
          <w:sz w:val="28"/>
          <w:szCs w:val="28"/>
          <w:lang w:val="fr-FR"/>
        </w:rPr>
        <w:t xml:space="preserve">XIV. </w:t>
      </w:r>
      <w:r w:rsidRPr="00FF1332">
        <w:rPr>
          <w:sz w:val="28"/>
          <w:szCs w:val="28"/>
          <w:lang w:val="fr-FR"/>
        </w:rPr>
        <w:tab/>
      </w:r>
      <w:r w:rsidR="00C7555C" w:rsidRPr="00FF1332">
        <w:rPr>
          <w:sz w:val="28"/>
          <w:szCs w:val="28"/>
          <w:lang w:val="fr-FR"/>
        </w:rPr>
        <w:t>AMENDEMENTS</w:t>
      </w:r>
      <w:r w:rsidR="00423FEB" w:rsidRPr="00FF1332">
        <w:rPr>
          <w:sz w:val="28"/>
          <w:szCs w:val="28"/>
          <w:lang w:val="fr-FR"/>
        </w:rPr>
        <w:t xml:space="preserve"> ET</w:t>
      </w:r>
      <w:r w:rsidR="00C7555C" w:rsidRPr="00FF1332">
        <w:rPr>
          <w:sz w:val="28"/>
          <w:szCs w:val="28"/>
          <w:lang w:val="fr-FR"/>
        </w:rPr>
        <w:t xml:space="preserve"> SUSPENSION DE L’APPLICATION </w:t>
      </w:r>
      <w:r w:rsidR="0039611A" w:rsidRPr="00FF1332">
        <w:rPr>
          <w:sz w:val="28"/>
          <w:szCs w:val="28"/>
          <w:lang w:val="fr-FR"/>
        </w:rPr>
        <w:br/>
      </w:r>
      <w:r w:rsidR="00DD3982" w:rsidRPr="00FF1332">
        <w:rPr>
          <w:sz w:val="28"/>
          <w:szCs w:val="28"/>
          <w:lang w:val="fr-FR"/>
        </w:rPr>
        <w:t>DE CERTAINS ARTICLES DU RЀ</w:t>
      </w:r>
      <w:r w:rsidR="00C7555C" w:rsidRPr="00FF1332">
        <w:rPr>
          <w:sz w:val="28"/>
          <w:szCs w:val="28"/>
          <w:lang w:val="fr-FR"/>
        </w:rPr>
        <w:t>GLEMENT</w:t>
      </w:r>
    </w:p>
    <w:p w:rsidR="00C7555C" w:rsidRPr="00FF1332" w:rsidRDefault="00C7555C" w:rsidP="00DA12EE">
      <w:pPr>
        <w:keepNext/>
        <w:spacing w:after="120"/>
        <w:ind w:left="1276" w:hanging="1276"/>
        <w:jc w:val="center"/>
        <w:outlineLvl w:val="0"/>
      </w:pPr>
      <w:r w:rsidRPr="00FF1332">
        <w:t>Article 7</w:t>
      </w:r>
      <w:r w:rsidR="00F857D1" w:rsidRPr="00FF1332">
        <w:t>1</w:t>
      </w:r>
    </w:p>
    <w:p w:rsidR="00C7555C" w:rsidRPr="00FF1332" w:rsidRDefault="00C7555C" w:rsidP="00DA12EE">
      <w:pPr>
        <w:spacing w:after="120"/>
        <w:ind w:left="1276"/>
      </w:pPr>
      <w:r w:rsidRPr="00FF1332">
        <w:t xml:space="preserve">Sous réserve des </w:t>
      </w:r>
      <w:r w:rsidR="00DD3982" w:rsidRPr="00FF1332">
        <w:t xml:space="preserve">dispositions des articles </w:t>
      </w:r>
      <w:r w:rsidRPr="00FF1332">
        <w:t>72</w:t>
      </w:r>
      <w:r w:rsidR="00DD3982" w:rsidRPr="00FF1332">
        <w:t xml:space="preserve"> et 73</w:t>
      </w:r>
      <w:r w:rsidR="00B92A5E" w:rsidRPr="00FF1332">
        <w:t>,</w:t>
      </w:r>
      <w:r w:rsidRPr="00FF1332">
        <w:t xml:space="preserve"> </w:t>
      </w:r>
      <w:r w:rsidR="00472ED3" w:rsidRPr="00FF1332">
        <w:t>l’A</w:t>
      </w:r>
      <w:r w:rsidR="007A780F" w:rsidRPr="00FF1332">
        <w:t>ssemblée des Nations Unies pour </w:t>
      </w:r>
      <w:r w:rsidR="00472ED3" w:rsidRPr="00FF1332">
        <w:t>l’environnement</w:t>
      </w:r>
      <w:r w:rsidRPr="00FF1332">
        <w:t xml:space="preserve"> peut modifier les dispositions de tout art</w:t>
      </w:r>
      <w:r w:rsidR="00A95179" w:rsidRPr="00FF1332">
        <w:t>icle du présent règlement ou en </w:t>
      </w:r>
      <w:r w:rsidRPr="00FF1332">
        <w:t>suspendre l’application.</w:t>
      </w:r>
    </w:p>
    <w:p w:rsidR="00C7555C" w:rsidRPr="00FF1332" w:rsidRDefault="00C7555C" w:rsidP="00DA12EE">
      <w:pPr>
        <w:keepNext/>
        <w:spacing w:after="120"/>
        <w:ind w:left="1276" w:hanging="1276"/>
        <w:jc w:val="center"/>
        <w:outlineLvl w:val="0"/>
      </w:pPr>
      <w:r w:rsidRPr="00FF1332">
        <w:t>Article 7</w:t>
      </w:r>
      <w:r w:rsidR="00F857D1" w:rsidRPr="00FF1332">
        <w:t>2</w:t>
      </w:r>
    </w:p>
    <w:p w:rsidR="00C7555C" w:rsidRPr="00FF1332" w:rsidRDefault="00C7555C" w:rsidP="00DA12EE">
      <w:pPr>
        <w:spacing w:after="120"/>
        <w:ind w:left="1276"/>
      </w:pPr>
      <w:r w:rsidRPr="00FF1332">
        <w:t xml:space="preserve">Aucun amendement ne peut être apporté aux dispositions d’un article du présent règlement avant que </w:t>
      </w:r>
      <w:r w:rsidR="00472ED3" w:rsidRPr="00FF1332">
        <w:t>l’Assemblée des Nations Unies pour l’environnement</w:t>
      </w:r>
      <w:r w:rsidRPr="00FF1332">
        <w:t xml:space="preserve"> </w:t>
      </w:r>
      <w:r w:rsidR="007A780F" w:rsidRPr="00FF1332">
        <w:t>n’ait reçu, d’un comité ou d’un </w:t>
      </w:r>
      <w:r w:rsidRPr="00FF1332">
        <w:t>groupe de travail qu’il aura créé à cette fin, un rapport sur la modification proposée.</w:t>
      </w:r>
    </w:p>
    <w:p w:rsidR="00C7555C" w:rsidRPr="00FF1332" w:rsidRDefault="00C7555C" w:rsidP="00DA12EE">
      <w:pPr>
        <w:keepNext/>
        <w:spacing w:after="120"/>
        <w:ind w:left="1276" w:hanging="1276"/>
        <w:jc w:val="center"/>
        <w:outlineLvl w:val="0"/>
      </w:pPr>
      <w:r w:rsidRPr="00FF1332">
        <w:t>Article 7</w:t>
      </w:r>
      <w:r w:rsidR="00F857D1" w:rsidRPr="00FF1332">
        <w:t>3</w:t>
      </w:r>
    </w:p>
    <w:p w:rsidR="00C7555C" w:rsidRPr="00FF1332" w:rsidRDefault="00472ED3" w:rsidP="00ED3BAE">
      <w:pPr>
        <w:pStyle w:val="Normalnumber"/>
        <w:numPr>
          <w:ilvl w:val="0"/>
          <w:numId w:val="0"/>
        </w:numPr>
        <w:ind w:left="1247"/>
        <w:rPr>
          <w:lang w:val="fr-FR"/>
        </w:rPr>
      </w:pPr>
      <w:r w:rsidRPr="00FF1332">
        <w:rPr>
          <w:lang w:val="fr-FR"/>
        </w:rPr>
        <w:t>L’Assemblée des Nations Unies pour l’environnement</w:t>
      </w:r>
      <w:r w:rsidR="00C7555C" w:rsidRPr="00FF1332">
        <w:rPr>
          <w:lang w:val="fr-FR"/>
        </w:rPr>
        <w:t xml:space="preserve"> peut suspendre l’application des dispositions d’un article du présent règlement, à condition que la proposition de suspension ait été </w:t>
      </w:r>
      <w:r w:rsidR="00DB67C0" w:rsidRPr="00FF1332">
        <w:rPr>
          <w:lang w:val="fr-FR"/>
        </w:rPr>
        <w:t>notifiée</w:t>
      </w:r>
      <w:r w:rsidR="00C7555C" w:rsidRPr="00FF1332">
        <w:rPr>
          <w:lang w:val="fr-FR"/>
        </w:rPr>
        <w:t xml:space="preserve"> vingt-quatre heures à l’avanc</w:t>
      </w:r>
      <w:r w:rsidR="00DB67C0" w:rsidRPr="00FF1332">
        <w:rPr>
          <w:lang w:val="fr-FR"/>
        </w:rPr>
        <w:t>e. Cette condition peut être levée</w:t>
      </w:r>
      <w:r w:rsidR="00C7555C" w:rsidRPr="00FF1332">
        <w:rPr>
          <w:lang w:val="fr-FR"/>
        </w:rPr>
        <w:t xml:space="preserve"> si aucun membre ne s’y oppose.</w:t>
      </w:r>
    </w:p>
    <w:tbl>
      <w:tblPr>
        <w:tblW w:w="0" w:type="auto"/>
        <w:tblLook w:val="04A0" w:firstRow="1" w:lastRow="0" w:firstColumn="1" w:lastColumn="0" w:noHBand="0" w:noVBand="1"/>
      </w:tblPr>
      <w:tblGrid>
        <w:gridCol w:w="1942"/>
        <w:gridCol w:w="1942"/>
        <w:gridCol w:w="1943"/>
        <w:gridCol w:w="1943"/>
        <w:gridCol w:w="1943"/>
      </w:tblGrid>
      <w:tr w:rsidR="005056FC" w:rsidRPr="00FF1332" w:rsidTr="007A790A">
        <w:tc>
          <w:tcPr>
            <w:tcW w:w="1942" w:type="dxa"/>
            <w:shd w:val="clear" w:color="auto" w:fill="auto"/>
          </w:tcPr>
          <w:p w:rsidR="005056FC" w:rsidRPr="00FF1332" w:rsidRDefault="005056FC" w:rsidP="005056FC">
            <w:pPr>
              <w:pStyle w:val="Normalnumber"/>
              <w:numPr>
                <w:ilvl w:val="0"/>
                <w:numId w:val="0"/>
              </w:numPr>
              <w:ind w:left="1247"/>
              <w:rPr>
                <w:lang w:val="fr-FR"/>
              </w:rPr>
            </w:pPr>
          </w:p>
        </w:tc>
        <w:tc>
          <w:tcPr>
            <w:tcW w:w="1942" w:type="dxa"/>
            <w:shd w:val="clear" w:color="auto" w:fill="auto"/>
          </w:tcPr>
          <w:p w:rsidR="005056FC" w:rsidRPr="00FF1332" w:rsidRDefault="005056FC" w:rsidP="00B747C5">
            <w:pPr>
              <w:pStyle w:val="Normal-pool"/>
              <w:rPr>
                <w:lang w:val="fr-FR"/>
              </w:rPr>
            </w:pPr>
          </w:p>
        </w:tc>
        <w:tc>
          <w:tcPr>
            <w:tcW w:w="1943" w:type="dxa"/>
            <w:tcBorders>
              <w:bottom w:val="single" w:sz="4" w:space="0" w:color="auto"/>
            </w:tcBorders>
            <w:shd w:val="clear" w:color="auto" w:fill="auto"/>
          </w:tcPr>
          <w:p w:rsidR="005056FC" w:rsidRPr="00FF1332" w:rsidRDefault="005056FC" w:rsidP="00B747C5">
            <w:pPr>
              <w:pStyle w:val="Normal-pool"/>
              <w:rPr>
                <w:lang w:val="fr-FR"/>
              </w:rPr>
            </w:pPr>
          </w:p>
        </w:tc>
        <w:tc>
          <w:tcPr>
            <w:tcW w:w="1943" w:type="dxa"/>
            <w:shd w:val="clear" w:color="auto" w:fill="auto"/>
          </w:tcPr>
          <w:p w:rsidR="005056FC" w:rsidRPr="00FF1332" w:rsidRDefault="005056FC" w:rsidP="00B747C5">
            <w:pPr>
              <w:pStyle w:val="Normal-pool"/>
              <w:rPr>
                <w:lang w:val="fr-FR"/>
              </w:rPr>
            </w:pPr>
          </w:p>
        </w:tc>
        <w:tc>
          <w:tcPr>
            <w:tcW w:w="1943" w:type="dxa"/>
            <w:shd w:val="clear" w:color="auto" w:fill="auto"/>
          </w:tcPr>
          <w:p w:rsidR="005056FC" w:rsidRPr="00FF1332" w:rsidRDefault="005056FC" w:rsidP="00B747C5">
            <w:pPr>
              <w:pStyle w:val="Normal-pool"/>
              <w:rPr>
                <w:lang w:val="fr-FR"/>
              </w:rPr>
            </w:pPr>
          </w:p>
        </w:tc>
      </w:tr>
    </w:tbl>
    <w:p w:rsidR="005056FC" w:rsidRPr="00FF1332" w:rsidRDefault="005056FC" w:rsidP="00B747C5">
      <w:pPr>
        <w:pStyle w:val="Normal-pool"/>
        <w:rPr>
          <w:lang w:val="fr-FR"/>
        </w:rPr>
      </w:pPr>
    </w:p>
    <w:p w:rsidR="00FF4E7D" w:rsidRPr="00FF1332" w:rsidRDefault="00FF4E7D" w:rsidP="00DA12EE">
      <w:pPr>
        <w:spacing w:after="120"/>
        <w:jc w:val="center"/>
      </w:pPr>
    </w:p>
    <w:sectPr w:rsidR="00FF4E7D" w:rsidRPr="00FF1332" w:rsidSect="00A866D8">
      <w:footerReference w:type="even" r:id="rId22"/>
      <w:footerReference w:type="default" r:id="rId23"/>
      <w:footerReference w:type="first" r:id="rId24"/>
      <w:pgSz w:w="11909" w:h="16834" w:code="9"/>
      <w:pgMar w:top="907" w:right="992" w:bottom="1418" w:left="1418" w:header="539" w:footer="9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332" w:rsidRDefault="00FF1332">
      <w:r>
        <w:separator/>
      </w:r>
    </w:p>
    <w:p w:rsidR="00FF1332" w:rsidRDefault="00FF1332"/>
  </w:endnote>
  <w:endnote w:type="continuationSeparator" w:id="0">
    <w:p w:rsidR="00FF1332" w:rsidRDefault="00FF1332">
      <w:r>
        <w:continuationSeparator/>
      </w:r>
    </w:p>
    <w:p w:rsidR="00FF1332" w:rsidRDefault="00FF1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332" w:rsidRDefault="00FF1332">
    <w:r>
      <w:rPr>
        <w:rStyle w:val="PageNumber"/>
      </w:rPr>
      <w:fldChar w:fldCharType="begin"/>
    </w:r>
    <w:r>
      <w:rPr>
        <w:rStyle w:val="PageNumber"/>
      </w:rPr>
      <w:instrText xml:space="preserve"> PAGE </w:instrText>
    </w:r>
    <w:r>
      <w:rPr>
        <w:rStyle w:val="PageNumber"/>
      </w:rPr>
      <w:fldChar w:fldCharType="separate"/>
    </w:r>
    <w:r w:rsidR="005347B7">
      <w:rPr>
        <w:rStyle w:val="PageNumber"/>
        <w:noProof/>
      </w:rPr>
      <w:t>18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332" w:rsidRDefault="00FF1332">
    <w:pPr>
      <w:jc w:val="right"/>
    </w:pPr>
    <w:r>
      <w:rPr>
        <w:rStyle w:val="PageNumber"/>
      </w:rPr>
      <w:fldChar w:fldCharType="begin"/>
    </w:r>
    <w:r>
      <w:rPr>
        <w:rStyle w:val="PageNumber"/>
      </w:rPr>
      <w:instrText xml:space="preserve"> PAGE </w:instrText>
    </w:r>
    <w:r>
      <w:rPr>
        <w:rStyle w:val="PageNumber"/>
      </w:rPr>
      <w:fldChar w:fldCharType="separate"/>
    </w:r>
    <w:r w:rsidR="005347B7">
      <w:rPr>
        <w:rStyle w:val="PageNumber"/>
        <w:noProof/>
      </w:rPr>
      <w:t>17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332" w:rsidRDefault="00FF1332" w:rsidP="003A58A8">
    <w:pPr>
      <w:pStyle w:val="Footer"/>
      <w:tabs>
        <w:tab w:val="clear" w:pos="1814"/>
        <w:tab w:val="left" w:pos="1560"/>
      </w:tabs>
    </w:pPr>
    <w:r>
      <w:t>K1610827       170117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332" w:rsidRDefault="00FF1332">
      <w:pPr>
        <w:ind w:left="624"/>
      </w:pPr>
      <w:r>
        <w:separator/>
      </w:r>
    </w:p>
  </w:footnote>
  <w:footnote w:type="continuationSeparator" w:id="0">
    <w:p w:rsidR="00FF1332" w:rsidRDefault="00FF1332">
      <w:r>
        <w:continuationSeparator/>
      </w:r>
    </w:p>
    <w:p w:rsidR="00FF1332" w:rsidRDefault="00FF1332"/>
  </w:footnote>
  <w:footnote w:id="1">
    <w:p w:rsidR="00FF1332" w:rsidRPr="00A76D06" w:rsidRDefault="00FF1332">
      <w:pPr>
        <w:pStyle w:val="FootnoteText"/>
        <w:rPr>
          <w:lang w:val="fr-FR"/>
        </w:rPr>
      </w:pPr>
      <w:r>
        <w:rPr>
          <w:rStyle w:val="FootnoteReference"/>
        </w:rPr>
        <w:footnoteRef/>
      </w:r>
      <w:r>
        <w:t xml:space="preserve"> </w:t>
      </w:r>
      <w:r>
        <w:rPr>
          <w:lang w:val="fr-FR"/>
        </w:rPr>
        <w:t xml:space="preserve">Faisant l’objet de la </w:t>
      </w:r>
      <w:hyperlink r:id="rId1" w:history="1">
        <w:r w:rsidRPr="007A790A">
          <w:rPr>
            <w:rStyle w:val="Hyperlink"/>
          </w:rPr>
          <w:t>résolution 65/276 de l’Assemblée générale</w:t>
        </w:r>
      </w:hyperlink>
      <w:r>
        <w:rPr>
          <w:lang w:val="fr-F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bullet"/>
      <w:lvlText w:val=""/>
      <w:lvlJc w:val="left"/>
      <w:pPr>
        <w:tabs>
          <w:tab w:val="num" w:pos="1080"/>
        </w:tabs>
        <w:ind w:left="1080" w:hanging="720"/>
      </w:pPr>
      <w:rPr>
        <w:rFonts w:ascii="Symbol" w:hAnsi="Symbol" w:cs="Symbol"/>
      </w:rPr>
    </w:lvl>
  </w:abstractNum>
  <w:abstractNum w:abstractNumId="1">
    <w:nsid w:val="00000003"/>
    <w:multiLevelType w:val="singleLevel"/>
    <w:tmpl w:val="00000003"/>
    <w:name w:val="WW8Num6"/>
    <w:lvl w:ilvl="0">
      <w:start w:val="1"/>
      <w:numFmt w:val="lowerRoman"/>
      <w:lvlText w:val="%1."/>
      <w:lvlJc w:val="right"/>
      <w:pPr>
        <w:tabs>
          <w:tab w:val="num" w:pos="0"/>
        </w:tabs>
        <w:ind w:left="1968" w:hanging="360"/>
      </w:pPr>
    </w:lvl>
  </w:abstractNum>
  <w:abstractNum w:abstractNumId="2">
    <w:nsid w:val="00000004"/>
    <w:multiLevelType w:val="multilevel"/>
    <w:tmpl w:val="00000004"/>
    <w:name w:val="WW8Num9"/>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3">
    <w:nsid w:val="00000005"/>
    <w:multiLevelType w:val="singleLevel"/>
    <w:tmpl w:val="00000005"/>
    <w:name w:val="WW8Num10"/>
    <w:lvl w:ilvl="0">
      <w:start w:val="1"/>
      <w:numFmt w:val="decimal"/>
      <w:lvlText w:val="%1."/>
      <w:lvlJc w:val="left"/>
      <w:pPr>
        <w:tabs>
          <w:tab w:val="num" w:pos="2250"/>
        </w:tabs>
        <w:ind w:left="2250" w:hanging="360"/>
      </w:pPr>
      <w:rPr>
        <w:i w:val="0"/>
        <w:lang w:val="en-GB"/>
      </w:rPr>
    </w:lvl>
  </w:abstractNum>
  <w:abstractNum w:abstractNumId="4">
    <w:nsid w:val="00000006"/>
    <w:multiLevelType w:val="singleLevel"/>
    <w:tmpl w:val="33FA6BBC"/>
    <w:name w:val="WW8Num12"/>
    <w:lvl w:ilvl="0">
      <w:start w:val="1"/>
      <w:numFmt w:val="lowerRoman"/>
      <w:lvlText w:val="%1."/>
      <w:lvlJc w:val="right"/>
      <w:pPr>
        <w:tabs>
          <w:tab w:val="num" w:pos="0"/>
        </w:tabs>
        <w:ind w:left="2250" w:hanging="360"/>
      </w:pPr>
      <w:rPr>
        <w:b w:val="0"/>
      </w:rPr>
    </w:lvl>
  </w:abstractNum>
  <w:abstractNum w:abstractNumId="5">
    <w:nsid w:val="00000007"/>
    <w:multiLevelType w:val="singleLevel"/>
    <w:tmpl w:val="00000007"/>
    <w:name w:val="WW8Num14"/>
    <w:lvl w:ilvl="0">
      <w:start w:val="1"/>
      <w:numFmt w:val="decimal"/>
      <w:lvlText w:val="%1."/>
      <w:lvlJc w:val="left"/>
      <w:pPr>
        <w:tabs>
          <w:tab w:val="num" w:pos="473"/>
        </w:tabs>
        <w:ind w:left="0" w:firstLine="113"/>
      </w:pPr>
    </w:lvl>
  </w:abstractNum>
  <w:abstractNum w:abstractNumId="6">
    <w:nsid w:val="00000008"/>
    <w:multiLevelType w:val="singleLevel"/>
    <w:tmpl w:val="00000008"/>
    <w:name w:val="WW8Num16"/>
    <w:lvl w:ilvl="0">
      <w:start w:val="6"/>
      <w:numFmt w:val="upperLetter"/>
      <w:lvlText w:val="%1."/>
      <w:lvlJc w:val="left"/>
      <w:pPr>
        <w:tabs>
          <w:tab w:val="num" w:pos="360"/>
        </w:tabs>
        <w:ind w:left="360" w:hanging="360"/>
      </w:pPr>
    </w:lvl>
  </w:abstractNum>
  <w:abstractNum w:abstractNumId="7">
    <w:nsid w:val="00000009"/>
    <w:multiLevelType w:val="singleLevel"/>
    <w:tmpl w:val="DD1C1802"/>
    <w:name w:val="WW8Num17"/>
    <w:lvl w:ilvl="0">
      <w:start w:val="1"/>
      <w:numFmt w:val="lowerRoman"/>
      <w:lvlText w:val="%1."/>
      <w:lvlJc w:val="left"/>
      <w:pPr>
        <w:tabs>
          <w:tab w:val="num" w:pos="1968"/>
        </w:tabs>
        <w:ind w:left="1968" w:hanging="720"/>
      </w:pPr>
      <w:rPr>
        <w:b w:val="0"/>
      </w:rPr>
    </w:lvl>
  </w:abstractNum>
  <w:abstractNum w:abstractNumId="8">
    <w:nsid w:val="0000000A"/>
    <w:multiLevelType w:val="multilevel"/>
    <w:tmpl w:val="0000000A"/>
    <w:name w:val="WW8Num18"/>
    <w:lvl w:ilvl="0">
      <w:start w:val="2"/>
      <w:numFmt w:val="decimal"/>
      <w:lvlText w:val="%1."/>
      <w:lvlJc w:val="left"/>
      <w:pPr>
        <w:tabs>
          <w:tab w:val="num" w:pos="1117"/>
        </w:tabs>
        <w:ind w:left="1117" w:hanging="363"/>
      </w:pPr>
      <w:rPr>
        <w:i w:val="0"/>
      </w:rPr>
    </w:lvl>
    <w:lvl w:ilvl="1">
      <w:start w:val="1"/>
      <w:numFmt w:val="lowerLetter"/>
      <w:lvlText w:val="(%2)"/>
      <w:lvlJc w:val="left"/>
      <w:pPr>
        <w:tabs>
          <w:tab w:val="num" w:pos="780"/>
        </w:tabs>
        <w:ind w:left="780" w:hanging="360"/>
      </w:pPr>
      <w:rPr>
        <w:i w:val="0"/>
      </w:rPr>
    </w:lvl>
    <w:lvl w:ilvl="2">
      <w:start w:val="1"/>
      <w:numFmt w:val="lowerLetter"/>
      <w:lvlText w:val="%3)"/>
      <w:lvlJc w:val="left"/>
      <w:pPr>
        <w:tabs>
          <w:tab w:val="num" w:pos="1200"/>
        </w:tabs>
        <w:ind w:left="1200" w:hanging="36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9">
    <w:nsid w:val="0000000B"/>
    <w:multiLevelType w:val="singleLevel"/>
    <w:tmpl w:val="0000000B"/>
    <w:name w:val="WW8Num21"/>
    <w:lvl w:ilvl="0">
      <w:start w:val="1"/>
      <w:numFmt w:val="lowerRoman"/>
      <w:lvlText w:val="(%1)"/>
      <w:lvlJc w:val="left"/>
      <w:pPr>
        <w:tabs>
          <w:tab w:val="num" w:pos="2892"/>
        </w:tabs>
        <w:ind w:left="2892" w:hanging="579"/>
      </w:pPr>
    </w:lvl>
  </w:abstractNum>
  <w:abstractNum w:abstractNumId="10">
    <w:nsid w:val="0000000C"/>
    <w:multiLevelType w:val="multilevel"/>
    <w:tmpl w:val="6D2C955C"/>
    <w:name w:val="WW8Num25"/>
    <w:lvl w:ilvl="0">
      <w:start w:val="1"/>
      <w:numFmt w:val="decimal"/>
      <w:lvlText w:val="%1."/>
      <w:lvlJc w:val="left"/>
      <w:pPr>
        <w:tabs>
          <w:tab w:val="num" w:pos="0"/>
        </w:tabs>
        <w:ind w:left="1260" w:firstLine="0"/>
      </w:pPr>
      <w:rPr>
        <w:b w:val="0"/>
        <w:i w:val="0"/>
        <w:sz w:val="20"/>
        <w:szCs w:val="20"/>
      </w:rPr>
    </w:lvl>
    <w:lvl w:ilvl="1">
      <w:start w:val="1"/>
      <w:numFmt w:val="lowerLetter"/>
      <w:lvlText w:val="%2."/>
      <w:lvlJc w:val="left"/>
      <w:pPr>
        <w:tabs>
          <w:tab w:val="num" w:pos="0"/>
        </w:tabs>
        <w:ind w:left="2340" w:hanging="360"/>
      </w:pPr>
    </w:lvl>
    <w:lvl w:ilvl="2">
      <w:start w:val="1"/>
      <w:numFmt w:val="lowerRoman"/>
      <w:lvlText w:val="%3."/>
      <w:lvlJc w:val="right"/>
      <w:pPr>
        <w:tabs>
          <w:tab w:val="num" w:pos="0"/>
        </w:tabs>
        <w:ind w:left="3060" w:hanging="180"/>
      </w:pPr>
    </w:lvl>
    <w:lvl w:ilvl="3">
      <w:start w:val="1"/>
      <w:numFmt w:val="decimal"/>
      <w:lvlText w:val="%4."/>
      <w:lvlJc w:val="left"/>
      <w:pPr>
        <w:tabs>
          <w:tab w:val="num" w:pos="0"/>
        </w:tabs>
        <w:ind w:left="3780" w:hanging="360"/>
      </w:pPr>
    </w:lvl>
    <w:lvl w:ilvl="4">
      <w:start w:val="1"/>
      <w:numFmt w:val="lowerLetter"/>
      <w:lvlText w:val="%5."/>
      <w:lvlJc w:val="left"/>
      <w:pPr>
        <w:tabs>
          <w:tab w:val="num" w:pos="0"/>
        </w:tabs>
        <w:ind w:left="4500" w:hanging="360"/>
      </w:pPr>
    </w:lvl>
    <w:lvl w:ilvl="5">
      <w:start w:val="1"/>
      <w:numFmt w:val="lowerRoman"/>
      <w:lvlText w:val="%6."/>
      <w:lvlJc w:val="right"/>
      <w:pPr>
        <w:tabs>
          <w:tab w:val="num" w:pos="0"/>
        </w:tabs>
        <w:ind w:left="5220" w:hanging="180"/>
      </w:pPr>
    </w:lvl>
    <w:lvl w:ilvl="6">
      <w:start w:val="1"/>
      <w:numFmt w:val="decimal"/>
      <w:lvlText w:val="%7."/>
      <w:lvlJc w:val="left"/>
      <w:pPr>
        <w:tabs>
          <w:tab w:val="num" w:pos="0"/>
        </w:tabs>
        <w:ind w:left="5940" w:hanging="360"/>
      </w:pPr>
    </w:lvl>
    <w:lvl w:ilvl="7">
      <w:start w:val="1"/>
      <w:numFmt w:val="lowerLetter"/>
      <w:lvlText w:val="%8."/>
      <w:lvlJc w:val="left"/>
      <w:pPr>
        <w:tabs>
          <w:tab w:val="num" w:pos="0"/>
        </w:tabs>
        <w:ind w:left="6660" w:hanging="360"/>
      </w:pPr>
    </w:lvl>
    <w:lvl w:ilvl="8">
      <w:start w:val="1"/>
      <w:numFmt w:val="lowerRoman"/>
      <w:lvlText w:val="%9."/>
      <w:lvlJc w:val="right"/>
      <w:pPr>
        <w:tabs>
          <w:tab w:val="num" w:pos="0"/>
        </w:tabs>
        <w:ind w:left="7380" w:hanging="180"/>
      </w:pPr>
    </w:lvl>
  </w:abstractNum>
  <w:abstractNum w:abstractNumId="11">
    <w:nsid w:val="0000000D"/>
    <w:multiLevelType w:val="multilevel"/>
    <w:tmpl w:val="0000000D"/>
    <w:name w:val="WW8Num28"/>
    <w:lvl w:ilvl="0">
      <w:start w:val="1"/>
      <w:numFmt w:val="decimal"/>
      <w:lvlText w:val="%1."/>
      <w:lvlJc w:val="left"/>
      <w:pPr>
        <w:tabs>
          <w:tab w:val="num" w:pos="1530"/>
        </w:tabs>
        <w:ind w:left="1530"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12">
    <w:nsid w:val="076738BC"/>
    <w:multiLevelType w:val="hybridMultilevel"/>
    <w:tmpl w:val="98768854"/>
    <w:lvl w:ilvl="0" w:tplc="04090017">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nsid w:val="093723F6"/>
    <w:multiLevelType w:val="hybridMultilevel"/>
    <w:tmpl w:val="16926168"/>
    <w:lvl w:ilvl="0" w:tplc="4F54A4F6">
      <w:start w:val="1"/>
      <w:numFmt w:val="decimal"/>
      <w:lvlText w:val="%1."/>
      <w:lvlJc w:val="left"/>
      <w:pPr>
        <w:ind w:left="1967" w:hanging="360"/>
      </w:pPr>
      <w:rPr>
        <w:rFonts w:ascii="Times New Roman" w:hAnsi="Times New Roman" w:cs="Times New Roman" w:hint="default"/>
        <w:sz w:val="20"/>
      </w:rPr>
    </w:lvl>
    <w:lvl w:ilvl="1" w:tplc="08090019">
      <w:start w:val="1"/>
      <w:numFmt w:val="lowerLetter"/>
      <w:lvlText w:val="%2."/>
      <w:lvlJc w:val="left"/>
      <w:pPr>
        <w:ind w:left="2687" w:hanging="360"/>
      </w:pPr>
      <w:rPr>
        <w:rFonts w:cs="Times New Roman"/>
      </w:rPr>
    </w:lvl>
    <w:lvl w:ilvl="2" w:tplc="0809001B">
      <w:start w:val="1"/>
      <w:numFmt w:val="lowerRoman"/>
      <w:lvlText w:val="%3."/>
      <w:lvlJc w:val="right"/>
      <w:pPr>
        <w:ind w:left="3407" w:hanging="180"/>
      </w:pPr>
      <w:rPr>
        <w:rFonts w:cs="Times New Roman"/>
      </w:rPr>
    </w:lvl>
    <w:lvl w:ilvl="3" w:tplc="0809000F">
      <w:start w:val="1"/>
      <w:numFmt w:val="decimal"/>
      <w:lvlText w:val="%4."/>
      <w:lvlJc w:val="left"/>
      <w:pPr>
        <w:ind w:left="4127" w:hanging="360"/>
      </w:pPr>
      <w:rPr>
        <w:rFonts w:cs="Times New Roman"/>
      </w:rPr>
    </w:lvl>
    <w:lvl w:ilvl="4" w:tplc="08090019">
      <w:start w:val="1"/>
      <w:numFmt w:val="lowerLetter"/>
      <w:lvlText w:val="%5."/>
      <w:lvlJc w:val="left"/>
      <w:pPr>
        <w:ind w:left="4847" w:hanging="360"/>
      </w:pPr>
      <w:rPr>
        <w:rFonts w:cs="Times New Roman"/>
      </w:rPr>
    </w:lvl>
    <w:lvl w:ilvl="5" w:tplc="0809001B">
      <w:start w:val="1"/>
      <w:numFmt w:val="lowerRoman"/>
      <w:lvlText w:val="%6."/>
      <w:lvlJc w:val="right"/>
      <w:pPr>
        <w:ind w:left="5567" w:hanging="180"/>
      </w:pPr>
      <w:rPr>
        <w:rFonts w:cs="Times New Roman"/>
      </w:rPr>
    </w:lvl>
    <w:lvl w:ilvl="6" w:tplc="0809000F">
      <w:start w:val="1"/>
      <w:numFmt w:val="decimal"/>
      <w:lvlText w:val="%7."/>
      <w:lvlJc w:val="left"/>
      <w:pPr>
        <w:ind w:left="6287" w:hanging="360"/>
      </w:pPr>
      <w:rPr>
        <w:rFonts w:cs="Times New Roman"/>
      </w:rPr>
    </w:lvl>
    <w:lvl w:ilvl="7" w:tplc="08090019">
      <w:start w:val="1"/>
      <w:numFmt w:val="lowerLetter"/>
      <w:lvlText w:val="%8."/>
      <w:lvlJc w:val="left"/>
      <w:pPr>
        <w:ind w:left="7007" w:hanging="360"/>
      </w:pPr>
      <w:rPr>
        <w:rFonts w:cs="Times New Roman"/>
      </w:rPr>
    </w:lvl>
    <w:lvl w:ilvl="8" w:tplc="0809001B">
      <w:start w:val="1"/>
      <w:numFmt w:val="lowerRoman"/>
      <w:lvlText w:val="%9."/>
      <w:lvlJc w:val="right"/>
      <w:pPr>
        <w:ind w:left="7727" w:hanging="180"/>
      </w:pPr>
      <w:rPr>
        <w:rFonts w:cs="Times New Roman"/>
      </w:rPr>
    </w:lvl>
  </w:abstractNum>
  <w:abstractNum w:abstractNumId="14">
    <w:nsid w:val="171113A7"/>
    <w:multiLevelType w:val="multilevel"/>
    <w:tmpl w:val="0C2C79CC"/>
    <w:lvl w:ilvl="0">
      <w:start w:val="1"/>
      <w:numFmt w:val="decimal"/>
      <w:pStyle w:val="StandaardRM0ptvoo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5">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nsid w:val="62291BF8"/>
    <w:multiLevelType w:val="multilevel"/>
    <w:tmpl w:val="F4ACF36E"/>
    <w:numStyleLink w:val="Normallist"/>
  </w:abstractNum>
  <w:abstractNum w:abstractNumId="19">
    <w:nsid w:val="79BD0F62"/>
    <w:multiLevelType w:val="hybridMultilevel"/>
    <w:tmpl w:val="41BE7E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847A01"/>
    <w:multiLevelType w:val="hybridMultilevel"/>
    <w:tmpl w:val="16926168"/>
    <w:lvl w:ilvl="0" w:tplc="4F54A4F6">
      <w:start w:val="1"/>
      <w:numFmt w:val="decimal"/>
      <w:lvlText w:val="%1."/>
      <w:lvlJc w:val="left"/>
      <w:pPr>
        <w:ind w:left="1967" w:hanging="360"/>
      </w:pPr>
      <w:rPr>
        <w:rFonts w:ascii="Times New Roman" w:hAnsi="Times New Roman" w:cs="Times New Roman" w:hint="default"/>
        <w:sz w:val="20"/>
      </w:rPr>
    </w:lvl>
    <w:lvl w:ilvl="1" w:tplc="08090019">
      <w:start w:val="1"/>
      <w:numFmt w:val="lowerLetter"/>
      <w:lvlText w:val="%2."/>
      <w:lvlJc w:val="left"/>
      <w:pPr>
        <w:ind w:left="2687" w:hanging="360"/>
      </w:pPr>
      <w:rPr>
        <w:rFonts w:cs="Times New Roman"/>
      </w:rPr>
    </w:lvl>
    <w:lvl w:ilvl="2" w:tplc="0809001B">
      <w:start w:val="1"/>
      <w:numFmt w:val="lowerRoman"/>
      <w:lvlText w:val="%3."/>
      <w:lvlJc w:val="right"/>
      <w:pPr>
        <w:ind w:left="3407" w:hanging="180"/>
      </w:pPr>
      <w:rPr>
        <w:rFonts w:cs="Times New Roman"/>
      </w:rPr>
    </w:lvl>
    <w:lvl w:ilvl="3" w:tplc="0809000F">
      <w:start w:val="1"/>
      <w:numFmt w:val="decimal"/>
      <w:lvlText w:val="%4."/>
      <w:lvlJc w:val="left"/>
      <w:pPr>
        <w:ind w:left="4127" w:hanging="360"/>
      </w:pPr>
      <w:rPr>
        <w:rFonts w:cs="Times New Roman"/>
      </w:rPr>
    </w:lvl>
    <w:lvl w:ilvl="4" w:tplc="08090019">
      <w:start w:val="1"/>
      <w:numFmt w:val="lowerLetter"/>
      <w:lvlText w:val="%5."/>
      <w:lvlJc w:val="left"/>
      <w:pPr>
        <w:ind w:left="4847" w:hanging="360"/>
      </w:pPr>
      <w:rPr>
        <w:rFonts w:cs="Times New Roman"/>
      </w:rPr>
    </w:lvl>
    <w:lvl w:ilvl="5" w:tplc="0809001B">
      <w:start w:val="1"/>
      <w:numFmt w:val="lowerRoman"/>
      <w:lvlText w:val="%6."/>
      <w:lvlJc w:val="right"/>
      <w:pPr>
        <w:ind w:left="5567" w:hanging="180"/>
      </w:pPr>
      <w:rPr>
        <w:rFonts w:cs="Times New Roman"/>
      </w:rPr>
    </w:lvl>
    <w:lvl w:ilvl="6" w:tplc="0809000F">
      <w:start w:val="1"/>
      <w:numFmt w:val="decimal"/>
      <w:lvlText w:val="%7."/>
      <w:lvlJc w:val="left"/>
      <w:pPr>
        <w:ind w:left="6287" w:hanging="360"/>
      </w:pPr>
      <w:rPr>
        <w:rFonts w:cs="Times New Roman"/>
      </w:rPr>
    </w:lvl>
    <w:lvl w:ilvl="7" w:tplc="08090019">
      <w:start w:val="1"/>
      <w:numFmt w:val="lowerLetter"/>
      <w:lvlText w:val="%8."/>
      <w:lvlJc w:val="left"/>
      <w:pPr>
        <w:ind w:left="7007" w:hanging="360"/>
      </w:pPr>
      <w:rPr>
        <w:rFonts w:cs="Times New Roman"/>
      </w:rPr>
    </w:lvl>
    <w:lvl w:ilvl="8" w:tplc="0809001B">
      <w:start w:val="1"/>
      <w:numFmt w:val="lowerRoman"/>
      <w:lvlText w:val="%9."/>
      <w:lvlJc w:val="right"/>
      <w:pPr>
        <w:ind w:left="7727" w:hanging="180"/>
      </w:pPr>
      <w:rPr>
        <w:rFonts w:cs="Times New Roman"/>
      </w:rPr>
    </w:lvl>
  </w:abstractNum>
  <w:num w:numId="1">
    <w:abstractNumId w:val="14"/>
    <w:lvlOverride w:ilvl="0">
      <w:lvl w:ilvl="0">
        <w:start w:val="1"/>
        <w:numFmt w:val="decimal"/>
        <w:pStyle w:val="StandaardRM0ptvoor"/>
        <w:lvlText w:val="%1."/>
        <w:lvlJc w:val="left"/>
        <w:pPr>
          <w:tabs>
            <w:tab w:val="num" w:pos="670"/>
          </w:tabs>
          <w:ind w:left="1350" w:firstLine="0"/>
        </w:pPr>
        <w:rPr>
          <w:rFonts w:hint="default"/>
        </w:rPr>
      </w:lvl>
    </w:lvlOverride>
  </w:num>
  <w:num w:numId="2">
    <w:abstractNumId w:val="19"/>
  </w:num>
  <w:num w:numId="3">
    <w:abstractNumId w:val="15"/>
  </w:num>
  <w:num w:numId="4">
    <w:abstractNumId w:val="16"/>
  </w:num>
  <w:num w:numId="5">
    <w:abstractNumId w:val="17"/>
  </w:num>
  <w:num w:numId="6">
    <w:abstractNumId w:val="18"/>
  </w:num>
  <w:num w:numId="7">
    <w:abstractNumId w:val="20"/>
  </w:num>
  <w:num w:numId="8">
    <w:abstractNumId w:val="12"/>
  </w:num>
  <w:num w:numId="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fr-ML" w:vendorID="64" w:dllVersion="131078" w:nlCheck="1" w:checkStyle="1"/>
  <w:activeWritingStyle w:appName="MSWord" w:lang="es-AR" w:vendorID="64" w:dllVersion="131078" w:nlCheck="1" w:checkStyle="1"/>
  <w:activeWritingStyle w:appName="MSWord" w:lang="fr-CA"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624"/>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F4"/>
    <w:rsid w:val="00000AA5"/>
    <w:rsid w:val="00000C29"/>
    <w:rsid w:val="00000D77"/>
    <w:rsid w:val="00000E63"/>
    <w:rsid w:val="00003C4D"/>
    <w:rsid w:val="00005B1E"/>
    <w:rsid w:val="000154DA"/>
    <w:rsid w:val="00016347"/>
    <w:rsid w:val="000202A2"/>
    <w:rsid w:val="00021AA1"/>
    <w:rsid w:val="00021C81"/>
    <w:rsid w:val="000235C2"/>
    <w:rsid w:val="00023E03"/>
    <w:rsid w:val="000263E3"/>
    <w:rsid w:val="00031E4A"/>
    <w:rsid w:val="00042E1A"/>
    <w:rsid w:val="00045B07"/>
    <w:rsid w:val="0004696E"/>
    <w:rsid w:val="00046CBF"/>
    <w:rsid w:val="00050FA8"/>
    <w:rsid w:val="00053715"/>
    <w:rsid w:val="000647ED"/>
    <w:rsid w:val="0006510C"/>
    <w:rsid w:val="00065174"/>
    <w:rsid w:val="0006703A"/>
    <w:rsid w:val="000726B4"/>
    <w:rsid w:val="0007494C"/>
    <w:rsid w:val="000756F1"/>
    <w:rsid w:val="000764FE"/>
    <w:rsid w:val="00081F48"/>
    <w:rsid w:val="00082A98"/>
    <w:rsid w:val="00083039"/>
    <w:rsid w:val="00084995"/>
    <w:rsid w:val="00085138"/>
    <w:rsid w:val="00085976"/>
    <w:rsid w:val="00085D3D"/>
    <w:rsid w:val="00086056"/>
    <w:rsid w:val="00090D24"/>
    <w:rsid w:val="000916C6"/>
    <w:rsid w:val="00092CAC"/>
    <w:rsid w:val="00093FC7"/>
    <w:rsid w:val="00096AC1"/>
    <w:rsid w:val="00096E67"/>
    <w:rsid w:val="00096EFB"/>
    <w:rsid w:val="0009734B"/>
    <w:rsid w:val="000A3025"/>
    <w:rsid w:val="000A3EB5"/>
    <w:rsid w:val="000A42E8"/>
    <w:rsid w:val="000A506B"/>
    <w:rsid w:val="000A5663"/>
    <w:rsid w:val="000B136E"/>
    <w:rsid w:val="000B18F8"/>
    <w:rsid w:val="000B2A60"/>
    <w:rsid w:val="000B6A96"/>
    <w:rsid w:val="000B6FCE"/>
    <w:rsid w:val="000B71EA"/>
    <w:rsid w:val="000C34F5"/>
    <w:rsid w:val="000C51E9"/>
    <w:rsid w:val="000C5494"/>
    <w:rsid w:val="000C57C7"/>
    <w:rsid w:val="000C611D"/>
    <w:rsid w:val="000C7657"/>
    <w:rsid w:val="000D0748"/>
    <w:rsid w:val="000D13BF"/>
    <w:rsid w:val="000D7AB3"/>
    <w:rsid w:val="000E45D8"/>
    <w:rsid w:val="000E4B19"/>
    <w:rsid w:val="000E543A"/>
    <w:rsid w:val="000E6DB6"/>
    <w:rsid w:val="000E7A2B"/>
    <w:rsid w:val="000F06F0"/>
    <w:rsid w:val="000F14DB"/>
    <w:rsid w:val="000F170B"/>
    <w:rsid w:val="000F5756"/>
    <w:rsid w:val="000F7BA7"/>
    <w:rsid w:val="0010410B"/>
    <w:rsid w:val="001051E2"/>
    <w:rsid w:val="00106A4F"/>
    <w:rsid w:val="00106C2D"/>
    <w:rsid w:val="00111296"/>
    <w:rsid w:val="00111682"/>
    <w:rsid w:val="00112759"/>
    <w:rsid w:val="00112C6B"/>
    <w:rsid w:val="00112D68"/>
    <w:rsid w:val="00114361"/>
    <w:rsid w:val="00117835"/>
    <w:rsid w:val="001211E3"/>
    <w:rsid w:val="001228B1"/>
    <w:rsid w:val="00122E29"/>
    <w:rsid w:val="0012570D"/>
    <w:rsid w:val="00125DBA"/>
    <w:rsid w:val="00126A42"/>
    <w:rsid w:val="00127A66"/>
    <w:rsid w:val="0013062E"/>
    <w:rsid w:val="00130E0F"/>
    <w:rsid w:val="001338FA"/>
    <w:rsid w:val="00134996"/>
    <w:rsid w:val="00135C47"/>
    <w:rsid w:val="00137853"/>
    <w:rsid w:val="00137DA7"/>
    <w:rsid w:val="001401AC"/>
    <w:rsid w:val="00140CC8"/>
    <w:rsid w:val="00141F49"/>
    <w:rsid w:val="00142469"/>
    <w:rsid w:val="00146ADF"/>
    <w:rsid w:val="00150C02"/>
    <w:rsid w:val="0015279A"/>
    <w:rsid w:val="00154536"/>
    <w:rsid w:val="0015518D"/>
    <w:rsid w:val="001560C4"/>
    <w:rsid w:val="00156146"/>
    <w:rsid w:val="00160923"/>
    <w:rsid w:val="001611F8"/>
    <w:rsid w:val="00162070"/>
    <w:rsid w:val="00162A60"/>
    <w:rsid w:val="00163959"/>
    <w:rsid w:val="001640C8"/>
    <w:rsid w:val="001643FB"/>
    <w:rsid w:val="00166E65"/>
    <w:rsid w:val="00167B8A"/>
    <w:rsid w:val="00170CDE"/>
    <w:rsid w:val="0017259F"/>
    <w:rsid w:val="00173341"/>
    <w:rsid w:val="00174940"/>
    <w:rsid w:val="0018145C"/>
    <w:rsid w:val="00183018"/>
    <w:rsid w:val="00183610"/>
    <w:rsid w:val="00185A78"/>
    <w:rsid w:val="00186183"/>
    <w:rsid w:val="001866B6"/>
    <w:rsid w:val="00191C0A"/>
    <w:rsid w:val="00192BEE"/>
    <w:rsid w:val="001940D8"/>
    <w:rsid w:val="00196088"/>
    <w:rsid w:val="001A08A9"/>
    <w:rsid w:val="001A0C4B"/>
    <w:rsid w:val="001A3C82"/>
    <w:rsid w:val="001B02CC"/>
    <w:rsid w:val="001B0FCF"/>
    <w:rsid w:val="001B1D5B"/>
    <w:rsid w:val="001B22E3"/>
    <w:rsid w:val="001B2361"/>
    <w:rsid w:val="001B4636"/>
    <w:rsid w:val="001B611F"/>
    <w:rsid w:val="001C0773"/>
    <w:rsid w:val="001C0B10"/>
    <w:rsid w:val="001C3596"/>
    <w:rsid w:val="001C4E56"/>
    <w:rsid w:val="001C58C0"/>
    <w:rsid w:val="001C592F"/>
    <w:rsid w:val="001C59F4"/>
    <w:rsid w:val="001C6B5C"/>
    <w:rsid w:val="001C7490"/>
    <w:rsid w:val="001D0327"/>
    <w:rsid w:val="001D0A39"/>
    <w:rsid w:val="001D11D9"/>
    <w:rsid w:val="001D1859"/>
    <w:rsid w:val="001D3098"/>
    <w:rsid w:val="001D4080"/>
    <w:rsid w:val="001D520A"/>
    <w:rsid w:val="001D6703"/>
    <w:rsid w:val="001E009D"/>
    <w:rsid w:val="001E2479"/>
    <w:rsid w:val="001E6090"/>
    <w:rsid w:val="001E62D0"/>
    <w:rsid w:val="001E7BF1"/>
    <w:rsid w:val="001F1834"/>
    <w:rsid w:val="001F2D77"/>
    <w:rsid w:val="001F509A"/>
    <w:rsid w:val="001F62C6"/>
    <w:rsid w:val="001F6957"/>
    <w:rsid w:val="002001BE"/>
    <w:rsid w:val="00202C75"/>
    <w:rsid w:val="00202E0E"/>
    <w:rsid w:val="00204D7F"/>
    <w:rsid w:val="002053AB"/>
    <w:rsid w:val="002054E6"/>
    <w:rsid w:val="00207F9E"/>
    <w:rsid w:val="00210257"/>
    <w:rsid w:val="002105B3"/>
    <w:rsid w:val="002116D3"/>
    <w:rsid w:val="00212ABB"/>
    <w:rsid w:val="00213018"/>
    <w:rsid w:val="00217982"/>
    <w:rsid w:val="002205AA"/>
    <w:rsid w:val="00221EA5"/>
    <w:rsid w:val="00222073"/>
    <w:rsid w:val="002244B6"/>
    <w:rsid w:val="00225394"/>
    <w:rsid w:val="002254F1"/>
    <w:rsid w:val="00234449"/>
    <w:rsid w:val="00234B7A"/>
    <w:rsid w:val="00234DDC"/>
    <w:rsid w:val="00236C2E"/>
    <w:rsid w:val="00237529"/>
    <w:rsid w:val="002375FA"/>
    <w:rsid w:val="002410E2"/>
    <w:rsid w:val="002461BF"/>
    <w:rsid w:val="00246582"/>
    <w:rsid w:val="0024749E"/>
    <w:rsid w:val="002511B9"/>
    <w:rsid w:val="00251422"/>
    <w:rsid w:val="00252BE0"/>
    <w:rsid w:val="00254CC5"/>
    <w:rsid w:val="002565FA"/>
    <w:rsid w:val="0025784B"/>
    <w:rsid w:val="00262E74"/>
    <w:rsid w:val="0026351F"/>
    <w:rsid w:val="002642EA"/>
    <w:rsid w:val="002703EE"/>
    <w:rsid w:val="00276189"/>
    <w:rsid w:val="00276D4F"/>
    <w:rsid w:val="00276FC2"/>
    <w:rsid w:val="00280079"/>
    <w:rsid w:val="002867DF"/>
    <w:rsid w:val="00290516"/>
    <w:rsid w:val="00290CF8"/>
    <w:rsid w:val="0029122C"/>
    <w:rsid w:val="00293CEB"/>
    <w:rsid w:val="00294C43"/>
    <w:rsid w:val="002A04D3"/>
    <w:rsid w:val="002A20BC"/>
    <w:rsid w:val="002A71CB"/>
    <w:rsid w:val="002A7639"/>
    <w:rsid w:val="002B04C9"/>
    <w:rsid w:val="002B0551"/>
    <w:rsid w:val="002B26F6"/>
    <w:rsid w:val="002B4A29"/>
    <w:rsid w:val="002C128E"/>
    <w:rsid w:val="002C2E90"/>
    <w:rsid w:val="002C4847"/>
    <w:rsid w:val="002C4C7C"/>
    <w:rsid w:val="002C51E7"/>
    <w:rsid w:val="002C614F"/>
    <w:rsid w:val="002C7484"/>
    <w:rsid w:val="002D0F2F"/>
    <w:rsid w:val="002D1474"/>
    <w:rsid w:val="002D2753"/>
    <w:rsid w:val="002D5256"/>
    <w:rsid w:val="002E02A1"/>
    <w:rsid w:val="002E3060"/>
    <w:rsid w:val="002E3259"/>
    <w:rsid w:val="002E50BA"/>
    <w:rsid w:val="002E5DFA"/>
    <w:rsid w:val="002E6EDE"/>
    <w:rsid w:val="002F2828"/>
    <w:rsid w:val="002F3307"/>
    <w:rsid w:val="002F7068"/>
    <w:rsid w:val="00300F81"/>
    <w:rsid w:val="00302355"/>
    <w:rsid w:val="00305806"/>
    <w:rsid w:val="00307DE8"/>
    <w:rsid w:val="00312146"/>
    <w:rsid w:val="00312725"/>
    <w:rsid w:val="00315348"/>
    <w:rsid w:val="0032292C"/>
    <w:rsid w:val="003248C3"/>
    <w:rsid w:val="003271F9"/>
    <w:rsid w:val="00327912"/>
    <w:rsid w:val="00331FD6"/>
    <w:rsid w:val="00332FE0"/>
    <w:rsid w:val="003358A8"/>
    <w:rsid w:val="0034099C"/>
    <w:rsid w:val="00341C40"/>
    <w:rsid w:val="003425B5"/>
    <w:rsid w:val="00342A62"/>
    <w:rsid w:val="00343032"/>
    <w:rsid w:val="00344C7F"/>
    <w:rsid w:val="00347D86"/>
    <w:rsid w:val="0035166D"/>
    <w:rsid w:val="003532F8"/>
    <w:rsid w:val="0036377A"/>
    <w:rsid w:val="0036401D"/>
    <w:rsid w:val="00365C81"/>
    <w:rsid w:val="00365DD0"/>
    <w:rsid w:val="00367F88"/>
    <w:rsid w:val="00375D12"/>
    <w:rsid w:val="00376F79"/>
    <w:rsid w:val="0038211F"/>
    <w:rsid w:val="0038399A"/>
    <w:rsid w:val="00386282"/>
    <w:rsid w:val="003875F7"/>
    <w:rsid w:val="00391262"/>
    <w:rsid w:val="00394975"/>
    <w:rsid w:val="00395651"/>
    <w:rsid w:val="0039611A"/>
    <w:rsid w:val="0039793F"/>
    <w:rsid w:val="003979FD"/>
    <w:rsid w:val="003A2063"/>
    <w:rsid w:val="003A3A16"/>
    <w:rsid w:val="003A4392"/>
    <w:rsid w:val="003A58A8"/>
    <w:rsid w:val="003A7785"/>
    <w:rsid w:val="003A7FBD"/>
    <w:rsid w:val="003B1FF8"/>
    <w:rsid w:val="003B3279"/>
    <w:rsid w:val="003B52A4"/>
    <w:rsid w:val="003B6061"/>
    <w:rsid w:val="003C1A88"/>
    <w:rsid w:val="003C1AC8"/>
    <w:rsid w:val="003C1D8C"/>
    <w:rsid w:val="003C36BA"/>
    <w:rsid w:val="003C4CA8"/>
    <w:rsid w:val="003D730F"/>
    <w:rsid w:val="003D7735"/>
    <w:rsid w:val="003E1F15"/>
    <w:rsid w:val="003E3368"/>
    <w:rsid w:val="003E3F07"/>
    <w:rsid w:val="003E6805"/>
    <w:rsid w:val="003F3114"/>
    <w:rsid w:val="003F389B"/>
    <w:rsid w:val="003F4063"/>
    <w:rsid w:val="003F5203"/>
    <w:rsid w:val="003F6790"/>
    <w:rsid w:val="003F6BBD"/>
    <w:rsid w:val="004008A4"/>
    <w:rsid w:val="004010CD"/>
    <w:rsid w:val="00401192"/>
    <w:rsid w:val="0040196C"/>
    <w:rsid w:val="00401B73"/>
    <w:rsid w:val="004027AF"/>
    <w:rsid w:val="004032E5"/>
    <w:rsid w:val="0040368B"/>
    <w:rsid w:val="00404441"/>
    <w:rsid w:val="004067B2"/>
    <w:rsid w:val="004074AD"/>
    <w:rsid w:val="004110C4"/>
    <w:rsid w:val="0041443A"/>
    <w:rsid w:val="004144F4"/>
    <w:rsid w:val="0041637D"/>
    <w:rsid w:val="00416BF0"/>
    <w:rsid w:val="00416C57"/>
    <w:rsid w:val="004213CE"/>
    <w:rsid w:val="004213E9"/>
    <w:rsid w:val="00423280"/>
    <w:rsid w:val="00423EB8"/>
    <w:rsid w:val="00423FEB"/>
    <w:rsid w:val="0042748E"/>
    <w:rsid w:val="00427764"/>
    <w:rsid w:val="00430294"/>
    <w:rsid w:val="00434814"/>
    <w:rsid w:val="00434D52"/>
    <w:rsid w:val="00434D57"/>
    <w:rsid w:val="004354DA"/>
    <w:rsid w:val="0044135B"/>
    <w:rsid w:val="00442438"/>
    <w:rsid w:val="00444508"/>
    <w:rsid w:val="00445100"/>
    <w:rsid w:val="00445218"/>
    <w:rsid w:val="00446ADB"/>
    <w:rsid w:val="00451BB2"/>
    <w:rsid w:val="00452923"/>
    <w:rsid w:val="00454377"/>
    <w:rsid w:val="004546D3"/>
    <w:rsid w:val="004569AD"/>
    <w:rsid w:val="004569E8"/>
    <w:rsid w:val="00465137"/>
    <w:rsid w:val="004655D3"/>
    <w:rsid w:val="00466318"/>
    <w:rsid w:val="00472ED3"/>
    <w:rsid w:val="00473AFE"/>
    <w:rsid w:val="00474ECF"/>
    <w:rsid w:val="00475104"/>
    <w:rsid w:val="00475923"/>
    <w:rsid w:val="00476D7C"/>
    <w:rsid w:val="00476EEF"/>
    <w:rsid w:val="00484BE2"/>
    <w:rsid w:val="00486DE2"/>
    <w:rsid w:val="00493042"/>
    <w:rsid w:val="00495D5A"/>
    <w:rsid w:val="00497660"/>
    <w:rsid w:val="004A117F"/>
    <w:rsid w:val="004A14E4"/>
    <w:rsid w:val="004A1521"/>
    <w:rsid w:val="004A2F4C"/>
    <w:rsid w:val="004A303F"/>
    <w:rsid w:val="004A4741"/>
    <w:rsid w:val="004A50D3"/>
    <w:rsid w:val="004A5D05"/>
    <w:rsid w:val="004A6221"/>
    <w:rsid w:val="004A6BBE"/>
    <w:rsid w:val="004B0BA3"/>
    <w:rsid w:val="004B11D3"/>
    <w:rsid w:val="004B16F7"/>
    <w:rsid w:val="004B54F8"/>
    <w:rsid w:val="004B569E"/>
    <w:rsid w:val="004B668F"/>
    <w:rsid w:val="004B67FA"/>
    <w:rsid w:val="004B6815"/>
    <w:rsid w:val="004B6DA7"/>
    <w:rsid w:val="004C33B9"/>
    <w:rsid w:val="004C3CA7"/>
    <w:rsid w:val="004D43A8"/>
    <w:rsid w:val="004D7AF3"/>
    <w:rsid w:val="004E0881"/>
    <w:rsid w:val="004E3726"/>
    <w:rsid w:val="004E5C79"/>
    <w:rsid w:val="004F07C4"/>
    <w:rsid w:val="004F0B52"/>
    <w:rsid w:val="004F566D"/>
    <w:rsid w:val="004F6DCE"/>
    <w:rsid w:val="00500828"/>
    <w:rsid w:val="00500E3E"/>
    <w:rsid w:val="005056FC"/>
    <w:rsid w:val="00507F18"/>
    <w:rsid w:val="00512B82"/>
    <w:rsid w:val="00513CA9"/>
    <w:rsid w:val="00515340"/>
    <w:rsid w:val="00515D03"/>
    <w:rsid w:val="005166EB"/>
    <w:rsid w:val="00516A45"/>
    <w:rsid w:val="00516BE1"/>
    <w:rsid w:val="00517CA8"/>
    <w:rsid w:val="00520667"/>
    <w:rsid w:val="00523E48"/>
    <w:rsid w:val="00530E9B"/>
    <w:rsid w:val="005347B7"/>
    <w:rsid w:val="00535058"/>
    <w:rsid w:val="005355AF"/>
    <w:rsid w:val="005367D6"/>
    <w:rsid w:val="005407BD"/>
    <w:rsid w:val="005415D5"/>
    <w:rsid w:val="00545F7A"/>
    <w:rsid w:val="0054684E"/>
    <w:rsid w:val="00546E35"/>
    <w:rsid w:val="005474A7"/>
    <w:rsid w:val="005562E7"/>
    <w:rsid w:val="00556D02"/>
    <w:rsid w:val="00557450"/>
    <w:rsid w:val="00557C27"/>
    <w:rsid w:val="00560452"/>
    <w:rsid w:val="00560C99"/>
    <w:rsid w:val="0056598B"/>
    <w:rsid w:val="00565CD5"/>
    <w:rsid w:val="00565D0B"/>
    <w:rsid w:val="00566021"/>
    <w:rsid w:val="005706F2"/>
    <w:rsid w:val="00570F8D"/>
    <w:rsid w:val="005719E4"/>
    <w:rsid w:val="00572C99"/>
    <w:rsid w:val="00576DAC"/>
    <w:rsid w:val="00577118"/>
    <w:rsid w:val="00577708"/>
    <w:rsid w:val="00577721"/>
    <w:rsid w:val="00577E96"/>
    <w:rsid w:val="00581626"/>
    <w:rsid w:val="00583C8C"/>
    <w:rsid w:val="0058415E"/>
    <w:rsid w:val="00585024"/>
    <w:rsid w:val="0058629D"/>
    <w:rsid w:val="0058736A"/>
    <w:rsid w:val="00591691"/>
    <w:rsid w:val="00591BE5"/>
    <w:rsid w:val="00593529"/>
    <w:rsid w:val="00593967"/>
    <w:rsid w:val="00593B3B"/>
    <w:rsid w:val="00594C3E"/>
    <w:rsid w:val="00595310"/>
    <w:rsid w:val="00596CF0"/>
    <w:rsid w:val="00596E02"/>
    <w:rsid w:val="005976C7"/>
    <w:rsid w:val="005A148B"/>
    <w:rsid w:val="005A1CFF"/>
    <w:rsid w:val="005A356B"/>
    <w:rsid w:val="005A5B2D"/>
    <w:rsid w:val="005A6877"/>
    <w:rsid w:val="005A6FC8"/>
    <w:rsid w:val="005B2BA1"/>
    <w:rsid w:val="005B4415"/>
    <w:rsid w:val="005C12AB"/>
    <w:rsid w:val="005C2494"/>
    <w:rsid w:val="005C2F75"/>
    <w:rsid w:val="005C5419"/>
    <w:rsid w:val="005C7CC5"/>
    <w:rsid w:val="005C7DAE"/>
    <w:rsid w:val="005D33F1"/>
    <w:rsid w:val="005D4F15"/>
    <w:rsid w:val="005E012A"/>
    <w:rsid w:val="005E296D"/>
    <w:rsid w:val="005E3140"/>
    <w:rsid w:val="005E55A9"/>
    <w:rsid w:val="005E62D9"/>
    <w:rsid w:val="005E7A35"/>
    <w:rsid w:val="005F1A5E"/>
    <w:rsid w:val="005F2F9C"/>
    <w:rsid w:val="005F3B16"/>
    <w:rsid w:val="005F4590"/>
    <w:rsid w:val="005F5F74"/>
    <w:rsid w:val="005F6525"/>
    <w:rsid w:val="006010F9"/>
    <w:rsid w:val="0060219A"/>
    <w:rsid w:val="00607D0B"/>
    <w:rsid w:val="00610E71"/>
    <w:rsid w:val="00610EDA"/>
    <w:rsid w:val="00612222"/>
    <w:rsid w:val="00615884"/>
    <w:rsid w:val="00617277"/>
    <w:rsid w:val="00617522"/>
    <w:rsid w:val="0062274D"/>
    <w:rsid w:val="00625DCF"/>
    <w:rsid w:val="00627F27"/>
    <w:rsid w:val="006307CA"/>
    <w:rsid w:val="00631AD4"/>
    <w:rsid w:val="0063355B"/>
    <w:rsid w:val="00633888"/>
    <w:rsid w:val="0063418E"/>
    <w:rsid w:val="00637231"/>
    <w:rsid w:val="00637B7A"/>
    <w:rsid w:val="006409CD"/>
    <w:rsid w:val="006431BD"/>
    <w:rsid w:val="00644A6B"/>
    <w:rsid w:val="006474A5"/>
    <w:rsid w:val="006508A4"/>
    <w:rsid w:val="0065120F"/>
    <w:rsid w:val="006513E3"/>
    <w:rsid w:val="00651B9D"/>
    <w:rsid w:val="00651D0E"/>
    <w:rsid w:val="00652CFB"/>
    <w:rsid w:val="006538D3"/>
    <w:rsid w:val="006579D7"/>
    <w:rsid w:val="00660B5C"/>
    <w:rsid w:val="00662316"/>
    <w:rsid w:val="00663F06"/>
    <w:rsid w:val="0066605C"/>
    <w:rsid w:val="00676388"/>
    <w:rsid w:val="00676C81"/>
    <w:rsid w:val="00680132"/>
    <w:rsid w:val="00682B70"/>
    <w:rsid w:val="0068549B"/>
    <w:rsid w:val="006874DE"/>
    <w:rsid w:val="0069111E"/>
    <w:rsid w:val="006926F1"/>
    <w:rsid w:val="00693BF0"/>
    <w:rsid w:val="006954CD"/>
    <w:rsid w:val="00697509"/>
    <w:rsid w:val="006A7DC8"/>
    <w:rsid w:val="006B122D"/>
    <w:rsid w:val="006B2F73"/>
    <w:rsid w:val="006B5406"/>
    <w:rsid w:val="006B5EC9"/>
    <w:rsid w:val="006C1744"/>
    <w:rsid w:val="006C2B6B"/>
    <w:rsid w:val="006C79EB"/>
    <w:rsid w:val="006D2750"/>
    <w:rsid w:val="006D37FF"/>
    <w:rsid w:val="006D3EAE"/>
    <w:rsid w:val="006D3FC9"/>
    <w:rsid w:val="006D4C46"/>
    <w:rsid w:val="006D50A7"/>
    <w:rsid w:val="006D697A"/>
    <w:rsid w:val="006D7B72"/>
    <w:rsid w:val="006E17E9"/>
    <w:rsid w:val="006E2100"/>
    <w:rsid w:val="006E314B"/>
    <w:rsid w:val="006E57C6"/>
    <w:rsid w:val="006E778D"/>
    <w:rsid w:val="006E7E76"/>
    <w:rsid w:val="006F124B"/>
    <w:rsid w:val="006F1BA6"/>
    <w:rsid w:val="006F5CB0"/>
    <w:rsid w:val="006F6041"/>
    <w:rsid w:val="006F7F50"/>
    <w:rsid w:val="00704FF0"/>
    <w:rsid w:val="007058FB"/>
    <w:rsid w:val="00710D68"/>
    <w:rsid w:val="00711269"/>
    <w:rsid w:val="0071233D"/>
    <w:rsid w:val="007161BC"/>
    <w:rsid w:val="0072087E"/>
    <w:rsid w:val="00721005"/>
    <w:rsid w:val="00723C73"/>
    <w:rsid w:val="00724331"/>
    <w:rsid w:val="00724357"/>
    <w:rsid w:val="00724982"/>
    <w:rsid w:val="00725328"/>
    <w:rsid w:val="007268B1"/>
    <w:rsid w:val="00727D10"/>
    <w:rsid w:val="007317EC"/>
    <w:rsid w:val="007323BD"/>
    <w:rsid w:val="0073513B"/>
    <w:rsid w:val="00735241"/>
    <w:rsid w:val="00741754"/>
    <w:rsid w:val="00747865"/>
    <w:rsid w:val="00755EFD"/>
    <w:rsid w:val="00762928"/>
    <w:rsid w:val="007635A5"/>
    <w:rsid w:val="00763AC4"/>
    <w:rsid w:val="007672CC"/>
    <w:rsid w:val="00767EC7"/>
    <w:rsid w:val="00771568"/>
    <w:rsid w:val="007730F4"/>
    <w:rsid w:val="00773120"/>
    <w:rsid w:val="00773E8F"/>
    <w:rsid w:val="00774A6C"/>
    <w:rsid w:val="00775AA1"/>
    <w:rsid w:val="007779E5"/>
    <w:rsid w:val="00781367"/>
    <w:rsid w:val="00781755"/>
    <w:rsid w:val="00783C6D"/>
    <w:rsid w:val="00790590"/>
    <w:rsid w:val="007915B2"/>
    <w:rsid w:val="007928DC"/>
    <w:rsid w:val="007935FD"/>
    <w:rsid w:val="00794FEF"/>
    <w:rsid w:val="007965E8"/>
    <w:rsid w:val="00797214"/>
    <w:rsid w:val="007A30E4"/>
    <w:rsid w:val="007A5E7B"/>
    <w:rsid w:val="007A780F"/>
    <w:rsid w:val="007A790A"/>
    <w:rsid w:val="007B18A9"/>
    <w:rsid w:val="007B4AFE"/>
    <w:rsid w:val="007B5594"/>
    <w:rsid w:val="007C054F"/>
    <w:rsid w:val="007C14DD"/>
    <w:rsid w:val="007C23C2"/>
    <w:rsid w:val="007C34A9"/>
    <w:rsid w:val="007C4001"/>
    <w:rsid w:val="007C72C1"/>
    <w:rsid w:val="007D09D9"/>
    <w:rsid w:val="007D0B04"/>
    <w:rsid w:val="007D2E50"/>
    <w:rsid w:val="007D3A63"/>
    <w:rsid w:val="007D4A02"/>
    <w:rsid w:val="007D6267"/>
    <w:rsid w:val="007D734F"/>
    <w:rsid w:val="007E2A98"/>
    <w:rsid w:val="007E36FA"/>
    <w:rsid w:val="007E4458"/>
    <w:rsid w:val="007E71B5"/>
    <w:rsid w:val="007F019E"/>
    <w:rsid w:val="007F0E63"/>
    <w:rsid w:val="007F1D54"/>
    <w:rsid w:val="007F2C26"/>
    <w:rsid w:val="007F6341"/>
    <w:rsid w:val="007F6755"/>
    <w:rsid w:val="007F6971"/>
    <w:rsid w:val="00801CAF"/>
    <w:rsid w:val="0080369D"/>
    <w:rsid w:val="008044FF"/>
    <w:rsid w:val="00804CFE"/>
    <w:rsid w:val="00805E4C"/>
    <w:rsid w:val="0081751A"/>
    <w:rsid w:val="008204D2"/>
    <w:rsid w:val="008239E9"/>
    <w:rsid w:val="00827075"/>
    <w:rsid w:val="008276C3"/>
    <w:rsid w:val="008309D9"/>
    <w:rsid w:val="00830CE0"/>
    <w:rsid w:val="00830E9A"/>
    <w:rsid w:val="008354F0"/>
    <w:rsid w:val="0083590F"/>
    <w:rsid w:val="0083743B"/>
    <w:rsid w:val="0084050E"/>
    <w:rsid w:val="00841152"/>
    <w:rsid w:val="008411C4"/>
    <w:rsid w:val="00841E98"/>
    <w:rsid w:val="008424D5"/>
    <w:rsid w:val="00847A23"/>
    <w:rsid w:val="00850C5D"/>
    <w:rsid w:val="008512DE"/>
    <w:rsid w:val="00851F42"/>
    <w:rsid w:val="00853141"/>
    <w:rsid w:val="00855117"/>
    <w:rsid w:val="00856175"/>
    <w:rsid w:val="0085745C"/>
    <w:rsid w:val="0086083B"/>
    <w:rsid w:val="008609B6"/>
    <w:rsid w:val="00863FFD"/>
    <w:rsid w:val="0087005A"/>
    <w:rsid w:val="00871AE2"/>
    <w:rsid w:val="00873688"/>
    <w:rsid w:val="00873B4F"/>
    <w:rsid w:val="00876AD0"/>
    <w:rsid w:val="00877F0D"/>
    <w:rsid w:val="0088090A"/>
    <w:rsid w:val="00880F0F"/>
    <w:rsid w:val="00881007"/>
    <w:rsid w:val="00881AD4"/>
    <w:rsid w:val="008836F8"/>
    <w:rsid w:val="008846AE"/>
    <w:rsid w:val="00884CC0"/>
    <w:rsid w:val="0088644F"/>
    <w:rsid w:val="00886CE1"/>
    <w:rsid w:val="0089067B"/>
    <w:rsid w:val="00891D64"/>
    <w:rsid w:val="0089562E"/>
    <w:rsid w:val="008A2D42"/>
    <w:rsid w:val="008A3083"/>
    <w:rsid w:val="008A35EA"/>
    <w:rsid w:val="008A6B81"/>
    <w:rsid w:val="008A79D7"/>
    <w:rsid w:val="008B04AC"/>
    <w:rsid w:val="008B2EFB"/>
    <w:rsid w:val="008B45EE"/>
    <w:rsid w:val="008B4A20"/>
    <w:rsid w:val="008B4BA6"/>
    <w:rsid w:val="008C283C"/>
    <w:rsid w:val="008C38C1"/>
    <w:rsid w:val="008C7614"/>
    <w:rsid w:val="008C7D0D"/>
    <w:rsid w:val="008D05BF"/>
    <w:rsid w:val="008D244C"/>
    <w:rsid w:val="008D34B1"/>
    <w:rsid w:val="008D47D7"/>
    <w:rsid w:val="008D4F2D"/>
    <w:rsid w:val="008D7DA7"/>
    <w:rsid w:val="008E1EF4"/>
    <w:rsid w:val="008E20F9"/>
    <w:rsid w:val="008E46F0"/>
    <w:rsid w:val="008E562A"/>
    <w:rsid w:val="008E735E"/>
    <w:rsid w:val="008E796E"/>
    <w:rsid w:val="008F10BF"/>
    <w:rsid w:val="008F29F6"/>
    <w:rsid w:val="008F2C55"/>
    <w:rsid w:val="008F2C56"/>
    <w:rsid w:val="008F4EDD"/>
    <w:rsid w:val="0090273B"/>
    <w:rsid w:val="00902D9F"/>
    <w:rsid w:val="00905F5C"/>
    <w:rsid w:val="0090632F"/>
    <w:rsid w:val="00906D89"/>
    <w:rsid w:val="00906F46"/>
    <w:rsid w:val="00906FD2"/>
    <w:rsid w:val="009070F0"/>
    <w:rsid w:val="009109B3"/>
    <w:rsid w:val="009113EA"/>
    <w:rsid w:val="0091163B"/>
    <w:rsid w:val="00911B64"/>
    <w:rsid w:val="0091202B"/>
    <w:rsid w:val="00912B83"/>
    <w:rsid w:val="009131B8"/>
    <w:rsid w:val="0091382D"/>
    <w:rsid w:val="00914250"/>
    <w:rsid w:val="00915A55"/>
    <w:rsid w:val="0091666F"/>
    <w:rsid w:val="00922B65"/>
    <w:rsid w:val="00923509"/>
    <w:rsid w:val="00923E59"/>
    <w:rsid w:val="0092534B"/>
    <w:rsid w:val="009269FA"/>
    <w:rsid w:val="0092709C"/>
    <w:rsid w:val="00931FD3"/>
    <w:rsid w:val="009337FA"/>
    <w:rsid w:val="00936754"/>
    <w:rsid w:val="00937107"/>
    <w:rsid w:val="009401F1"/>
    <w:rsid w:val="00940241"/>
    <w:rsid w:val="0094292D"/>
    <w:rsid w:val="0094324F"/>
    <w:rsid w:val="00943548"/>
    <w:rsid w:val="00947D29"/>
    <w:rsid w:val="0095010E"/>
    <w:rsid w:val="009511DB"/>
    <w:rsid w:val="00953611"/>
    <w:rsid w:val="009556CC"/>
    <w:rsid w:val="00955A84"/>
    <w:rsid w:val="00955EAD"/>
    <w:rsid w:val="00956F7C"/>
    <w:rsid w:val="009601D8"/>
    <w:rsid w:val="00963AC3"/>
    <w:rsid w:val="0096447E"/>
    <w:rsid w:val="009657A7"/>
    <w:rsid w:val="00966792"/>
    <w:rsid w:val="009669C8"/>
    <w:rsid w:val="0096782A"/>
    <w:rsid w:val="0097274F"/>
    <w:rsid w:val="00977048"/>
    <w:rsid w:val="009778F6"/>
    <w:rsid w:val="009812A9"/>
    <w:rsid w:val="0098267C"/>
    <w:rsid w:val="00997AFB"/>
    <w:rsid w:val="009A124E"/>
    <w:rsid w:val="009A2973"/>
    <w:rsid w:val="009A3244"/>
    <w:rsid w:val="009A3904"/>
    <w:rsid w:val="009A4397"/>
    <w:rsid w:val="009A528A"/>
    <w:rsid w:val="009A5445"/>
    <w:rsid w:val="009B0BAC"/>
    <w:rsid w:val="009B2A7E"/>
    <w:rsid w:val="009B323B"/>
    <w:rsid w:val="009B3C5D"/>
    <w:rsid w:val="009B4572"/>
    <w:rsid w:val="009C0FA6"/>
    <w:rsid w:val="009C1E6E"/>
    <w:rsid w:val="009C21C3"/>
    <w:rsid w:val="009C3BB9"/>
    <w:rsid w:val="009D0CD1"/>
    <w:rsid w:val="009D39A2"/>
    <w:rsid w:val="009D576D"/>
    <w:rsid w:val="009D610F"/>
    <w:rsid w:val="009E43A1"/>
    <w:rsid w:val="009E513D"/>
    <w:rsid w:val="009F134A"/>
    <w:rsid w:val="009F26DC"/>
    <w:rsid w:val="009F2D83"/>
    <w:rsid w:val="009F5001"/>
    <w:rsid w:val="009F58D0"/>
    <w:rsid w:val="009F5A0B"/>
    <w:rsid w:val="00A0116E"/>
    <w:rsid w:val="00A02232"/>
    <w:rsid w:val="00A03544"/>
    <w:rsid w:val="00A03CF1"/>
    <w:rsid w:val="00A07269"/>
    <w:rsid w:val="00A07B90"/>
    <w:rsid w:val="00A12493"/>
    <w:rsid w:val="00A12A71"/>
    <w:rsid w:val="00A134CE"/>
    <w:rsid w:val="00A14FCA"/>
    <w:rsid w:val="00A16066"/>
    <w:rsid w:val="00A1767B"/>
    <w:rsid w:val="00A177E4"/>
    <w:rsid w:val="00A17B53"/>
    <w:rsid w:val="00A20473"/>
    <w:rsid w:val="00A20569"/>
    <w:rsid w:val="00A2435D"/>
    <w:rsid w:val="00A301F0"/>
    <w:rsid w:val="00A305DD"/>
    <w:rsid w:val="00A318D3"/>
    <w:rsid w:val="00A33B18"/>
    <w:rsid w:val="00A3529A"/>
    <w:rsid w:val="00A44D40"/>
    <w:rsid w:val="00A45B8B"/>
    <w:rsid w:val="00A46881"/>
    <w:rsid w:val="00A517D5"/>
    <w:rsid w:val="00A51ED8"/>
    <w:rsid w:val="00A52343"/>
    <w:rsid w:val="00A52B34"/>
    <w:rsid w:val="00A56DEE"/>
    <w:rsid w:val="00A61AC7"/>
    <w:rsid w:val="00A62BA8"/>
    <w:rsid w:val="00A646B5"/>
    <w:rsid w:val="00A70877"/>
    <w:rsid w:val="00A70C8D"/>
    <w:rsid w:val="00A714B4"/>
    <w:rsid w:val="00A72B55"/>
    <w:rsid w:val="00A74B32"/>
    <w:rsid w:val="00A74BBA"/>
    <w:rsid w:val="00A761C8"/>
    <w:rsid w:val="00A76D06"/>
    <w:rsid w:val="00A77DDD"/>
    <w:rsid w:val="00A82202"/>
    <w:rsid w:val="00A83F0D"/>
    <w:rsid w:val="00A84549"/>
    <w:rsid w:val="00A866D8"/>
    <w:rsid w:val="00A86AE7"/>
    <w:rsid w:val="00A86D09"/>
    <w:rsid w:val="00A907DD"/>
    <w:rsid w:val="00A93A04"/>
    <w:rsid w:val="00A93F3F"/>
    <w:rsid w:val="00A94875"/>
    <w:rsid w:val="00A94B29"/>
    <w:rsid w:val="00A95179"/>
    <w:rsid w:val="00A9608A"/>
    <w:rsid w:val="00AA581D"/>
    <w:rsid w:val="00AA6ABC"/>
    <w:rsid w:val="00AA71F5"/>
    <w:rsid w:val="00AA7D73"/>
    <w:rsid w:val="00AB737A"/>
    <w:rsid w:val="00AB7A39"/>
    <w:rsid w:val="00AC0967"/>
    <w:rsid w:val="00AC1309"/>
    <w:rsid w:val="00AC7FBE"/>
    <w:rsid w:val="00AD1227"/>
    <w:rsid w:val="00AD1886"/>
    <w:rsid w:val="00AD55F2"/>
    <w:rsid w:val="00AE1B5D"/>
    <w:rsid w:val="00AE2A00"/>
    <w:rsid w:val="00AE3050"/>
    <w:rsid w:val="00AE4160"/>
    <w:rsid w:val="00AE42AC"/>
    <w:rsid w:val="00AE4AA1"/>
    <w:rsid w:val="00AE591A"/>
    <w:rsid w:val="00AF1AEE"/>
    <w:rsid w:val="00B01270"/>
    <w:rsid w:val="00B02DE6"/>
    <w:rsid w:val="00B03B26"/>
    <w:rsid w:val="00B03F94"/>
    <w:rsid w:val="00B04B36"/>
    <w:rsid w:val="00B12820"/>
    <w:rsid w:val="00B1402F"/>
    <w:rsid w:val="00B147E1"/>
    <w:rsid w:val="00B15BCC"/>
    <w:rsid w:val="00B15D83"/>
    <w:rsid w:val="00B16830"/>
    <w:rsid w:val="00B1796C"/>
    <w:rsid w:val="00B201B4"/>
    <w:rsid w:val="00B212FD"/>
    <w:rsid w:val="00B24321"/>
    <w:rsid w:val="00B3070B"/>
    <w:rsid w:val="00B33F25"/>
    <w:rsid w:val="00B340CA"/>
    <w:rsid w:val="00B3452E"/>
    <w:rsid w:val="00B37F8F"/>
    <w:rsid w:val="00B40824"/>
    <w:rsid w:val="00B43E8F"/>
    <w:rsid w:val="00B46FA3"/>
    <w:rsid w:val="00B4792B"/>
    <w:rsid w:val="00B50267"/>
    <w:rsid w:val="00B507EC"/>
    <w:rsid w:val="00B51FE7"/>
    <w:rsid w:val="00B56A3C"/>
    <w:rsid w:val="00B61DF4"/>
    <w:rsid w:val="00B64C0A"/>
    <w:rsid w:val="00B66E31"/>
    <w:rsid w:val="00B67D6D"/>
    <w:rsid w:val="00B70E05"/>
    <w:rsid w:val="00B72014"/>
    <w:rsid w:val="00B7224D"/>
    <w:rsid w:val="00B72A4A"/>
    <w:rsid w:val="00B73418"/>
    <w:rsid w:val="00B73CFE"/>
    <w:rsid w:val="00B747C5"/>
    <w:rsid w:val="00B74811"/>
    <w:rsid w:val="00B75E2C"/>
    <w:rsid w:val="00B76BE7"/>
    <w:rsid w:val="00B80050"/>
    <w:rsid w:val="00B811FC"/>
    <w:rsid w:val="00B816D8"/>
    <w:rsid w:val="00B8209D"/>
    <w:rsid w:val="00B8349E"/>
    <w:rsid w:val="00B83EAB"/>
    <w:rsid w:val="00B8540C"/>
    <w:rsid w:val="00B87391"/>
    <w:rsid w:val="00B877EF"/>
    <w:rsid w:val="00B87F0F"/>
    <w:rsid w:val="00B90434"/>
    <w:rsid w:val="00B92A5E"/>
    <w:rsid w:val="00B966A9"/>
    <w:rsid w:val="00BA477A"/>
    <w:rsid w:val="00BB237B"/>
    <w:rsid w:val="00BB63DC"/>
    <w:rsid w:val="00BB740C"/>
    <w:rsid w:val="00BB7B8D"/>
    <w:rsid w:val="00BC0FA2"/>
    <w:rsid w:val="00BC11E1"/>
    <w:rsid w:val="00BC23E1"/>
    <w:rsid w:val="00BC4D0B"/>
    <w:rsid w:val="00BC5EB6"/>
    <w:rsid w:val="00BD1FBC"/>
    <w:rsid w:val="00BD5894"/>
    <w:rsid w:val="00BD5DCF"/>
    <w:rsid w:val="00BD65F3"/>
    <w:rsid w:val="00BD70D4"/>
    <w:rsid w:val="00BE4B69"/>
    <w:rsid w:val="00BF2BBB"/>
    <w:rsid w:val="00BF359E"/>
    <w:rsid w:val="00BF4E1B"/>
    <w:rsid w:val="00BF60E0"/>
    <w:rsid w:val="00BF6DA5"/>
    <w:rsid w:val="00BF6E1D"/>
    <w:rsid w:val="00BF7C1A"/>
    <w:rsid w:val="00C0091B"/>
    <w:rsid w:val="00C0403E"/>
    <w:rsid w:val="00C058E2"/>
    <w:rsid w:val="00C06A1D"/>
    <w:rsid w:val="00C133A6"/>
    <w:rsid w:val="00C136E6"/>
    <w:rsid w:val="00C14369"/>
    <w:rsid w:val="00C14666"/>
    <w:rsid w:val="00C14758"/>
    <w:rsid w:val="00C1636E"/>
    <w:rsid w:val="00C21110"/>
    <w:rsid w:val="00C217C2"/>
    <w:rsid w:val="00C22B2B"/>
    <w:rsid w:val="00C243FD"/>
    <w:rsid w:val="00C2579A"/>
    <w:rsid w:val="00C25882"/>
    <w:rsid w:val="00C25A0D"/>
    <w:rsid w:val="00C358F0"/>
    <w:rsid w:val="00C41093"/>
    <w:rsid w:val="00C41DE8"/>
    <w:rsid w:val="00C43F37"/>
    <w:rsid w:val="00C44FA0"/>
    <w:rsid w:val="00C47511"/>
    <w:rsid w:val="00C47B3C"/>
    <w:rsid w:val="00C5395A"/>
    <w:rsid w:val="00C53E04"/>
    <w:rsid w:val="00C57762"/>
    <w:rsid w:val="00C6125B"/>
    <w:rsid w:val="00C6484C"/>
    <w:rsid w:val="00C656EC"/>
    <w:rsid w:val="00C65EFF"/>
    <w:rsid w:val="00C672EA"/>
    <w:rsid w:val="00C712EB"/>
    <w:rsid w:val="00C71467"/>
    <w:rsid w:val="00C717BC"/>
    <w:rsid w:val="00C7555C"/>
    <w:rsid w:val="00C77A79"/>
    <w:rsid w:val="00C824EB"/>
    <w:rsid w:val="00C837A7"/>
    <w:rsid w:val="00C84FBF"/>
    <w:rsid w:val="00C86373"/>
    <w:rsid w:val="00C8647F"/>
    <w:rsid w:val="00C87880"/>
    <w:rsid w:val="00C901AE"/>
    <w:rsid w:val="00C93686"/>
    <w:rsid w:val="00CA0E43"/>
    <w:rsid w:val="00CA17A7"/>
    <w:rsid w:val="00CA2A52"/>
    <w:rsid w:val="00CA5DEA"/>
    <w:rsid w:val="00CB133B"/>
    <w:rsid w:val="00CB16A4"/>
    <w:rsid w:val="00CB29F7"/>
    <w:rsid w:val="00CB2B1E"/>
    <w:rsid w:val="00CB46CA"/>
    <w:rsid w:val="00CB50BD"/>
    <w:rsid w:val="00CB6745"/>
    <w:rsid w:val="00CB730A"/>
    <w:rsid w:val="00CC1110"/>
    <w:rsid w:val="00CC578A"/>
    <w:rsid w:val="00CC67D9"/>
    <w:rsid w:val="00CC6DA7"/>
    <w:rsid w:val="00CC6FAC"/>
    <w:rsid w:val="00CD3EE5"/>
    <w:rsid w:val="00CD48E0"/>
    <w:rsid w:val="00CD53FC"/>
    <w:rsid w:val="00CE07B4"/>
    <w:rsid w:val="00CE1146"/>
    <w:rsid w:val="00CE140C"/>
    <w:rsid w:val="00CF6F53"/>
    <w:rsid w:val="00CF75D6"/>
    <w:rsid w:val="00D00F1E"/>
    <w:rsid w:val="00D017E5"/>
    <w:rsid w:val="00D06CF9"/>
    <w:rsid w:val="00D077E1"/>
    <w:rsid w:val="00D1060B"/>
    <w:rsid w:val="00D12431"/>
    <w:rsid w:val="00D1283A"/>
    <w:rsid w:val="00D1550D"/>
    <w:rsid w:val="00D160DA"/>
    <w:rsid w:val="00D310A0"/>
    <w:rsid w:val="00D32A6D"/>
    <w:rsid w:val="00D43A22"/>
    <w:rsid w:val="00D43DB6"/>
    <w:rsid w:val="00D45D69"/>
    <w:rsid w:val="00D47446"/>
    <w:rsid w:val="00D47BB0"/>
    <w:rsid w:val="00D5001C"/>
    <w:rsid w:val="00D501D8"/>
    <w:rsid w:val="00D53B94"/>
    <w:rsid w:val="00D559BC"/>
    <w:rsid w:val="00D57AAF"/>
    <w:rsid w:val="00D61BBA"/>
    <w:rsid w:val="00D62247"/>
    <w:rsid w:val="00D638D9"/>
    <w:rsid w:val="00D65E8E"/>
    <w:rsid w:val="00D6606E"/>
    <w:rsid w:val="00D70116"/>
    <w:rsid w:val="00D7025F"/>
    <w:rsid w:val="00D72A87"/>
    <w:rsid w:val="00D810E8"/>
    <w:rsid w:val="00D8352B"/>
    <w:rsid w:val="00D84396"/>
    <w:rsid w:val="00D8545E"/>
    <w:rsid w:val="00D85F2B"/>
    <w:rsid w:val="00D904E8"/>
    <w:rsid w:val="00D90677"/>
    <w:rsid w:val="00D911B6"/>
    <w:rsid w:val="00D9451A"/>
    <w:rsid w:val="00D96350"/>
    <w:rsid w:val="00D964F5"/>
    <w:rsid w:val="00DA12EE"/>
    <w:rsid w:val="00DA229E"/>
    <w:rsid w:val="00DA2D20"/>
    <w:rsid w:val="00DB1F1B"/>
    <w:rsid w:val="00DB2C83"/>
    <w:rsid w:val="00DB41A1"/>
    <w:rsid w:val="00DB67C0"/>
    <w:rsid w:val="00DB6827"/>
    <w:rsid w:val="00DC0305"/>
    <w:rsid w:val="00DC1307"/>
    <w:rsid w:val="00DC2591"/>
    <w:rsid w:val="00DC2DF4"/>
    <w:rsid w:val="00DC3C1F"/>
    <w:rsid w:val="00DC3C83"/>
    <w:rsid w:val="00DD0DAE"/>
    <w:rsid w:val="00DD1F13"/>
    <w:rsid w:val="00DD3982"/>
    <w:rsid w:val="00DD74EE"/>
    <w:rsid w:val="00DD75D2"/>
    <w:rsid w:val="00DE1297"/>
    <w:rsid w:val="00DE3468"/>
    <w:rsid w:val="00DE4096"/>
    <w:rsid w:val="00DE54D2"/>
    <w:rsid w:val="00DE5C10"/>
    <w:rsid w:val="00DE5FC7"/>
    <w:rsid w:val="00DE6919"/>
    <w:rsid w:val="00DE74DA"/>
    <w:rsid w:val="00DF10BD"/>
    <w:rsid w:val="00DF25AD"/>
    <w:rsid w:val="00DF42D4"/>
    <w:rsid w:val="00DF4485"/>
    <w:rsid w:val="00DF64E7"/>
    <w:rsid w:val="00DF79BF"/>
    <w:rsid w:val="00DF7D32"/>
    <w:rsid w:val="00E020DA"/>
    <w:rsid w:val="00E02A91"/>
    <w:rsid w:val="00E03233"/>
    <w:rsid w:val="00E0337D"/>
    <w:rsid w:val="00E0378E"/>
    <w:rsid w:val="00E037CB"/>
    <w:rsid w:val="00E03969"/>
    <w:rsid w:val="00E07608"/>
    <w:rsid w:val="00E079A3"/>
    <w:rsid w:val="00E1030E"/>
    <w:rsid w:val="00E1222D"/>
    <w:rsid w:val="00E132E4"/>
    <w:rsid w:val="00E14FC0"/>
    <w:rsid w:val="00E1637F"/>
    <w:rsid w:val="00E17FDF"/>
    <w:rsid w:val="00E2011E"/>
    <w:rsid w:val="00E20198"/>
    <w:rsid w:val="00E20460"/>
    <w:rsid w:val="00E20A45"/>
    <w:rsid w:val="00E226C1"/>
    <w:rsid w:val="00E251EF"/>
    <w:rsid w:val="00E257C1"/>
    <w:rsid w:val="00E27797"/>
    <w:rsid w:val="00E307D5"/>
    <w:rsid w:val="00E33D86"/>
    <w:rsid w:val="00E351EB"/>
    <w:rsid w:val="00E364EA"/>
    <w:rsid w:val="00E43600"/>
    <w:rsid w:val="00E43E25"/>
    <w:rsid w:val="00E45F21"/>
    <w:rsid w:val="00E51D1E"/>
    <w:rsid w:val="00E54161"/>
    <w:rsid w:val="00E62018"/>
    <w:rsid w:val="00E63E04"/>
    <w:rsid w:val="00E63FB7"/>
    <w:rsid w:val="00E6766D"/>
    <w:rsid w:val="00E67D44"/>
    <w:rsid w:val="00E725E0"/>
    <w:rsid w:val="00E737BF"/>
    <w:rsid w:val="00E80429"/>
    <w:rsid w:val="00E821F7"/>
    <w:rsid w:val="00E8305A"/>
    <w:rsid w:val="00E83DEE"/>
    <w:rsid w:val="00E85A04"/>
    <w:rsid w:val="00E8734E"/>
    <w:rsid w:val="00E9045A"/>
    <w:rsid w:val="00E90762"/>
    <w:rsid w:val="00E95564"/>
    <w:rsid w:val="00E96125"/>
    <w:rsid w:val="00E96BF6"/>
    <w:rsid w:val="00E96E43"/>
    <w:rsid w:val="00EA0778"/>
    <w:rsid w:val="00EA144C"/>
    <w:rsid w:val="00EB4039"/>
    <w:rsid w:val="00EB6D02"/>
    <w:rsid w:val="00EB75B4"/>
    <w:rsid w:val="00EC05A2"/>
    <w:rsid w:val="00EC26CC"/>
    <w:rsid w:val="00EC6D1B"/>
    <w:rsid w:val="00ED0AAA"/>
    <w:rsid w:val="00ED10E5"/>
    <w:rsid w:val="00ED3BAE"/>
    <w:rsid w:val="00ED5146"/>
    <w:rsid w:val="00ED6610"/>
    <w:rsid w:val="00ED72DE"/>
    <w:rsid w:val="00EE0487"/>
    <w:rsid w:val="00EE224D"/>
    <w:rsid w:val="00EE4884"/>
    <w:rsid w:val="00EE4D4E"/>
    <w:rsid w:val="00EE564D"/>
    <w:rsid w:val="00EE618A"/>
    <w:rsid w:val="00EE663F"/>
    <w:rsid w:val="00EE6A9C"/>
    <w:rsid w:val="00EE7075"/>
    <w:rsid w:val="00EF42A6"/>
    <w:rsid w:val="00EF63D1"/>
    <w:rsid w:val="00EF685B"/>
    <w:rsid w:val="00EF6FF6"/>
    <w:rsid w:val="00EF78A6"/>
    <w:rsid w:val="00F00DB3"/>
    <w:rsid w:val="00F00F07"/>
    <w:rsid w:val="00F0104C"/>
    <w:rsid w:val="00F0378C"/>
    <w:rsid w:val="00F055BF"/>
    <w:rsid w:val="00F06986"/>
    <w:rsid w:val="00F102F9"/>
    <w:rsid w:val="00F14587"/>
    <w:rsid w:val="00F26943"/>
    <w:rsid w:val="00F27A8B"/>
    <w:rsid w:val="00F319AE"/>
    <w:rsid w:val="00F34590"/>
    <w:rsid w:val="00F37BE1"/>
    <w:rsid w:val="00F37C1A"/>
    <w:rsid w:val="00F40022"/>
    <w:rsid w:val="00F40CA2"/>
    <w:rsid w:val="00F40DBA"/>
    <w:rsid w:val="00F4150A"/>
    <w:rsid w:val="00F43D15"/>
    <w:rsid w:val="00F445E6"/>
    <w:rsid w:val="00F45864"/>
    <w:rsid w:val="00F4683C"/>
    <w:rsid w:val="00F47BEB"/>
    <w:rsid w:val="00F47FC6"/>
    <w:rsid w:val="00F50073"/>
    <w:rsid w:val="00F50B55"/>
    <w:rsid w:val="00F51FDF"/>
    <w:rsid w:val="00F5758C"/>
    <w:rsid w:val="00F60D8E"/>
    <w:rsid w:val="00F6661A"/>
    <w:rsid w:val="00F66FF1"/>
    <w:rsid w:val="00F71692"/>
    <w:rsid w:val="00F71B2A"/>
    <w:rsid w:val="00F72C0B"/>
    <w:rsid w:val="00F735E6"/>
    <w:rsid w:val="00F75042"/>
    <w:rsid w:val="00F8418A"/>
    <w:rsid w:val="00F8420B"/>
    <w:rsid w:val="00F84A91"/>
    <w:rsid w:val="00F857D1"/>
    <w:rsid w:val="00F85E7E"/>
    <w:rsid w:val="00F87992"/>
    <w:rsid w:val="00F912E8"/>
    <w:rsid w:val="00F96A13"/>
    <w:rsid w:val="00FA2119"/>
    <w:rsid w:val="00FA308A"/>
    <w:rsid w:val="00FA4288"/>
    <w:rsid w:val="00FA4591"/>
    <w:rsid w:val="00FA7960"/>
    <w:rsid w:val="00FB1219"/>
    <w:rsid w:val="00FB33E1"/>
    <w:rsid w:val="00FB4447"/>
    <w:rsid w:val="00FB6FB7"/>
    <w:rsid w:val="00FB7F36"/>
    <w:rsid w:val="00FC01F8"/>
    <w:rsid w:val="00FC43C6"/>
    <w:rsid w:val="00FC6686"/>
    <w:rsid w:val="00FC73B1"/>
    <w:rsid w:val="00FD0E7B"/>
    <w:rsid w:val="00FD1081"/>
    <w:rsid w:val="00FD4C1C"/>
    <w:rsid w:val="00FD7E9E"/>
    <w:rsid w:val="00FE505D"/>
    <w:rsid w:val="00FE7D0A"/>
    <w:rsid w:val="00FF0841"/>
    <w:rsid w:val="00FF1332"/>
    <w:rsid w:val="00FF277B"/>
    <w:rsid w:val="00FF2D6A"/>
    <w:rsid w:val="00FF4E7D"/>
    <w:rsid w:val="00FF52B9"/>
    <w:rsid w:val="00FF6379"/>
    <w:rsid w:val="00FF64E9"/>
    <w:rsid w:val="00FF6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78A6"/>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EF78A6"/>
    <w:pPr>
      <w:keepNext/>
      <w:spacing w:before="240" w:after="120"/>
      <w:ind w:left="1247" w:hanging="680"/>
      <w:outlineLvl w:val="0"/>
    </w:pPr>
    <w:rPr>
      <w:b/>
      <w:sz w:val="28"/>
    </w:rPr>
  </w:style>
  <w:style w:type="paragraph" w:styleId="Heading2">
    <w:name w:val="heading 2"/>
    <w:basedOn w:val="Normal"/>
    <w:next w:val="Normalnumber"/>
    <w:link w:val="Heading2Char"/>
    <w:qFormat/>
    <w:rsid w:val="00EF78A6"/>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EF78A6"/>
    <w:pPr>
      <w:spacing w:after="120"/>
      <w:ind w:left="1247" w:hanging="680"/>
      <w:outlineLvl w:val="2"/>
    </w:pPr>
    <w:rPr>
      <w:b/>
    </w:rPr>
  </w:style>
  <w:style w:type="paragraph" w:styleId="Heading4">
    <w:name w:val="heading 4"/>
    <w:basedOn w:val="Heading3"/>
    <w:next w:val="Normalnumber"/>
    <w:link w:val="Heading4Char"/>
    <w:qFormat/>
    <w:rsid w:val="00EF78A6"/>
    <w:pPr>
      <w:keepNext/>
      <w:outlineLvl w:val="3"/>
    </w:pPr>
  </w:style>
  <w:style w:type="paragraph" w:styleId="Heading5">
    <w:name w:val="heading 5"/>
    <w:basedOn w:val="Normal"/>
    <w:next w:val="Normal"/>
    <w:link w:val="Heading5Char"/>
    <w:qFormat/>
    <w:rsid w:val="00EF78A6"/>
    <w:pPr>
      <w:keepNext/>
      <w:outlineLvl w:val="4"/>
    </w:pPr>
    <w:rPr>
      <w:rFonts w:ascii="Univers" w:hAnsi="Univers"/>
      <w:b/>
      <w:sz w:val="24"/>
    </w:rPr>
  </w:style>
  <w:style w:type="paragraph" w:styleId="Heading6">
    <w:name w:val="heading 6"/>
    <w:basedOn w:val="Normal"/>
    <w:next w:val="Normal"/>
    <w:link w:val="Heading6Char"/>
    <w:qFormat/>
    <w:rsid w:val="00EF78A6"/>
    <w:pPr>
      <w:keepNext/>
      <w:ind w:left="578"/>
      <w:outlineLvl w:val="5"/>
    </w:pPr>
    <w:rPr>
      <w:b/>
      <w:bCs/>
      <w:sz w:val="24"/>
    </w:rPr>
  </w:style>
  <w:style w:type="paragraph" w:styleId="Heading7">
    <w:name w:val="heading 7"/>
    <w:basedOn w:val="Normal"/>
    <w:next w:val="Normal"/>
    <w:link w:val="Heading7Char"/>
    <w:qFormat/>
    <w:rsid w:val="00EF78A6"/>
    <w:pPr>
      <w:keepNext/>
      <w:widowControl w:val="0"/>
      <w:jc w:val="center"/>
      <w:outlineLvl w:val="6"/>
    </w:pPr>
    <w:rPr>
      <w:snapToGrid w:val="0"/>
      <w:u w:val="single"/>
      <w:lang w:val="en-US"/>
    </w:rPr>
  </w:style>
  <w:style w:type="paragraph" w:styleId="Heading8">
    <w:name w:val="heading 8"/>
    <w:basedOn w:val="Normal"/>
    <w:next w:val="Normal"/>
    <w:link w:val="Heading8Char"/>
    <w:qFormat/>
    <w:rsid w:val="00EF78A6"/>
    <w:pPr>
      <w:keepNext/>
      <w:widowControl w:val="0"/>
      <w:numPr>
        <w:numId w:val="3"/>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EF78A6"/>
    <w:pPr>
      <w:keepNext/>
      <w:widowControl w:val="0"/>
      <w:numPr>
        <w:numId w:val="4"/>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EF78A6"/>
    <w:rPr>
      <w:rFonts w:ascii="Times New Roman" w:hAnsi="Times New Roman"/>
      <w:b/>
      <w:sz w:val="18"/>
    </w:rPr>
  </w:style>
  <w:style w:type="table" w:customStyle="1" w:styleId="Tabledocright">
    <w:name w:val="Table_doc_right"/>
    <w:basedOn w:val="TableNormal"/>
    <w:rsid w:val="00EF78A6"/>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rsid w:val="00EF78A6"/>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EF78A6"/>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EF78A6"/>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EF78A6"/>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EF78A6"/>
    <w:rPr>
      <w:bCs w:val="0"/>
    </w:rPr>
  </w:style>
  <w:style w:type="paragraph" w:styleId="TableofFigures">
    <w:name w:val="table of figures"/>
    <w:basedOn w:val="Normal"/>
    <w:next w:val="Normal"/>
    <w:autoRedefine/>
    <w:rsid w:val="00EF78A6"/>
    <w:pPr>
      <w:tabs>
        <w:tab w:val="clear" w:pos="1814"/>
        <w:tab w:val="clear" w:pos="2381"/>
        <w:tab w:val="clear" w:pos="2948"/>
        <w:tab w:val="clear" w:pos="3515"/>
      </w:tabs>
      <w:ind w:left="1814" w:hanging="567"/>
    </w:pPr>
  </w:style>
  <w:style w:type="paragraph" w:customStyle="1" w:styleId="CH1">
    <w:name w:val="CH1"/>
    <w:basedOn w:val="Normalpool"/>
    <w:next w:val="CH2"/>
    <w:rsid w:val="00EF78A6"/>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EF78A6"/>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EF78A6"/>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EF78A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EF78A6"/>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EF78A6"/>
    <w:pPr>
      <w:keepNext/>
      <w:keepLines/>
      <w:tabs>
        <w:tab w:val="right" w:pos="851"/>
      </w:tabs>
      <w:suppressAutoHyphens/>
      <w:spacing w:after="120"/>
      <w:ind w:left="1247" w:right="284" w:hanging="1247"/>
    </w:pPr>
    <w:rPr>
      <w:b/>
    </w:rPr>
  </w:style>
  <w:style w:type="character" w:customStyle="1" w:styleId="NormalNonumberChar">
    <w:name w:val="Normal_No_number Char"/>
    <w:link w:val="NormalNonumber"/>
    <w:rPr>
      <w:lang w:val="fr-CA" w:eastAsia="en-US"/>
    </w:rPr>
  </w:style>
  <w:style w:type="character" w:customStyle="1" w:styleId="DeltaViewInsertion">
    <w:name w:val="DeltaView Insertion"/>
    <w:uiPriority w:val="99"/>
    <w:rsid w:val="0039793F"/>
    <w:rPr>
      <w:color w:val="0000FF"/>
      <w:u w:val="double"/>
    </w:rPr>
  </w:style>
  <w:style w:type="paragraph" w:styleId="Header">
    <w:name w:val="header"/>
    <w:basedOn w:val="Normal"/>
    <w:link w:val="HeaderChar"/>
    <w:uiPriority w:val="99"/>
    <w:rsid w:val="00EF78A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styleId="Footer">
    <w:name w:val="footer"/>
    <w:basedOn w:val="Normal"/>
    <w:link w:val="FooterChar"/>
    <w:uiPriority w:val="99"/>
    <w:rsid w:val="00EF78A6"/>
    <w:pPr>
      <w:tabs>
        <w:tab w:val="center" w:pos="4320"/>
        <w:tab w:val="right" w:pos="8640"/>
      </w:tabs>
      <w:spacing w:before="60" w:after="120"/>
    </w:pPr>
    <w:rPr>
      <w:sz w:val="18"/>
    </w:rPr>
  </w:style>
  <w:style w:type="character" w:customStyle="1" w:styleId="DeltaViewMoveDestination">
    <w:name w:val="DeltaView Move Destination"/>
    <w:uiPriority w:val="99"/>
    <w:rsid w:val="0039793F"/>
    <w:rPr>
      <w:color w:val="00C000"/>
      <w:u w:val="double"/>
    </w:rPr>
  </w:style>
  <w:style w:type="paragraph" w:customStyle="1" w:styleId="articletext">
    <w:name w:val="articletext"/>
    <w:basedOn w:val="Normal"/>
    <w:rsid w:val="00186183"/>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character" w:styleId="FootnoteReference">
    <w:name w:val="footnote reference"/>
    <w:rsid w:val="00EF78A6"/>
    <w:rPr>
      <w:rFonts w:ascii="Times New Roman" w:hAnsi="Times New Roman"/>
      <w:color w:val="auto"/>
      <w:sz w:val="20"/>
      <w:szCs w:val="18"/>
      <w:vertAlign w:val="superscript"/>
    </w:rPr>
  </w:style>
  <w:style w:type="paragraph" w:styleId="FootnoteText">
    <w:name w:val="footnote text"/>
    <w:basedOn w:val="Normalpool"/>
    <w:link w:val="FootnoteTextChar"/>
    <w:rsid w:val="00EF78A6"/>
    <w:pPr>
      <w:spacing w:before="20" w:after="40"/>
      <w:ind w:left="1247"/>
    </w:pPr>
    <w:rPr>
      <w:sz w:val="18"/>
    </w:rPr>
  </w:style>
  <w:style w:type="character" w:customStyle="1" w:styleId="FootnoteTextChar">
    <w:name w:val="Footnote Text Char"/>
    <w:link w:val="FootnoteText"/>
    <w:locked/>
    <w:rsid w:val="00841152"/>
    <w:rPr>
      <w:sz w:val="18"/>
      <w:lang w:val="fr-CA" w:eastAsia="en-US"/>
    </w:rPr>
  </w:style>
  <w:style w:type="character" w:customStyle="1" w:styleId="Heading1Char">
    <w:name w:val="Heading 1 Char"/>
    <w:link w:val="Heading1"/>
    <w:rsid w:val="00841152"/>
    <w:rPr>
      <w:b/>
      <w:sz w:val="28"/>
      <w:lang w:eastAsia="en-US"/>
    </w:rPr>
  </w:style>
  <w:style w:type="character" w:customStyle="1" w:styleId="Heading2Char">
    <w:name w:val="Heading 2 Char"/>
    <w:link w:val="Heading2"/>
    <w:rsid w:val="00841152"/>
    <w:rPr>
      <w:b/>
      <w:sz w:val="24"/>
      <w:szCs w:val="24"/>
      <w:lang w:eastAsia="en-US"/>
    </w:rPr>
  </w:style>
  <w:style w:type="character" w:customStyle="1" w:styleId="Heading3Char">
    <w:name w:val="Heading 3 Char"/>
    <w:link w:val="Heading3"/>
    <w:rsid w:val="00841152"/>
    <w:rPr>
      <w:b/>
      <w:lang w:eastAsia="en-US"/>
    </w:rPr>
  </w:style>
  <w:style w:type="character" w:customStyle="1" w:styleId="Heading4Char">
    <w:name w:val="Heading 4 Char"/>
    <w:link w:val="Heading4"/>
    <w:rsid w:val="00841152"/>
    <w:rPr>
      <w:b/>
      <w:lang w:eastAsia="en-US"/>
    </w:rPr>
  </w:style>
  <w:style w:type="character" w:customStyle="1" w:styleId="Heading5Char">
    <w:name w:val="Heading 5 Char"/>
    <w:link w:val="Heading5"/>
    <w:rsid w:val="00841152"/>
    <w:rPr>
      <w:rFonts w:ascii="Univers" w:hAnsi="Univers"/>
      <w:b/>
      <w:sz w:val="24"/>
      <w:lang w:eastAsia="en-US"/>
    </w:rPr>
  </w:style>
  <w:style w:type="character" w:customStyle="1" w:styleId="Heading6Char">
    <w:name w:val="Heading 6 Char"/>
    <w:link w:val="Heading6"/>
    <w:rsid w:val="00841152"/>
    <w:rPr>
      <w:b/>
      <w:bCs/>
      <w:sz w:val="24"/>
      <w:lang w:eastAsia="en-US"/>
    </w:rPr>
  </w:style>
  <w:style w:type="character" w:customStyle="1" w:styleId="Heading7Char">
    <w:name w:val="Heading 7 Char"/>
    <w:link w:val="Heading7"/>
    <w:rsid w:val="00841152"/>
    <w:rPr>
      <w:snapToGrid w:val="0"/>
      <w:u w:val="single"/>
      <w:lang w:val="en-US" w:eastAsia="en-US"/>
    </w:rPr>
  </w:style>
  <w:style w:type="character" w:customStyle="1" w:styleId="Heading8Char">
    <w:name w:val="Heading 8 Char"/>
    <w:link w:val="Heading8"/>
    <w:rsid w:val="00841152"/>
    <w:rPr>
      <w:snapToGrid w:val="0"/>
      <w:u w:val="single"/>
    </w:rPr>
  </w:style>
  <w:style w:type="character" w:customStyle="1" w:styleId="Heading9Char">
    <w:name w:val="Heading 9 Char"/>
    <w:link w:val="Heading9"/>
    <w:rsid w:val="00841152"/>
    <w:rPr>
      <w:snapToGrid w:val="0"/>
      <w:u w:val="single"/>
    </w:rPr>
  </w:style>
  <w:style w:type="paragraph" w:customStyle="1" w:styleId="articletitle">
    <w:name w:val="articletitle"/>
    <w:basedOn w:val="Normal"/>
    <w:rsid w:val="00186183"/>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paragraph" w:customStyle="1" w:styleId="paralevel1mine">
    <w:name w:val="para level 1 mine"/>
    <w:basedOn w:val="Normal"/>
    <w:rsid w:val="00186183"/>
    <w:pPr>
      <w:tabs>
        <w:tab w:val="num" w:pos="1588"/>
      </w:tabs>
      <w:ind w:left="1247"/>
    </w:pPr>
    <w:rPr>
      <w:lang w:val="en-GB"/>
    </w:rPr>
  </w:style>
  <w:style w:type="paragraph" w:styleId="BalloonText">
    <w:name w:val="Balloon Text"/>
    <w:basedOn w:val="Normal"/>
    <w:link w:val="BalloonTextChar"/>
    <w:uiPriority w:val="99"/>
    <w:unhideWhenUsed/>
    <w:rsid w:val="00186183"/>
    <w:rPr>
      <w:rFonts w:ascii="Tahoma" w:hAnsi="Tahoma" w:cs="Tahoma"/>
      <w:sz w:val="16"/>
      <w:szCs w:val="16"/>
      <w:lang w:val="en-GB"/>
    </w:rPr>
  </w:style>
  <w:style w:type="character" w:customStyle="1" w:styleId="BalloonTextChar">
    <w:name w:val="Balloon Text Char"/>
    <w:basedOn w:val="DefaultParagraphFont"/>
    <w:link w:val="BalloonText"/>
    <w:uiPriority w:val="99"/>
    <w:rsid w:val="00186183"/>
    <w:rPr>
      <w:rFonts w:ascii="Tahoma" w:hAnsi="Tahoma" w:cs="Tahoma"/>
      <w:sz w:val="16"/>
      <w:szCs w:val="16"/>
      <w:lang w:val="en-GB"/>
    </w:rPr>
  </w:style>
  <w:style w:type="character" w:styleId="CommentReference">
    <w:name w:val="annotation reference"/>
    <w:uiPriority w:val="99"/>
    <w:unhideWhenUsed/>
    <w:rsid w:val="00186183"/>
    <w:rPr>
      <w:sz w:val="16"/>
      <w:szCs w:val="16"/>
    </w:rPr>
  </w:style>
  <w:style w:type="paragraph" w:styleId="CommentText">
    <w:name w:val="annotation text"/>
    <w:basedOn w:val="Normal"/>
    <w:link w:val="CommentTextChar"/>
    <w:uiPriority w:val="99"/>
    <w:unhideWhenUsed/>
    <w:rsid w:val="00186183"/>
    <w:rPr>
      <w:lang w:val="en-GB"/>
    </w:rPr>
  </w:style>
  <w:style w:type="character" w:customStyle="1" w:styleId="CommentTextChar">
    <w:name w:val="Comment Text Char"/>
    <w:basedOn w:val="DefaultParagraphFont"/>
    <w:link w:val="CommentText"/>
    <w:uiPriority w:val="99"/>
    <w:rsid w:val="00186183"/>
    <w:rPr>
      <w:lang w:val="en-GB"/>
    </w:rPr>
  </w:style>
  <w:style w:type="paragraph" w:styleId="CommentSubject">
    <w:name w:val="annotation subject"/>
    <w:basedOn w:val="CommentText"/>
    <w:next w:val="CommentText"/>
    <w:link w:val="CommentSubjectChar"/>
    <w:uiPriority w:val="99"/>
    <w:unhideWhenUsed/>
    <w:rsid w:val="00186183"/>
    <w:rPr>
      <w:b/>
      <w:bCs/>
    </w:rPr>
  </w:style>
  <w:style w:type="character" w:customStyle="1" w:styleId="CommentSubjectChar">
    <w:name w:val="Comment Subject Char"/>
    <w:basedOn w:val="CommentTextChar"/>
    <w:link w:val="CommentSubject"/>
    <w:uiPriority w:val="99"/>
    <w:rsid w:val="00186183"/>
    <w:rPr>
      <w:b/>
      <w:bCs/>
      <w:lang w:val="en-GB"/>
    </w:rPr>
  </w:style>
  <w:style w:type="paragraph" w:styleId="ListParagraph">
    <w:name w:val="List Paragraph"/>
    <w:basedOn w:val="Normal"/>
    <w:link w:val="ListParagraphChar"/>
    <w:uiPriority w:val="34"/>
    <w:qFormat/>
    <w:rsid w:val="00186183"/>
    <w:pPr>
      <w:ind w:left="720"/>
    </w:pPr>
    <w:rPr>
      <w:lang w:val="en-GB"/>
    </w:rPr>
  </w:style>
  <w:style w:type="character" w:customStyle="1" w:styleId="ListParagraphChar">
    <w:name w:val="List Paragraph Char"/>
    <w:link w:val="ListParagraph"/>
    <w:uiPriority w:val="34"/>
    <w:locked/>
    <w:rsid w:val="00186183"/>
    <w:rPr>
      <w:lang w:val="en-GB"/>
    </w:rPr>
  </w:style>
  <w:style w:type="character" w:styleId="FollowedHyperlink">
    <w:name w:val="FollowedHyperlink"/>
    <w:uiPriority w:val="99"/>
    <w:unhideWhenUsed/>
    <w:rsid w:val="00186183"/>
    <w:rPr>
      <w:color w:val="800080"/>
      <w:u w:val="single"/>
    </w:rPr>
  </w:style>
  <w:style w:type="paragraph" w:styleId="TableofAuthorities">
    <w:name w:val="table of authorities"/>
    <w:basedOn w:val="Normal"/>
    <w:next w:val="Normal"/>
    <w:semiHidden/>
    <w:pPr>
      <w:ind w:left="220" w:hanging="220"/>
    </w:pPr>
  </w:style>
  <w:style w:type="character" w:customStyle="1" w:styleId="FootnoteCharacters">
    <w:name w:val="Footnote Characters"/>
    <w:rsid w:val="00841152"/>
    <w:rPr>
      <w:rFonts w:ascii="Times New Roman" w:hAnsi="Times New Roman" w:cs="Times New Roman"/>
      <w:color w:val="auto"/>
      <w:sz w:val="20"/>
      <w:szCs w:val="18"/>
      <w:vertAlign w:val="superscript"/>
    </w:rPr>
  </w:style>
  <w:style w:type="table" w:styleId="TableGrid">
    <w:name w:val="Table Grid"/>
    <w:basedOn w:val="TableNormal"/>
    <w:uiPriority w:val="59"/>
    <w:pPr>
      <w:suppressAutoHyphens/>
      <w:spacing w:line="240" w:lineRule="exact"/>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level1Char">
    <w:name w:val="Para level1 Char"/>
    <w:rsid w:val="00841152"/>
    <w:rPr>
      <w:rFonts w:eastAsia="MS Mincho"/>
      <w:bCs/>
      <w:kern w:val="1"/>
      <w:lang w:val="en-US" w:eastAsia="ar-SA" w:bidi="ar-SA"/>
    </w:rPr>
  </w:style>
  <w:style w:type="character" w:customStyle="1" w:styleId="Paralevel2Char">
    <w:name w:val="Para level2 Char"/>
    <w:rsid w:val="00841152"/>
  </w:style>
  <w:style w:type="character" w:customStyle="1" w:styleId="standaardRMChar">
    <w:name w:val="standaard__RM Char"/>
    <w:rsid w:val="00841152"/>
    <w:rPr>
      <w:rFonts w:eastAsia="MS Mincho"/>
      <w:color w:val="000000"/>
      <w:sz w:val="22"/>
      <w:szCs w:val="22"/>
      <w:lang w:val="nl-NL" w:eastAsia="ar-SA" w:bidi="ar-SA"/>
    </w:rPr>
  </w:style>
  <w:style w:type="character" w:customStyle="1" w:styleId="StandaardRM0ptvoorChar">
    <w:name w:val="Standaard__RM 0 pt voor Char"/>
    <w:rsid w:val="00841152"/>
  </w:style>
  <w:style w:type="character" w:customStyle="1" w:styleId="sub2paragraaftitelRMChar">
    <w:name w:val="sub2paragraaf_titel__RM Char"/>
    <w:rsid w:val="00841152"/>
    <w:rPr>
      <w:rFonts w:eastAsia="MS Mincho"/>
      <w:b/>
      <w:iCs/>
      <w:sz w:val="22"/>
      <w:szCs w:val="22"/>
      <w:lang w:val="nl-NL" w:eastAsia="ar-SA" w:bidi="ar-SA"/>
    </w:rPr>
  </w:style>
  <w:style w:type="character" w:customStyle="1" w:styleId="shorttext">
    <w:name w:val="short_text"/>
    <w:rsid w:val="00841152"/>
  </w:style>
  <w:style w:type="character" w:customStyle="1" w:styleId="longtext">
    <w:name w:val="long_text"/>
    <w:rsid w:val="00841152"/>
  </w:style>
  <w:style w:type="table" w:customStyle="1" w:styleId="AATable">
    <w:name w:val="AA_Table"/>
    <w:basedOn w:val="TableNormal"/>
    <w:rsid w:val="00EF78A6"/>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EF78A6"/>
    <w:pPr>
      <w:keepNext/>
      <w:keepLines/>
      <w:suppressAutoHyphens/>
      <w:ind w:right="5103"/>
    </w:pPr>
    <w:rPr>
      <w:b/>
    </w:rPr>
  </w:style>
  <w:style w:type="paragraph" w:customStyle="1" w:styleId="AATitle2">
    <w:name w:val="AA_Title2"/>
    <w:basedOn w:val="AATitle"/>
    <w:rsid w:val="00EF78A6"/>
    <w:pPr>
      <w:tabs>
        <w:tab w:val="clear" w:pos="4082"/>
      </w:tabs>
      <w:spacing w:before="120" w:after="120"/>
      <w:ind w:right="4536"/>
    </w:pPr>
  </w:style>
  <w:style w:type="paragraph" w:customStyle="1" w:styleId="BBTitle">
    <w:name w:val="BB_Title"/>
    <w:basedOn w:val="Normalpool"/>
    <w:rsid w:val="00EF78A6"/>
    <w:pPr>
      <w:keepNext/>
      <w:keepLines/>
      <w:suppressAutoHyphens/>
      <w:spacing w:before="320" w:after="240"/>
      <w:ind w:left="1247" w:right="567"/>
    </w:pPr>
    <w:rPr>
      <w:b/>
      <w:sz w:val="28"/>
      <w:szCs w:val="28"/>
    </w:rPr>
  </w:style>
  <w:style w:type="paragraph" w:styleId="List">
    <w:name w:val="List"/>
    <w:basedOn w:val="Normal"/>
    <w:rsid w:val="00EF78A6"/>
    <w:rPr>
      <w:rFonts w:cs="Mangal"/>
    </w:rPr>
  </w:style>
  <w:style w:type="character" w:styleId="Hyperlink">
    <w:name w:val="Hyperlink"/>
    <w:uiPriority w:val="99"/>
    <w:rsid w:val="004A303F"/>
    <w:rPr>
      <w:color w:val="0070C0"/>
      <w:u w:val="single" w:color="0070C0"/>
      <w:lang w:val="fr-FR"/>
    </w:rPr>
  </w:style>
  <w:style w:type="numbering" w:customStyle="1" w:styleId="Normallist">
    <w:name w:val="Normal_list"/>
    <w:basedOn w:val="NoList"/>
    <w:rsid w:val="00EF78A6"/>
    <w:pPr>
      <w:numPr>
        <w:numId w:val="5"/>
      </w:numPr>
    </w:pPr>
  </w:style>
  <w:style w:type="paragraph" w:customStyle="1" w:styleId="NormalNonumber">
    <w:name w:val="Normal_No_number"/>
    <w:basedOn w:val="Normalpool"/>
    <w:link w:val="NormalNonumberChar"/>
    <w:rsid w:val="00EF78A6"/>
    <w:pPr>
      <w:spacing w:after="120"/>
      <w:ind w:left="1247"/>
    </w:pPr>
  </w:style>
  <w:style w:type="paragraph" w:customStyle="1" w:styleId="Normalnumber">
    <w:name w:val="Normal_number"/>
    <w:basedOn w:val="Normalpool"/>
    <w:link w:val="NormalnumberChar"/>
    <w:rsid w:val="00EF78A6"/>
    <w:pPr>
      <w:numPr>
        <w:numId w:val="6"/>
      </w:numPr>
      <w:spacing w:after="120"/>
    </w:pPr>
  </w:style>
  <w:style w:type="paragraph" w:customStyle="1" w:styleId="Titletable">
    <w:name w:val="Title_table"/>
    <w:basedOn w:val="Normalpool"/>
    <w:rsid w:val="00EF78A6"/>
    <w:pPr>
      <w:keepNext/>
      <w:keepLines/>
      <w:suppressAutoHyphens/>
      <w:spacing w:after="60"/>
      <w:ind w:left="1247"/>
    </w:pPr>
    <w:rPr>
      <w:b/>
      <w:bCs/>
    </w:rPr>
  </w:style>
  <w:style w:type="paragraph" w:styleId="TOC1">
    <w:name w:val="toc 1"/>
    <w:basedOn w:val="Normalpool"/>
    <w:next w:val="Normalpool"/>
    <w:uiPriority w:val="39"/>
    <w:rsid w:val="00EF78A6"/>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EF78A6"/>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F78A6"/>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F78A6"/>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EF78A6"/>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EF78A6"/>
    <w:rPr>
      <w:b/>
      <w:bCs/>
      <w:sz w:val="28"/>
      <w:szCs w:val="22"/>
    </w:rPr>
  </w:style>
  <w:style w:type="paragraph" w:customStyle="1" w:styleId="ZZAnxtitle">
    <w:name w:val="ZZ_Anx_title"/>
    <w:basedOn w:val="Normalpool"/>
    <w:rsid w:val="00EF78A6"/>
    <w:pPr>
      <w:spacing w:before="360" w:after="120"/>
      <w:ind w:left="1247"/>
    </w:pPr>
    <w:rPr>
      <w:b/>
      <w:bCs/>
      <w:sz w:val="28"/>
      <w:szCs w:val="26"/>
    </w:rPr>
  </w:style>
  <w:style w:type="paragraph" w:customStyle="1" w:styleId="Index">
    <w:name w:val="Index"/>
    <w:basedOn w:val="Normal"/>
    <w:rsid w:val="00841152"/>
    <w:pPr>
      <w:suppressLineNumbers/>
    </w:pPr>
    <w:rPr>
      <w:rFonts w:cs="Mangal"/>
    </w:rPr>
  </w:style>
  <w:style w:type="paragraph" w:customStyle="1" w:styleId="Level1">
    <w:name w:val="Level1"/>
    <w:basedOn w:val="Normal"/>
    <w:rsid w:val="00841152"/>
    <w:pPr>
      <w:tabs>
        <w:tab w:val="left" w:pos="578"/>
        <w:tab w:val="left" w:pos="1157"/>
      </w:tabs>
      <w:suppressAutoHyphens/>
      <w:spacing w:after="240"/>
    </w:pPr>
    <w:rPr>
      <w:rFonts w:eastAsia="MS Mincho"/>
    </w:rPr>
  </w:style>
  <w:style w:type="paragraph" w:customStyle="1" w:styleId="mainpara">
    <w:name w:val="mainpara"/>
    <w:basedOn w:val="Normal"/>
    <w:rsid w:val="00841152"/>
    <w:pPr>
      <w:tabs>
        <w:tab w:val="left" w:pos="720"/>
        <w:tab w:val="left" w:pos="1440"/>
      </w:tabs>
      <w:ind w:left="720" w:hanging="360"/>
    </w:pPr>
    <w:rPr>
      <w:rFonts w:eastAsia="MS Mincho"/>
    </w:rPr>
  </w:style>
  <w:style w:type="paragraph" w:customStyle="1" w:styleId="Level2">
    <w:name w:val="Level2"/>
    <w:basedOn w:val="Level1"/>
    <w:rsid w:val="00841152"/>
  </w:style>
  <w:style w:type="paragraph" w:customStyle="1" w:styleId="Level3">
    <w:name w:val="Level3"/>
    <w:basedOn w:val="Level2"/>
    <w:rsid w:val="00841152"/>
    <w:pPr>
      <w:tabs>
        <w:tab w:val="clear" w:pos="1157"/>
      </w:tabs>
    </w:pPr>
  </w:style>
  <w:style w:type="paragraph" w:styleId="NormalWeb">
    <w:name w:val="Normal (Web)"/>
    <w:basedOn w:val="Normal"/>
    <w:uiPriority w:val="99"/>
    <w:rsid w:val="00841152"/>
    <w:pPr>
      <w:spacing w:before="280" w:after="280"/>
    </w:pPr>
    <w:rPr>
      <w:rFonts w:eastAsia="MS Mincho"/>
      <w:sz w:val="24"/>
      <w:szCs w:val="24"/>
      <w:lang w:val="en-US"/>
    </w:rPr>
  </w:style>
  <w:style w:type="paragraph" w:customStyle="1" w:styleId="StyleCH3Left102cmFirstline0cm">
    <w:name w:val="Style CH3 + Left:  1.02 cm First line:  0 cm"/>
    <w:basedOn w:val="CH3"/>
    <w:rsid w:val="00841152"/>
    <w:pPr>
      <w:keepLines w:val="0"/>
      <w:tabs>
        <w:tab w:val="clear" w:pos="851"/>
        <w:tab w:val="clear" w:pos="1247"/>
      </w:tabs>
      <w:spacing w:after="240"/>
      <w:ind w:left="578" w:right="0" w:firstLine="0"/>
    </w:pPr>
    <w:rPr>
      <w:rFonts w:eastAsia="MS Mincho"/>
    </w:rPr>
  </w:style>
  <w:style w:type="paragraph" w:customStyle="1" w:styleId="Paralevel1">
    <w:name w:val="Para level1"/>
    <w:basedOn w:val="Normal"/>
    <w:rsid w:val="00841152"/>
    <w:pPr>
      <w:tabs>
        <w:tab w:val="num" w:pos="567"/>
      </w:tabs>
      <w:suppressAutoHyphens/>
      <w:spacing w:after="120" w:line="220" w:lineRule="exact"/>
      <w:ind w:left="1247"/>
    </w:pPr>
    <w:rPr>
      <w:bCs/>
      <w:kern w:val="1"/>
      <w:lang w:val="en-US"/>
    </w:rPr>
  </w:style>
  <w:style w:type="paragraph" w:customStyle="1" w:styleId="Paralevel2">
    <w:name w:val="Para level2"/>
    <w:basedOn w:val="Paralevel1"/>
    <w:rsid w:val="00841152"/>
    <w:pPr>
      <w:ind w:left="1871"/>
    </w:pPr>
  </w:style>
  <w:style w:type="paragraph" w:customStyle="1" w:styleId="Paralevel3">
    <w:name w:val="Para level3"/>
    <w:basedOn w:val="Paralevel2"/>
    <w:rsid w:val="00841152"/>
    <w:pPr>
      <w:tabs>
        <w:tab w:val="left" w:pos="1492"/>
      </w:tabs>
      <w:ind w:left="3119" w:hanging="624"/>
    </w:pPr>
  </w:style>
  <w:style w:type="paragraph" w:customStyle="1" w:styleId="Subtitle">
    <w:name w:val="Sub title"/>
    <w:basedOn w:val="Heading2"/>
    <w:rsid w:val="00841152"/>
    <w:pPr>
      <w:spacing w:before="0" w:after="0"/>
      <w:ind w:firstLine="0"/>
    </w:pPr>
    <w:rPr>
      <w:rFonts w:eastAsia="MS Mincho"/>
    </w:rPr>
  </w:style>
  <w:style w:type="paragraph" w:styleId="Title">
    <w:name w:val="Title"/>
    <w:basedOn w:val="Normal"/>
    <w:next w:val="Subtitle0"/>
    <w:link w:val="TitleChar"/>
    <w:qFormat/>
    <w:rsid w:val="00841152"/>
    <w:pPr>
      <w:spacing w:before="240" w:after="240"/>
      <w:ind w:right="562"/>
    </w:pPr>
    <w:rPr>
      <w:rFonts w:eastAsia="MS Mincho" w:cs="Arial"/>
      <w:b/>
      <w:bCs/>
      <w:kern w:val="1"/>
      <w:sz w:val="28"/>
      <w:szCs w:val="28"/>
    </w:rPr>
  </w:style>
  <w:style w:type="character" w:customStyle="1" w:styleId="TitleChar">
    <w:name w:val="Title Char"/>
    <w:link w:val="Title"/>
    <w:rsid w:val="00841152"/>
    <w:rPr>
      <w:rFonts w:eastAsia="MS Mincho" w:cs="Arial"/>
      <w:b/>
      <w:bCs/>
      <w:kern w:val="1"/>
      <w:sz w:val="28"/>
      <w:szCs w:val="28"/>
      <w:lang w:eastAsia="en-US"/>
    </w:rPr>
  </w:style>
  <w:style w:type="paragraph" w:styleId="Subtitle0">
    <w:name w:val="Subtitle"/>
    <w:basedOn w:val="Normal"/>
    <w:next w:val="Normal"/>
    <w:link w:val="SubtitleChar"/>
    <w:qFormat/>
    <w:rsid w:val="00EF78A6"/>
    <w:pPr>
      <w:jc w:val="center"/>
    </w:pPr>
    <w:rPr>
      <w:i/>
      <w:iCs/>
    </w:rPr>
  </w:style>
  <w:style w:type="character" w:customStyle="1" w:styleId="SubtitleChar">
    <w:name w:val="Subtitle Char"/>
    <w:link w:val="Subtitle0"/>
    <w:rsid w:val="00841152"/>
    <w:rPr>
      <w:rFonts w:ascii="Arial" w:eastAsia="Microsoft YaHei" w:hAnsi="Arial" w:cs="Mangal"/>
      <w:i/>
      <w:iCs/>
      <w:sz w:val="28"/>
      <w:szCs w:val="28"/>
      <w:lang w:eastAsia="en-US"/>
    </w:rPr>
  </w:style>
  <w:style w:type="paragraph" w:customStyle="1" w:styleId="standaardRM">
    <w:name w:val="standaard__RM"/>
    <w:basedOn w:val="Normal"/>
    <w:rsid w:val="00841152"/>
    <w:pPr>
      <w:spacing w:before="240" w:line="280" w:lineRule="atLeast"/>
    </w:pPr>
    <w:rPr>
      <w:rFonts w:eastAsia="MS Mincho"/>
      <w:color w:val="000000"/>
      <w:szCs w:val="22"/>
      <w:lang w:val="nl-NL"/>
    </w:rPr>
  </w:style>
  <w:style w:type="paragraph" w:customStyle="1" w:styleId="StandaardRM0ptvoor">
    <w:name w:val="Standaard__RM 0 pt voor"/>
    <w:basedOn w:val="standaardRM"/>
    <w:next w:val="standaardRM"/>
    <w:rsid w:val="00841152"/>
    <w:pPr>
      <w:numPr>
        <w:numId w:val="1"/>
      </w:numPr>
      <w:tabs>
        <w:tab w:val="clear" w:pos="670"/>
      </w:tabs>
      <w:spacing w:before="0"/>
      <w:ind w:left="0"/>
    </w:pPr>
    <w:rPr>
      <w:szCs w:val="20"/>
    </w:rPr>
  </w:style>
  <w:style w:type="paragraph" w:customStyle="1" w:styleId="sub2paragraaftitelRM">
    <w:name w:val="sub2paragraaf_titel__RM"/>
    <w:rsid w:val="00841152"/>
    <w:pPr>
      <w:keepNext/>
      <w:suppressAutoHyphens/>
      <w:spacing w:before="240" w:line="240" w:lineRule="atLeast"/>
    </w:pPr>
    <w:rPr>
      <w:rFonts w:eastAsia="MS Mincho"/>
      <w:b/>
      <w:iCs/>
      <w:sz w:val="22"/>
      <w:szCs w:val="22"/>
      <w:lang w:val="nl-NL" w:eastAsia="ar-SA"/>
    </w:rPr>
  </w:style>
  <w:style w:type="paragraph" w:customStyle="1" w:styleId="MediumGrid21">
    <w:name w:val="Medium Grid 21"/>
    <w:qFormat/>
    <w:rsid w:val="00841152"/>
    <w:pPr>
      <w:suppressAutoHyphens/>
    </w:pPr>
    <w:rPr>
      <w:rFonts w:ascii="Calibri" w:eastAsia="MS Mincho" w:hAnsi="Calibri" w:cs="Calibri"/>
      <w:sz w:val="22"/>
      <w:szCs w:val="22"/>
      <w:lang w:val="fr-FR" w:eastAsia="ar-SA"/>
    </w:rPr>
  </w:style>
  <w:style w:type="paragraph" w:customStyle="1" w:styleId="Prrafodelista">
    <w:name w:val="Párrafo de lista"/>
    <w:basedOn w:val="Normal"/>
    <w:rsid w:val="00841152"/>
    <w:pPr>
      <w:spacing w:after="200" w:line="276" w:lineRule="auto"/>
      <w:ind w:left="720"/>
    </w:pPr>
    <w:rPr>
      <w:rFonts w:ascii="Calibri" w:eastAsia="Calibri" w:hAnsi="Calibri" w:cs="Calibri"/>
      <w:szCs w:val="22"/>
      <w:lang w:val="es-ES"/>
    </w:rPr>
  </w:style>
  <w:style w:type="paragraph" w:customStyle="1" w:styleId="paralevel20">
    <w:name w:val="paralevel2"/>
    <w:basedOn w:val="Normal"/>
    <w:rsid w:val="00841152"/>
    <w:pPr>
      <w:tabs>
        <w:tab w:val="num" w:pos="567"/>
      </w:tabs>
      <w:ind w:left="1247"/>
    </w:pPr>
  </w:style>
  <w:style w:type="character" w:customStyle="1" w:styleId="FooterChar">
    <w:name w:val="Footer Char"/>
    <w:link w:val="Footer"/>
    <w:uiPriority w:val="99"/>
    <w:rsid w:val="00841152"/>
    <w:rPr>
      <w:sz w:val="18"/>
      <w:lang w:eastAsia="en-US"/>
    </w:rPr>
  </w:style>
  <w:style w:type="character" w:customStyle="1" w:styleId="HeaderChar">
    <w:name w:val="Header Char"/>
    <w:link w:val="Header"/>
    <w:uiPriority w:val="99"/>
    <w:rsid w:val="00841152"/>
    <w:rPr>
      <w:b/>
      <w:sz w:val="18"/>
      <w:lang w:eastAsia="en-US"/>
    </w:rPr>
  </w:style>
  <w:style w:type="paragraph" w:customStyle="1" w:styleId="TableContents">
    <w:name w:val="Table Contents"/>
    <w:basedOn w:val="Normal"/>
    <w:rsid w:val="00841152"/>
    <w:pPr>
      <w:suppressLineNumbers/>
    </w:pPr>
  </w:style>
  <w:style w:type="paragraph" w:customStyle="1" w:styleId="TableHeading">
    <w:name w:val="Table Heading"/>
    <w:basedOn w:val="TableContents"/>
    <w:rsid w:val="00841152"/>
    <w:pPr>
      <w:jc w:val="center"/>
    </w:pPr>
    <w:rPr>
      <w:b/>
      <w:bCs/>
    </w:rPr>
  </w:style>
  <w:style w:type="paragraph" w:customStyle="1" w:styleId="p3">
    <w:name w:val="p3"/>
    <w:basedOn w:val="Normal"/>
    <w:rsid w:val="00841152"/>
    <w:pPr>
      <w:widowControl w:val="0"/>
      <w:tabs>
        <w:tab w:val="left" w:pos="396"/>
      </w:tabs>
      <w:autoSpaceDE w:val="0"/>
      <w:autoSpaceDN w:val="0"/>
      <w:adjustRightInd w:val="0"/>
      <w:ind w:left="1044" w:hanging="396"/>
      <w:jc w:val="both"/>
    </w:pPr>
    <w:rPr>
      <w:sz w:val="24"/>
      <w:szCs w:val="24"/>
      <w:lang w:val="en-US"/>
    </w:rPr>
  </w:style>
  <w:style w:type="paragraph" w:customStyle="1" w:styleId="paralevel1a">
    <w:name w:val="para level 1a"/>
    <w:basedOn w:val="Paralevel1"/>
    <w:autoRedefine/>
    <w:rsid w:val="00841152"/>
    <w:pPr>
      <w:tabs>
        <w:tab w:val="clear" w:pos="567"/>
      </w:tabs>
      <w:spacing w:line="240" w:lineRule="auto"/>
    </w:pPr>
    <w:rPr>
      <w:bCs w:val="0"/>
      <w:kern w:val="0"/>
      <w:szCs w:val="24"/>
      <w:lang w:eastAsia="zh-CN"/>
    </w:rPr>
  </w:style>
  <w:style w:type="paragraph" w:customStyle="1" w:styleId="Normalpool">
    <w:name w:val="Normal_pool"/>
    <w:autoRedefine/>
    <w:semiHidden/>
    <w:rsid w:val="00EF78A6"/>
    <w:pPr>
      <w:tabs>
        <w:tab w:val="left" w:pos="1247"/>
        <w:tab w:val="left" w:pos="1814"/>
        <w:tab w:val="left" w:pos="2381"/>
        <w:tab w:val="left" w:pos="2948"/>
        <w:tab w:val="left" w:pos="3515"/>
        <w:tab w:val="left" w:pos="4082"/>
      </w:tabs>
    </w:pPr>
    <w:rPr>
      <w:lang w:val="fr-CA"/>
    </w:rPr>
  </w:style>
  <w:style w:type="paragraph" w:customStyle="1" w:styleId="Footerpool">
    <w:name w:val="Footer_pool"/>
    <w:basedOn w:val="Normal"/>
    <w:next w:val="Normal"/>
    <w:semiHidden/>
    <w:rsid w:val="00EF78A6"/>
    <w:pPr>
      <w:tabs>
        <w:tab w:val="left" w:pos="4321"/>
        <w:tab w:val="right" w:pos="8641"/>
      </w:tabs>
      <w:spacing w:before="60" w:after="120"/>
    </w:pPr>
    <w:rPr>
      <w:b/>
      <w:sz w:val="18"/>
    </w:rPr>
  </w:style>
  <w:style w:type="paragraph" w:customStyle="1" w:styleId="Normal-pool">
    <w:name w:val="Normal-pool"/>
    <w:link w:val="Normal-pool1"/>
    <w:autoRedefine/>
    <w:rsid w:val="00B747C5"/>
    <w:pPr>
      <w:spacing w:after="120"/>
      <w:ind w:left="1260" w:hanging="1260"/>
      <w:jc w:val="center"/>
    </w:pPr>
    <w:rPr>
      <w:lang w:val="fr-CA"/>
    </w:rPr>
  </w:style>
  <w:style w:type="paragraph" w:customStyle="1" w:styleId="Footer-pool">
    <w:name w:val="Footer-pool"/>
    <w:basedOn w:val="Normal-pool"/>
    <w:next w:val="Normal-pool"/>
    <w:rsid w:val="00EF78A6"/>
    <w:pPr>
      <w:tabs>
        <w:tab w:val="left" w:pos="4321"/>
        <w:tab w:val="right" w:pos="8641"/>
      </w:tabs>
      <w:spacing w:before="60"/>
    </w:pPr>
    <w:rPr>
      <w:b/>
      <w:sz w:val="18"/>
    </w:rPr>
  </w:style>
  <w:style w:type="paragraph" w:customStyle="1" w:styleId="Headerpool">
    <w:name w:val="Header_pool"/>
    <w:basedOn w:val="Normal"/>
    <w:next w:val="Normal"/>
    <w:semiHidden/>
    <w:rsid w:val="00EF78A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Header-pool">
    <w:name w:val="Header-pool"/>
    <w:basedOn w:val="Normal-pool"/>
    <w:next w:val="Normal-pool"/>
    <w:rsid w:val="00EF78A6"/>
    <w:pPr>
      <w:pBdr>
        <w:bottom w:val="single" w:sz="4" w:space="1" w:color="auto"/>
      </w:pBdr>
      <w:tabs>
        <w:tab w:val="center" w:pos="4536"/>
        <w:tab w:val="right" w:pos="9072"/>
      </w:tabs>
    </w:pPr>
    <w:rPr>
      <w:b/>
      <w:sz w:val="18"/>
    </w:rPr>
  </w:style>
  <w:style w:type="character" w:customStyle="1" w:styleId="Char6">
    <w:name w:val="Char6"/>
    <w:link w:val="Normalnumber1"/>
    <w:locked/>
    <w:rsid w:val="007C054F"/>
    <w:rPr>
      <w:lang w:val="en-GB" w:eastAsia="en-GB"/>
    </w:rPr>
  </w:style>
  <w:style w:type="paragraph" w:customStyle="1" w:styleId="Normalnumber1">
    <w:name w:val="Normal_number1"/>
    <w:basedOn w:val="Normal"/>
    <w:link w:val="Char6"/>
    <w:rsid w:val="007C054F"/>
    <w:pPr>
      <w:tabs>
        <w:tab w:val="left" w:pos="4082"/>
      </w:tabs>
      <w:spacing w:after="120"/>
      <w:ind w:left="1530" w:hanging="360"/>
    </w:pPr>
    <w:rPr>
      <w:lang w:val="en-GB" w:eastAsia="en-GB"/>
    </w:rPr>
  </w:style>
  <w:style w:type="character" w:customStyle="1" w:styleId="Normal-pool1">
    <w:name w:val="Normal-pool1"/>
    <w:aliases w:val="Char5"/>
    <w:link w:val="Normal-pool"/>
    <w:locked/>
    <w:rsid w:val="00B747C5"/>
    <w:rPr>
      <w:lang w:val="fr-CA"/>
    </w:rPr>
  </w:style>
  <w:style w:type="character" w:customStyle="1" w:styleId="NormalnumberChar">
    <w:name w:val="Normal_number Char"/>
    <w:link w:val="Normalnumber"/>
    <w:rsid w:val="00085976"/>
    <w:rPr>
      <w:lang w:val="fr-CA"/>
    </w:rPr>
  </w:style>
  <w:style w:type="character" w:customStyle="1" w:styleId="Normal-poolChar">
    <w:name w:val="Normal-pool Char"/>
    <w:rsid w:val="008D7DA7"/>
    <w:rPr>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78A6"/>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EF78A6"/>
    <w:pPr>
      <w:keepNext/>
      <w:spacing w:before="240" w:after="120"/>
      <w:ind w:left="1247" w:hanging="680"/>
      <w:outlineLvl w:val="0"/>
    </w:pPr>
    <w:rPr>
      <w:b/>
      <w:sz w:val="28"/>
    </w:rPr>
  </w:style>
  <w:style w:type="paragraph" w:styleId="Heading2">
    <w:name w:val="heading 2"/>
    <w:basedOn w:val="Normal"/>
    <w:next w:val="Normalnumber"/>
    <w:link w:val="Heading2Char"/>
    <w:qFormat/>
    <w:rsid w:val="00EF78A6"/>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EF78A6"/>
    <w:pPr>
      <w:spacing w:after="120"/>
      <w:ind w:left="1247" w:hanging="680"/>
      <w:outlineLvl w:val="2"/>
    </w:pPr>
    <w:rPr>
      <w:b/>
    </w:rPr>
  </w:style>
  <w:style w:type="paragraph" w:styleId="Heading4">
    <w:name w:val="heading 4"/>
    <w:basedOn w:val="Heading3"/>
    <w:next w:val="Normalnumber"/>
    <w:link w:val="Heading4Char"/>
    <w:qFormat/>
    <w:rsid w:val="00EF78A6"/>
    <w:pPr>
      <w:keepNext/>
      <w:outlineLvl w:val="3"/>
    </w:pPr>
  </w:style>
  <w:style w:type="paragraph" w:styleId="Heading5">
    <w:name w:val="heading 5"/>
    <w:basedOn w:val="Normal"/>
    <w:next w:val="Normal"/>
    <w:link w:val="Heading5Char"/>
    <w:qFormat/>
    <w:rsid w:val="00EF78A6"/>
    <w:pPr>
      <w:keepNext/>
      <w:outlineLvl w:val="4"/>
    </w:pPr>
    <w:rPr>
      <w:rFonts w:ascii="Univers" w:hAnsi="Univers"/>
      <w:b/>
      <w:sz w:val="24"/>
    </w:rPr>
  </w:style>
  <w:style w:type="paragraph" w:styleId="Heading6">
    <w:name w:val="heading 6"/>
    <w:basedOn w:val="Normal"/>
    <w:next w:val="Normal"/>
    <w:link w:val="Heading6Char"/>
    <w:qFormat/>
    <w:rsid w:val="00EF78A6"/>
    <w:pPr>
      <w:keepNext/>
      <w:ind w:left="578"/>
      <w:outlineLvl w:val="5"/>
    </w:pPr>
    <w:rPr>
      <w:b/>
      <w:bCs/>
      <w:sz w:val="24"/>
    </w:rPr>
  </w:style>
  <w:style w:type="paragraph" w:styleId="Heading7">
    <w:name w:val="heading 7"/>
    <w:basedOn w:val="Normal"/>
    <w:next w:val="Normal"/>
    <w:link w:val="Heading7Char"/>
    <w:qFormat/>
    <w:rsid w:val="00EF78A6"/>
    <w:pPr>
      <w:keepNext/>
      <w:widowControl w:val="0"/>
      <w:jc w:val="center"/>
      <w:outlineLvl w:val="6"/>
    </w:pPr>
    <w:rPr>
      <w:snapToGrid w:val="0"/>
      <w:u w:val="single"/>
      <w:lang w:val="en-US"/>
    </w:rPr>
  </w:style>
  <w:style w:type="paragraph" w:styleId="Heading8">
    <w:name w:val="heading 8"/>
    <w:basedOn w:val="Normal"/>
    <w:next w:val="Normal"/>
    <w:link w:val="Heading8Char"/>
    <w:qFormat/>
    <w:rsid w:val="00EF78A6"/>
    <w:pPr>
      <w:keepNext/>
      <w:widowControl w:val="0"/>
      <w:numPr>
        <w:numId w:val="3"/>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EF78A6"/>
    <w:pPr>
      <w:keepNext/>
      <w:widowControl w:val="0"/>
      <w:numPr>
        <w:numId w:val="4"/>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EF78A6"/>
    <w:rPr>
      <w:rFonts w:ascii="Times New Roman" w:hAnsi="Times New Roman"/>
      <w:b/>
      <w:sz w:val="18"/>
    </w:rPr>
  </w:style>
  <w:style w:type="table" w:customStyle="1" w:styleId="Tabledocright">
    <w:name w:val="Table_doc_right"/>
    <w:basedOn w:val="TableNormal"/>
    <w:rsid w:val="00EF78A6"/>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rsid w:val="00EF78A6"/>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EF78A6"/>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EF78A6"/>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EF78A6"/>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EF78A6"/>
    <w:rPr>
      <w:bCs w:val="0"/>
    </w:rPr>
  </w:style>
  <w:style w:type="paragraph" w:styleId="TableofFigures">
    <w:name w:val="table of figures"/>
    <w:basedOn w:val="Normal"/>
    <w:next w:val="Normal"/>
    <w:autoRedefine/>
    <w:rsid w:val="00EF78A6"/>
    <w:pPr>
      <w:tabs>
        <w:tab w:val="clear" w:pos="1814"/>
        <w:tab w:val="clear" w:pos="2381"/>
        <w:tab w:val="clear" w:pos="2948"/>
        <w:tab w:val="clear" w:pos="3515"/>
      </w:tabs>
      <w:ind w:left="1814" w:hanging="567"/>
    </w:pPr>
  </w:style>
  <w:style w:type="paragraph" w:customStyle="1" w:styleId="CH1">
    <w:name w:val="CH1"/>
    <w:basedOn w:val="Normalpool"/>
    <w:next w:val="CH2"/>
    <w:rsid w:val="00EF78A6"/>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EF78A6"/>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EF78A6"/>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EF78A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EF78A6"/>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EF78A6"/>
    <w:pPr>
      <w:keepNext/>
      <w:keepLines/>
      <w:tabs>
        <w:tab w:val="right" w:pos="851"/>
      </w:tabs>
      <w:suppressAutoHyphens/>
      <w:spacing w:after="120"/>
      <w:ind w:left="1247" w:right="284" w:hanging="1247"/>
    </w:pPr>
    <w:rPr>
      <w:b/>
    </w:rPr>
  </w:style>
  <w:style w:type="character" w:customStyle="1" w:styleId="NormalNonumberChar">
    <w:name w:val="Normal_No_number Char"/>
    <w:link w:val="NormalNonumber"/>
    <w:rPr>
      <w:lang w:val="fr-CA" w:eastAsia="en-US"/>
    </w:rPr>
  </w:style>
  <w:style w:type="character" w:customStyle="1" w:styleId="DeltaViewInsertion">
    <w:name w:val="DeltaView Insertion"/>
    <w:uiPriority w:val="99"/>
    <w:rsid w:val="0039793F"/>
    <w:rPr>
      <w:color w:val="0000FF"/>
      <w:u w:val="double"/>
    </w:rPr>
  </w:style>
  <w:style w:type="paragraph" w:styleId="Header">
    <w:name w:val="header"/>
    <w:basedOn w:val="Normal"/>
    <w:link w:val="HeaderChar"/>
    <w:uiPriority w:val="99"/>
    <w:rsid w:val="00EF78A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styleId="Footer">
    <w:name w:val="footer"/>
    <w:basedOn w:val="Normal"/>
    <w:link w:val="FooterChar"/>
    <w:uiPriority w:val="99"/>
    <w:rsid w:val="00EF78A6"/>
    <w:pPr>
      <w:tabs>
        <w:tab w:val="center" w:pos="4320"/>
        <w:tab w:val="right" w:pos="8640"/>
      </w:tabs>
      <w:spacing w:before="60" w:after="120"/>
    </w:pPr>
    <w:rPr>
      <w:sz w:val="18"/>
    </w:rPr>
  </w:style>
  <w:style w:type="character" w:customStyle="1" w:styleId="DeltaViewMoveDestination">
    <w:name w:val="DeltaView Move Destination"/>
    <w:uiPriority w:val="99"/>
    <w:rsid w:val="0039793F"/>
    <w:rPr>
      <w:color w:val="00C000"/>
      <w:u w:val="double"/>
    </w:rPr>
  </w:style>
  <w:style w:type="paragraph" w:customStyle="1" w:styleId="articletext">
    <w:name w:val="articletext"/>
    <w:basedOn w:val="Normal"/>
    <w:rsid w:val="00186183"/>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character" w:styleId="FootnoteReference">
    <w:name w:val="footnote reference"/>
    <w:rsid w:val="00EF78A6"/>
    <w:rPr>
      <w:rFonts w:ascii="Times New Roman" w:hAnsi="Times New Roman"/>
      <w:color w:val="auto"/>
      <w:sz w:val="20"/>
      <w:szCs w:val="18"/>
      <w:vertAlign w:val="superscript"/>
    </w:rPr>
  </w:style>
  <w:style w:type="paragraph" w:styleId="FootnoteText">
    <w:name w:val="footnote text"/>
    <w:basedOn w:val="Normalpool"/>
    <w:link w:val="FootnoteTextChar"/>
    <w:rsid w:val="00EF78A6"/>
    <w:pPr>
      <w:spacing w:before="20" w:after="40"/>
      <w:ind w:left="1247"/>
    </w:pPr>
    <w:rPr>
      <w:sz w:val="18"/>
    </w:rPr>
  </w:style>
  <w:style w:type="character" w:customStyle="1" w:styleId="FootnoteTextChar">
    <w:name w:val="Footnote Text Char"/>
    <w:link w:val="FootnoteText"/>
    <w:locked/>
    <w:rsid w:val="00841152"/>
    <w:rPr>
      <w:sz w:val="18"/>
      <w:lang w:val="fr-CA" w:eastAsia="en-US"/>
    </w:rPr>
  </w:style>
  <w:style w:type="character" w:customStyle="1" w:styleId="Heading1Char">
    <w:name w:val="Heading 1 Char"/>
    <w:link w:val="Heading1"/>
    <w:rsid w:val="00841152"/>
    <w:rPr>
      <w:b/>
      <w:sz w:val="28"/>
      <w:lang w:eastAsia="en-US"/>
    </w:rPr>
  </w:style>
  <w:style w:type="character" w:customStyle="1" w:styleId="Heading2Char">
    <w:name w:val="Heading 2 Char"/>
    <w:link w:val="Heading2"/>
    <w:rsid w:val="00841152"/>
    <w:rPr>
      <w:b/>
      <w:sz w:val="24"/>
      <w:szCs w:val="24"/>
      <w:lang w:eastAsia="en-US"/>
    </w:rPr>
  </w:style>
  <w:style w:type="character" w:customStyle="1" w:styleId="Heading3Char">
    <w:name w:val="Heading 3 Char"/>
    <w:link w:val="Heading3"/>
    <w:rsid w:val="00841152"/>
    <w:rPr>
      <w:b/>
      <w:lang w:eastAsia="en-US"/>
    </w:rPr>
  </w:style>
  <w:style w:type="character" w:customStyle="1" w:styleId="Heading4Char">
    <w:name w:val="Heading 4 Char"/>
    <w:link w:val="Heading4"/>
    <w:rsid w:val="00841152"/>
    <w:rPr>
      <w:b/>
      <w:lang w:eastAsia="en-US"/>
    </w:rPr>
  </w:style>
  <w:style w:type="character" w:customStyle="1" w:styleId="Heading5Char">
    <w:name w:val="Heading 5 Char"/>
    <w:link w:val="Heading5"/>
    <w:rsid w:val="00841152"/>
    <w:rPr>
      <w:rFonts w:ascii="Univers" w:hAnsi="Univers"/>
      <w:b/>
      <w:sz w:val="24"/>
      <w:lang w:eastAsia="en-US"/>
    </w:rPr>
  </w:style>
  <w:style w:type="character" w:customStyle="1" w:styleId="Heading6Char">
    <w:name w:val="Heading 6 Char"/>
    <w:link w:val="Heading6"/>
    <w:rsid w:val="00841152"/>
    <w:rPr>
      <w:b/>
      <w:bCs/>
      <w:sz w:val="24"/>
      <w:lang w:eastAsia="en-US"/>
    </w:rPr>
  </w:style>
  <w:style w:type="character" w:customStyle="1" w:styleId="Heading7Char">
    <w:name w:val="Heading 7 Char"/>
    <w:link w:val="Heading7"/>
    <w:rsid w:val="00841152"/>
    <w:rPr>
      <w:snapToGrid w:val="0"/>
      <w:u w:val="single"/>
      <w:lang w:val="en-US" w:eastAsia="en-US"/>
    </w:rPr>
  </w:style>
  <w:style w:type="character" w:customStyle="1" w:styleId="Heading8Char">
    <w:name w:val="Heading 8 Char"/>
    <w:link w:val="Heading8"/>
    <w:rsid w:val="00841152"/>
    <w:rPr>
      <w:snapToGrid w:val="0"/>
      <w:u w:val="single"/>
    </w:rPr>
  </w:style>
  <w:style w:type="character" w:customStyle="1" w:styleId="Heading9Char">
    <w:name w:val="Heading 9 Char"/>
    <w:link w:val="Heading9"/>
    <w:rsid w:val="00841152"/>
    <w:rPr>
      <w:snapToGrid w:val="0"/>
      <w:u w:val="single"/>
    </w:rPr>
  </w:style>
  <w:style w:type="paragraph" w:customStyle="1" w:styleId="articletitle">
    <w:name w:val="articletitle"/>
    <w:basedOn w:val="Normal"/>
    <w:rsid w:val="00186183"/>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paragraph" w:customStyle="1" w:styleId="paralevel1mine">
    <w:name w:val="para level 1 mine"/>
    <w:basedOn w:val="Normal"/>
    <w:rsid w:val="00186183"/>
    <w:pPr>
      <w:tabs>
        <w:tab w:val="num" w:pos="1588"/>
      </w:tabs>
      <w:ind w:left="1247"/>
    </w:pPr>
    <w:rPr>
      <w:lang w:val="en-GB"/>
    </w:rPr>
  </w:style>
  <w:style w:type="paragraph" w:styleId="BalloonText">
    <w:name w:val="Balloon Text"/>
    <w:basedOn w:val="Normal"/>
    <w:link w:val="BalloonTextChar"/>
    <w:uiPriority w:val="99"/>
    <w:unhideWhenUsed/>
    <w:rsid w:val="00186183"/>
    <w:rPr>
      <w:rFonts w:ascii="Tahoma" w:hAnsi="Tahoma" w:cs="Tahoma"/>
      <w:sz w:val="16"/>
      <w:szCs w:val="16"/>
      <w:lang w:val="en-GB"/>
    </w:rPr>
  </w:style>
  <w:style w:type="character" w:customStyle="1" w:styleId="BalloonTextChar">
    <w:name w:val="Balloon Text Char"/>
    <w:basedOn w:val="DefaultParagraphFont"/>
    <w:link w:val="BalloonText"/>
    <w:uiPriority w:val="99"/>
    <w:rsid w:val="00186183"/>
    <w:rPr>
      <w:rFonts w:ascii="Tahoma" w:hAnsi="Tahoma" w:cs="Tahoma"/>
      <w:sz w:val="16"/>
      <w:szCs w:val="16"/>
      <w:lang w:val="en-GB"/>
    </w:rPr>
  </w:style>
  <w:style w:type="character" w:styleId="CommentReference">
    <w:name w:val="annotation reference"/>
    <w:uiPriority w:val="99"/>
    <w:unhideWhenUsed/>
    <w:rsid w:val="00186183"/>
    <w:rPr>
      <w:sz w:val="16"/>
      <w:szCs w:val="16"/>
    </w:rPr>
  </w:style>
  <w:style w:type="paragraph" w:styleId="CommentText">
    <w:name w:val="annotation text"/>
    <w:basedOn w:val="Normal"/>
    <w:link w:val="CommentTextChar"/>
    <w:uiPriority w:val="99"/>
    <w:unhideWhenUsed/>
    <w:rsid w:val="00186183"/>
    <w:rPr>
      <w:lang w:val="en-GB"/>
    </w:rPr>
  </w:style>
  <w:style w:type="character" w:customStyle="1" w:styleId="CommentTextChar">
    <w:name w:val="Comment Text Char"/>
    <w:basedOn w:val="DefaultParagraphFont"/>
    <w:link w:val="CommentText"/>
    <w:uiPriority w:val="99"/>
    <w:rsid w:val="00186183"/>
    <w:rPr>
      <w:lang w:val="en-GB"/>
    </w:rPr>
  </w:style>
  <w:style w:type="paragraph" w:styleId="CommentSubject">
    <w:name w:val="annotation subject"/>
    <w:basedOn w:val="CommentText"/>
    <w:next w:val="CommentText"/>
    <w:link w:val="CommentSubjectChar"/>
    <w:uiPriority w:val="99"/>
    <w:unhideWhenUsed/>
    <w:rsid w:val="00186183"/>
    <w:rPr>
      <w:b/>
      <w:bCs/>
    </w:rPr>
  </w:style>
  <w:style w:type="character" w:customStyle="1" w:styleId="CommentSubjectChar">
    <w:name w:val="Comment Subject Char"/>
    <w:basedOn w:val="CommentTextChar"/>
    <w:link w:val="CommentSubject"/>
    <w:uiPriority w:val="99"/>
    <w:rsid w:val="00186183"/>
    <w:rPr>
      <w:b/>
      <w:bCs/>
      <w:lang w:val="en-GB"/>
    </w:rPr>
  </w:style>
  <w:style w:type="paragraph" w:styleId="ListParagraph">
    <w:name w:val="List Paragraph"/>
    <w:basedOn w:val="Normal"/>
    <w:link w:val="ListParagraphChar"/>
    <w:uiPriority w:val="34"/>
    <w:qFormat/>
    <w:rsid w:val="00186183"/>
    <w:pPr>
      <w:ind w:left="720"/>
    </w:pPr>
    <w:rPr>
      <w:lang w:val="en-GB"/>
    </w:rPr>
  </w:style>
  <w:style w:type="character" w:customStyle="1" w:styleId="ListParagraphChar">
    <w:name w:val="List Paragraph Char"/>
    <w:link w:val="ListParagraph"/>
    <w:uiPriority w:val="34"/>
    <w:locked/>
    <w:rsid w:val="00186183"/>
    <w:rPr>
      <w:lang w:val="en-GB"/>
    </w:rPr>
  </w:style>
  <w:style w:type="character" w:styleId="FollowedHyperlink">
    <w:name w:val="FollowedHyperlink"/>
    <w:uiPriority w:val="99"/>
    <w:unhideWhenUsed/>
    <w:rsid w:val="00186183"/>
    <w:rPr>
      <w:color w:val="800080"/>
      <w:u w:val="single"/>
    </w:rPr>
  </w:style>
  <w:style w:type="paragraph" w:styleId="TableofAuthorities">
    <w:name w:val="table of authorities"/>
    <w:basedOn w:val="Normal"/>
    <w:next w:val="Normal"/>
    <w:semiHidden/>
    <w:pPr>
      <w:ind w:left="220" w:hanging="220"/>
    </w:pPr>
  </w:style>
  <w:style w:type="character" w:customStyle="1" w:styleId="FootnoteCharacters">
    <w:name w:val="Footnote Characters"/>
    <w:rsid w:val="00841152"/>
    <w:rPr>
      <w:rFonts w:ascii="Times New Roman" w:hAnsi="Times New Roman" w:cs="Times New Roman"/>
      <w:color w:val="auto"/>
      <w:sz w:val="20"/>
      <w:szCs w:val="18"/>
      <w:vertAlign w:val="superscript"/>
    </w:rPr>
  </w:style>
  <w:style w:type="table" w:styleId="TableGrid">
    <w:name w:val="Table Grid"/>
    <w:basedOn w:val="TableNormal"/>
    <w:uiPriority w:val="59"/>
    <w:pPr>
      <w:suppressAutoHyphens/>
      <w:spacing w:line="240" w:lineRule="exact"/>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level1Char">
    <w:name w:val="Para level1 Char"/>
    <w:rsid w:val="00841152"/>
    <w:rPr>
      <w:rFonts w:eastAsia="MS Mincho"/>
      <w:bCs/>
      <w:kern w:val="1"/>
      <w:lang w:val="en-US" w:eastAsia="ar-SA" w:bidi="ar-SA"/>
    </w:rPr>
  </w:style>
  <w:style w:type="character" w:customStyle="1" w:styleId="Paralevel2Char">
    <w:name w:val="Para level2 Char"/>
    <w:rsid w:val="00841152"/>
  </w:style>
  <w:style w:type="character" w:customStyle="1" w:styleId="standaardRMChar">
    <w:name w:val="standaard__RM Char"/>
    <w:rsid w:val="00841152"/>
    <w:rPr>
      <w:rFonts w:eastAsia="MS Mincho"/>
      <w:color w:val="000000"/>
      <w:sz w:val="22"/>
      <w:szCs w:val="22"/>
      <w:lang w:val="nl-NL" w:eastAsia="ar-SA" w:bidi="ar-SA"/>
    </w:rPr>
  </w:style>
  <w:style w:type="character" w:customStyle="1" w:styleId="StandaardRM0ptvoorChar">
    <w:name w:val="Standaard__RM 0 pt voor Char"/>
    <w:rsid w:val="00841152"/>
  </w:style>
  <w:style w:type="character" w:customStyle="1" w:styleId="sub2paragraaftitelRMChar">
    <w:name w:val="sub2paragraaf_titel__RM Char"/>
    <w:rsid w:val="00841152"/>
    <w:rPr>
      <w:rFonts w:eastAsia="MS Mincho"/>
      <w:b/>
      <w:iCs/>
      <w:sz w:val="22"/>
      <w:szCs w:val="22"/>
      <w:lang w:val="nl-NL" w:eastAsia="ar-SA" w:bidi="ar-SA"/>
    </w:rPr>
  </w:style>
  <w:style w:type="character" w:customStyle="1" w:styleId="shorttext">
    <w:name w:val="short_text"/>
    <w:rsid w:val="00841152"/>
  </w:style>
  <w:style w:type="character" w:customStyle="1" w:styleId="longtext">
    <w:name w:val="long_text"/>
    <w:rsid w:val="00841152"/>
  </w:style>
  <w:style w:type="table" w:customStyle="1" w:styleId="AATable">
    <w:name w:val="AA_Table"/>
    <w:basedOn w:val="TableNormal"/>
    <w:rsid w:val="00EF78A6"/>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EF78A6"/>
    <w:pPr>
      <w:keepNext/>
      <w:keepLines/>
      <w:suppressAutoHyphens/>
      <w:ind w:right="5103"/>
    </w:pPr>
    <w:rPr>
      <w:b/>
    </w:rPr>
  </w:style>
  <w:style w:type="paragraph" w:customStyle="1" w:styleId="AATitle2">
    <w:name w:val="AA_Title2"/>
    <w:basedOn w:val="AATitle"/>
    <w:rsid w:val="00EF78A6"/>
    <w:pPr>
      <w:tabs>
        <w:tab w:val="clear" w:pos="4082"/>
      </w:tabs>
      <w:spacing w:before="120" w:after="120"/>
      <w:ind w:right="4536"/>
    </w:pPr>
  </w:style>
  <w:style w:type="paragraph" w:customStyle="1" w:styleId="BBTitle">
    <w:name w:val="BB_Title"/>
    <w:basedOn w:val="Normalpool"/>
    <w:rsid w:val="00EF78A6"/>
    <w:pPr>
      <w:keepNext/>
      <w:keepLines/>
      <w:suppressAutoHyphens/>
      <w:spacing w:before="320" w:after="240"/>
      <w:ind w:left="1247" w:right="567"/>
    </w:pPr>
    <w:rPr>
      <w:b/>
      <w:sz w:val="28"/>
      <w:szCs w:val="28"/>
    </w:rPr>
  </w:style>
  <w:style w:type="paragraph" w:styleId="List">
    <w:name w:val="List"/>
    <w:basedOn w:val="Normal"/>
    <w:rsid w:val="00EF78A6"/>
    <w:rPr>
      <w:rFonts w:cs="Mangal"/>
    </w:rPr>
  </w:style>
  <w:style w:type="character" w:styleId="Hyperlink">
    <w:name w:val="Hyperlink"/>
    <w:uiPriority w:val="99"/>
    <w:rsid w:val="004A303F"/>
    <w:rPr>
      <w:color w:val="0070C0"/>
      <w:u w:val="single" w:color="0070C0"/>
      <w:lang w:val="fr-FR"/>
    </w:rPr>
  </w:style>
  <w:style w:type="numbering" w:customStyle="1" w:styleId="Normallist">
    <w:name w:val="Normal_list"/>
    <w:basedOn w:val="NoList"/>
    <w:rsid w:val="00EF78A6"/>
    <w:pPr>
      <w:numPr>
        <w:numId w:val="5"/>
      </w:numPr>
    </w:pPr>
  </w:style>
  <w:style w:type="paragraph" w:customStyle="1" w:styleId="NormalNonumber">
    <w:name w:val="Normal_No_number"/>
    <w:basedOn w:val="Normalpool"/>
    <w:link w:val="NormalNonumberChar"/>
    <w:rsid w:val="00EF78A6"/>
    <w:pPr>
      <w:spacing w:after="120"/>
      <w:ind w:left="1247"/>
    </w:pPr>
  </w:style>
  <w:style w:type="paragraph" w:customStyle="1" w:styleId="Normalnumber">
    <w:name w:val="Normal_number"/>
    <w:basedOn w:val="Normalpool"/>
    <w:link w:val="NormalnumberChar"/>
    <w:rsid w:val="00EF78A6"/>
    <w:pPr>
      <w:numPr>
        <w:numId w:val="6"/>
      </w:numPr>
      <w:spacing w:after="120"/>
    </w:pPr>
  </w:style>
  <w:style w:type="paragraph" w:customStyle="1" w:styleId="Titletable">
    <w:name w:val="Title_table"/>
    <w:basedOn w:val="Normalpool"/>
    <w:rsid w:val="00EF78A6"/>
    <w:pPr>
      <w:keepNext/>
      <w:keepLines/>
      <w:suppressAutoHyphens/>
      <w:spacing w:after="60"/>
      <w:ind w:left="1247"/>
    </w:pPr>
    <w:rPr>
      <w:b/>
      <w:bCs/>
    </w:rPr>
  </w:style>
  <w:style w:type="paragraph" w:styleId="TOC1">
    <w:name w:val="toc 1"/>
    <w:basedOn w:val="Normalpool"/>
    <w:next w:val="Normalpool"/>
    <w:uiPriority w:val="39"/>
    <w:rsid w:val="00EF78A6"/>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EF78A6"/>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F78A6"/>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F78A6"/>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EF78A6"/>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EF78A6"/>
    <w:rPr>
      <w:b/>
      <w:bCs/>
      <w:sz w:val="28"/>
      <w:szCs w:val="22"/>
    </w:rPr>
  </w:style>
  <w:style w:type="paragraph" w:customStyle="1" w:styleId="ZZAnxtitle">
    <w:name w:val="ZZ_Anx_title"/>
    <w:basedOn w:val="Normalpool"/>
    <w:rsid w:val="00EF78A6"/>
    <w:pPr>
      <w:spacing w:before="360" w:after="120"/>
      <w:ind w:left="1247"/>
    </w:pPr>
    <w:rPr>
      <w:b/>
      <w:bCs/>
      <w:sz w:val="28"/>
      <w:szCs w:val="26"/>
    </w:rPr>
  </w:style>
  <w:style w:type="paragraph" w:customStyle="1" w:styleId="Index">
    <w:name w:val="Index"/>
    <w:basedOn w:val="Normal"/>
    <w:rsid w:val="00841152"/>
    <w:pPr>
      <w:suppressLineNumbers/>
    </w:pPr>
    <w:rPr>
      <w:rFonts w:cs="Mangal"/>
    </w:rPr>
  </w:style>
  <w:style w:type="paragraph" w:customStyle="1" w:styleId="Level1">
    <w:name w:val="Level1"/>
    <w:basedOn w:val="Normal"/>
    <w:rsid w:val="00841152"/>
    <w:pPr>
      <w:tabs>
        <w:tab w:val="left" w:pos="578"/>
        <w:tab w:val="left" w:pos="1157"/>
      </w:tabs>
      <w:suppressAutoHyphens/>
      <w:spacing w:after="240"/>
    </w:pPr>
    <w:rPr>
      <w:rFonts w:eastAsia="MS Mincho"/>
    </w:rPr>
  </w:style>
  <w:style w:type="paragraph" w:customStyle="1" w:styleId="mainpara">
    <w:name w:val="mainpara"/>
    <w:basedOn w:val="Normal"/>
    <w:rsid w:val="00841152"/>
    <w:pPr>
      <w:tabs>
        <w:tab w:val="left" w:pos="720"/>
        <w:tab w:val="left" w:pos="1440"/>
      </w:tabs>
      <w:ind w:left="720" w:hanging="360"/>
    </w:pPr>
    <w:rPr>
      <w:rFonts w:eastAsia="MS Mincho"/>
    </w:rPr>
  </w:style>
  <w:style w:type="paragraph" w:customStyle="1" w:styleId="Level2">
    <w:name w:val="Level2"/>
    <w:basedOn w:val="Level1"/>
    <w:rsid w:val="00841152"/>
  </w:style>
  <w:style w:type="paragraph" w:customStyle="1" w:styleId="Level3">
    <w:name w:val="Level3"/>
    <w:basedOn w:val="Level2"/>
    <w:rsid w:val="00841152"/>
    <w:pPr>
      <w:tabs>
        <w:tab w:val="clear" w:pos="1157"/>
      </w:tabs>
    </w:pPr>
  </w:style>
  <w:style w:type="paragraph" w:styleId="NormalWeb">
    <w:name w:val="Normal (Web)"/>
    <w:basedOn w:val="Normal"/>
    <w:uiPriority w:val="99"/>
    <w:rsid w:val="00841152"/>
    <w:pPr>
      <w:spacing w:before="280" w:after="280"/>
    </w:pPr>
    <w:rPr>
      <w:rFonts w:eastAsia="MS Mincho"/>
      <w:sz w:val="24"/>
      <w:szCs w:val="24"/>
      <w:lang w:val="en-US"/>
    </w:rPr>
  </w:style>
  <w:style w:type="paragraph" w:customStyle="1" w:styleId="StyleCH3Left102cmFirstline0cm">
    <w:name w:val="Style CH3 + Left:  1.02 cm First line:  0 cm"/>
    <w:basedOn w:val="CH3"/>
    <w:rsid w:val="00841152"/>
    <w:pPr>
      <w:keepLines w:val="0"/>
      <w:tabs>
        <w:tab w:val="clear" w:pos="851"/>
        <w:tab w:val="clear" w:pos="1247"/>
      </w:tabs>
      <w:spacing w:after="240"/>
      <w:ind w:left="578" w:right="0" w:firstLine="0"/>
    </w:pPr>
    <w:rPr>
      <w:rFonts w:eastAsia="MS Mincho"/>
    </w:rPr>
  </w:style>
  <w:style w:type="paragraph" w:customStyle="1" w:styleId="Paralevel1">
    <w:name w:val="Para level1"/>
    <w:basedOn w:val="Normal"/>
    <w:rsid w:val="00841152"/>
    <w:pPr>
      <w:tabs>
        <w:tab w:val="num" w:pos="567"/>
      </w:tabs>
      <w:suppressAutoHyphens/>
      <w:spacing w:after="120" w:line="220" w:lineRule="exact"/>
      <w:ind w:left="1247"/>
    </w:pPr>
    <w:rPr>
      <w:bCs/>
      <w:kern w:val="1"/>
      <w:lang w:val="en-US"/>
    </w:rPr>
  </w:style>
  <w:style w:type="paragraph" w:customStyle="1" w:styleId="Paralevel2">
    <w:name w:val="Para level2"/>
    <w:basedOn w:val="Paralevel1"/>
    <w:rsid w:val="00841152"/>
    <w:pPr>
      <w:ind w:left="1871"/>
    </w:pPr>
  </w:style>
  <w:style w:type="paragraph" w:customStyle="1" w:styleId="Paralevel3">
    <w:name w:val="Para level3"/>
    <w:basedOn w:val="Paralevel2"/>
    <w:rsid w:val="00841152"/>
    <w:pPr>
      <w:tabs>
        <w:tab w:val="left" w:pos="1492"/>
      </w:tabs>
      <w:ind w:left="3119" w:hanging="624"/>
    </w:pPr>
  </w:style>
  <w:style w:type="paragraph" w:customStyle="1" w:styleId="Subtitle">
    <w:name w:val="Sub title"/>
    <w:basedOn w:val="Heading2"/>
    <w:rsid w:val="00841152"/>
    <w:pPr>
      <w:spacing w:before="0" w:after="0"/>
      <w:ind w:firstLine="0"/>
    </w:pPr>
    <w:rPr>
      <w:rFonts w:eastAsia="MS Mincho"/>
    </w:rPr>
  </w:style>
  <w:style w:type="paragraph" w:styleId="Title">
    <w:name w:val="Title"/>
    <w:basedOn w:val="Normal"/>
    <w:next w:val="Subtitle0"/>
    <w:link w:val="TitleChar"/>
    <w:qFormat/>
    <w:rsid w:val="00841152"/>
    <w:pPr>
      <w:spacing w:before="240" w:after="240"/>
      <w:ind w:right="562"/>
    </w:pPr>
    <w:rPr>
      <w:rFonts w:eastAsia="MS Mincho" w:cs="Arial"/>
      <w:b/>
      <w:bCs/>
      <w:kern w:val="1"/>
      <w:sz w:val="28"/>
      <w:szCs w:val="28"/>
    </w:rPr>
  </w:style>
  <w:style w:type="character" w:customStyle="1" w:styleId="TitleChar">
    <w:name w:val="Title Char"/>
    <w:link w:val="Title"/>
    <w:rsid w:val="00841152"/>
    <w:rPr>
      <w:rFonts w:eastAsia="MS Mincho" w:cs="Arial"/>
      <w:b/>
      <w:bCs/>
      <w:kern w:val="1"/>
      <w:sz w:val="28"/>
      <w:szCs w:val="28"/>
      <w:lang w:eastAsia="en-US"/>
    </w:rPr>
  </w:style>
  <w:style w:type="paragraph" w:styleId="Subtitle0">
    <w:name w:val="Subtitle"/>
    <w:basedOn w:val="Normal"/>
    <w:next w:val="Normal"/>
    <w:link w:val="SubtitleChar"/>
    <w:qFormat/>
    <w:rsid w:val="00EF78A6"/>
    <w:pPr>
      <w:jc w:val="center"/>
    </w:pPr>
    <w:rPr>
      <w:i/>
      <w:iCs/>
    </w:rPr>
  </w:style>
  <w:style w:type="character" w:customStyle="1" w:styleId="SubtitleChar">
    <w:name w:val="Subtitle Char"/>
    <w:link w:val="Subtitle0"/>
    <w:rsid w:val="00841152"/>
    <w:rPr>
      <w:rFonts w:ascii="Arial" w:eastAsia="Microsoft YaHei" w:hAnsi="Arial" w:cs="Mangal"/>
      <w:i/>
      <w:iCs/>
      <w:sz w:val="28"/>
      <w:szCs w:val="28"/>
      <w:lang w:eastAsia="en-US"/>
    </w:rPr>
  </w:style>
  <w:style w:type="paragraph" w:customStyle="1" w:styleId="standaardRM">
    <w:name w:val="standaard__RM"/>
    <w:basedOn w:val="Normal"/>
    <w:rsid w:val="00841152"/>
    <w:pPr>
      <w:spacing w:before="240" w:line="280" w:lineRule="atLeast"/>
    </w:pPr>
    <w:rPr>
      <w:rFonts w:eastAsia="MS Mincho"/>
      <w:color w:val="000000"/>
      <w:szCs w:val="22"/>
      <w:lang w:val="nl-NL"/>
    </w:rPr>
  </w:style>
  <w:style w:type="paragraph" w:customStyle="1" w:styleId="StandaardRM0ptvoor">
    <w:name w:val="Standaard__RM 0 pt voor"/>
    <w:basedOn w:val="standaardRM"/>
    <w:next w:val="standaardRM"/>
    <w:rsid w:val="00841152"/>
    <w:pPr>
      <w:numPr>
        <w:numId w:val="1"/>
      </w:numPr>
      <w:tabs>
        <w:tab w:val="clear" w:pos="670"/>
      </w:tabs>
      <w:spacing w:before="0"/>
      <w:ind w:left="0"/>
    </w:pPr>
    <w:rPr>
      <w:szCs w:val="20"/>
    </w:rPr>
  </w:style>
  <w:style w:type="paragraph" w:customStyle="1" w:styleId="sub2paragraaftitelRM">
    <w:name w:val="sub2paragraaf_titel__RM"/>
    <w:rsid w:val="00841152"/>
    <w:pPr>
      <w:keepNext/>
      <w:suppressAutoHyphens/>
      <w:spacing w:before="240" w:line="240" w:lineRule="atLeast"/>
    </w:pPr>
    <w:rPr>
      <w:rFonts w:eastAsia="MS Mincho"/>
      <w:b/>
      <w:iCs/>
      <w:sz w:val="22"/>
      <w:szCs w:val="22"/>
      <w:lang w:val="nl-NL" w:eastAsia="ar-SA"/>
    </w:rPr>
  </w:style>
  <w:style w:type="paragraph" w:customStyle="1" w:styleId="MediumGrid21">
    <w:name w:val="Medium Grid 21"/>
    <w:qFormat/>
    <w:rsid w:val="00841152"/>
    <w:pPr>
      <w:suppressAutoHyphens/>
    </w:pPr>
    <w:rPr>
      <w:rFonts w:ascii="Calibri" w:eastAsia="MS Mincho" w:hAnsi="Calibri" w:cs="Calibri"/>
      <w:sz w:val="22"/>
      <w:szCs w:val="22"/>
      <w:lang w:val="fr-FR" w:eastAsia="ar-SA"/>
    </w:rPr>
  </w:style>
  <w:style w:type="paragraph" w:customStyle="1" w:styleId="Prrafodelista">
    <w:name w:val="Párrafo de lista"/>
    <w:basedOn w:val="Normal"/>
    <w:rsid w:val="00841152"/>
    <w:pPr>
      <w:spacing w:after="200" w:line="276" w:lineRule="auto"/>
      <w:ind w:left="720"/>
    </w:pPr>
    <w:rPr>
      <w:rFonts w:ascii="Calibri" w:eastAsia="Calibri" w:hAnsi="Calibri" w:cs="Calibri"/>
      <w:szCs w:val="22"/>
      <w:lang w:val="es-ES"/>
    </w:rPr>
  </w:style>
  <w:style w:type="paragraph" w:customStyle="1" w:styleId="paralevel20">
    <w:name w:val="paralevel2"/>
    <w:basedOn w:val="Normal"/>
    <w:rsid w:val="00841152"/>
    <w:pPr>
      <w:tabs>
        <w:tab w:val="num" w:pos="567"/>
      </w:tabs>
      <w:ind w:left="1247"/>
    </w:pPr>
  </w:style>
  <w:style w:type="character" w:customStyle="1" w:styleId="FooterChar">
    <w:name w:val="Footer Char"/>
    <w:link w:val="Footer"/>
    <w:uiPriority w:val="99"/>
    <w:rsid w:val="00841152"/>
    <w:rPr>
      <w:sz w:val="18"/>
      <w:lang w:eastAsia="en-US"/>
    </w:rPr>
  </w:style>
  <w:style w:type="character" w:customStyle="1" w:styleId="HeaderChar">
    <w:name w:val="Header Char"/>
    <w:link w:val="Header"/>
    <w:uiPriority w:val="99"/>
    <w:rsid w:val="00841152"/>
    <w:rPr>
      <w:b/>
      <w:sz w:val="18"/>
      <w:lang w:eastAsia="en-US"/>
    </w:rPr>
  </w:style>
  <w:style w:type="paragraph" w:customStyle="1" w:styleId="TableContents">
    <w:name w:val="Table Contents"/>
    <w:basedOn w:val="Normal"/>
    <w:rsid w:val="00841152"/>
    <w:pPr>
      <w:suppressLineNumbers/>
    </w:pPr>
  </w:style>
  <w:style w:type="paragraph" w:customStyle="1" w:styleId="TableHeading">
    <w:name w:val="Table Heading"/>
    <w:basedOn w:val="TableContents"/>
    <w:rsid w:val="00841152"/>
    <w:pPr>
      <w:jc w:val="center"/>
    </w:pPr>
    <w:rPr>
      <w:b/>
      <w:bCs/>
    </w:rPr>
  </w:style>
  <w:style w:type="paragraph" w:customStyle="1" w:styleId="p3">
    <w:name w:val="p3"/>
    <w:basedOn w:val="Normal"/>
    <w:rsid w:val="00841152"/>
    <w:pPr>
      <w:widowControl w:val="0"/>
      <w:tabs>
        <w:tab w:val="left" w:pos="396"/>
      </w:tabs>
      <w:autoSpaceDE w:val="0"/>
      <w:autoSpaceDN w:val="0"/>
      <w:adjustRightInd w:val="0"/>
      <w:ind w:left="1044" w:hanging="396"/>
      <w:jc w:val="both"/>
    </w:pPr>
    <w:rPr>
      <w:sz w:val="24"/>
      <w:szCs w:val="24"/>
      <w:lang w:val="en-US"/>
    </w:rPr>
  </w:style>
  <w:style w:type="paragraph" w:customStyle="1" w:styleId="paralevel1a">
    <w:name w:val="para level 1a"/>
    <w:basedOn w:val="Paralevel1"/>
    <w:autoRedefine/>
    <w:rsid w:val="00841152"/>
    <w:pPr>
      <w:tabs>
        <w:tab w:val="clear" w:pos="567"/>
      </w:tabs>
      <w:spacing w:line="240" w:lineRule="auto"/>
    </w:pPr>
    <w:rPr>
      <w:bCs w:val="0"/>
      <w:kern w:val="0"/>
      <w:szCs w:val="24"/>
      <w:lang w:eastAsia="zh-CN"/>
    </w:rPr>
  </w:style>
  <w:style w:type="paragraph" w:customStyle="1" w:styleId="Normalpool">
    <w:name w:val="Normal_pool"/>
    <w:autoRedefine/>
    <w:semiHidden/>
    <w:rsid w:val="00EF78A6"/>
    <w:pPr>
      <w:tabs>
        <w:tab w:val="left" w:pos="1247"/>
        <w:tab w:val="left" w:pos="1814"/>
        <w:tab w:val="left" w:pos="2381"/>
        <w:tab w:val="left" w:pos="2948"/>
        <w:tab w:val="left" w:pos="3515"/>
        <w:tab w:val="left" w:pos="4082"/>
      </w:tabs>
    </w:pPr>
    <w:rPr>
      <w:lang w:val="fr-CA"/>
    </w:rPr>
  </w:style>
  <w:style w:type="paragraph" w:customStyle="1" w:styleId="Footerpool">
    <w:name w:val="Footer_pool"/>
    <w:basedOn w:val="Normal"/>
    <w:next w:val="Normal"/>
    <w:semiHidden/>
    <w:rsid w:val="00EF78A6"/>
    <w:pPr>
      <w:tabs>
        <w:tab w:val="left" w:pos="4321"/>
        <w:tab w:val="right" w:pos="8641"/>
      </w:tabs>
      <w:spacing w:before="60" w:after="120"/>
    </w:pPr>
    <w:rPr>
      <w:b/>
      <w:sz w:val="18"/>
    </w:rPr>
  </w:style>
  <w:style w:type="paragraph" w:customStyle="1" w:styleId="Normal-pool">
    <w:name w:val="Normal-pool"/>
    <w:link w:val="Normal-pool1"/>
    <w:autoRedefine/>
    <w:rsid w:val="00B747C5"/>
    <w:pPr>
      <w:spacing w:after="120"/>
      <w:ind w:left="1260" w:hanging="1260"/>
      <w:jc w:val="center"/>
    </w:pPr>
    <w:rPr>
      <w:lang w:val="fr-CA"/>
    </w:rPr>
  </w:style>
  <w:style w:type="paragraph" w:customStyle="1" w:styleId="Footer-pool">
    <w:name w:val="Footer-pool"/>
    <w:basedOn w:val="Normal-pool"/>
    <w:next w:val="Normal-pool"/>
    <w:rsid w:val="00EF78A6"/>
    <w:pPr>
      <w:tabs>
        <w:tab w:val="left" w:pos="4321"/>
        <w:tab w:val="right" w:pos="8641"/>
      </w:tabs>
      <w:spacing w:before="60"/>
    </w:pPr>
    <w:rPr>
      <w:b/>
      <w:sz w:val="18"/>
    </w:rPr>
  </w:style>
  <w:style w:type="paragraph" w:customStyle="1" w:styleId="Headerpool">
    <w:name w:val="Header_pool"/>
    <w:basedOn w:val="Normal"/>
    <w:next w:val="Normal"/>
    <w:semiHidden/>
    <w:rsid w:val="00EF78A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Header-pool">
    <w:name w:val="Header-pool"/>
    <w:basedOn w:val="Normal-pool"/>
    <w:next w:val="Normal-pool"/>
    <w:rsid w:val="00EF78A6"/>
    <w:pPr>
      <w:pBdr>
        <w:bottom w:val="single" w:sz="4" w:space="1" w:color="auto"/>
      </w:pBdr>
      <w:tabs>
        <w:tab w:val="center" w:pos="4536"/>
        <w:tab w:val="right" w:pos="9072"/>
      </w:tabs>
    </w:pPr>
    <w:rPr>
      <w:b/>
      <w:sz w:val="18"/>
    </w:rPr>
  </w:style>
  <w:style w:type="character" w:customStyle="1" w:styleId="Char6">
    <w:name w:val="Char6"/>
    <w:link w:val="Normalnumber1"/>
    <w:locked/>
    <w:rsid w:val="007C054F"/>
    <w:rPr>
      <w:lang w:val="en-GB" w:eastAsia="en-GB"/>
    </w:rPr>
  </w:style>
  <w:style w:type="paragraph" w:customStyle="1" w:styleId="Normalnumber1">
    <w:name w:val="Normal_number1"/>
    <w:basedOn w:val="Normal"/>
    <w:link w:val="Char6"/>
    <w:rsid w:val="007C054F"/>
    <w:pPr>
      <w:tabs>
        <w:tab w:val="left" w:pos="4082"/>
      </w:tabs>
      <w:spacing w:after="120"/>
      <w:ind w:left="1530" w:hanging="360"/>
    </w:pPr>
    <w:rPr>
      <w:lang w:val="en-GB" w:eastAsia="en-GB"/>
    </w:rPr>
  </w:style>
  <w:style w:type="character" w:customStyle="1" w:styleId="Normal-pool1">
    <w:name w:val="Normal-pool1"/>
    <w:aliases w:val="Char5"/>
    <w:link w:val="Normal-pool"/>
    <w:locked/>
    <w:rsid w:val="00B747C5"/>
    <w:rPr>
      <w:lang w:val="fr-CA"/>
    </w:rPr>
  </w:style>
  <w:style w:type="character" w:customStyle="1" w:styleId="NormalnumberChar">
    <w:name w:val="Normal_number Char"/>
    <w:link w:val="Normalnumber"/>
    <w:rsid w:val="00085976"/>
    <w:rPr>
      <w:lang w:val="fr-CA"/>
    </w:rPr>
  </w:style>
  <w:style w:type="character" w:customStyle="1" w:styleId="Normal-poolChar">
    <w:name w:val="Normal-pool Char"/>
    <w:rsid w:val="008D7DA7"/>
    <w:rPr>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898445835">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87556945">
      <w:bodyDiv w:val="1"/>
      <w:marLeft w:val="0"/>
      <w:marRight w:val="0"/>
      <w:marTop w:val="0"/>
      <w:marBottom w:val="0"/>
      <w:divBdr>
        <w:top w:val="none" w:sz="0" w:space="0" w:color="auto"/>
        <w:left w:val="none" w:sz="0" w:space="0" w:color="auto"/>
        <w:bottom w:val="none" w:sz="0" w:space="0" w:color="auto"/>
        <w:right w:val="none" w:sz="0" w:space="0" w:color="auto"/>
      </w:divBdr>
    </w:div>
    <w:div w:id="173292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s-dds-ny.un.org/doc/UNDOC/GEN/K81/036/35/img/K8103635.pdf" TargetMode="External"/><Relationship Id="rId18" Type="http://schemas.openxmlformats.org/officeDocument/2006/relationships/hyperlink" Target="https://documents-dds-ny.un.org/doc/UNDOC/GEN/N12/493/67/pdf/N1249367.pdf?OpenEleme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n-documents.net/a27r2997.htm" TargetMode="External"/><Relationship Id="rId7" Type="http://schemas.openxmlformats.org/officeDocument/2006/relationships/footnotes" Target="footnotes.xml"/><Relationship Id="rId12" Type="http://schemas.openxmlformats.org/officeDocument/2006/relationships/hyperlink" Target="https://documents-dds-ny.un.org/doc/UNDOC/GEN/K81/036/35/img/K8103635.pdf?OpenElement" TargetMode="External"/><Relationship Id="rId17" Type="http://schemas.openxmlformats.org/officeDocument/2006/relationships/hyperlink" Target="https://documents-dds-ny.un.org/doc/UNDOC/GEN/K13/509/46/pdf/K1350946.pdf?OpenEleme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n.org/en/ga/search/view_doc.asp?symbol=A/RES/67/213&amp;referer=/english/&amp;Lang=F" TargetMode="External"/><Relationship Id="rId20" Type="http://schemas.openxmlformats.org/officeDocument/2006/relationships/hyperlink" Target="https://documents-dds-ny.un.org/doc/UNDOC/GEN/K16/071/14/pdf/K1607114.pdf?OpenEleme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ments-dds-ny.un.org/doc/UNDOC/GEN/K73/121/40/img/K7312140.pdf?OpenElement"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documents-dds-ny.un.org/doc/UNDOC/GEN/N12/491/39/pdf/N1249139.pdf?OpenElement" TargetMode="External"/><Relationship Id="rId23" Type="http://schemas.openxmlformats.org/officeDocument/2006/relationships/footer" Target="footer2.xml"/><Relationship Id="rId10" Type="http://schemas.openxmlformats.org/officeDocument/2006/relationships/hyperlink" Target="https://documents-dds-ny.un.org/doc/UNDOC/GEN/N74/147/87/pdf/N7414787.pdf?OpenElement" TargetMode="External"/><Relationship Id="rId19" Type="http://schemas.openxmlformats.org/officeDocument/2006/relationships/hyperlink" Target="https://documents-dds-ny.un.org/doc/UNDOC/GEN/K14/024/82/pdf/K1402482.pdf?OpenElement" TargetMode="External"/><Relationship Id="rId4" Type="http://schemas.microsoft.com/office/2007/relationships/stylesWithEffects" Target="stylesWithEffects.xml"/><Relationship Id="rId9" Type="http://schemas.openxmlformats.org/officeDocument/2006/relationships/hyperlink" Target="http://www.un-documents.net/a27r2997.htm" TargetMode="External"/><Relationship Id="rId14" Type="http://schemas.openxmlformats.org/officeDocument/2006/relationships/hyperlink" Target="https://documents-dds-ny.un.org/doc/UNDOC/GEN/N87/232/51/pdf/N8723251.pdf?OpenElemen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11/pdf/N1052911.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1FC8D-7781-4E4A-BC80-11F22C1CE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8108</Words>
  <Characters>46216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waitei</dc:creator>
  <cp:lastModifiedBy>Herimalala Raveloarinjato</cp:lastModifiedBy>
  <cp:revision>2</cp:revision>
  <cp:lastPrinted>2017-01-17T06:35:00Z</cp:lastPrinted>
  <dcterms:created xsi:type="dcterms:W3CDTF">2017-01-17T09:04:00Z</dcterms:created>
  <dcterms:modified xsi:type="dcterms:W3CDTF">2017-01-17T09:04:00Z</dcterms:modified>
</cp:coreProperties>
</file>