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B6A3B" w14:textId="3BD2ACBA" w:rsidR="008D6DBE" w:rsidRDefault="008D6DBE" w:rsidP="00D434A1">
      <w:pPr>
        <w:pStyle w:val="Heading1"/>
        <w:spacing w:before="0" w:after="240"/>
        <w:jc w:val="both"/>
        <w:rPr>
          <w:rFonts w:asciiTheme="majorBidi" w:hAnsiTheme="majorBidi"/>
          <w:b/>
          <w:color w:val="000000" w:themeColor="text1"/>
          <w:sz w:val="28"/>
          <w:szCs w:val="28"/>
          <w:lang w:val="en-GB"/>
        </w:rPr>
      </w:pPr>
      <w:bookmarkStart w:id="0" w:name="_Toc142065519"/>
      <w:bookmarkStart w:id="1" w:name="_Toc144397817"/>
      <w:bookmarkStart w:id="2" w:name="_Hlk143597322"/>
      <w:r>
        <w:rPr>
          <w:rFonts w:asciiTheme="majorBidi" w:hAnsiTheme="majorBidi"/>
          <w:b/>
          <w:color w:val="000000" w:themeColor="text1"/>
          <w:sz w:val="28"/>
          <w:szCs w:val="28"/>
          <w:lang w:val="en-GB"/>
        </w:rPr>
        <w:t xml:space="preserve">Contact Group 1 - </w:t>
      </w:r>
      <w:r w:rsidRPr="003601E4">
        <w:rPr>
          <w:rFonts w:asciiTheme="majorBidi" w:hAnsiTheme="majorBidi"/>
          <w:b/>
          <w:color w:val="000000" w:themeColor="text1"/>
          <w:sz w:val="28"/>
          <w:szCs w:val="28"/>
          <w:lang w:val="en-GB"/>
        </w:rPr>
        <w:t xml:space="preserve">Co-facilitators compilation of revised </w:t>
      </w:r>
      <w:r>
        <w:rPr>
          <w:rFonts w:asciiTheme="majorBidi" w:hAnsiTheme="majorBidi"/>
          <w:b/>
          <w:color w:val="000000" w:themeColor="text1"/>
          <w:sz w:val="28"/>
          <w:szCs w:val="28"/>
          <w:lang w:val="en-GB"/>
        </w:rPr>
        <w:t xml:space="preserve">zero </w:t>
      </w:r>
      <w:r w:rsidRPr="003601E4">
        <w:rPr>
          <w:rFonts w:asciiTheme="majorBidi" w:hAnsiTheme="majorBidi"/>
          <w:b/>
          <w:color w:val="000000" w:themeColor="text1"/>
          <w:sz w:val="28"/>
          <w:szCs w:val="28"/>
          <w:lang w:val="en-GB"/>
        </w:rPr>
        <w:t>draft text</w:t>
      </w:r>
      <w:r w:rsidR="00553D3B">
        <w:rPr>
          <w:rStyle w:val="FootnoteReference"/>
          <w:rFonts w:asciiTheme="majorBidi" w:hAnsiTheme="majorBidi"/>
          <w:b/>
          <w:color w:val="000000" w:themeColor="text1"/>
          <w:sz w:val="28"/>
          <w:szCs w:val="28"/>
          <w:lang w:val="en-GB"/>
        </w:rPr>
        <w:footnoteReference w:id="2"/>
      </w:r>
    </w:p>
    <w:p w14:paraId="6EE747E0" w14:textId="597848DD" w:rsidR="008D6DBE" w:rsidRPr="008B40CD" w:rsidRDefault="008D6DBE" w:rsidP="00D434A1">
      <w:pPr>
        <w:spacing w:after="240"/>
        <w:jc w:val="both"/>
        <w:rPr>
          <w:sz w:val="20"/>
          <w:szCs w:val="20"/>
          <w:lang w:val="en-GB"/>
        </w:rPr>
      </w:pPr>
      <w:r w:rsidRPr="008B40CD">
        <w:rPr>
          <w:sz w:val="20"/>
          <w:szCs w:val="20"/>
          <w:lang w:val="en-GB"/>
        </w:rPr>
        <w:t xml:space="preserve">This document captures the co-facilitators’ compilation of </w:t>
      </w:r>
      <w:r>
        <w:rPr>
          <w:sz w:val="20"/>
          <w:szCs w:val="20"/>
          <w:lang w:val="en-GB"/>
        </w:rPr>
        <w:t xml:space="preserve">the contact group’s </w:t>
      </w:r>
      <w:r w:rsidRPr="008B40CD">
        <w:rPr>
          <w:sz w:val="20"/>
          <w:szCs w:val="20"/>
          <w:lang w:val="en-GB"/>
        </w:rPr>
        <w:t>revised zero draft text for the following sections of the zero draft</w:t>
      </w:r>
      <w:r w:rsidR="00553D3B">
        <w:rPr>
          <w:rStyle w:val="FootnoteReference"/>
          <w:b/>
          <w:bCs/>
          <w:lang w:val="en-GB"/>
        </w:rPr>
        <w:footnoteReference w:id="3"/>
      </w:r>
      <w:r w:rsidRPr="008B40CD">
        <w:rPr>
          <w:sz w:val="20"/>
          <w:szCs w:val="20"/>
          <w:lang w:val="en-GB"/>
        </w:rPr>
        <w:t xml:space="preserve">:  </w:t>
      </w:r>
    </w:p>
    <w:tbl>
      <w:tblPr>
        <w:tblStyle w:val="TableGrid"/>
        <w:tblW w:w="0" w:type="auto"/>
        <w:tblLook w:val="04A0" w:firstRow="1" w:lastRow="0" w:firstColumn="1" w:lastColumn="0" w:noHBand="0" w:noVBand="1"/>
      </w:tblPr>
      <w:tblGrid>
        <w:gridCol w:w="1555"/>
        <w:gridCol w:w="6945"/>
      </w:tblGrid>
      <w:tr w:rsidR="004F04EB" w:rsidRPr="008B40CD" w14:paraId="0742D8C3" w14:textId="77777777" w:rsidTr="002F1079">
        <w:trPr>
          <w:trHeight w:val="291"/>
        </w:trPr>
        <w:tc>
          <w:tcPr>
            <w:tcW w:w="1555" w:type="dxa"/>
          </w:tcPr>
          <w:p w14:paraId="425B7E18" w14:textId="7C908D70" w:rsidR="004F04EB" w:rsidRDefault="004F04EB" w:rsidP="00D434A1">
            <w:pPr>
              <w:spacing w:before="240" w:after="240"/>
              <w:jc w:val="both"/>
              <w:rPr>
                <w:b/>
                <w:bCs/>
                <w:sz w:val="20"/>
                <w:szCs w:val="20"/>
                <w:lang w:val="en-GB"/>
              </w:rPr>
            </w:pPr>
            <w:r w:rsidRPr="00D35D98">
              <w:rPr>
                <w:b/>
                <w:sz w:val="20"/>
                <w:szCs w:val="20"/>
                <w:lang w:val="en-GB"/>
              </w:rPr>
              <w:t>Part II</w:t>
            </w:r>
          </w:p>
        </w:tc>
        <w:tc>
          <w:tcPr>
            <w:tcW w:w="6945" w:type="dxa"/>
          </w:tcPr>
          <w:p w14:paraId="4B012DB2" w14:textId="5C408834" w:rsidR="00A7601E" w:rsidRPr="00A7601E" w:rsidRDefault="00A7601E" w:rsidP="00D434A1">
            <w:pPr>
              <w:pStyle w:val="Heading2"/>
              <w:numPr>
                <w:ilvl w:val="0"/>
                <w:numId w:val="5"/>
              </w:numPr>
              <w:spacing w:before="240" w:after="240"/>
              <w:jc w:val="both"/>
              <w:rPr>
                <w:rFonts w:asciiTheme="majorBidi" w:hAnsiTheme="majorBidi"/>
                <w:b/>
                <w:color w:val="000000" w:themeColor="text1"/>
                <w:sz w:val="20"/>
                <w:szCs w:val="20"/>
                <w:lang w:val="en-GB"/>
              </w:rPr>
            </w:pPr>
            <w:r>
              <w:rPr>
                <w:rFonts w:asciiTheme="majorBidi" w:hAnsiTheme="majorBidi"/>
                <w:b/>
                <w:color w:val="000000" w:themeColor="text1"/>
                <w:sz w:val="20"/>
                <w:szCs w:val="20"/>
                <w:lang w:val="en-GB"/>
              </w:rPr>
              <w:t>Emi</w:t>
            </w:r>
            <w:r w:rsidRPr="00A7601E">
              <w:rPr>
                <w:rFonts w:asciiTheme="majorBidi" w:hAnsiTheme="majorBidi"/>
                <w:b/>
                <w:color w:val="000000" w:themeColor="text1"/>
                <w:sz w:val="20"/>
                <w:szCs w:val="20"/>
                <w:lang w:val="en-GB"/>
              </w:rPr>
              <w:t>ssions and releases of plastic throughout its life cycle</w:t>
            </w:r>
          </w:p>
        </w:tc>
      </w:tr>
    </w:tbl>
    <w:p w14:paraId="577146DE" w14:textId="77777777" w:rsidR="008D6DBE" w:rsidRPr="008B40CD" w:rsidRDefault="008D6DBE" w:rsidP="00D434A1">
      <w:pPr>
        <w:spacing w:after="240"/>
        <w:jc w:val="both"/>
        <w:rPr>
          <w:sz w:val="20"/>
          <w:szCs w:val="20"/>
          <w:lang w:val="en-GB"/>
        </w:rPr>
      </w:pPr>
    </w:p>
    <w:p w14:paraId="743DFB0C" w14:textId="5388418B" w:rsidR="008D6DBE" w:rsidRPr="007838EE" w:rsidRDefault="008D6DBE" w:rsidP="00D434A1">
      <w:pPr>
        <w:pStyle w:val="Heading1"/>
        <w:spacing w:before="0" w:after="240"/>
        <w:jc w:val="both"/>
        <w:rPr>
          <w:rFonts w:asciiTheme="majorBidi" w:hAnsiTheme="majorBidi"/>
          <w:b/>
          <w:color w:val="000000" w:themeColor="text1"/>
          <w:sz w:val="28"/>
          <w:szCs w:val="28"/>
          <w:lang w:val="en-GB"/>
        </w:rPr>
      </w:pPr>
      <w:bookmarkStart w:id="3" w:name="_Toc139450771"/>
      <w:bookmarkStart w:id="4" w:name="_Toc139899560"/>
      <w:bookmarkStart w:id="5" w:name="_Toc142065525"/>
      <w:bookmarkStart w:id="6" w:name="_Toc143356356"/>
      <w:bookmarkStart w:id="7" w:name="_Toc144397823"/>
      <w:bookmarkEnd w:id="0"/>
      <w:bookmarkEnd w:id="1"/>
      <w:r w:rsidRPr="007838EE">
        <w:rPr>
          <w:rFonts w:asciiTheme="majorBidi" w:hAnsiTheme="majorBidi"/>
          <w:b/>
          <w:color w:val="000000" w:themeColor="text1"/>
          <w:sz w:val="28"/>
          <w:szCs w:val="28"/>
          <w:lang w:val="en-GB"/>
        </w:rPr>
        <w:t>Part II</w:t>
      </w:r>
      <w:bookmarkEnd w:id="3"/>
      <w:bookmarkEnd w:id="4"/>
      <w:bookmarkEnd w:id="5"/>
      <w:bookmarkEnd w:id="6"/>
      <w:bookmarkEnd w:id="7"/>
    </w:p>
    <w:p w14:paraId="194718E4" w14:textId="30ECB70D" w:rsidR="00BE0E80" w:rsidRDefault="00BE0E80" w:rsidP="00D434A1">
      <w:pPr>
        <w:pStyle w:val="ListParagraph"/>
        <w:numPr>
          <w:ilvl w:val="0"/>
          <w:numId w:val="6"/>
        </w:numPr>
        <w:jc w:val="both"/>
        <w:rPr>
          <w:rFonts w:asciiTheme="majorBidi" w:hAnsiTheme="majorBidi"/>
          <w:b/>
          <w:color w:val="000000" w:themeColor="text1"/>
          <w:sz w:val="20"/>
          <w:szCs w:val="20"/>
          <w:lang w:val="en-GB"/>
        </w:rPr>
      </w:pPr>
      <w:r w:rsidRPr="00BE0E80">
        <w:rPr>
          <w:rFonts w:asciiTheme="majorBidi" w:hAnsiTheme="majorBidi"/>
          <w:b/>
          <w:color w:val="000000" w:themeColor="text1"/>
          <w:sz w:val="20"/>
          <w:szCs w:val="20"/>
          <w:lang w:val="en-GB"/>
        </w:rPr>
        <w:t>Emissions and releases of plastic throughout its life cycle</w:t>
      </w:r>
    </w:p>
    <w:p w14:paraId="352E2754" w14:textId="3F331725" w:rsidR="00EE37F6" w:rsidRDefault="00EE37F6" w:rsidP="00D434A1">
      <w:pPr>
        <w:jc w:val="both"/>
        <w:rPr>
          <w:rFonts w:asciiTheme="majorBidi" w:hAnsiTheme="majorBidi"/>
          <w:b/>
          <w:color w:val="000000" w:themeColor="text1"/>
          <w:sz w:val="20"/>
          <w:szCs w:val="20"/>
          <w:lang w:val="en-GB"/>
        </w:rPr>
      </w:pPr>
      <w:r w:rsidRPr="00EE37F6">
        <w:rPr>
          <w:rFonts w:asciiTheme="majorBidi" w:hAnsiTheme="majorBidi"/>
          <w:b/>
          <w:i/>
          <w:iCs/>
          <w:color w:val="000000" w:themeColor="text1"/>
          <w:sz w:val="20"/>
          <w:szCs w:val="20"/>
          <w:lang w:val="en-GB"/>
        </w:rPr>
        <w:t>Alt heading</w:t>
      </w:r>
      <w:r w:rsidR="00600472">
        <w:rPr>
          <w:rFonts w:asciiTheme="majorBidi" w:hAnsiTheme="majorBidi"/>
          <w:b/>
          <w:i/>
          <w:iCs/>
          <w:color w:val="000000" w:themeColor="text1"/>
          <w:sz w:val="20"/>
          <w:szCs w:val="20"/>
          <w:lang w:val="en-GB"/>
        </w:rPr>
        <w:t xml:space="preserve"> 1</w:t>
      </w:r>
      <w:r w:rsidRPr="00EE37F6">
        <w:rPr>
          <w:rFonts w:asciiTheme="majorBidi" w:hAnsiTheme="majorBidi"/>
          <w:b/>
          <w:i/>
          <w:iCs/>
          <w:color w:val="000000" w:themeColor="text1"/>
          <w:sz w:val="20"/>
          <w:szCs w:val="20"/>
          <w:lang w:val="en-GB"/>
        </w:rPr>
        <w:t>.</w:t>
      </w:r>
      <w:r>
        <w:rPr>
          <w:rFonts w:asciiTheme="majorBidi" w:hAnsiTheme="majorBidi"/>
          <w:b/>
          <w:color w:val="000000" w:themeColor="text1"/>
          <w:sz w:val="20"/>
          <w:szCs w:val="20"/>
          <w:lang w:val="en-GB"/>
        </w:rPr>
        <w:t xml:space="preserve"> Releases of plastic throughout its life cycle </w:t>
      </w:r>
    </w:p>
    <w:p w14:paraId="4172BCB4" w14:textId="78A9210E" w:rsidR="00600472" w:rsidRDefault="00600472" w:rsidP="00D434A1">
      <w:pPr>
        <w:jc w:val="both"/>
        <w:rPr>
          <w:rFonts w:asciiTheme="majorBidi" w:hAnsiTheme="majorBidi"/>
          <w:b/>
          <w:color w:val="000000" w:themeColor="text1"/>
          <w:sz w:val="20"/>
          <w:szCs w:val="20"/>
          <w:lang w:val="en-GB"/>
        </w:rPr>
      </w:pPr>
      <w:r>
        <w:rPr>
          <w:rFonts w:asciiTheme="majorBidi" w:hAnsiTheme="majorBidi"/>
          <w:b/>
          <w:i/>
          <w:iCs/>
          <w:color w:val="000000" w:themeColor="text1"/>
          <w:sz w:val="20"/>
          <w:szCs w:val="20"/>
          <w:lang w:val="en-GB"/>
        </w:rPr>
        <w:t xml:space="preserve">Alt heading 2. </w:t>
      </w:r>
      <w:r w:rsidRPr="00600472">
        <w:rPr>
          <w:rFonts w:asciiTheme="majorBidi" w:hAnsiTheme="majorBidi"/>
          <w:b/>
          <w:color w:val="000000" w:themeColor="text1"/>
          <w:sz w:val="20"/>
          <w:szCs w:val="20"/>
          <w:lang w:val="en-GB"/>
        </w:rPr>
        <w:t>Emissions and releases of plastic waste and microplastics</w:t>
      </w:r>
    </w:p>
    <w:p w14:paraId="7BD4C96D" w14:textId="5C9B66D4" w:rsidR="00634476" w:rsidRDefault="00634476" w:rsidP="00D434A1">
      <w:pPr>
        <w:jc w:val="both"/>
        <w:rPr>
          <w:rFonts w:asciiTheme="majorBidi" w:hAnsiTheme="majorBidi"/>
          <w:b/>
          <w:color w:val="000000" w:themeColor="text1"/>
          <w:sz w:val="20"/>
          <w:szCs w:val="20"/>
          <w:lang w:val="en-GB"/>
        </w:rPr>
      </w:pPr>
      <w:r>
        <w:rPr>
          <w:rFonts w:asciiTheme="majorBidi" w:hAnsiTheme="majorBidi"/>
          <w:b/>
          <w:i/>
          <w:iCs/>
          <w:color w:val="000000" w:themeColor="text1"/>
          <w:sz w:val="20"/>
          <w:szCs w:val="20"/>
          <w:lang w:val="en-GB"/>
        </w:rPr>
        <w:t xml:space="preserve">Alt heading 3. </w:t>
      </w:r>
      <w:r w:rsidRPr="00634476">
        <w:rPr>
          <w:rFonts w:asciiTheme="majorBidi" w:hAnsiTheme="majorBidi"/>
          <w:b/>
          <w:color w:val="000000" w:themeColor="text1"/>
          <w:sz w:val="20"/>
          <w:szCs w:val="20"/>
          <w:lang w:val="en-GB"/>
        </w:rPr>
        <w:t>Emissions and releases of plastic pollution throughout the entire life cycle of plastics</w:t>
      </w:r>
    </w:p>
    <w:p w14:paraId="2D017B2F" w14:textId="140BDBE2" w:rsidR="002F7473" w:rsidRDefault="002F7473" w:rsidP="00D434A1">
      <w:pPr>
        <w:jc w:val="both"/>
        <w:rPr>
          <w:rStyle w:val="normaltextrun"/>
          <w:b/>
          <w:bCs/>
          <w:color w:val="000000"/>
          <w:sz w:val="20"/>
          <w:szCs w:val="20"/>
          <w:shd w:val="clear" w:color="auto" w:fill="FFFFFF"/>
        </w:rPr>
      </w:pPr>
      <w:r>
        <w:rPr>
          <w:rFonts w:asciiTheme="majorBidi" w:hAnsiTheme="majorBidi"/>
          <w:b/>
          <w:i/>
          <w:iCs/>
          <w:color w:val="000000" w:themeColor="text1"/>
          <w:sz w:val="20"/>
          <w:szCs w:val="20"/>
          <w:lang w:val="en-GB"/>
        </w:rPr>
        <w:t xml:space="preserve">Alt heading 4. </w:t>
      </w:r>
      <w:proofErr w:type="spellStart"/>
      <w:r>
        <w:rPr>
          <w:rStyle w:val="normaltextrun"/>
          <w:b/>
          <w:bCs/>
          <w:color w:val="000000"/>
          <w:sz w:val="20"/>
          <w:szCs w:val="20"/>
          <w:shd w:val="clear" w:color="auto" w:fill="FFFFFF"/>
        </w:rPr>
        <w:t>Leakage</w:t>
      </w:r>
      <w:proofErr w:type="spellEnd"/>
      <w:r>
        <w:rPr>
          <w:rStyle w:val="normaltextrun"/>
          <w:b/>
          <w:bCs/>
          <w:color w:val="000000"/>
          <w:sz w:val="20"/>
          <w:szCs w:val="20"/>
          <w:shd w:val="clear" w:color="auto" w:fill="FFFFFF"/>
        </w:rPr>
        <w:t xml:space="preserve"> and releases of plastic </w:t>
      </w:r>
      <w:proofErr w:type="spellStart"/>
      <w:r>
        <w:rPr>
          <w:rStyle w:val="normaltextrun"/>
          <w:b/>
          <w:bCs/>
          <w:color w:val="000000"/>
          <w:sz w:val="20"/>
          <w:szCs w:val="20"/>
          <w:shd w:val="clear" w:color="auto" w:fill="FFFFFF"/>
        </w:rPr>
        <w:t>products</w:t>
      </w:r>
      <w:proofErr w:type="spellEnd"/>
      <w:r>
        <w:rPr>
          <w:rStyle w:val="normaltextrun"/>
          <w:b/>
          <w:bCs/>
          <w:color w:val="000000"/>
          <w:sz w:val="20"/>
          <w:szCs w:val="20"/>
          <w:shd w:val="clear" w:color="auto" w:fill="FFFFFF"/>
        </w:rPr>
        <w:t xml:space="preserve"> and </w:t>
      </w:r>
      <w:proofErr w:type="spellStart"/>
      <w:r>
        <w:rPr>
          <w:rStyle w:val="normaltextrun"/>
          <w:b/>
          <w:bCs/>
          <w:color w:val="000000"/>
          <w:sz w:val="20"/>
          <w:szCs w:val="20"/>
          <w:shd w:val="clear" w:color="auto" w:fill="FFFFFF"/>
        </w:rPr>
        <w:t>products</w:t>
      </w:r>
      <w:proofErr w:type="spellEnd"/>
      <w:r>
        <w:rPr>
          <w:rStyle w:val="normaltextrun"/>
          <w:b/>
          <w:bCs/>
          <w:color w:val="000000"/>
          <w:sz w:val="20"/>
          <w:szCs w:val="20"/>
          <w:shd w:val="clear" w:color="auto" w:fill="FFFFFF"/>
        </w:rPr>
        <w:t xml:space="preserve"> </w:t>
      </w:r>
      <w:proofErr w:type="spellStart"/>
      <w:r>
        <w:rPr>
          <w:rStyle w:val="normaltextrun"/>
          <w:b/>
          <w:bCs/>
          <w:color w:val="000000"/>
          <w:sz w:val="20"/>
          <w:szCs w:val="20"/>
          <w:shd w:val="clear" w:color="auto" w:fill="FFFFFF"/>
        </w:rPr>
        <w:t>waste</w:t>
      </w:r>
      <w:proofErr w:type="spellEnd"/>
      <w:r>
        <w:rPr>
          <w:rStyle w:val="normaltextrun"/>
          <w:b/>
          <w:bCs/>
          <w:color w:val="000000"/>
          <w:sz w:val="20"/>
          <w:szCs w:val="20"/>
          <w:shd w:val="clear" w:color="auto" w:fill="FFFFFF"/>
        </w:rPr>
        <w:t xml:space="preserve"> </w:t>
      </w:r>
    </w:p>
    <w:p w14:paraId="385E1178" w14:textId="14F6A816" w:rsidR="00F92A72" w:rsidRPr="00F92A72" w:rsidRDefault="00F92A72" w:rsidP="00D434A1">
      <w:pPr>
        <w:jc w:val="both"/>
        <w:rPr>
          <w:rFonts w:asciiTheme="majorBidi" w:hAnsiTheme="majorBidi"/>
          <w:b/>
          <w:i/>
          <w:iCs/>
          <w:color w:val="000000" w:themeColor="text1"/>
          <w:sz w:val="20"/>
          <w:szCs w:val="20"/>
          <w:lang w:val="en-GB"/>
        </w:rPr>
      </w:pPr>
      <w:r>
        <w:rPr>
          <w:rStyle w:val="normaltextrun"/>
          <w:b/>
          <w:bCs/>
          <w:i/>
          <w:iCs/>
          <w:color w:val="000000"/>
          <w:sz w:val="20"/>
          <w:szCs w:val="20"/>
          <w:shd w:val="clear" w:color="auto" w:fill="FFFFFF"/>
        </w:rPr>
        <w:t xml:space="preserve">Alt </w:t>
      </w:r>
      <w:proofErr w:type="spellStart"/>
      <w:r>
        <w:rPr>
          <w:rStyle w:val="normaltextrun"/>
          <w:b/>
          <w:bCs/>
          <w:i/>
          <w:iCs/>
          <w:color w:val="000000"/>
          <w:sz w:val="20"/>
          <w:szCs w:val="20"/>
          <w:shd w:val="clear" w:color="auto" w:fill="FFFFFF"/>
        </w:rPr>
        <w:t>heading</w:t>
      </w:r>
      <w:proofErr w:type="spellEnd"/>
      <w:r>
        <w:rPr>
          <w:rStyle w:val="normaltextrun"/>
          <w:b/>
          <w:bCs/>
          <w:i/>
          <w:iCs/>
          <w:color w:val="000000"/>
          <w:sz w:val="20"/>
          <w:szCs w:val="20"/>
          <w:shd w:val="clear" w:color="auto" w:fill="FFFFFF"/>
        </w:rPr>
        <w:t xml:space="preserve"> 5. </w:t>
      </w:r>
      <w:r w:rsidRPr="00F92A72">
        <w:rPr>
          <w:rStyle w:val="normaltextrun"/>
          <w:b/>
          <w:bCs/>
          <w:color w:val="000000"/>
          <w:sz w:val="20"/>
          <w:szCs w:val="20"/>
          <w:shd w:val="clear" w:color="auto" w:fill="FFFFFF"/>
        </w:rPr>
        <w:t xml:space="preserve">Emissions and releases of plastic pollution </w:t>
      </w:r>
      <w:proofErr w:type="spellStart"/>
      <w:r w:rsidRPr="00F92A72">
        <w:rPr>
          <w:rStyle w:val="normaltextrun"/>
          <w:b/>
          <w:bCs/>
          <w:color w:val="000000"/>
          <w:sz w:val="20"/>
          <w:szCs w:val="20"/>
          <w:shd w:val="clear" w:color="auto" w:fill="FFFFFF"/>
        </w:rPr>
        <w:t>throughout</w:t>
      </w:r>
      <w:proofErr w:type="spellEnd"/>
      <w:r w:rsidRPr="00F92A72">
        <w:rPr>
          <w:rStyle w:val="normaltextrun"/>
          <w:b/>
          <w:bCs/>
          <w:color w:val="000000"/>
          <w:sz w:val="20"/>
          <w:szCs w:val="20"/>
          <w:shd w:val="clear" w:color="auto" w:fill="FFFFFF"/>
        </w:rPr>
        <w:t xml:space="preserve"> the </w:t>
      </w:r>
      <w:proofErr w:type="spellStart"/>
      <w:r w:rsidRPr="00F92A72">
        <w:rPr>
          <w:rStyle w:val="normaltextrun"/>
          <w:b/>
          <w:bCs/>
          <w:color w:val="000000"/>
          <w:sz w:val="20"/>
          <w:szCs w:val="20"/>
          <w:shd w:val="clear" w:color="auto" w:fill="FFFFFF"/>
        </w:rPr>
        <w:t>entire</w:t>
      </w:r>
      <w:proofErr w:type="spellEnd"/>
      <w:r w:rsidRPr="00F92A72">
        <w:rPr>
          <w:rStyle w:val="normaltextrun"/>
          <w:b/>
          <w:bCs/>
          <w:color w:val="000000"/>
          <w:sz w:val="20"/>
          <w:szCs w:val="20"/>
          <w:shd w:val="clear" w:color="auto" w:fill="FFFFFF"/>
        </w:rPr>
        <w:t xml:space="preserve"> life cycle of plastics</w:t>
      </w:r>
    </w:p>
    <w:p w14:paraId="38FC2606" w14:textId="77777777" w:rsidR="00496834" w:rsidRDefault="00496834" w:rsidP="00D434A1">
      <w:pPr>
        <w:jc w:val="both"/>
        <w:rPr>
          <w:rFonts w:asciiTheme="majorBidi" w:hAnsiTheme="majorBidi"/>
          <w:b/>
          <w:color w:val="000000" w:themeColor="text1"/>
          <w:sz w:val="20"/>
          <w:szCs w:val="20"/>
          <w:lang w:val="en-GB"/>
        </w:rPr>
      </w:pPr>
    </w:p>
    <w:p w14:paraId="37CB1C0D" w14:textId="728071BD" w:rsidR="00496834" w:rsidRPr="00803819" w:rsidRDefault="00496834" w:rsidP="00D434A1">
      <w:pPr>
        <w:jc w:val="both"/>
        <w:rPr>
          <w:rFonts w:asciiTheme="majorBidi" w:hAnsiTheme="majorBidi"/>
          <w:b/>
          <w:color w:val="000000" w:themeColor="text1"/>
          <w:sz w:val="20"/>
          <w:szCs w:val="20"/>
          <w:u w:val="single"/>
          <w:lang w:val="en-GB"/>
        </w:rPr>
      </w:pPr>
      <w:r w:rsidRPr="00803819">
        <w:rPr>
          <w:rFonts w:asciiTheme="majorBidi" w:hAnsiTheme="majorBidi"/>
          <w:b/>
          <w:color w:val="000000" w:themeColor="text1"/>
          <w:sz w:val="20"/>
          <w:szCs w:val="20"/>
          <w:u w:val="single"/>
          <w:lang w:val="en-GB"/>
        </w:rPr>
        <w:t>Option 1</w:t>
      </w:r>
    </w:p>
    <w:p w14:paraId="34914FAB" w14:textId="77777777" w:rsidR="00BE0E80" w:rsidRPr="00803819" w:rsidRDefault="00BE0E80" w:rsidP="00D434A1">
      <w:pPr>
        <w:jc w:val="both"/>
        <w:rPr>
          <w:rFonts w:asciiTheme="majorBidi" w:hAnsiTheme="majorBidi"/>
          <w:b/>
          <w:color w:val="000000" w:themeColor="text1"/>
          <w:sz w:val="20"/>
          <w:szCs w:val="20"/>
          <w:lang w:val="en-GB"/>
        </w:rPr>
      </w:pPr>
    </w:p>
    <w:p w14:paraId="25A09F4D" w14:textId="77777777" w:rsidR="009F1BFB" w:rsidRPr="00803819" w:rsidRDefault="009F1BFB" w:rsidP="00D434A1">
      <w:pPr>
        <w:pStyle w:val="ListParagraph"/>
        <w:numPr>
          <w:ilvl w:val="3"/>
          <w:numId w:val="7"/>
        </w:numPr>
        <w:spacing w:after="240"/>
        <w:ind w:left="360"/>
        <w:jc w:val="both"/>
        <w:rPr>
          <w:rFonts w:asciiTheme="majorBidi" w:hAnsiTheme="majorBidi" w:cstheme="majorBidi"/>
          <w:color w:val="000000" w:themeColor="text1"/>
          <w:sz w:val="20"/>
          <w:szCs w:val="20"/>
          <w:lang w:val="en-GB"/>
        </w:rPr>
      </w:pPr>
      <w:bookmarkStart w:id="8" w:name="_Hlk151135823"/>
      <w:r w:rsidRPr="00803819">
        <w:rPr>
          <w:rFonts w:asciiTheme="majorBidi" w:hAnsiTheme="majorBidi" w:cstheme="majorBidi"/>
          <w:color w:val="000000" w:themeColor="text1"/>
          <w:sz w:val="20"/>
          <w:szCs w:val="20"/>
          <w:lang w:val="en-GB"/>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1E0C0B9D" w14:textId="77777777" w:rsidR="009F1BFB" w:rsidRPr="00803819" w:rsidRDefault="009F1BFB" w:rsidP="00D434A1">
      <w:pPr>
        <w:pStyle w:val="pf0"/>
        <w:numPr>
          <w:ilvl w:val="0"/>
          <w:numId w:val="8"/>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4F265A2E" w14:textId="77777777" w:rsidR="009F1BFB" w:rsidRPr="00803819" w:rsidRDefault="009F1BFB" w:rsidP="00D434A1">
      <w:pPr>
        <w:pStyle w:val="pf0"/>
        <w:numPr>
          <w:ilvl w:val="0"/>
          <w:numId w:val="8"/>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0D5E6FE1" w14:textId="77777777" w:rsidR="009F1BFB" w:rsidRPr="00803819" w:rsidRDefault="009F1BFB" w:rsidP="00D434A1">
      <w:pPr>
        <w:pStyle w:val="pf0"/>
        <w:numPr>
          <w:ilvl w:val="0"/>
          <w:numId w:val="8"/>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w:t>
      </w:r>
    </w:p>
    <w:bookmarkEnd w:id="8"/>
    <w:p w14:paraId="3738F347" w14:textId="77777777" w:rsidR="00AB2C7A" w:rsidRPr="00803819" w:rsidRDefault="00AB2C7A" w:rsidP="00D434A1">
      <w:pPr>
        <w:pStyle w:val="AText0"/>
        <w:spacing w:after="240"/>
        <w:jc w:val="both"/>
        <w:rPr>
          <w:rFonts w:asciiTheme="majorBidi" w:hAnsiTheme="majorBidi" w:cstheme="majorBidi"/>
          <w:color w:val="000000" w:themeColor="text1"/>
          <w:lang w:val="en-GB"/>
        </w:rPr>
      </w:pPr>
      <w:r w:rsidRPr="00803819">
        <w:rPr>
          <w:rFonts w:asciiTheme="majorBidi" w:hAnsiTheme="majorBidi" w:cstheme="majorBidi"/>
          <w:b/>
          <w:bCs/>
          <w:i/>
          <w:iCs/>
          <w:color w:val="000000" w:themeColor="text1"/>
          <w:lang w:val="en-GB"/>
        </w:rPr>
        <w:t>OP1 Alt 1.</w:t>
      </w:r>
      <w:r w:rsidRPr="00803819">
        <w:rPr>
          <w:rFonts w:asciiTheme="majorBidi" w:hAnsiTheme="majorBidi" w:cstheme="majorBidi"/>
          <w:color w:val="000000" w:themeColor="text1"/>
          <w:lang w:val="en-GB"/>
        </w:rPr>
        <w:t xml:space="preserve"> 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1ED9ADA2" w14:textId="77777777" w:rsidR="00AB2C7A" w:rsidRPr="00803819" w:rsidRDefault="00AB2C7A" w:rsidP="00D434A1">
      <w:pPr>
        <w:pStyle w:val="pf0"/>
        <w:numPr>
          <w:ilvl w:val="0"/>
          <w:numId w:val="22"/>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1FE6DFB1" w14:textId="5C553EE7" w:rsidR="00AB2C7A" w:rsidRPr="00803819" w:rsidRDefault="00AB2C7A" w:rsidP="00D434A1">
      <w:pPr>
        <w:pStyle w:val="pf0"/>
        <w:numPr>
          <w:ilvl w:val="0"/>
          <w:numId w:val="22"/>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 </w:t>
      </w:r>
    </w:p>
    <w:p w14:paraId="77BF310A" w14:textId="02B18711" w:rsidR="00AD25FC" w:rsidRPr="00803819" w:rsidRDefault="00AD25FC" w:rsidP="00D434A1">
      <w:pPr>
        <w:pStyle w:val="pf0"/>
        <w:spacing w:before="200" w:beforeAutospacing="0" w:after="200" w:afterAutospacing="0"/>
        <w:jc w:val="both"/>
        <w:rPr>
          <w:rFonts w:asciiTheme="majorBidi" w:hAnsiTheme="majorBidi" w:cstheme="majorBidi"/>
          <w:b/>
          <w:bCs/>
          <w:i/>
          <w:iCs/>
          <w:color w:val="000000" w:themeColor="text1"/>
          <w:sz w:val="20"/>
          <w:szCs w:val="20"/>
          <w:lang w:val="en-GB" w:eastAsia="en-US"/>
        </w:rPr>
      </w:pPr>
      <w:r w:rsidRPr="00803819">
        <w:rPr>
          <w:rFonts w:asciiTheme="majorBidi" w:hAnsiTheme="majorBidi" w:cstheme="majorBidi"/>
          <w:b/>
          <w:bCs/>
          <w:i/>
          <w:iCs/>
          <w:color w:val="000000" w:themeColor="text1"/>
          <w:sz w:val="20"/>
          <w:szCs w:val="20"/>
          <w:lang w:val="en-GB" w:eastAsia="en-US"/>
        </w:rPr>
        <w:t xml:space="preserve">OP1 Alt 2. </w:t>
      </w:r>
      <w:r w:rsidRPr="00803819">
        <w:rPr>
          <w:rFonts w:asciiTheme="majorBidi" w:hAnsiTheme="majorBidi" w:cstheme="majorBidi"/>
          <w:color w:val="000000" w:themeColor="text1"/>
          <w:sz w:val="20"/>
          <w:szCs w:val="20"/>
          <w:lang w:val="en-GB"/>
        </w:rPr>
        <w:t xml:space="preserve">Each Party shall prevent and eliminate the emissions and releases of plastic polymers, plastics, including </w:t>
      </w:r>
      <w:r w:rsidR="004B0ECE" w:rsidRPr="00803819">
        <w:rPr>
          <w:rFonts w:asciiTheme="majorBidi" w:hAnsiTheme="majorBidi" w:cstheme="majorBidi"/>
          <w:color w:val="000000" w:themeColor="text1"/>
          <w:sz w:val="20"/>
          <w:szCs w:val="20"/>
          <w:lang w:val="en-GB"/>
        </w:rPr>
        <w:t xml:space="preserve">unintentional </w:t>
      </w:r>
      <w:r w:rsidRPr="00803819">
        <w:rPr>
          <w:rFonts w:asciiTheme="majorBidi" w:hAnsiTheme="majorBidi" w:cstheme="majorBidi"/>
          <w:color w:val="000000" w:themeColor="text1"/>
          <w:sz w:val="20"/>
          <w:szCs w:val="20"/>
          <w:lang w:val="en-GB"/>
        </w:rPr>
        <w:t xml:space="preserve">microplastics, and plastic products across their life cycle, to the environment from the sources identified in annex E by the dates identified therein. The emissions and releases covered under this provision should include: </w:t>
      </w:r>
    </w:p>
    <w:p w14:paraId="7CC93754" w14:textId="77777777" w:rsidR="00AD25FC" w:rsidRPr="00803819" w:rsidRDefault="00AD25FC" w:rsidP="00D434A1">
      <w:pPr>
        <w:pStyle w:val="pf0"/>
        <w:numPr>
          <w:ilvl w:val="0"/>
          <w:numId w:val="11"/>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397FD29A" w14:textId="3546FEC8" w:rsidR="00AD25FC" w:rsidRPr="00803819" w:rsidRDefault="00AD25FC" w:rsidP="00D434A1">
      <w:pPr>
        <w:pStyle w:val="pf0"/>
        <w:numPr>
          <w:ilvl w:val="0"/>
          <w:numId w:val="11"/>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w:t>
      </w:r>
      <w:r w:rsidR="004B0ECE" w:rsidRPr="00803819">
        <w:rPr>
          <w:rFonts w:asciiTheme="majorBidi" w:hAnsiTheme="majorBidi" w:cstheme="majorBidi"/>
          <w:color w:val="000000" w:themeColor="text1"/>
          <w:sz w:val="20"/>
          <w:szCs w:val="20"/>
          <w:lang w:val="en-GB" w:eastAsia="en-US"/>
        </w:rPr>
        <w:t xml:space="preserve"> </w:t>
      </w:r>
    </w:p>
    <w:p w14:paraId="123F1B38" w14:textId="3A216E71" w:rsidR="00A7601E" w:rsidRPr="00803819" w:rsidRDefault="00A7601E" w:rsidP="00D434A1">
      <w:pPr>
        <w:pStyle w:val="pf0"/>
        <w:spacing w:before="200" w:beforeAutospacing="0" w:after="200" w:afterAutospacing="0"/>
        <w:jc w:val="both"/>
        <w:rPr>
          <w:rFonts w:asciiTheme="majorBidi" w:hAnsiTheme="majorBidi" w:cstheme="majorBidi"/>
          <w:color w:val="000000" w:themeColor="text1"/>
          <w:sz w:val="20"/>
          <w:szCs w:val="20"/>
          <w:lang w:val="en-GB"/>
        </w:rPr>
      </w:pPr>
      <w:r w:rsidRPr="00803819">
        <w:rPr>
          <w:rFonts w:asciiTheme="majorBidi" w:hAnsiTheme="majorBidi" w:cstheme="majorBidi"/>
          <w:b/>
          <w:bCs/>
          <w:i/>
          <w:iCs/>
          <w:color w:val="000000" w:themeColor="text1"/>
          <w:sz w:val="20"/>
          <w:szCs w:val="20"/>
          <w:lang w:val="en-GB" w:eastAsia="en-US"/>
        </w:rPr>
        <w:t xml:space="preserve">OP1 Alt 3. </w:t>
      </w:r>
      <w:r w:rsidRPr="00803819">
        <w:rPr>
          <w:rFonts w:asciiTheme="majorBidi" w:hAnsiTheme="majorBidi" w:cstheme="majorBidi"/>
          <w:color w:val="000000" w:themeColor="text1"/>
          <w:sz w:val="20"/>
          <w:szCs w:val="20"/>
          <w:lang w:val="en-GB"/>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1A03DEA8" w14:textId="77777777" w:rsidR="00A7601E" w:rsidRPr="00803819" w:rsidRDefault="00A7601E" w:rsidP="00D434A1">
      <w:pPr>
        <w:pStyle w:val="pf0"/>
        <w:numPr>
          <w:ilvl w:val="0"/>
          <w:numId w:val="10"/>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lastRenderedPageBreak/>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3FAEEFCE" w14:textId="77777777" w:rsidR="00E95229" w:rsidRPr="00803819" w:rsidRDefault="00A7601E" w:rsidP="00D434A1">
      <w:pPr>
        <w:pStyle w:val="pf0"/>
        <w:numPr>
          <w:ilvl w:val="0"/>
          <w:numId w:val="10"/>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0AE870E1" w14:textId="571D77FE" w:rsidR="00A7601E" w:rsidRPr="00803819" w:rsidRDefault="00E95229" w:rsidP="00D434A1">
      <w:pPr>
        <w:pStyle w:val="pf0"/>
        <w:numPr>
          <w:ilvl w:val="0"/>
          <w:numId w:val="10"/>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including the marine environment and ecosystems</w:t>
      </w:r>
      <w:r w:rsidR="00EC1375">
        <w:rPr>
          <w:rFonts w:asciiTheme="majorBidi" w:hAnsiTheme="majorBidi" w:cstheme="majorBidi"/>
          <w:color w:val="000000" w:themeColor="text1"/>
          <w:sz w:val="20"/>
          <w:szCs w:val="20"/>
          <w:lang w:val="en-GB" w:eastAsia="en-US"/>
        </w:rPr>
        <w:t>.</w:t>
      </w:r>
    </w:p>
    <w:p w14:paraId="03471DDA" w14:textId="4A3C55AA" w:rsidR="00324B8A" w:rsidRPr="00803819" w:rsidRDefault="00324B8A" w:rsidP="00D434A1">
      <w:pPr>
        <w:pStyle w:val="pf0"/>
        <w:spacing w:before="200" w:beforeAutospacing="0" w:after="200" w:afterAutospacing="0"/>
        <w:jc w:val="both"/>
        <w:rPr>
          <w:rFonts w:asciiTheme="majorBidi" w:hAnsiTheme="majorBidi" w:cstheme="majorBidi"/>
          <w:b/>
          <w:bCs/>
          <w:color w:val="000000" w:themeColor="text1"/>
          <w:sz w:val="20"/>
          <w:szCs w:val="20"/>
          <w:lang w:val="en-GB" w:eastAsia="en-US"/>
        </w:rPr>
      </w:pPr>
      <w:r w:rsidRPr="00803819">
        <w:rPr>
          <w:rFonts w:asciiTheme="majorBidi" w:hAnsiTheme="majorBidi" w:cstheme="majorBidi"/>
          <w:b/>
          <w:bCs/>
          <w:i/>
          <w:iCs/>
          <w:color w:val="000000" w:themeColor="text1"/>
          <w:sz w:val="20"/>
          <w:szCs w:val="20"/>
          <w:lang w:val="en-GB" w:eastAsia="en-US"/>
        </w:rPr>
        <w:t>OP1 Alt 4</w:t>
      </w:r>
      <w:r w:rsidRPr="00803819">
        <w:rPr>
          <w:rFonts w:asciiTheme="majorBidi" w:hAnsiTheme="majorBidi" w:cstheme="majorBidi"/>
          <w:b/>
          <w:bCs/>
          <w:color w:val="000000" w:themeColor="text1"/>
          <w:sz w:val="20"/>
          <w:szCs w:val="20"/>
          <w:lang w:val="en-GB" w:eastAsia="en-US"/>
        </w:rPr>
        <w:t xml:space="preserve">. </w:t>
      </w:r>
      <w:r w:rsidRPr="00803819">
        <w:rPr>
          <w:rFonts w:asciiTheme="majorBidi" w:hAnsiTheme="majorBidi" w:cstheme="majorBidi"/>
          <w:color w:val="000000" w:themeColor="text1"/>
          <w:sz w:val="20"/>
          <w:szCs w:val="20"/>
          <w:lang w:val="en-GB"/>
        </w:rPr>
        <w:t xml:space="preserve">Each Party shall prevent and eliminate the emissions and releases of plastic polymers, plastics, including microplastics, and plastic products across their life cycle, to the environment from </w:t>
      </w:r>
      <w:r w:rsidR="005133DB" w:rsidRPr="00803819">
        <w:rPr>
          <w:rFonts w:asciiTheme="majorBidi" w:hAnsiTheme="majorBidi" w:cstheme="majorBidi"/>
          <w:color w:val="000000" w:themeColor="text1"/>
          <w:sz w:val="20"/>
          <w:szCs w:val="20"/>
          <w:lang w:val="en-GB"/>
        </w:rPr>
        <w:t>sources that should be nationally determined</w:t>
      </w:r>
      <w:r w:rsidRPr="00803819">
        <w:rPr>
          <w:rFonts w:asciiTheme="majorBidi" w:hAnsiTheme="majorBidi" w:cstheme="majorBidi"/>
          <w:color w:val="000000" w:themeColor="text1"/>
          <w:sz w:val="20"/>
          <w:szCs w:val="20"/>
          <w:lang w:val="en-GB"/>
        </w:rPr>
        <w:t xml:space="preserve">. The emissions and releases covered under this provision should include: </w:t>
      </w:r>
    </w:p>
    <w:p w14:paraId="5A50D47D" w14:textId="79980829" w:rsidR="00324B8A" w:rsidRPr="00803819" w:rsidRDefault="00324B8A" w:rsidP="00D434A1">
      <w:pPr>
        <w:pStyle w:val="pf0"/>
        <w:numPr>
          <w:ilvl w:val="0"/>
          <w:numId w:val="12"/>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Emissions of hazardous substances, including microplastics, to air</w:t>
      </w:r>
      <w:r w:rsidR="00CA2BFB" w:rsidRPr="00803819">
        <w:rPr>
          <w:rFonts w:asciiTheme="majorBidi" w:hAnsiTheme="majorBidi" w:cstheme="majorBidi"/>
          <w:color w:val="000000" w:themeColor="text1"/>
          <w:sz w:val="20"/>
          <w:szCs w:val="20"/>
          <w:lang w:val="en-GB" w:eastAsia="en-US"/>
        </w:rPr>
        <w:t xml:space="preserve"> and in workplaces throughout the value chain of </w:t>
      </w:r>
      <w:proofErr w:type="gramStart"/>
      <w:r w:rsidR="00CA2BFB" w:rsidRPr="00803819">
        <w:rPr>
          <w:rFonts w:asciiTheme="majorBidi" w:hAnsiTheme="majorBidi" w:cstheme="majorBidi"/>
          <w:color w:val="000000" w:themeColor="text1"/>
          <w:sz w:val="20"/>
          <w:szCs w:val="20"/>
          <w:lang w:val="en-GB" w:eastAsia="en-US"/>
        </w:rPr>
        <w:t>plastics</w:t>
      </w:r>
      <w:r w:rsidRPr="00803819">
        <w:rPr>
          <w:rFonts w:asciiTheme="majorBidi" w:hAnsiTheme="majorBidi" w:cstheme="majorBidi"/>
          <w:color w:val="000000" w:themeColor="text1"/>
          <w:sz w:val="20"/>
          <w:szCs w:val="20"/>
          <w:lang w:val="en-GB" w:eastAsia="en-US"/>
        </w:rPr>
        <w:t>;</w:t>
      </w:r>
      <w:proofErr w:type="gramEnd"/>
      <w:r w:rsidRPr="00803819">
        <w:rPr>
          <w:rFonts w:asciiTheme="majorBidi" w:hAnsiTheme="majorBidi" w:cstheme="majorBidi"/>
          <w:color w:val="000000" w:themeColor="text1"/>
          <w:sz w:val="20"/>
          <w:szCs w:val="20"/>
          <w:lang w:val="en-GB" w:eastAsia="en-US"/>
        </w:rPr>
        <w:t xml:space="preserve"> </w:t>
      </w:r>
    </w:p>
    <w:p w14:paraId="69F4A444" w14:textId="77777777" w:rsidR="00324B8A" w:rsidRPr="00803819" w:rsidRDefault="00324B8A" w:rsidP="00D434A1">
      <w:pPr>
        <w:pStyle w:val="pf0"/>
        <w:numPr>
          <w:ilvl w:val="0"/>
          <w:numId w:val="12"/>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472576B0" w14:textId="51C415E5" w:rsidR="00324B8A" w:rsidRPr="00803819" w:rsidRDefault="00324B8A" w:rsidP="00D434A1">
      <w:pPr>
        <w:pStyle w:val="pf0"/>
        <w:numPr>
          <w:ilvl w:val="0"/>
          <w:numId w:val="12"/>
        </w:numPr>
        <w:spacing w:before="200" w:beforeAutospacing="0" w:after="200" w:afterAutospacing="0"/>
        <w:jc w:val="both"/>
        <w:rPr>
          <w:rFonts w:asciiTheme="majorBidi" w:hAnsiTheme="majorBidi" w:cstheme="majorBidi"/>
          <w:b/>
          <w:bCs/>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w:t>
      </w:r>
    </w:p>
    <w:p w14:paraId="148C167C" w14:textId="0F90706C" w:rsidR="00F62F28" w:rsidRPr="00803819" w:rsidRDefault="00F62F28" w:rsidP="00D434A1">
      <w:pPr>
        <w:pStyle w:val="pf0"/>
        <w:spacing w:before="200" w:beforeAutospacing="0" w:after="200" w:afterAutospacing="0"/>
        <w:jc w:val="both"/>
        <w:rPr>
          <w:rFonts w:asciiTheme="majorBidi" w:hAnsiTheme="majorBidi" w:cstheme="majorBidi"/>
          <w:b/>
          <w:bCs/>
          <w:i/>
          <w:iCs/>
          <w:color w:val="000000" w:themeColor="text1"/>
          <w:sz w:val="20"/>
          <w:szCs w:val="20"/>
          <w:lang w:val="en-GB" w:eastAsia="en-US"/>
        </w:rPr>
      </w:pPr>
      <w:r w:rsidRPr="00803819">
        <w:rPr>
          <w:rFonts w:asciiTheme="majorBidi" w:hAnsiTheme="majorBidi" w:cstheme="majorBidi"/>
          <w:b/>
          <w:bCs/>
          <w:i/>
          <w:iCs/>
          <w:color w:val="000000" w:themeColor="text1"/>
          <w:sz w:val="20"/>
          <w:szCs w:val="20"/>
          <w:lang w:val="en-GB" w:eastAsia="en-US"/>
        </w:rPr>
        <w:t>OP</w:t>
      </w:r>
      <w:r w:rsidR="004A4DDC">
        <w:rPr>
          <w:rFonts w:asciiTheme="majorBidi" w:hAnsiTheme="majorBidi" w:cstheme="majorBidi"/>
          <w:b/>
          <w:bCs/>
          <w:i/>
          <w:iCs/>
          <w:color w:val="000000" w:themeColor="text1"/>
          <w:sz w:val="20"/>
          <w:szCs w:val="20"/>
          <w:lang w:val="en-GB" w:eastAsia="en-US"/>
        </w:rPr>
        <w:t>1</w:t>
      </w:r>
      <w:r w:rsidRPr="00803819">
        <w:rPr>
          <w:rFonts w:asciiTheme="majorBidi" w:hAnsiTheme="majorBidi" w:cstheme="majorBidi"/>
          <w:b/>
          <w:bCs/>
          <w:i/>
          <w:iCs/>
          <w:color w:val="000000" w:themeColor="text1"/>
          <w:sz w:val="20"/>
          <w:szCs w:val="20"/>
          <w:lang w:val="en-GB" w:eastAsia="en-US"/>
        </w:rPr>
        <w:t xml:space="preserve"> Alt 5. </w:t>
      </w:r>
      <w:r w:rsidR="001F38F2" w:rsidRPr="00803819">
        <w:rPr>
          <w:rFonts w:asciiTheme="majorBidi" w:hAnsiTheme="majorBidi" w:cstheme="majorBidi"/>
          <w:color w:val="000000" w:themeColor="text1"/>
          <w:sz w:val="20"/>
          <w:szCs w:val="20"/>
          <w:lang w:val="en-GB"/>
        </w:rPr>
        <w:t>E</w:t>
      </w:r>
      <w:r w:rsidR="00BB527E" w:rsidRPr="00803819">
        <w:rPr>
          <w:rFonts w:asciiTheme="majorBidi" w:hAnsiTheme="majorBidi" w:cstheme="majorBidi"/>
          <w:color w:val="000000" w:themeColor="text1"/>
          <w:sz w:val="20"/>
          <w:szCs w:val="20"/>
          <w:lang w:val="en-GB"/>
        </w:rPr>
        <w:t>a</w:t>
      </w:r>
      <w:r w:rsidR="001F38F2" w:rsidRPr="00803819">
        <w:rPr>
          <w:rFonts w:asciiTheme="majorBidi" w:hAnsiTheme="majorBidi" w:cstheme="majorBidi"/>
          <w:color w:val="000000" w:themeColor="text1"/>
          <w:sz w:val="20"/>
          <w:szCs w:val="20"/>
          <w:lang w:val="en-GB"/>
        </w:rPr>
        <w:t xml:space="preserve">ch Party shall take measures to prevent, and where feasible eliminate the emissions and releases of plastic polymers, plastics, including microplastics, and plastic products across their life cycle, to the environment from the sources identified in annex E, with assessment of trends of the emissions and releases, taking into consideration technical feasibility and accessibility of alternative plastics and plastic products, and socio-economic impacts. The emissions and releases covered under this provision should </w:t>
      </w:r>
      <w:proofErr w:type="gramStart"/>
      <w:r w:rsidR="001F38F2" w:rsidRPr="00803819">
        <w:rPr>
          <w:rFonts w:asciiTheme="majorBidi" w:hAnsiTheme="majorBidi" w:cstheme="majorBidi"/>
          <w:color w:val="000000" w:themeColor="text1"/>
          <w:sz w:val="20"/>
          <w:szCs w:val="20"/>
          <w:lang w:val="en-GB"/>
        </w:rPr>
        <w:t>include;</w:t>
      </w:r>
      <w:proofErr w:type="gramEnd"/>
      <w:r w:rsidR="001F38F2" w:rsidRPr="00803819">
        <w:rPr>
          <w:rFonts w:asciiTheme="majorBidi" w:hAnsiTheme="majorBidi" w:cstheme="majorBidi"/>
          <w:color w:val="000000" w:themeColor="text1"/>
          <w:sz w:val="20"/>
          <w:szCs w:val="20"/>
          <w:lang w:val="en-GB"/>
        </w:rPr>
        <w:t xml:space="preserve"> </w:t>
      </w:r>
      <w:r w:rsidRPr="00803819">
        <w:rPr>
          <w:rFonts w:asciiTheme="majorBidi" w:hAnsiTheme="majorBidi" w:cstheme="majorBidi"/>
          <w:color w:val="000000" w:themeColor="text1"/>
          <w:sz w:val="20"/>
          <w:szCs w:val="20"/>
          <w:lang w:val="en-GB"/>
        </w:rPr>
        <w:t xml:space="preserve"> </w:t>
      </w:r>
    </w:p>
    <w:p w14:paraId="5D474579" w14:textId="77777777" w:rsidR="00F62F28" w:rsidRPr="00803819" w:rsidRDefault="00F62F28" w:rsidP="00D434A1">
      <w:pPr>
        <w:pStyle w:val="pf0"/>
        <w:numPr>
          <w:ilvl w:val="0"/>
          <w:numId w:val="13"/>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1241162A" w14:textId="77777777" w:rsidR="00F62F28" w:rsidRPr="00803819" w:rsidRDefault="00F62F28" w:rsidP="00D434A1">
      <w:pPr>
        <w:pStyle w:val="pf0"/>
        <w:numPr>
          <w:ilvl w:val="0"/>
          <w:numId w:val="13"/>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22D305A4" w14:textId="509EE789" w:rsidR="00F62F28" w:rsidRPr="004A4DDC" w:rsidRDefault="00F62F28" w:rsidP="00D434A1">
      <w:pPr>
        <w:pStyle w:val="pf0"/>
        <w:numPr>
          <w:ilvl w:val="0"/>
          <w:numId w:val="13"/>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w:t>
      </w:r>
      <w:r w:rsidR="00BB527E" w:rsidRPr="00803819">
        <w:rPr>
          <w:rFonts w:asciiTheme="majorBidi" w:hAnsiTheme="majorBidi" w:cstheme="majorBidi"/>
          <w:color w:val="000000" w:themeColor="text1"/>
          <w:sz w:val="20"/>
          <w:szCs w:val="20"/>
          <w:lang w:val="en-GB" w:eastAsia="en-US"/>
        </w:rPr>
        <w:t xml:space="preserve"> </w:t>
      </w:r>
    </w:p>
    <w:p w14:paraId="63279166" w14:textId="729AEBE0" w:rsidR="004A4DDC" w:rsidRPr="004A4DDC" w:rsidRDefault="004A4DDC" w:rsidP="00D434A1">
      <w:pPr>
        <w:pStyle w:val="pf0"/>
        <w:spacing w:before="200" w:beforeAutospacing="0" w:after="200" w:afterAutospacing="0"/>
        <w:jc w:val="both"/>
        <w:rPr>
          <w:rFonts w:asciiTheme="majorBidi" w:hAnsiTheme="majorBidi" w:cstheme="majorBidi"/>
          <w:b/>
          <w:bCs/>
          <w:i/>
          <w:iCs/>
          <w:color w:val="000000" w:themeColor="text1"/>
          <w:sz w:val="20"/>
          <w:szCs w:val="20"/>
          <w:lang w:val="en-GB" w:eastAsia="en-US"/>
        </w:rPr>
      </w:pPr>
      <w:r>
        <w:rPr>
          <w:rFonts w:asciiTheme="majorBidi" w:hAnsiTheme="majorBidi" w:cstheme="majorBidi"/>
          <w:b/>
          <w:bCs/>
          <w:i/>
          <w:iCs/>
          <w:color w:val="000000" w:themeColor="text1"/>
          <w:sz w:val="20"/>
          <w:szCs w:val="20"/>
          <w:lang w:val="en-GB" w:eastAsia="en-US"/>
        </w:rPr>
        <w:t xml:space="preserve">OP1 Alt 6. </w:t>
      </w:r>
      <w:r w:rsidRPr="004A4DDC">
        <w:rPr>
          <w:rFonts w:asciiTheme="majorBidi" w:hAnsiTheme="majorBidi" w:cstheme="majorBidi"/>
          <w:color w:val="000000" w:themeColor="text1"/>
          <w:sz w:val="20"/>
          <w:szCs w:val="20"/>
          <w:lang w:val="en-GB"/>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0001DE6F" w14:textId="77777777" w:rsidR="004A4DDC" w:rsidRPr="00803819" w:rsidRDefault="004A4DDC" w:rsidP="00D434A1">
      <w:pPr>
        <w:pStyle w:val="pf0"/>
        <w:numPr>
          <w:ilvl w:val="0"/>
          <w:numId w:val="14"/>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62BEFCC6" w14:textId="11306294" w:rsidR="004A4DDC" w:rsidRPr="00803819" w:rsidRDefault="004A4DDC" w:rsidP="00D434A1">
      <w:pPr>
        <w:pStyle w:val="pf0"/>
        <w:numPr>
          <w:ilvl w:val="0"/>
          <w:numId w:val="14"/>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Releases to soil and water from the production, transportation and use of chemicals</w:t>
      </w:r>
      <w:r>
        <w:rPr>
          <w:rFonts w:asciiTheme="majorBidi" w:hAnsiTheme="majorBidi" w:cstheme="majorBidi"/>
          <w:color w:val="000000" w:themeColor="text1"/>
          <w:sz w:val="20"/>
          <w:szCs w:val="20"/>
          <w:lang w:val="en-GB" w:eastAsia="en-US"/>
        </w:rPr>
        <w:t>, monomers</w:t>
      </w:r>
      <w:r w:rsidRPr="00803819">
        <w:rPr>
          <w:rFonts w:asciiTheme="majorBidi" w:hAnsiTheme="majorBidi" w:cstheme="majorBidi"/>
          <w:color w:val="000000" w:themeColor="text1"/>
          <w:sz w:val="20"/>
          <w:szCs w:val="20"/>
          <w:lang w:val="en-GB" w:eastAsia="en-US"/>
        </w:rPr>
        <w:t xml:space="preserve">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625B49B5" w14:textId="4E55C4EF" w:rsidR="004A4DDC" w:rsidRPr="00B2084A" w:rsidRDefault="004A4DDC" w:rsidP="00D434A1">
      <w:pPr>
        <w:pStyle w:val="pf0"/>
        <w:numPr>
          <w:ilvl w:val="0"/>
          <w:numId w:val="14"/>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Releases of chemicals</w:t>
      </w:r>
      <w:r w:rsidR="00CC4E58">
        <w:rPr>
          <w:rFonts w:asciiTheme="majorBidi" w:hAnsiTheme="majorBidi" w:cstheme="majorBidi"/>
          <w:color w:val="000000" w:themeColor="text1"/>
          <w:sz w:val="20"/>
          <w:szCs w:val="20"/>
          <w:lang w:val="en-GB" w:eastAsia="en-US"/>
        </w:rPr>
        <w:t>, monomers and</w:t>
      </w:r>
      <w:r w:rsidRPr="00803819">
        <w:rPr>
          <w:rFonts w:asciiTheme="majorBidi" w:hAnsiTheme="majorBidi" w:cstheme="majorBidi"/>
          <w:color w:val="000000" w:themeColor="text1"/>
          <w:sz w:val="20"/>
          <w:szCs w:val="20"/>
          <w:lang w:val="en-GB" w:eastAsia="en-US"/>
        </w:rPr>
        <w:t xml:space="preserve">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w:t>
      </w:r>
      <w:r>
        <w:rPr>
          <w:rFonts w:asciiTheme="majorBidi" w:hAnsiTheme="majorBidi" w:cstheme="majorBidi"/>
          <w:color w:val="000000" w:themeColor="text1"/>
          <w:sz w:val="20"/>
          <w:szCs w:val="20"/>
          <w:lang w:val="en-GB" w:eastAsia="en-US"/>
        </w:rPr>
        <w:t xml:space="preserve"> </w:t>
      </w:r>
    </w:p>
    <w:p w14:paraId="4B259F66" w14:textId="5C64850E" w:rsidR="00B2084A" w:rsidRPr="00803819" w:rsidRDefault="00B2084A" w:rsidP="00D434A1">
      <w:pPr>
        <w:pStyle w:val="pf0"/>
        <w:spacing w:before="200" w:beforeAutospacing="0" w:after="200" w:afterAutospacing="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eastAsia="en-US"/>
        </w:rPr>
        <w:t xml:space="preserve">OP1 Alt 7. </w:t>
      </w:r>
      <w:r w:rsidRPr="00803819">
        <w:rPr>
          <w:rFonts w:asciiTheme="majorBidi" w:hAnsiTheme="majorBidi" w:cstheme="majorBidi"/>
          <w:color w:val="000000" w:themeColor="text1"/>
          <w:sz w:val="20"/>
          <w:szCs w:val="20"/>
          <w:lang w:val="en-GB"/>
        </w:rPr>
        <w:t>Each Party shall prevent and eliminate the emissions and releases of plastic polymers, plastics, including microplastics, and plastic products across their life cycle</w:t>
      </w:r>
      <w:r w:rsidR="002C0613">
        <w:rPr>
          <w:rFonts w:asciiTheme="majorBidi" w:hAnsiTheme="majorBidi" w:cstheme="majorBidi"/>
          <w:color w:val="000000" w:themeColor="text1"/>
          <w:sz w:val="20"/>
          <w:szCs w:val="20"/>
          <w:lang w:val="en-GB"/>
        </w:rPr>
        <w:t xml:space="preserve">, including </w:t>
      </w:r>
      <w:proofErr w:type="gramStart"/>
      <w:r w:rsidR="002C0613">
        <w:rPr>
          <w:rFonts w:asciiTheme="majorBidi" w:hAnsiTheme="majorBidi" w:cstheme="majorBidi"/>
          <w:color w:val="000000" w:themeColor="text1"/>
          <w:sz w:val="20"/>
          <w:szCs w:val="20"/>
          <w:lang w:val="en-GB"/>
        </w:rPr>
        <w:t>from extraction and production</w:t>
      </w:r>
      <w:r w:rsidRPr="00803819">
        <w:rPr>
          <w:rFonts w:asciiTheme="majorBidi" w:hAnsiTheme="majorBidi" w:cstheme="majorBidi"/>
          <w:color w:val="000000" w:themeColor="text1"/>
          <w:sz w:val="20"/>
          <w:szCs w:val="20"/>
          <w:lang w:val="en-GB"/>
        </w:rPr>
        <w:t>,</w:t>
      </w:r>
      <w:proofErr w:type="gramEnd"/>
      <w:r w:rsidRPr="00803819">
        <w:rPr>
          <w:rFonts w:asciiTheme="majorBidi" w:hAnsiTheme="majorBidi" w:cstheme="majorBidi"/>
          <w:color w:val="000000" w:themeColor="text1"/>
          <w:sz w:val="20"/>
          <w:szCs w:val="20"/>
          <w:lang w:val="en-GB"/>
        </w:rPr>
        <w:t xml:space="preserve"> to the environment from the sources identified in annex E by the dates identified therein. The emissions and releases covered under this provision should include: </w:t>
      </w:r>
    </w:p>
    <w:p w14:paraId="7D60F15B" w14:textId="77777777" w:rsidR="00B2084A" w:rsidRPr="00803819" w:rsidRDefault="00B2084A" w:rsidP="00D434A1">
      <w:pPr>
        <w:pStyle w:val="pf0"/>
        <w:numPr>
          <w:ilvl w:val="0"/>
          <w:numId w:val="15"/>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0B182014" w14:textId="77777777" w:rsidR="00B2084A" w:rsidRPr="00803819" w:rsidRDefault="00B2084A" w:rsidP="00D434A1">
      <w:pPr>
        <w:pStyle w:val="pf0"/>
        <w:numPr>
          <w:ilvl w:val="0"/>
          <w:numId w:val="15"/>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37936806" w14:textId="7090CBC3" w:rsidR="00B2084A" w:rsidRPr="000503AE" w:rsidRDefault="00B2084A" w:rsidP="00D434A1">
      <w:pPr>
        <w:pStyle w:val="pf0"/>
        <w:numPr>
          <w:ilvl w:val="0"/>
          <w:numId w:val="15"/>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w:t>
      </w:r>
      <w:r w:rsidR="002C0613">
        <w:rPr>
          <w:rFonts w:asciiTheme="majorBidi" w:hAnsiTheme="majorBidi" w:cstheme="majorBidi"/>
          <w:color w:val="000000" w:themeColor="text1"/>
          <w:sz w:val="20"/>
          <w:szCs w:val="20"/>
          <w:lang w:val="en-GB" w:eastAsia="en-US"/>
        </w:rPr>
        <w:t xml:space="preserve"> </w:t>
      </w:r>
    </w:p>
    <w:p w14:paraId="6FE1F6D4" w14:textId="0CA42004" w:rsidR="000503AE" w:rsidRPr="000503AE" w:rsidRDefault="000503AE" w:rsidP="00D434A1">
      <w:pPr>
        <w:pStyle w:val="pf0"/>
        <w:spacing w:before="200" w:beforeAutospacing="0" w:after="200" w:afterAutospacing="0"/>
        <w:jc w:val="both"/>
        <w:rPr>
          <w:rFonts w:asciiTheme="majorBidi" w:hAnsiTheme="majorBidi" w:cstheme="majorBidi"/>
          <w:i/>
          <w:iCs/>
          <w:color w:val="000000" w:themeColor="text1"/>
          <w:sz w:val="20"/>
          <w:szCs w:val="20"/>
          <w:lang w:val="en-GB" w:eastAsia="en-US"/>
        </w:rPr>
      </w:pPr>
      <w:r>
        <w:rPr>
          <w:rFonts w:asciiTheme="majorBidi" w:hAnsiTheme="majorBidi" w:cstheme="majorBidi"/>
          <w:b/>
          <w:bCs/>
          <w:i/>
          <w:iCs/>
          <w:color w:val="000000" w:themeColor="text1"/>
          <w:sz w:val="20"/>
          <w:szCs w:val="20"/>
          <w:lang w:val="en-GB" w:eastAsia="en-US"/>
        </w:rPr>
        <w:t xml:space="preserve">OP1 Alt 8. </w:t>
      </w:r>
      <w:r w:rsidRPr="000503AE">
        <w:rPr>
          <w:rFonts w:asciiTheme="majorBidi" w:hAnsiTheme="majorBidi" w:cstheme="majorBidi"/>
          <w:color w:val="000000" w:themeColor="text1"/>
          <w:sz w:val="20"/>
          <w:szCs w:val="20"/>
          <w:lang w:val="en-GB"/>
        </w:rPr>
        <w:t>Each Party shall prevent and eliminate the emissions and releases of</w:t>
      </w:r>
      <w:r>
        <w:rPr>
          <w:rFonts w:asciiTheme="majorBidi" w:hAnsiTheme="majorBidi" w:cstheme="majorBidi"/>
          <w:color w:val="000000" w:themeColor="text1"/>
          <w:sz w:val="20"/>
          <w:szCs w:val="20"/>
          <w:lang w:val="en-GB"/>
        </w:rPr>
        <w:t xml:space="preserve"> </w:t>
      </w:r>
      <w:r w:rsidRPr="000503AE">
        <w:rPr>
          <w:rFonts w:asciiTheme="majorBidi" w:hAnsiTheme="majorBidi" w:cstheme="majorBidi"/>
          <w:color w:val="000000" w:themeColor="text1"/>
          <w:sz w:val="20"/>
          <w:szCs w:val="20"/>
          <w:lang w:val="en-GB"/>
        </w:rPr>
        <w:t xml:space="preserve">plastics, including microplastics, and plastic products, to the environment from </w:t>
      </w:r>
      <w:r w:rsidR="00F43201">
        <w:rPr>
          <w:rFonts w:asciiTheme="majorBidi" w:hAnsiTheme="majorBidi" w:cstheme="majorBidi"/>
          <w:color w:val="000000" w:themeColor="text1"/>
          <w:sz w:val="20"/>
          <w:szCs w:val="20"/>
          <w:lang w:val="en-GB"/>
        </w:rPr>
        <w:t>various</w:t>
      </w:r>
      <w:r w:rsidRPr="000503AE">
        <w:rPr>
          <w:rFonts w:asciiTheme="majorBidi" w:hAnsiTheme="majorBidi" w:cstheme="majorBidi"/>
          <w:color w:val="000000" w:themeColor="text1"/>
          <w:sz w:val="20"/>
          <w:szCs w:val="20"/>
          <w:lang w:val="en-GB"/>
        </w:rPr>
        <w:t xml:space="preserve"> sources. The emissions and releases covered under this provision should include: </w:t>
      </w:r>
    </w:p>
    <w:p w14:paraId="4AC71AF0" w14:textId="77777777" w:rsidR="000503AE" w:rsidRPr="00803819" w:rsidRDefault="000503AE" w:rsidP="00D434A1">
      <w:pPr>
        <w:pStyle w:val="pf0"/>
        <w:numPr>
          <w:ilvl w:val="0"/>
          <w:numId w:val="18"/>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lastRenderedPageBreak/>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53614B6B" w14:textId="7E9F0F62" w:rsidR="000503AE" w:rsidRPr="00803819" w:rsidRDefault="000503AE" w:rsidP="00D434A1">
      <w:pPr>
        <w:pStyle w:val="pf0"/>
        <w:numPr>
          <w:ilvl w:val="0"/>
          <w:numId w:val="18"/>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569726BB" w14:textId="4870FA80" w:rsidR="000503AE" w:rsidRPr="00FA7F07" w:rsidRDefault="000503AE" w:rsidP="00D434A1">
      <w:pPr>
        <w:pStyle w:val="pf0"/>
        <w:numPr>
          <w:ilvl w:val="0"/>
          <w:numId w:val="18"/>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Releases of plastics and plastic products, including microplastics, to air, soil, and water, and ecosystems.</w:t>
      </w:r>
      <w:r w:rsidR="009142E2">
        <w:rPr>
          <w:rFonts w:asciiTheme="majorBidi" w:hAnsiTheme="majorBidi" w:cstheme="majorBidi"/>
          <w:color w:val="000000" w:themeColor="text1"/>
          <w:sz w:val="20"/>
          <w:szCs w:val="20"/>
          <w:lang w:val="en-GB" w:eastAsia="en-US"/>
        </w:rPr>
        <w:t xml:space="preserve"> </w:t>
      </w:r>
    </w:p>
    <w:p w14:paraId="7FFE0E7B" w14:textId="52E24478" w:rsidR="00FA7F07" w:rsidRPr="00803819" w:rsidRDefault="00FA7F07" w:rsidP="00D434A1">
      <w:pPr>
        <w:pStyle w:val="pf0"/>
        <w:spacing w:before="200" w:beforeAutospacing="0" w:after="200" w:afterAutospacing="0"/>
        <w:jc w:val="both"/>
        <w:rPr>
          <w:rFonts w:asciiTheme="majorBidi" w:hAnsiTheme="majorBidi" w:cstheme="majorBidi"/>
          <w:color w:val="000000" w:themeColor="text1"/>
          <w:sz w:val="20"/>
          <w:szCs w:val="20"/>
          <w:lang w:val="en-GB"/>
        </w:rPr>
      </w:pPr>
      <w:r w:rsidRPr="00803819">
        <w:rPr>
          <w:rFonts w:asciiTheme="majorBidi" w:hAnsiTheme="majorBidi" w:cstheme="majorBidi"/>
          <w:b/>
          <w:bCs/>
          <w:i/>
          <w:iCs/>
          <w:color w:val="000000" w:themeColor="text1"/>
          <w:sz w:val="20"/>
          <w:szCs w:val="20"/>
          <w:lang w:val="en-GB" w:eastAsia="en-US"/>
        </w:rPr>
        <w:t xml:space="preserve">OP1 Alt </w:t>
      </w:r>
      <w:r w:rsidR="00190F7C">
        <w:rPr>
          <w:rFonts w:asciiTheme="majorBidi" w:hAnsiTheme="majorBidi" w:cstheme="majorBidi"/>
          <w:b/>
          <w:bCs/>
          <w:i/>
          <w:iCs/>
          <w:color w:val="000000" w:themeColor="text1"/>
          <w:sz w:val="20"/>
          <w:szCs w:val="20"/>
          <w:lang w:val="en-GB" w:eastAsia="en-US"/>
        </w:rPr>
        <w:t>9</w:t>
      </w:r>
      <w:r w:rsidRPr="00803819">
        <w:rPr>
          <w:rFonts w:asciiTheme="majorBidi" w:hAnsiTheme="majorBidi" w:cstheme="majorBidi"/>
          <w:b/>
          <w:bCs/>
          <w:i/>
          <w:iCs/>
          <w:color w:val="000000" w:themeColor="text1"/>
          <w:sz w:val="20"/>
          <w:szCs w:val="20"/>
          <w:lang w:val="en-GB" w:eastAsia="en-US"/>
        </w:rPr>
        <w:t xml:space="preserve">. </w:t>
      </w:r>
      <w:r w:rsidR="00190F7C" w:rsidRPr="00190F7C">
        <w:rPr>
          <w:rFonts w:asciiTheme="majorBidi" w:hAnsiTheme="majorBidi" w:cstheme="majorBidi"/>
          <w:color w:val="000000" w:themeColor="text1"/>
          <w:sz w:val="20"/>
          <w:szCs w:val="20"/>
          <w:lang w:val="en-GB"/>
        </w:rPr>
        <w:t>Each Party shall take measures to control releases of plastic polymers, plastics, including microplastics, and plastic products across their life cycle, to the environment from the sources identified in annex E, according to the national circumstances and capacities of developing countries</w:t>
      </w:r>
      <w:r w:rsidRPr="00803819">
        <w:rPr>
          <w:rFonts w:asciiTheme="majorBidi" w:hAnsiTheme="majorBidi" w:cstheme="majorBidi"/>
          <w:color w:val="000000" w:themeColor="text1"/>
          <w:sz w:val="20"/>
          <w:szCs w:val="20"/>
          <w:lang w:val="en-GB"/>
        </w:rPr>
        <w:t xml:space="preserve">: </w:t>
      </w:r>
    </w:p>
    <w:p w14:paraId="507E7EBE" w14:textId="77777777" w:rsidR="00FA7F07" w:rsidRPr="00803819" w:rsidRDefault="00FA7F07" w:rsidP="00D434A1">
      <w:pPr>
        <w:pStyle w:val="pf0"/>
        <w:numPr>
          <w:ilvl w:val="0"/>
          <w:numId w:val="20"/>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1FD114D2" w14:textId="77777777" w:rsidR="00FA7F07" w:rsidRPr="00803819" w:rsidRDefault="00FA7F07" w:rsidP="00D434A1">
      <w:pPr>
        <w:pStyle w:val="pf0"/>
        <w:numPr>
          <w:ilvl w:val="0"/>
          <w:numId w:val="20"/>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4EBB3C1D" w14:textId="69FA178B" w:rsidR="00FA7F07" w:rsidRPr="00AC7811" w:rsidRDefault="00FA7F07" w:rsidP="00D434A1">
      <w:pPr>
        <w:pStyle w:val="pf0"/>
        <w:numPr>
          <w:ilvl w:val="0"/>
          <w:numId w:val="20"/>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including the marine environment and ecosystems</w:t>
      </w:r>
      <w:r w:rsidR="007E324C">
        <w:rPr>
          <w:rFonts w:asciiTheme="majorBidi" w:hAnsiTheme="majorBidi" w:cstheme="majorBidi"/>
          <w:color w:val="000000" w:themeColor="text1"/>
          <w:sz w:val="20"/>
          <w:szCs w:val="20"/>
          <w:lang w:val="en-GB" w:eastAsia="en-US"/>
        </w:rPr>
        <w:t>.</w:t>
      </w:r>
    </w:p>
    <w:p w14:paraId="7999BAE0" w14:textId="3DB88765" w:rsidR="00AC7811" w:rsidRPr="00AC7811" w:rsidRDefault="00AC7811" w:rsidP="00D434A1">
      <w:pPr>
        <w:spacing w:after="24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OP1 Alt 10. </w:t>
      </w:r>
      <w:r w:rsidRPr="00AC7811">
        <w:rPr>
          <w:rFonts w:asciiTheme="majorBidi" w:hAnsiTheme="majorBidi" w:cstheme="majorBidi"/>
          <w:color w:val="000000" w:themeColor="text1"/>
          <w:sz w:val="20"/>
          <w:szCs w:val="20"/>
          <w:lang w:val="en-GB"/>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19A31858" w14:textId="77777777" w:rsidR="00AC7811" w:rsidRPr="00803819" w:rsidRDefault="00AC7811" w:rsidP="00D434A1">
      <w:pPr>
        <w:pStyle w:val="pf0"/>
        <w:numPr>
          <w:ilvl w:val="0"/>
          <w:numId w:val="21"/>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20E99574" w14:textId="0959DB1A" w:rsidR="00AC7811" w:rsidRPr="00803819" w:rsidRDefault="00AC7811" w:rsidP="00D434A1">
      <w:pPr>
        <w:pStyle w:val="pf0"/>
        <w:numPr>
          <w:ilvl w:val="0"/>
          <w:numId w:val="21"/>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Releases to soil and water from the production, transportation and use of chemicals and polymers of concern, plastics and plastic products</w:t>
      </w:r>
      <w:r w:rsidR="00A86660">
        <w:rPr>
          <w:rFonts w:asciiTheme="majorBidi" w:hAnsiTheme="majorBidi" w:cstheme="majorBidi"/>
          <w:color w:val="000000" w:themeColor="text1"/>
          <w:sz w:val="20"/>
          <w:szCs w:val="20"/>
          <w:lang w:val="en-GB" w:eastAsia="en-US"/>
        </w:rPr>
        <w:t xml:space="preserve"> </w:t>
      </w:r>
      <w:r w:rsidR="00E872AC">
        <w:rPr>
          <w:rFonts w:asciiTheme="majorBidi" w:hAnsiTheme="majorBidi" w:cstheme="majorBidi"/>
          <w:color w:val="000000" w:themeColor="text1"/>
          <w:sz w:val="20"/>
          <w:szCs w:val="20"/>
          <w:lang w:val="en-GB" w:eastAsia="en-US"/>
        </w:rPr>
        <w:t>listed</w:t>
      </w:r>
      <w:r w:rsidR="00A86660">
        <w:rPr>
          <w:rFonts w:asciiTheme="majorBidi" w:hAnsiTheme="majorBidi" w:cstheme="majorBidi"/>
          <w:color w:val="000000" w:themeColor="text1"/>
          <w:sz w:val="20"/>
          <w:szCs w:val="20"/>
          <w:lang w:val="en-GB" w:eastAsia="en-US"/>
        </w:rPr>
        <w:t xml:space="preserve"> in part II of Annex A</w:t>
      </w:r>
      <w:r w:rsidRPr="00803819">
        <w:rPr>
          <w:rFonts w:asciiTheme="majorBidi" w:hAnsiTheme="majorBidi" w:cstheme="majorBidi"/>
          <w:color w:val="000000" w:themeColor="text1"/>
          <w:sz w:val="20"/>
          <w:szCs w:val="20"/>
          <w:lang w:val="en-GB" w:eastAsia="en-US"/>
        </w:rPr>
        <w:t xml:space="preserve">; and </w:t>
      </w:r>
    </w:p>
    <w:p w14:paraId="75B42975" w14:textId="6AC767F4" w:rsidR="00AC7811" w:rsidRPr="00723EAB" w:rsidRDefault="00AC7811" w:rsidP="00D434A1">
      <w:pPr>
        <w:pStyle w:val="pf0"/>
        <w:numPr>
          <w:ilvl w:val="0"/>
          <w:numId w:val="21"/>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Releases of chemicals and polymers of concern, plastics and plastic products</w:t>
      </w:r>
      <w:r w:rsidR="00A86660">
        <w:rPr>
          <w:rFonts w:asciiTheme="majorBidi" w:hAnsiTheme="majorBidi" w:cstheme="majorBidi"/>
          <w:color w:val="000000" w:themeColor="text1"/>
          <w:sz w:val="20"/>
          <w:szCs w:val="20"/>
          <w:lang w:val="en-GB" w:eastAsia="en-US"/>
        </w:rPr>
        <w:t xml:space="preserve"> </w:t>
      </w:r>
      <w:r w:rsidR="00E872AC">
        <w:rPr>
          <w:rFonts w:asciiTheme="majorBidi" w:hAnsiTheme="majorBidi" w:cstheme="majorBidi"/>
          <w:color w:val="000000" w:themeColor="text1"/>
          <w:sz w:val="20"/>
          <w:szCs w:val="20"/>
          <w:lang w:val="en-GB" w:eastAsia="en-US"/>
        </w:rPr>
        <w:t>listed</w:t>
      </w:r>
      <w:r w:rsidR="00A86660">
        <w:rPr>
          <w:rFonts w:asciiTheme="majorBidi" w:hAnsiTheme="majorBidi" w:cstheme="majorBidi"/>
          <w:color w:val="000000" w:themeColor="text1"/>
          <w:sz w:val="20"/>
          <w:szCs w:val="20"/>
          <w:lang w:val="en-GB" w:eastAsia="en-US"/>
        </w:rPr>
        <w:t xml:space="preserve"> in part II of Annex A</w:t>
      </w:r>
      <w:r w:rsidRPr="00803819">
        <w:rPr>
          <w:rFonts w:asciiTheme="majorBidi" w:hAnsiTheme="majorBidi" w:cstheme="majorBidi"/>
          <w:color w:val="000000" w:themeColor="text1"/>
          <w:sz w:val="20"/>
          <w:szCs w:val="20"/>
          <w:lang w:val="en-GB" w:eastAsia="en-US"/>
        </w:rPr>
        <w:t>, including microplastics, to air, soil, and water, and ecosystems.</w:t>
      </w:r>
    </w:p>
    <w:p w14:paraId="55920D42" w14:textId="44B0C5C9" w:rsidR="00723EAB" w:rsidRPr="00723EAB" w:rsidRDefault="00723EAB" w:rsidP="00D434A1">
      <w:pPr>
        <w:spacing w:after="240"/>
        <w:jc w:val="both"/>
        <w:rPr>
          <w:rFonts w:asciiTheme="majorBidi" w:hAnsiTheme="majorBidi" w:cstheme="majorBidi"/>
          <w:color w:val="000000" w:themeColor="text1"/>
          <w:sz w:val="20"/>
          <w:szCs w:val="20"/>
          <w:lang w:val="en-GB"/>
        </w:rPr>
      </w:pPr>
      <w:r w:rsidRPr="00723EAB">
        <w:rPr>
          <w:rFonts w:asciiTheme="majorBidi" w:hAnsiTheme="majorBidi" w:cstheme="majorBidi"/>
          <w:b/>
          <w:bCs/>
          <w:i/>
          <w:iCs/>
          <w:color w:val="000000" w:themeColor="text1"/>
          <w:sz w:val="20"/>
          <w:szCs w:val="20"/>
          <w:lang w:val="en-GB"/>
        </w:rPr>
        <w:t>OP1 Alt 11.</w:t>
      </w:r>
      <w:r>
        <w:rPr>
          <w:rFonts w:asciiTheme="majorBidi" w:hAnsiTheme="majorBidi" w:cstheme="majorBidi"/>
          <w:b/>
          <w:bCs/>
          <w:color w:val="000000" w:themeColor="text1"/>
          <w:sz w:val="20"/>
          <w:szCs w:val="20"/>
          <w:lang w:val="en-GB"/>
        </w:rPr>
        <w:t xml:space="preserve"> </w:t>
      </w:r>
      <w:r w:rsidRPr="00723EAB">
        <w:rPr>
          <w:rFonts w:asciiTheme="majorBidi" w:hAnsiTheme="majorBidi" w:cstheme="majorBidi"/>
          <w:color w:val="000000" w:themeColor="text1"/>
          <w:sz w:val="20"/>
          <w:szCs w:val="20"/>
          <w:lang w:val="en-GB"/>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5F138833" w14:textId="77777777" w:rsidR="00723EAB" w:rsidRPr="00803819" w:rsidRDefault="00723EAB" w:rsidP="00D434A1">
      <w:pPr>
        <w:pStyle w:val="pf0"/>
        <w:numPr>
          <w:ilvl w:val="0"/>
          <w:numId w:val="23"/>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0B5CE399" w14:textId="40E2F73D" w:rsidR="00723EAB" w:rsidRPr="00803819" w:rsidRDefault="00723EAB" w:rsidP="00D434A1">
      <w:pPr>
        <w:pStyle w:val="pf0"/>
        <w:numPr>
          <w:ilvl w:val="0"/>
          <w:numId w:val="23"/>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r w:rsidR="003E1CAF">
        <w:rPr>
          <w:rFonts w:asciiTheme="majorBidi" w:hAnsiTheme="majorBidi" w:cstheme="majorBidi"/>
          <w:b/>
          <w:bCs/>
          <w:color w:val="000000" w:themeColor="text1"/>
          <w:sz w:val="20"/>
          <w:szCs w:val="20"/>
          <w:lang w:val="en-GB" w:eastAsia="en-US"/>
        </w:rPr>
        <w:t>[merge with c]</w:t>
      </w:r>
    </w:p>
    <w:p w14:paraId="05941A9C" w14:textId="0E80843E" w:rsidR="00723EAB" w:rsidRPr="00C131EC" w:rsidRDefault="00723EAB" w:rsidP="00D434A1">
      <w:pPr>
        <w:pStyle w:val="pf0"/>
        <w:numPr>
          <w:ilvl w:val="0"/>
          <w:numId w:val="23"/>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w:t>
      </w:r>
      <w:r>
        <w:rPr>
          <w:rFonts w:asciiTheme="majorBidi" w:hAnsiTheme="majorBidi" w:cstheme="majorBidi"/>
          <w:color w:val="000000" w:themeColor="text1"/>
          <w:sz w:val="20"/>
          <w:szCs w:val="20"/>
          <w:lang w:val="en-GB" w:eastAsia="en-US"/>
        </w:rPr>
        <w:t xml:space="preserve"> </w:t>
      </w:r>
      <w:r w:rsidR="007711AC">
        <w:rPr>
          <w:rFonts w:asciiTheme="majorBidi" w:hAnsiTheme="majorBidi" w:cstheme="majorBidi"/>
          <w:b/>
          <w:bCs/>
          <w:color w:val="000000" w:themeColor="text1"/>
          <w:sz w:val="20"/>
          <w:szCs w:val="20"/>
          <w:lang w:val="en-GB" w:eastAsia="en-US"/>
        </w:rPr>
        <w:t xml:space="preserve">[merge with b] </w:t>
      </w:r>
    </w:p>
    <w:p w14:paraId="52D2DA6C" w14:textId="3D637BAA" w:rsidR="00C131EC" w:rsidRPr="00803819" w:rsidRDefault="00C131EC" w:rsidP="00D434A1">
      <w:pPr>
        <w:pStyle w:val="AText0"/>
        <w:spacing w:after="240"/>
        <w:jc w:val="both"/>
        <w:rPr>
          <w:rFonts w:asciiTheme="majorBidi" w:hAnsiTheme="majorBidi" w:cstheme="majorBidi"/>
          <w:color w:val="000000" w:themeColor="text1"/>
          <w:lang w:val="en-GB"/>
        </w:rPr>
      </w:pPr>
      <w:r w:rsidRPr="00803819">
        <w:rPr>
          <w:rFonts w:asciiTheme="majorBidi" w:hAnsiTheme="majorBidi" w:cstheme="majorBidi"/>
          <w:b/>
          <w:bCs/>
          <w:i/>
          <w:iCs/>
          <w:color w:val="000000" w:themeColor="text1"/>
          <w:lang w:val="en-GB"/>
        </w:rPr>
        <w:t>OP1 Alt 1</w:t>
      </w:r>
      <w:r>
        <w:rPr>
          <w:rFonts w:asciiTheme="majorBidi" w:hAnsiTheme="majorBidi" w:cstheme="majorBidi"/>
          <w:b/>
          <w:bCs/>
          <w:i/>
          <w:iCs/>
          <w:color w:val="000000" w:themeColor="text1"/>
          <w:lang w:val="en-GB"/>
        </w:rPr>
        <w:t>2</w:t>
      </w:r>
      <w:r w:rsidRPr="00803819">
        <w:rPr>
          <w:rFonts w:asciiTheme="majorBidi" w:hAnsiTheme="majorBidi" w:cstheme="majorBidi"/>
          <w:b/>
          <w:bCs/>
          <w:i/>
          <w:iCs/>
          <w:color w:val="000000" w:themeColor="text1"/>
          <w:lang w:val="en-GB"/>
        </w:rPr>
        <w:t>.</w:t>
      </w:r>
      <w:r w:rsidRPr="00803819">
        <w:rPr>
          <w:rFonts w:asciiTheme="majorBidi" w:hAnsiTheme="majorBidi" w:cstheme="majorBidi"/>
          <w:color w:val="000000" w:themeColor="text1"/>
          <w:lang w:val="en-GB"/>
        </w:rPr>
        <w:t xml:space="preserve"> 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7E124689" w14:textId="77777777" w:rsidR="00C131EC" w:rsidRPr="00803819" w:rsidRDefault="00C131EC" w:rsidP="00D434A1">
      <w:pPr>
        <w:pStyle w:val="pf0"/>
        <w:numPr>
          <w:ilvl w:val="0"/>
          <w:numId w:val="26"/>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57F8DF43" w14:textId="77777777" w:rsidR="00B62B1F" w:rsidRDefault="00C131EC" w:rsidP="00D434A1">
      <w:pPr>
        <w:pStyle w:val="pf0"/>
        <w:numPr>
          <w:ilvl w:val="0"/>
          <w:numId w:val="26"/>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 </w:t>
      </w:r>
    </w:p>
    <w:p w14:paraId="07817E60" w14:textId="2804B74D" w:rsidR="00B62B1F" w:rsidRPr="00B62B1F" w:rsidRDefault="00B62B1F" w:rsidP="00D434A1">
      <w:pPr>
        <w:pStyle w:val="pf0"/>
        <w:numPr>
          <w:ilvl w:val="0"/>
          <w:numId w:val="26"/>
        </w:numPr>
        <w:spacing w:before="200" w:beforeAutospacing="0" w:after="200" w:afterAutospacing="0"/>
        <w:jc w:val="both"/>
        <w:rPr>
          <w:rFonts w:asciiTheme="majorBidi" w:hAnsiTheme="majorBidi" w:cstheme="majorBidi"/>
          <w:color w:val="000000" w:themeColor="text1"/>
          <w:sz w:val="20"/>
          <w:szCs w:val="20"/>
          <w:lang w:val="en-GB" w:eastAsia="en-US"/>
        </w:rPr>
      </w:pPr>
      <w:r w:rsidRPr="00B62B1F">
        <w:rPr>
          <w:rFonts w:asciiTheme="majorBidi" w:hAnsiTheme="majorBidi" w:cstheme="majorBidi"/>
          <w:color w:val="000000" w:themeColor="text1"/>
          <w:sz w:val="20"/>
          <w:szCs w:val="20"/>
          <w:lang w:val="en-GB" w:eastAsia="en-US"/>
        </w:rPr>
        <w:t xml:space="preserve">Spills of chemicals and other toxic exposures during extraction and production of plastics, as well as during production of chemicals used in </w:t>
      </w:r>
      <w:proofErr w:type="gramStart"/>
      <w:r w:rsidRPr="00B62B1F">
        <w:rPr>
          <w:rFonts w:asciiTheme="majorBidi" w:hAnsiTheme="majorBidi" w:cstheme="majorBidi"/>
          <w:color w:val="000000" w:themeColor="text1"/>
          <w:sz w:val="20"/>
          <w:szCs w:val="20"/>
          <w:lang w:val="en-GB" w:eastAsia="en-US"/>
        </w:rPr>
        <w:t>plastics;</w:t>
      </w:r>
      <w:proofErr w:type="gramEnd"/>
      <w:r w:rsidRPr="00B62B1F">
        <w:rPr>
          <w:rFonts w:asciiTheme="majorBidi" w:hAnsiTheme="majorBidi" w:cstheme="majorBidi"/>
          <w:color w:val="000000" w:themeColor="text1"/>
          <w:sz w:val="20"/>
          <w:szCs w:val="20"/>
          <w:lang w:val="en-GB" w:eastAsia="en-US"/>
        </w:rPr>
        <w:t xml:space="preserve"> </w:t>
      </w:r>
    </w:p>
    <w:p w14:paraId="40F73AD7" w14:textId="2F419DF9" w:rsidR="00B62B1F" w:rsidRPr="00B9279A" w:rsidRDefault="00B62B1F" w:rsidP="00D434A1">
      <w:pPr>
        <w:pStyle w:val="pf0"/>
        <w:numPr>
          <w:ilvl w:val="0"/>
          <w:numId w:val="26"/>
        </w:numPr>
        <w:spacing w:before="200" w:after="200"/>
        <w:jc w:val="both"/>
        <w:rPr>
          <w:rFonts w:asciiTheme="majorBidi" w:hAnsiTheme="majorBidi" w:cstheme="majorBidi"/>
          <w:color w:val="000000" w:themeColor="text1"/>
          <w:sz w:val="20"/>
          <w:szCs w:val="20"/>
          <w:lang w:val="en-GB" w:eastAsia="en-US"/>
        </w:rPr>
      </w:pPr>
      <w:r w:rsidRPr="00B62B1F">
        <w:rPr>
          <w:rFonts w:asciiTheme="majorBidi" w:hAnsiTheme="majorBidi" w:cstheme="majorBidi"/>
          <w:color w:val="000000" w:themeColor="text1"/>
          <w:sz w:val="20"/>
          <w:szCs w:val="20"/>
          <w:lang w:val="en-GB" w:eastAsia="en-US"/>
        </w:rPr>
        <w:t>Minimization of microplastics generation and the generation of hazardous chemicals</w:t>
      </w:r>
      <w:r>
        <w:rPr>
          <w:rFonts w:asciiTheme="majorBidi" w:hAnsiTheme="majorBidi" w:cstheme="majorBidi"/>
          <w:color w:val="000000" w:themeColor="text1"/>
          <w:sz w:val="20"/>
          <w:szCs w:val="20"/>
          <w:lang w:val="en-GB" w:eastAsia="en-US"/>
        </w:rPr>
        <w:t xml:space="preserve"> </w:t>
      </w:r>
      <w:r w:rsidRPr="00B62B1F">
        <w:rPr>
          <w:rFonts w:asciiTheme="majorBidi" w:hAnsiTheme="majorBidi" w:cstheme="majorBidi"/>
          <w:color w:val="000000" w:themeColor="text1"/>
          <w:sz w:val="20"/>
          <w:szCs w:val="20"/>
          <w:lang w:val="en-GB" w:eastAsia="en-US"/>
        </w:rPr>
        <w:t>during the use and waste phases.</w:t>
      </w:r>
      <w:r w:rsidR="00DF450A">
        <w:rPr>
          <w:rFonts w:asciiTheme="majorBidi" w:hAnsiTheme="majorBidi" w:cstheme="majorBidi"/>
          <w:color w:val="000000" w:themeColor="text1"/>
          <w:sz w:val="20"/>
          <w:szCs w:val="20"/>
          <w:lang w:val="en-GB" w:eastAsia="en-US"/>
        </w:rPr>
        <w:t xml:space="preserve"> </w:t>
      </w:r>
    </w:p>
    <w:p w14:paraId="154F997B" w14:textId="17B2EDC1" w:rsidR="00B9279A" w:rsidRPr="00B9279A" w:rsidRDefault="00B9279A" w:rsidP="00D434A1">
      <w:pPr>
        <w:spacing w:after="24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OP1 Alt 13. </w:t>
      </w:r>
      <w:r w:rsidRPr="00B9279A">
        <w:rPr>
          <w:rFonts w:asciiTheme="majorBidi" w:hAnsiTheme="majorBidi" w:cstheme="majorBidi"/>
          <w:color w:val="000000" w:themeColor="text1"/>
          <w:sz w:val="20"/>
          <w:szCs w:val="20"/>
          <w:lang w:val="en-GB"/>
        </w:rPr>
        <w:t>Each Party</w:t>
      </w:r>
      <w:r w:rsidR="00CE0892" w:rsidRPr="00CE0892">
        <w:rPr>
          <w:rFonts w:asciiTheme="majorBidi" w:hAnsiTheme="majorBidi" w:cstheme="majorBidi"/>
          <w:color w:val="000000" w:themeColor="text1"/>
          <w:sz w:val="20"/>
          <w:szCs w:val="20"/>
        </w:rPr>
        <w:t xml:space="preserve">, </w:t>
      </w:r>
      <w:proofErr w:type="spellStart"/>
      <w:r w:rsidR="00CE0892" w:rsidRPr="00CE0892">
        <w:rPr>
          <w:rFonts w:asciiTheme="majorBidi" w:hAnsiTheme="majorBidi" w:cstheme="majorBidi"/>
          <w:color w:val="000000" w:themeColor="text1"/>
          <w:sz w:val="20"/>
          <w:szCs w:val="20"/>
        </w:rPr>
        <w:t>based</w:t>
      </w:r>
      <w:proofErr w:type="spellEnd"/>
      <w:r w:rsidR="00CE0892" w:rsidRPr="00CE0892">
        <w:rPr>
          <w:rFonts w:asciiTheme="majorBidi" w:hAnsiTheme="majorBidi" w:cstheme="majorBidi"/>
          <w:color w:val="000000" w:themeColor="text1"/>
          <w:sz w:val="20"/>
          <w:szCs w:val="20"/>
        </w:rPr>
        <w:t xml:space="preserve"> on </w:t>
      </w:r>
      <w:proofErr w:type="spellStart"/>
      <w:r w:rsidR="00CE0892" w:rsidRPr="00CE0892">
        <w:rPr>
          <w:rFonts w:asciiTheme="majorBidi" w:hAnsiTheme="majorBidi" w:cstheme="majorBidi"/>
          <w:color w:val="000000" w:themeColor="text1"/>
          <w:sz w:val="20"/>
          <w:szCs w:val="20"/>
        </w:rPr>
        <w:t>studies</w:t>
      </w:r>
      <w:proofErr w:type="spellEnd"/>
      <w:r w:rsidR="00CE0892" w:rsidRPr="00CE0892">
        <w:rPr>
          <w:rFonts w:asciiTheme="majorBidi" w:hAnsiTheme="majorBidi" w:cstheme="majorBidi"/>
          <w:color w:val="000000" w:themeColor="text1"/>
          <w:sz w:val="20"/>
          <w:szCs w:val="20"/>
        </w:rPr>
        <w:t xml:space="preserve"> of initial </w:t>
      </w:r>
      <w:proofErr w:type="spellStart"/>
      <w:r w:rsidR="00CE0892" w:rsidRPr="00CE0892">
        <w:rPr>
          <w:rFonts w:asciiTheme="majorBidi" w:hAnsiTheme="majorBidi" w:cstheme="majorBidi"/>
          <w:color w:val="000000" w:themeColor="text1"/>
          <w:sz w:val="20"/>
          <w:szCs w:val="20"/>
        </w:rPr>
        <w:t>studies</w:t>
      </w:r>
      <w:proofErr w:type="spellEnd"/>
      <w:r w:rsidR="00CE0892" w:rsidRPr="00CE0892">
        <w:rPr>
          <w:rFonts w:asciiTheme="majorBidi" w:hAnsiTheme="majorBidi" w:cstheme="majorBidi"/>
          <w:color w:val="000000" w:themeColor="text1"/>
          <w:sz w:val="20"/>
          <w:szCs w:val="20"/>
        </w:rPr>
        <w:t xml:space="preserve">, </w:t>
      </w:r>
      <w:proofErr w:type="spellStart"/>
      <w:r w:rsidR="00CE0892" w:rsidRPr="00CE0892">
        <w:rPr>
          <w:rFonts w:asciiTheme="majorBidi" w:hAnsiTheme="majorBidi" w:cstheme="majorBidi"/>
          <w:color w:val="000000" w:themeColor="text1"/>
          <w:sz w:val="20"/>
          <w:szCs w:val="20"/>
        </w:rPr>
        <w:t>vulnerability</w:t>
      </w:r>
      <w:proofErr w:type="spellEnd"/>
      <w:r w:rsidR="00CE0892" w:rsidRPr="00CE0892">
        <w:rPr>
          <w:rFonts w:asciiTheme="majorBidi" w:hAnsiTheme="majorBidi" w:cstheme="majorBidi"/>
          <w:color w:val="000000" w:themeColor="text1"/>
          <w:sz w:val="20"/>
          <w:szCs w:val="20"/>
        </w:rPr>
        <w:t xml:space="preserve"> </w:t>
      </w:r>
      <w:proofErr w:type="spellStart"/>
      <w:r w:rsidR="00CE0892" w:rsidRPr="00CE0892">
        <w:rPr>
          <w:rFonts w:asciiTheme="majorBidi" w:hAnsiTheme="majorBidi" w:cstheme="majorBidi"/>
          <w:color w:val="000000" w:themeColor="text1"/>
          <w:sz w:val="20"/>
          <w:szCs w:val="20"/>
        </w:rPr>
        <w:t>studies</w:t>
      </w:r>
      <w:proofErr w:type="spellEnd"/>
      <w:r w:rsidR="00CE0892" w:rsidRPr="00CE0892">
        <w:rPr>
          <w:rFonts w:asciiTheme="majorBidi" w:hAnsiTheme="majorBidi" w:cstheme="majorBidi"/>
          <w:color w:val="000000" w:themeColor="text1"/>
          <w:sz w:val="20"/>
          <w:szCs w:val="20"/>
        </w:rPr>
        <w:t xml:space="preserve"> and </w:t>
      </w:r>
      <w:proofErr w:type="spellStart"/>
      <w:r w:rsidR="00CE0892" w:rsidRPr="00CE0892">
        <w:rPr>
          <w:rFonts w:asciiTheme="majorBidi" w:hAnsiTheme="majorBidi" w:cstheme="majorBidi"/>
          <w:color w:val="000000" w:themeColor="text1"/>
          <w:sz w:val="20"/>
          <w:szCs w:val="20"/>
        </w:rPr>
        <w:t>assessment</w:t>
      </w:r>
      <w:proofErr w:type="spellEnd"/>
      <w:r w:rsidR="00CE0892" w:rsidRPr="00CE0892">
        <w:rPr>
          <w:rFonts w:asciiTheme="majorBidi" w:hAnsiTheme="majorBidi" w:cstheme="majorBidi"/>
          <w:color w:val="000000" w:themeColor="text1"/>
          <w:sz w:val="20"/>
          <w:szCs w:val="20"/>
        </w:rPr>
        <w:t xml:space="preserve"> of </w:t>
      </w:r>
      <w:proofErr w:type="spellStart"/>
      <w:r w:rsidR="00CE0892" w:rsidRPr="00CE0892">
        <w:rPr>
          <w:rFonts w:asciiTheme="majorBidi" w:hAnsiTheme="majorBidi" w:cstheme="majorBidi"/>
          <w:color w:val="000000" w:themeColor="text1"/>
          <w:sz w:val="20"/>
          <w:szCs w:val="20"/>
        </w:rPr>
        <w:t>levels</w:t>
      </w:r>
      <w:proofErr w:type="spellEnd"/>
      <w:r w:rsidR="00CE0892" w:rsidRPr="00CE0892">
        <w:rPr>
          <w:rFonts w:asciiTheme="majorBidi" w:hAnsiTheme="majorBidi" w:cstheme="majorBidi"/>
          <w:color w:val="000000" w:themeColor="text1"/>
          <w:sz w:val="20"/>
          <w:szCs w:val="20"/>
        </w:rPr>
        <w:t xml:space="preserve"> of contamination of </w:t>
      </w:r>
      <w:proofErr w:type="spellStart"/>
      <w:r w:rsidR="00CE0892" w:rsidRPr="00CE0892">
        <w:rPr>
          <w:rFonts w:asciiTheme="majorBidi" w:hAnsiTheme="majorBidi" w:cstheme="majorBidi"/>
          <w:color w:val="000000" w:themeColor="text1"/>
          <w:sz w:val="20"/>
          <w:szCs w:val="20"/>
        </w:rPr>
        <w:t>ecosystems</w:t>
      </w:r>
      <w:proofErr w:type="spellEnd"/>
      <w:r w:rsidR="00CE0892" w:rsidRPr="00CE0892">
        <w:rPr>
          <w:rFonts w:asciiTheme="majorBidi" w:hAnsiTheme="majorBidi" w:cstheme="majorBidi"/>
          <w:color w:val="000000" w:themeColor="text1"/>
          <w:sz w:val="20"/>
          <w:szCs w:val="20"/>
        </w:rPr>
        <w:t>,</w:t>
      </w:r>
      <w:r w:rsidR="00CE0892">
        <w:rPr>
          <w:rFonts w:asciiTheme="majorBidi" w:hAnsiTheme="majorBidi" w:cstheme="majorBidi"/>
          <w:color w:val="000000" w:themeColor="text1"/>
          <w:sz w:val="20"/>
          <w:szCs w:val="20"/>
        </w:rPr>
        <w:t xml:space="preserve"> </w:t>
      </w:r>
      <w:r w:rsidRPr="00B9279A">
        <w:rPr>
          <w:rFonts w:asciiTheme="majorBidi" w:hAnsiTheme="majorBidi" w:cstheme="majorBidi"/>
          <w:color w:val="000000" w:themeColor="text1"/>
          <w:sz w:val="20"/>
          <w:szCs w:val="20"/>
          <w:lang w:val="en-GB"/>
        </w:rPr>
        <w:t xml:space="preserve">shall prevent and eliminate the emissions and releases of plastic polymers, plastics, </w:t>
      </w:r>
      <w:r w:rsidRPr="00B9279A">
        <w:rPr>
          <w:rFonts w:asciiTheme="majorBidi" w:hAnsiTheme="majorBidi" w:cstheme="majorBidi"/>
          <w:color w:val="000000" w:themeColor="text1"/>
          <w:sz w:val="20"/>
          <w:szCs w:val="20"/>
          <w:lang w:val="en-GB"/>
        </w:rPr>
        <w:lastRenderedPageBreak/>
        <w:t xml:space="preserve">including microplastics, and plastic products across their life cycle, to the environment from the sources identified in annex E by the dates identified therein. The emissions and releases covered under this provision should include: </w:t>
      </w:r>
    </w:p>
    <w:p w14:paraId="29BFC5FF" w14:textId="77777777" w:rsidR="00B9279A" w:rsidRPr="00803819" w:rsidRDefault="00B9279A" w:rsidP="00D434A1">
      <w:pPr>
        <w:pStyle w:val="pf0"/>
        <w:numPr>
          <w:ilvl w:val="0"/>
          <w:numId w:val="27"/>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3D1B97F6" w14:textId="77777777" w:rsidR="00B9279A" w:rsidRPr="00803819" w:rsidRDefault="00B9279A" w:rsidP="00D434A1">
      <w:pPr>
        <w:pStyle w:val="pf0"/>
        <w:numPr>
          <w:ilvl w:val="0"/>
          <w:numId w:val="27"/>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13E00C96" w14:textId="7B6E60FF" w:rsidR="00B9279A" w:rsidRPr="00C81E9A" w:rsidRDefault="00B9279A" w:rsidP="00D434A1">
      <w:pPr>
        <w:pStyle w:val="pf0"/>
        <w:numPr>
          <w:ilvl w:val="0"/>
          <w:numId w:val="27"/>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w:t>
      </w:r>
      <w:r w:rsidR="00CE0892">
        <w:rPr>
          <w:rFonts w:asciiTheme="majorBidi" w:hAnsiTheme="majorBidi" w:cstheme="majorBidi"/>
          <w:color w:val="000000" w:themeColor="text1"/>
          <w:sz w:val="20"/>
          <w:szCs w:val="20"/>
          <w:lang w:val="en-GB" w:eastAsia="en-US"/>
        </w:rPr>
        <w:t xml:space="preserve"> </w:t>
      </w:r>
    </w:p>
    <w:p w14:paraId="20FB04C9" w14:textId="7ED0E5F2" w:rsidR="00C81E9A" w:rsidRDefault="00C81E9A" w:rsidP="00D434A1">
      <w:pPr>
        <w:pStyle w:val="pf0"/>
        <w:spacing w:before="200" w:beforeAutospacing="0" w:after="200" w:afterAutospacing="0"/>
        <w:jc w:val="both"/>
        <w:rPr>
          <w:rFonts w:asciiTheme="majorBidi" w:hAnsiTheme="majorBidi" w:cstheme="majorBidi"/>
          <w:color w:val="000000" w:themeColor="text1"/>
          <w:sz w:val="20"/>
          <w:szCs w:val="20"/>
          <w:lang w:val="en-GB" w:eastAsia="en-US"/>
        </w:rPr>
      </w:pPr>
      <w:r>
        <w:rPr>
          <w:rFonts w:asciiTheme="majorBidi" w:hAnsiTheme="majorBidi" w:cstheme="majorBidi"/>
          <w:b/>
          <w:bCs/>
          <w:i/>
          <w:iCs/>
          <w:color w:val="000000" w:themeColor="text1"/>
          <w:sz w:val="20"/>
          <w:szCs w:val="20"/>
          <w:lang w:val="en-GB" w:eastAsia="en-US"/>
        </w:rPr>
        <w:t xml:space="preserve">OP1 Alt 14. </w:t>
      </w:r>
      <w:r w:rsidRPr="00C81E9A">
        <w:rPr>
          <w:rFonts w:asciiTheme="majorBidi" w:hAnsiTheme="majorBidi" w:cstheme="majorBidi"/>
          <w:color w:val="000000" w:themeColor="text1"/>
          <w:sz w:val="20"/>
          <w:szCs w:val="20"/>
          <w:lang w:val="en-GB" w:eastAsia="en-US"/>
        </w:rPr>
        <w:t>Each Party shall prevent and eliminate the emissions and releases of plastic polymers, chemical pollutants, plastics, including microplastics, and plastic products across their life cycle, to protect human health and the environment from the sources identified in annex E by the dates identified therein.</w:t>
      </w:r>
    </w:p>
    <w:p w14:paraId="2A20B6DD" w14:textId="77777777" w:rsidR="00C81E9A" w:rsidRPr="00803819" w:rsidRDefault="00C81E9A" w:rsidP="00D434A1">
      <w:pPr>
        <w:pStyle w:val="pf0"/>
        <w:numPr>
          <w:ilvl w:val="0"/>
          <w:numId w:val="28"/>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Emissions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441413A7" w14:textId="77777777" w:rsidR="00C81E9A" w:rsidRPr="00803819" w:rsidRDefault="00C81E9A" w:rsidP="00D434A1">
      <w:pPr>
        <w:pStyle w:val="pf0"/>
        <w:numPr>
          <w:ilvl w:val="0"/>
          <w:numId w:val="28"/>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and </w:t>
      </w:r>
    </w:p>
    <w:p w14:paraId="4389E9BB" w14:textId="6535D0AB" w:rsidR="00C81E9A" w:rsidRPr="00FA5DFC" w:rsidRDefault="00C81E9A" w:rsidP="00D434A1">
      <w:pPr>
        <w:pStyle w:val="pf0"/>
        <w:numPr>
          <w:ilvl w:val="0"/>
          <w:numId w:val="28"/>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of chemicals and polymers of concern, </w:t>
      </w:r>
      <w:proofErr w:type="gramStart"/>
      <w:r w:rsidRPr="00803819">
        <w:rPr>
          <w:rFonts w:asciiTheme="majorBidi" w:hAnsiTheme="majorBidi" w:cstheme="majorBidi"/>
          <w:color w:val="000000" w:themeColor="text1"/>
          <w:sz w:val="20"/>
          <w:szCs w:val="20"/>
          <w:lang w:val="en-GB" w:eastAsia="en-US"/>
        </w:rPr>
        <w:t>plastics</w:t>
      </w:r>
      <w:proofErr w:type="gramEnd"/>
      <w:r w:rsidRPr="00803819">
        <w:rPr>
          <w:rFonts w:asciiTheme="majorBidi" w:hAnsiTheme="majorBidi" w:cstheme="majorBidi"/>
          <w:color w:val="000000" w:themeColor="text1"/>
          <w:sz w:val="20"/>
          <w:szCs w:val="20"/>
          <w:lang w:val="en-GB" w:eastAsia="en-US"/>
        </w:rPr>
        <w:t xml:space="preserve"> and plastic products, including microplastics, to air, soil, and water, and ecosystems.</w:t>
      </w:r>
      <w:r w:rsidR="005E68C4">
        <w:rPr>
          <w:rFonts w:asciiTheme="majorBidi" w:hAnsiTheme="majorBidi" w:cstheme="majorBidi"/>
          <w:color w:val="000000" w:themeColor="text1"/>
          <w:sz w:val="20"/>
          <w:szCs w:val="20"/>
          <w:lang w:val="en-GB" w:eastAsia="en-US"/>
        </w:rPr>
        <w:t xml:space="preserve"> </w:t>
      </w:r>
    </w:p>
    <w:p w14:paraId="3C4B1C70" w14:textId="77777777" w:rsidR="00FA5DFC" w:rsidRDefault="00FA5DFC" w:rsidP="00D434A1">
      <w:pPr>
        <w:pStyle w:val="pf0"/>
        <w:spacing w:before="200" w:beforeAutospacing="0" w:after="200" w:afterAutospacing="0"/>
        <w:jc w:val="both"/>
        <w:rPr>
          <w:rFonts w:asciiTheme="majorBidi" w:hAnsiTheme="majorBidi" w:cstheme="majorBidi"/>
          <w:color w:val="000000" w:themeColor="text1"/>
          <w:sz w:val="20"/>
          <w:szCs w:val="20"/>
          <w:lang w:val="en-GB" w:eastAsia="en-US"/>
        </w:rPr>
      </w:pPr>
      <w:r>
        <w:rPr>
          <w:rFonts w:eastAsiaTheme="minorEastAsia"/>
          <w:b/>
          <w:bCs/>
          <w:i/>
          <w:iCs/>
          <w:color w:val="000000"/>
          <w:sz w:val="23"/>
          <w:szCs w:val="23"/>
          <w:lang w:val="en-GB"/>
        </w:rPr>
        <w:t xml:space="preserve">OP1 Alt 15. </w:t>
      </w:r>
      <w:r w:rsidRPr="00FA5DFC">
        <w:rPr>
          <w:rFonts w:asciiTheme="majorBidi" w:hAnsiTheme="majorBidi" w:cstheme="majorBidi"/>
          <w:color w:val="000000" w:themeColor="text1"/>
          <w:sz w:val="20"/>
          <w:szCs w:val="20"/>
          <w:lang w:val="en-GB" w:eastAsia="en-US"/>
        </w:rPr>
        <w:t xml:space="preserve">Each Party shall take any necessary measures to prevent and eliminate the emissions and releases of any plastic pollution, including microplastics, across the entire life cycle of plastics, to the environment from the sources identified in annex E by the dates identified therein. The emissions and releases covered under this provision should include: </w:t>
      </w:r>
    </w:p>
    <w:p w14:paraId="4E9FFA64" w14:textId="77777777" w:rsidR="00FA5DFC" w:rsidRDefault="00FA5DFC" w:rsidP="00D434A1">
      <w:pPr>
        <w:pStyle w:val="pf0"/>
        <w:numPr>
          <w:ilvl w:val="0"/>
          <w:numId w:val="30"/>
        </w:numPr>
        <w:spacing w:before="200" w:beforeAutospacing="0" w:after="200" w:afterAutospacing="0"/>
        <w:jc w:val="both"/>
        <w:rPr>
          <w:rFonts w:asciiTheme="majorBidi" w:hAnsiTheme="majorBidi" w:cstheme="majorBidi"/>
          <w:color w:val="000000" w:themeColor="text1"/>
          <w:sz w:val="20"/>
          <w:szCs w:val="20"/>
          <w:lang w:val="en-GB" w:eastAsia="en-US"/>
        </w:rPr>
      </w:pPr>
      <w:r w:rsidRPr="00FA5DFC">
        <w:rPr>
          <w:rFonts w:asciiTheme="majorBidi" w:hAnsiTheme="majorBidi" w:cstheme="majorBidi"/>
          <w:color w:val="000000" w:themeColor="text1"/>
          <w:sz w:val="20"/>
          <w:szCs w:val="20"/>
          <w:lang w:val="en-GB" w:eastAsia="en-US"/>
        </w:rPr>
        <w:t xml:space="preserve">Emissions of any plastic pollution, including microplastics, to air; and </w:t>
      </w:r>
    </w:p>
    <w:p w14:paraId="458D25A6" w14:textId="08D76310" w:rsidR="00FA5DFC" w:rsidRPr="00FA5DFC" w:rsidRDefault="00FA5DFC" w:rsidP="00D434A1">
      <w:pPr>
        <w:pStyle w:val="pf0"/>
        <w:numPr>
          <w:ilvl w:val="0"/>
          <w:numId w:val="30"/>
        </w:numPr>
        <w:spacing w:before="200" w:beforeAutospacing="0" w:after="200" w:afterAutospacing="0"/>
        <w:jc w:val="both"/>
        <w:rPr>
          <w:rFonts w:asciiTheme="majorBidi" w:hAnsiTheme="majorBidi" w:cstheme="majorBidi"/>
          <w:color w:val="000000" w:themeColor="text1"/>
          <w:sz w:val="20"/>
          <w:szCs w:val="20"/>
          <w:lang w:val="en-GB" w:eastAsia="en-US"/>
        </w:rPr>
      </w:pPr>
      <w:r w:rsidRPr="00FA5DFC">
        <w:rPr>
          <w:rFonts w:asciiTheme="majorBidi" w:hAnsiTheme="majorBidi" w:cstheme="majorBidi"/>
          <w:color w:val="000000" w:themeColor="text1"/>
          <w:sz w:val="20"/>
          <w:szCs w:val="20"/>
          <w:lang w:val="en-GB" w:eastAsia="en-US"/>
        </w:rPr>
        <w:t xml:space="preserve">Releases of any plastic pollution, including microplastics, to soil, water, and in all ecosystems. </w:t>
      </w:r>
    </w:p>
    <w:p w14:paraId="7AF6C40E" w14:textId="4B61160E" w:rsidR="009F1BFB" w:rsidRPr="00803819" w:rsidRDefault="009F1BFB" w:rsidP="00D434A1">
      <w:pPr>
        <w:pStyle w:val="ListParagraph"/>
        <w:numPr>
          <w:ilvl w:val="3"/>
          <w:numId w:val="7"/>
        </w:numPr>
        <w:spacing w:after="240"/>
        <w:ind w:left="360"/>
        <w:jc w:val="both"/>
        <w:rPr>
          <w:rFonts w:asciiTheme="majorBidi" w:hAnsiTheme="majorBidi" w:cstheme="majorBidi"/>
          <w:color w:val="000000" w:themeColor="text1"/>
          <w:sz w:val="20"/>
          <w:szCs w:val="20"/>
          <w:lang w:val="en-GB"/>
        </w:rPr>
      </w:pPr>
      <w:r w:rsidRPr="00803819">
        <w:rPr>
          <w:rFonts w:asciiTheme="majorBidi" w:hAnsiTheme="majorBidi" w:cstheme="majorBidi"/>
          <w:color w:val="000000" w:themeColor="text1"/>
          <w:sz w:val="20"/>
          <w:szCs w:val="20"/>
          <w:lang w:val="en-GB"/>
        </w:rPr>
        <w:t xml:space="preserve">Each Party shall prevent and eliminate emissions and releases of plastic pellets, flakes and powder from production, storage, </w:t>
      </w:r>
      <w:proofErr w:type="gramStart"/>
      <w:r w:rsidRPr="00803819">
        <w:rPr>
          <w:rFonts w:asciiTheme="majorBidi" w:hAnsiTheme="majorBidi" w:cstheme="majorBidi"/>
          <w:color w:val="000000" w:themeColor="text1"/>
          <w:sz w:val="20"/>
          <w:szCs w:val="20"/>
          <w:lang w:val="en-GB"/>
        </w:rPr>
        <w:t>handling</w:t>
      </w:r>
      <w:proofErr w:type="gramEnd"/>
      <w:r w:rsidRPr="00803819">
        <w:rPr>
          <w:rFonts w:asciiTheme="majorBidi" w:hAnsiTheme="majorBidi" w:cstheme="majorBidi"/>
          <w:color w:val="000000" w:themeColor="text1"/>
          <w:sz w:val="20"/>
          <w:szCs w:val="20"/>
          <w:lang w:val="en-GB"/>
        </w:rPr>
        <w:t xml:space="preserve"> and transport, taking into account, as appropriate, the relevant provisions and guidance agreed in the framework of international organizations such as the International Maritime </w:t>
      </w:r>
      <w:r w:rsidR="002A091C" w:rsidRPr="00803819">
        <w:rPr>
          <w:rFonts w:asciiTheme="majorBidi" w:hAnsiTheme="majorBidi" w:cstheme="majorBidi"/>
          <w:color w:val="000000" w:themeColor="text1"/>
          <w:sz w:val="20"/>
          <w:szCs w:val="20"/>
          <w:lang w:val="en-GB"/>
        </w:rPr>
        <w:t>O</w:t>
      </w:r>
      <w:r w:rsidRPr="00803819">
        <w:rPr>
          <w:rFonts w:asciiTheme="majorBidi" w:hAnsiTheme="majorBidi" w:cstheme="majorBidi"/>
          <w:color w:val="000000" w:themeColor="text1"/>
          <w:sz w:val="20"/>
          <w:szCs w:val="20"/>
          <w:lang w:val="en-GB"/>
        </w:rPr>
        <w:t xml:space="preserve">rganization.  </w:t>
      </w:r>
    </w:p>
    <w:p w14:paraId="09120503" w14:textId="73FE8714" w:rsidR="00A6107C" w:rsidRPr="00803819" w:rsidRDefault="00A6107C" w:rsidP="00D434A1">
      <w:pPr>
        <w:spacing w:after="240"/>
        <w:jc w:val="both"/>
        <w:rPr>
          <w:rFonts w:asciiTheme="majorBidi" w:hAnsiTheme="majorBidi" w:cstheme="majorBidi"/>
          <w:b/>
          <w:bCs/>
          <w:color w:val="000000" w:themeColor="text1"/>
          <w:sz w:val="20"/>
          <w:szCs w:val="20"/>
          <w:lang w:val="en-GB"/>
        </w:rPr>
      </w:pPr>
      <w:r w:rsidRPr="00803819">
        <w:rPr>
          <w:rFonts w:asciiTheme="majorBidi" w:hAnsiTheme="majorBidi" w:cstheme="majorBidi"/>
          <w:b/>
          <w:bCs/>
          <w:i/>
          <w:iCs/>
          <w:color w:val="000000" w:themeColor="text1"/>
          <w:sz w:val="20"/>
          <w:szCs w:val="20"/>
          <w:lang w:val="en-GB"/>
        </w:rPr>
        <w:t>OP2 Alt</w:t>
      </w:r>
      <w:r w:rsidR="001F38F2" w:rsidRPr="00803819">
        <w:rPr>
          <w:rFonts w:asciiTheme="majorBidi" w:hAnsiTheme="majorBidi" w:cstheme="majorBidi"/>
          <w:b/>
          <w:bCs/>
          <w:i/>
          <w:iCs/>
          <w:color w:val="000000" w:themeColor="text1"/>
          <w:sz w:val="20"/>
          <w:szCs w:val="20"/>
          <w:lang w:val="en-GB"/>
        </w:rPr>
        <w:t xml:space="preserve"> 1</w:t>
      </w:r>
      <w:r w:rsidRPr="00803819">
        <w:rPr>
          <w:rFonts w:asciiTheme="majorBidi" w:hAnsiTheme="majorBidi" w:cstheme="majorBidi"/>
          <w:b/>
          <w:bCs/>
          <w:i/>
          <w:iCs/>
          <w:color w:val="000000" w:themeColor="text1"/>
          <w:sz w:val="20"/>
          <w:szCs w:val="20"/>
          <w:lang w:val="en-GB"/>
        </w:rPr>
        <w:t xml:space="preserve">. </w:t>
      </w:r>
      <w:r w:rsidRPr="00803819">
        <w:rPr>
          <w:rFonts w:asciiTheme="majorBidi" w:hAnsiTheme="majorBidi" w:cstheme="majorBidi"/>
          <w:color w:val="000000" w:themeColor="text1"/>
          <w:sz w:val="20"/>
          <w:szCs w:val="20"/>
          <w:lang w:val="en-GB"/>
        </w:rPr>
        <w:t xml:space="preserve">No text. </w:t>
      </w:r>
    </w:p>
    <w:p w14:paraId="75D2A04F" w14:textId="0CEB35D2" w:rsidR="001F38F2" w:rsidRDefault="001F38F2" w:rsidP="00D434A1">
      <w:pPr>
        <w:spacing w:after="240"/>
        <w:jc w:val="both"/>
        <w:rPr>
          <w:rFonts w:asciiTheme="majorBidi" w:hAnsiTheme="majorBidi" w:cstheme="majorBidi"/>
          <w:b/>
          <w:bCs/>
          <w:color w:val="000000" w:themeColor="text1"/>
          <w:sz w:val="20"/>
          <w:szCs w:val="20"/>
          <w:lang w:val="en-GB"/>
        </w:rPr>
      </w:pPr>
      <w:r w:rsidRPr="00803819">
        <w:rPr>
          <w:rFonts w:asciiTheme="majorBidi" w:hAnsiTheme="majorBidi" w:cstheme="majorBidi"/>
          <w:b/>
          <w:bCs/>
          <w:i/>
          <w:iCs/>
          <w:color w:val="000000" w:themeColor="text1"/>
          <w:sz w:val="20"/>
          <w:szCs w:val="20"/>
          <w:lang w:val="en-GB"/>
        </w:rPr>
        <w:t>OP2 Alt 2.</w:t>
      </w:r>
      <w:r w:rsidR="00BB527E" w:rsidRPr="00803819">
        <w:rPr>
          <w:rFonts w:asciiTheme="majorBidi" w:hAnsiTheme="majorBidi" w:cstheme="majorBidi"/>
          <w:b/>
          <w:bCs/>
          <w:i/>
          <w:iCs/>
          <w:color w:val="000000" w:themeColor="text1"/>
          <w:sz w:val="20"/>
          <w:szCs w:val="20"/>
          <w:lang w:val="en-GB"/>
        </w:rPr>
        <w:t xml:space="preserve"> </w:t>
      </w:r>
      <w:r w:rsidR="00BB527E" w:rsidRPr="00803819">
        <w:rPr>
          <w:rFonts w:asciiTheme="majorBidi" w:hAnsiTheme="majorBidi" w:cstheme="majorBidi"/>
          <w:color w:val="000000" w:themeColor="text1"/>
          <w:sz w:val="20"/>
          <w:szCs w:val="20"/>
          <w:lang w:val="en-GB"/>
        </w:rPr>
        <w:t xml:space="preserve">Each Party shall take measures to prevent and where feasible, eliminate emissions and releases of plastic pellets, flakes and powder from production, storage, </w:t>
      </w:r>
      <w:proofErr w:type="gramStart"/>
      <w:r w:rsidR="00BB527E" w:rsidRPr="00803819">
        <w:rPr>
          <w:rFonts w:asciiTheme="majorBidi" w:hAnsiTheme="majorBidi" w:cstheme="majorBidi"/>
          <w:color w:val="000000" w:themeColor="text1"/>
          <w:sz w:val="20"/>
          <w:szCs w:val="20"/>
          <w:lang w:val="en-GB"/>
        </w:rPr>
        <w:t>handling</w:t>
      </w:r>
      <w:proofErr w:type="gramEnd"/>
      <w:r w:rsidR="00BB527E" w:rsidRPr="00803819">
        <w:rPr>
          <w:rFonts w:asciiTheme="majorBidi" w:hAnsiTheme="majorBidi" w:cstheme="majorBidi"/>
          <w:color w:val="000000" w:themeColor="text1"/>
          <w:sz w:val="20"/>
          <w:szCs w:val="20"/>
          <w:lang w:val="en-GB"/>
        </w:rPr>
        <w:t xml:space="preserve"> and transport, taking into account, as appropriate, the relevant provisions and guidance agreed in the framework of international organizations such as the International Maritime Organization. </w:t>
      </w:r>
    </w:p>
    <w:p w14:paraId="241780CA" w14:textId="7C740D6B" w:rsidR="002C0613" w:rsidRDefault="002C0613" w:rsidP="00D434A1">
      <w:pPr>
        <w:spacing w:after="240"/>
        <w:jc w:val="both"/>
        <w:rPr>
          <w:rFonts w:asciiTheme="majorBidi" w:hAnsiTheme="majorBidi" w:cstheme="majorBidi"/>
          <w:b/>
          <w:bCs/>
          <w:color w:val="000000" w:themeColor="text1"/>
          <w:sz w:val="20"/>
          <w:szCs w:val="20"/>
          <w:lang w:val="en-GB"/>
        </w:rPr>
      </w:pPr>
      <w:r>
        <w:rPr>
          <w:rFonts w:asciiTheme="majorBidi" w:hAnsiTheme="majorBidi" w:cstheme="majorBidi"/>
          <w:b/>
          <w:bCs/>
          <w:i/>
          <w:iCs/>
          <w:color w:val="000000" w:themeColor="text1"/>
          <w:sz w:val="20"/>
          <w:szCs w:val="20"/>
          <w:lang w:val="en-GB"/>
        </w:rPr>
        <w:t xml:space="preserve">OP2 Alt 3. </w:t>
      </w:r>
      <w:r w:rsidR="00764AD8" w:rsidRPr="00764AD8">
        <w:rPr>
          <w:rFonts w:asciiTheme="majorBidi" w:hAnsiTheme="majorBidi" w:cstheme="majorBidi"/>
          <w:color w:val="000000" w:themeColor="text1"/>
          <w:sz w:val="20"/>
          <w:szCs w:val="20"/>
          <w:lang w:val="en-GB"/>
        </w:rPr>
        <w:t xml:space="preserve">Each Party shall take effective measures to prevent, where possible, emissions and releases of plastic pellets, flakes and powder from production, storage, </w:t>
      </w:r>
      <w:proofErr w:type="gramStart"/>
      <w:r w:rsidR="00764AD8" w:rsidRPr="00764AD8">
        <w:rPr>
          <w:rFonts w:asciiTheme="majorBidi" w:hAnsiTheme="majorBidi" w:cstheme="majorBidi"/>
          <w:color w:val="000000" w:themeColor="text1"/>
          <w:sz w:val="20"/>
          <w:szCs w:val="20"/>
          <w:lang w:val="en-GB"/>
        </w:rPr>
        <w:t>handling</w:t>
      </w:r>
      <w:proofErr w:type="gramEnd"/>
      <w:r w:rsidR="00764AD8" w:rsidRPr="00764AD8">
        <w:rPr>
          <w:rFonts w:asciiTheme="majorBidi" w:hAnsiTheme="majorBidi" w:cstheme="majorBidi"/>
          <w:color w:val="000000" w:themeColor="text1"/>
          <w:sz w:val="20"/>
          <w:szCs w:val="20"/>
          <w:lang w:val="en-GB"/>
        </w:rPr>
        <w:t xml:space="preserve"> and transport, taking into account, as appropriate, the relevant provisions and guidance agreed in the framework of international organizations such as the International Maritime Organization.</w:t>
      </w:r>
    </w:p>
    <w:p w14:paraId="32A654AB" w14:textId="1E3B85A8" w:rsidR="009142E2" w:rsidRDefault="009142E2" w:rsidP="00D434A1">
      <w:pPr>
        <w:spacing w:after="240"/>
        <w:jc w:val="both"/>
        <w:rPr>
          <w:rFonts w:asciiTheme="majorBidi" w:hAnsiTheme="majorBidi" w:cstheme="majorBidi"/>
          <w:b/>
          <w:bCs/>
          <w:color w:val="000000" w:themeColor="text1"/>
          <w:sz w:val="20"/>
          <w:szCs w:val="20"/>
          <w:lang w:val="en-GB"/>
        </w:rPr>
      </w:pPr>
      <w:r w:rsidRPr="009142E2">
        <w:rPr>
          <w:rFonts w:asciiTheme="majorBidi" w:hAnsiTheme="majorBidi" w:cstheme="majorBidi"/>
          <w:b/>
          <w:bCs/>
          <w:i/>
          <w:iCs/>
          <w:color w:val="000000" w:themeColor="text1"/>
          <w:sz w:val="20"/>
          <w:szCs w:val="20"/>
          <w:lang w:val="en-GB"/>
        </w:rPr>
        <w:t xml:space="preserve">OP2 Alt 4. </w:t>
      </w:r>
      <w:r w:rsidRPr="009142E2">
        <w:rPr>
          <w:rFonts w:asciiTheme="majorBidi" w:hAnsiTheme="majorBidi" w:cstheme="majorBidi"/>
          <w:color w:val="000000" w:themeColor="text1"/>
          <w:sz w:val="20"/>
          <w:szCs w:val="20"/>
          <w:lang w:val="en-GB"/>
        </w:rPr>
        <w:t xml:space="preserve">Each Party </w:t>
      </w:r>
      <w:r w:rsidR="005B532E">
        <w:rPr>
          <w:rFonts w:asciiTheme="majorBidi" w:hAnsiTheme="majorBidi" w:cstheme="majorBidi"/>
          <w:color w:val="000000" w:themeColor="text1"/>
          <w:sz w:val="20"/>
          <w:szCs w:val="20"/>
          <w:lang w:val="en-GB"/>
        </w:rPr>
        <w:t>is encouraged to prevent and</w:t>
      </w:r>
      <w:r w:rsidRPr="009142E2">
        <w:rPr>
          <w:rFonts w:asciiTheme="majorBidi" w:hAnsiTheme="majorBidi" w:cstheme="majorBidi"/>
          <w:color w:val="000000" w:themeColor="text1"/>
          <w:sz w:val="20"/>
          <w:szCs w:val="20"/>
          <w:lang w:val="en-GB"/>
        </w:rPr>
        <w:t xml:space="preserve"> eliminate emissions and releases of plastic pellets, flakes and powder from production, storage, </w:t>
      </w:r>
      <w:proofErr w:type="gramStart"/>
      <w:r w:rsidRPr="009142E2">
        <w:rPr>
          <w:rFonts w:asciiTheme="majorBidi" w:hAnsiTheme="majorBidi" w:cstheme="majorBidi"/>
          <w:color w:val="000000" w:themeColor="text1"/>
          <w:sz w:val="20"/>
          <w:szCs w:val="20"/>
          <w:lang w:val="en-GB"/>
        </w:rPr>
        <w:t>handling</w:t>
      </w:r>
      <w:proofErr w:type="gramEnd"/>
      <w:r w:rsidRPr="009142E2">
        <w:rPr>
          <w:rFonts w:asciiTheme="majorBidi" w:hAnsiTheme="majorBidi" w:cstheme="majorBidi"/>
          <w:color w:val="000000" w:themeColor="text1"/>
          <w:sz w:val="20"/>
          <w:szCs w:val="20"/>
          <w:lang w:val="en-GB"/>
        </w:rPr>
        <w:t xml:space="preserve"> and transport, taking into account, as appropriate, the relevant provisions and guidance agreed in the framework of international organizations such as the International Maritime Organization.  </w:t>
      </w:r>
    </w:p>
    <w:p w14:paraId="4A14931E" w14:textId="1DC2902F" w:rsidR="005A39CF" w:rsidRDefault="005A39CF" w:rsidP="00D434A1">
      <w:pPr>
        <w:spacing w:after="24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OP2 Alt 5. </w:t>
      </w:r>
      <w:r w:rsidRPr="005A39CF">
        <w:rPr>
          <w:rFonts w:asciiTheme="majorBidi" w:hAnsiTheme="majorBidi" w:cstheme="majorBidi"/>
          <w:color w:val="000000" w:themeColor="text1"/>
          <w:sz w:val="20"/>
          <w:szCs w:val="20"/>
          <w:lang w:val="en-GB"/>
        </w:rPr>
        <w:t xml:space="preserve">Each Party shall prevent and eliminate emissions and releases of plastic pellets, flakes and powder from production, storage, </w:t>
      </w:r>
      <w:proofErr w:type="gramStart"/>
      <w:r w:rsidRPr="005A39CF">
        <w:rPr>
          <w:rFonts w:asciiTheme="majorBidi" w:hAnsiTheme="majorBidi" w:cstheme="majorBidi"/>
          <w:color w:val="000000" w:themeColor="text1"/>
          <w:sz w:val="20"/>
          <w:szCs w:val="20"/>
          <w:lang w:val="en-GB"/>
        </w:rPr>
        <w:t>handling</w:t>
      </w:r>
      <w:proofErr w:type="gramEnd"/>
      <w:r w:rsidRPr="005A39CF">
        <w:rPr>
          <w:rFonts w:asciiTheme="majorBidi" w:hAnsiTheme="majorBidi" w:cstheme="majorBidi"/>
          <w:color w:val="000000" w:themeColor="text1"/>
          <w:sz w:val="20"/>
          <w:szCs w:val="20"/>
          <w:lang w:val="en-GB"/>
        </w:rPr>
        <w:t xml:space="preserve"> and transport, taking into account, as appropriate, the relevant provisions and guidance agreed in the framework of international organizations such as the International Maritime Organization, according to national circumstances and capacities. </w:t>
      </w:r>
    </w:p>
    <w:p w14:paraId="3F5D053D" w14:textId="29773665" w:rsidR="00411CCB" w:rsidRDefault="00411CCB" w:rsidP="00D434A1">
      <w:pPr>
        <w:spacing w:after="240"/>
        <w:jc w:val="both"/>
        <w:rPr>
          <w:rFonts w:asciiTheme="majorBidi" w:hAnsiTheme="majorBidi" w:cstheme="majorBidi"/>
          <w:b/>
          <w:bCs/>
          <w:color w:val="000000" w:themeColor="text1"/>
          <w:sz w:val="20"/>
          <w:szCs w:val="20"/>
          <w:lang w:val="en-GB"/>
        </w:rPr>
      </w:pPr>
      <w:r>
        <w:rPr>
          <w:rFonts w:asciiTheme="majorBidi" w:hAnsiTheme="majorBidi" w:cstheme="majorBidi"/>
          <w:b/>
          <w:bCs/>
          <w:i/>
          <w:iCs/>
          <w:color w:val="000000" w:themeColor="text1"/>
          <w:sz w:val="20"/>
          <w:szCs w:val="20"/>
          <w:lang w:val="en-GB"/>
        </w:rPr>
        <w:lastRenderedPageBreak/>
        <w:t xml:space="preserve">OP2 Alt 6. </w:t>
      </w:r>
      <w:r w:rsidRPr="00411CCB">
        <w:rPr>
          <w:rFonts w:asciiTheme="majorBidi" w:hAnsiTheme="majorBidi" w:cstheme="majorBidi"/>
          <w:color w:val="000000" w:themeColor="text1"/>
          <w:sz w:val="20"/>
          <w:szCs w:val="20"/>
          <w:lang w:val="en-GB"/>
        </w:rPr>
        <w:t xml:space="preserve">Each Party shall prevent and eliminate emissions and releases of </w:t>
      </w:r>
      <w:r w:rsidR="00830E01">
        <w:rPr>
          <w:rFonts w:asciiTheme="majorBidi" w:hAnsiTheme="majorBidi" w:cstheme="majorBidi"/>
          <w:color w:val="000000" w:themeColor="text1"/>
          <w:sz w:val="20"/>
          <w:szCs w:val="20"/>
          <w:lang w:val="en-GB"/>
        </w:rPr>
        <w:t>plastic pollution</w:t>
      </w:r>
      <w:r w:rsidRPr="00411CCB">
        <w:rPr>
          <w:rFonts w:asciiTheme="majorBidi" w:hAnsiTheme="majorBidi" w:cstheme="majorBidi"/>
          <w:color w:val="000000" w:themeColor="text1"/>
          <w:sz w:val="20"/>
          <w:szCs w:val="20"/>
          <w:lang w:val="en-GB"/>
        </w:rPr>
        <w:t xml:space="preserve"> from production, storage, </w:t>
      </w:r>
      <w:proofErr w:type="gramStart"/>
      <w:r w:rsidRPr="00411CCB">
        <w:rPr>
          <w:rFonts w:asciiTheme="majorBidi" w:hAnsiTheme="majorBidi" w:cstheme="majorBidi"/>
          <w:color w:val="000000" w:themeColor="text1"/>
          <w:sz w:val="20"/>
          <w:szCs w:val="20"/>
          <w:lang w:val="en-GB"/>
        </w:rPr>
        <w:t>handling</w:t>
      </w:r>
      <w:proofErr w:type="gramEnd"/>
      <w:r w:rsidRPr="00411CCB">
        <w:rPr>
          <w:rFonts w:asciiTheme="majorBidi" w:hAnsiTheme="majorBidi" w:cstheme="majorBidi"/>
          <w:color w:val="000000" w:themeColor="text1"/>
          <w:sz w:val="20"/>
          <w:szCs w:val="20"/>
          <w:lang w:val="en-GB"/>
        </w:rPr>
        <w:t xml:space="preserve"> and transport, taking into account, as appropriate, the relevant provisions and guidance agreed in the framework of international organizations such as the International Maritime Organization.  </w:t>
      </w:r>
    </w:p>
    <w:p w14:paraId="46DDFB84" w14:textId="319992FD" w:rsidR="00AD0740" w:rsidRDefault="00AD0740" w:rsidP="00D434A1">
      <w:pPr>
        <w:spacing w:after="24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OP2 Alt 7. </w:t>
      </w:r>
      <w:r w:rsidRPr="00AD0740">
        <w:rPr>
          <w:rFonts w:asciiTheme="majorBidi" w:hAnsiTheme="majorBidi" w:cstheme="majorBidi"/>
          <w:color w:val="000000" w:themeColor="text1"/>
          <w:sz w:val="20"/>
          <w:szCs w:val="20"/>
          <w:lang w:val="en-GB"/>
        </w:rPr>
        <w:t xml:space="preserve">Each Party shall prevent and eliminate emissions and releases of plastic pellets, flakes and powder from production, storage, </w:t>
      </w:r>
      <w:proofErr w:type="gramStart"/>
      <w:r w:rsidRPr="00AD0740">
        <w:rPr>
          <w:rFonts w:asciiTheme="majorBidi" w:hAnsiTheme="majorBidi" w:cstheme="majorBidi"/>
          <w:color w:val="000000" w:themeColor="text1"/>
          <w:sz w:val="20"/>
          <w:szCs w:val="20"/>
          <w:lang w:val="en-GB"/>
        </w:rPr>
        <w:t>handling</w:t>
      </w:r>
      <w:proofErr w:type="gramEnd"/>
      <w:r w:rsidRPr="00AD0740">
        <w:rPr>
          <w:rFonts w:asciiTheme="majorBidi" w:hAnsiTheme="majorBidi" w:cstheme="majorBidi"/>
          <w:color w:val="000000" w:themeColor="text1"/>
          <w:sz w:val="20"/>
          <w:szCs w:val="20"/>
          <w:lang w:val="en-GB"/>
        </w:rPr>
        <w:t xml:space="preserve"> and transport, taking into account, as appropriate, the relevant provisions and guidance agreed in the framework of international organizations such as the International Maritime Organization</w:t>
      </w:r>
      <w:r w:rsidR="00011175">
        <w:rPr>
          <w:rFonts w:asciiTheme="majorBidi" w:hAnsiTheme="majorBidi" w:cstheme="majorBidi"/>
          <w:color w:val="000000" w:themeColor="text1"/>
          <w:sz w:val="20"/>
          <w:szCs w:val="20"/>
          <w:lang w:val="en-GB"/>
        </w:rPr>
        <w:t xml:space="preserve"> and considering different challenges and capabilities of each member. </w:t>
      </w:r>
    </w:p>
    <w:p w14:paraId="5F9A3AF8" w14:textId="323B0E08" w:rsidR="00CE0892" w:rsidRDefault="00CE0892" w:rsidP="00D434A1">
      <w:pPr>
        <w:spacing w:after="24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OP2 Alt 8. </w:t>
      </w:r>
      <w:r w:rsidRPr="00CE0892">
        <w:rPr>
          <w:rFonts w:asciiTheme="majorBidi" w:hAnsiTheme="majorBidi" w:cstheme="majorBidi"/>
          <w:color w:val="000000" w:themeColor="text1"/>
          <w:sz w:val="20"/>
          <w:szCs w:val="20"/>
          <w:lang w:val="en-GB"/>
        </w:rPr>
        <w:t xml:space="preserve">Each Party shall prevent and eliminate emissions and releases of plastic pellets, flakes and powder from production, storage, </w:t>
      </w:r>
      <w:proofErr w:type="gramStart"/>
      <w:r w:rsidRPr="00CE0892">
        <w:rPr>
          <w:rFonts w:asciiTheme="majorBidi" w:hAnsiTheme="majorBidi" w:cstheme="majorBidi"/>
          <w:color w:val="000000" w:themeColor="text1"/>
          <w:sz w:val="20"/>
          <w:szCs w:val="20"/>
          <w:lang w:val="en-GB"/>
        </w:rPr>
        <w:t>handling</w:t>
      </w:r>
      <w:proofErr w:type="gramEnd"/>
      <w:r w:rsidRPr="00CE0892">
        <w:rPr>
          <w:rFonts w:asciiTheme="majorBidi" w:hAnsiTheme="majorBidi" w:cstheme="majorBidi"/>
          <w:color w:val="000000" w:themeColor="text1"/>
          <w:sz w:val="20"/>
          <w:szCs w:val="20"/>
          <w:lang w:val="en-GB"/>
        </w:rPr>
        <w:t xml:space="preserve"> and transport, taking into account, as appropriate, the relevant provisions and guidance agreed in the framework of international organizations.</w:t>
      </w:r>
      <w:r w:rsidR="003D4896">
        <w:rPr>
          <w:rFonts w:asciiTheme="majorBidi" w:hAnsiTheme="majorBidi" w:cstheme="majorBidi"/>
          <w:color w:val="000000" w:themeColor="text1"/>
          <w:sz w:val="20"/>
          <w:szCs w:val="20"/>
          <w:lang w:val="en-GB"/>
        </w:rPr>
        <w:t xml:space="preserve"> </w:t>
      </w:r>
      <w:r w:rsidRPr="00CE0892">
        <w:rPr>
          <w:rFonts w:asciiTheme="majorBidi" w:hAnsiTheme="majorBidi" w:cstheme="majorBidi"/>
          <w:color w:val="000000" w:themeColor="text1"/>
          <w:sz w:val="20"/>
          <w:szCs w:val="20"/>
          <w:lang w:val="en-GB"/>
        </w:rPr>
        <w:t xml:space="preserve">  </w:t>
      </w:r>
    </w:p>
    <w:p w14:paraId="19A2F680" w14:textId="2A7BE06C" w:rsidR="00565B2F" w:rsidRDefault="00565B2F" w:rsidP="00D434A1">
      <w:pPr>
        <w:spacing w:after="240"/>
        <w:jc w:val="both"/>
        <w:rPr>
          <w:rFonts w:asciiTheme="majorBidi" w:hAnsiTheme="majorBidi" w:cstheme="majorBidi"/>
          <w:b/>
          <w:bCs/>
          <w:color w:val="000000" w:themeColor="text1"/>
          <w:sz w:val="20"/>
          <w:szCs w:val="20"/>
          <w:lang w:val="en-GB"/>
        </w:rPr>
      </w:pPr>
      <w:r>
        <w:rPr>
          <w:rFonts w:asciiTheme="majorBidi" w:hAnsiTheme="majorBidi" w:cstheme="majorBidi"/>
          <w:b/>
          <w:bCs/>
          <w:i/>
          <w:iCs/>
          <w:color w:val="000000" w:themeColor="text1"/>
          <w:sz w:val="20"/>
          <w:szCs w:val="20"/>
          <w:lang w:val="en-GB"/>
        </w:rPr>
        <w:t xml:space="preserve">OP2 Alt 9. </w:t>
      </w:r>
      <w:r w:rsidRPr="00565B2F">
        <w:rPr>
          <w:rFonts w:asciiTheme="majorBidi" w:hAnsiTheme="majorBidi" w:cstheme="majorBidi"/>
          <w:color w:val="000000" w:themeColor="text1"/>
          <w:sz w:val="20"/>
          <w:szCs w:val="20"/>
          <w:lang w:val="en-GB"/>
        </w:rPr>
        <w:t xml:space="preserve">Each Party shall take any necessary measures to prevent and eliminate emissions and releases of plastic pellets, </w:t>
      </w:r>
      <w:proofErr w:type="gramStart"/>
      <w:r w:rsidRPr="00565B2F">
        <w:rPr>
          <w:rFonts w:asciiTheme="majorBidi" w:hAnsiTheme="majorBidi" w:cstheme="majorBidi"/>
          <w:color w:val="000000" w:themeColor="text1"/>
          <w:sz w:val="20"/>
          <w:szCs w:val="20"/>
          <w:lang w:val="en-GB"/>
        </w:rPr>
        <w:t>flakes</w:t>
      </w:r>
      <w:proofErr w:type="gramEnd"/>
      <w:r w:rsidRPr="00565B2F">
        <w:rPr>
          <w:rFonts w:asciiTheme="majorBidi" w:hAnsiTheme="majorBidi" w:cstheme="majorBidi"/>
          <w:color w:val="000000" w:themeColor="text1"/>
          <w:sz w:val="20"/>
          <w:szCs w:val="20"/>
          <w:lang w:val="en-GB"/>
        </w:rPr>
        <w:t xml:space="preserve"> and powder from the entire life cycle of plastics, taking into account, as appropriate, the relevant provisions and guidance agreed in the framework of international organizations such as the International Maritime Organization.</w:t>
      </w:r>
      <w:r>
        <w:rPr>
          <w:rFonts w:asciiTheme="majorBidi" w:hAnsiTheme="majorBidi" w:cstheme="majorBidi"/>
          <w:color w:val="000000" w:themeColor="text1"/>
          <w:sz w:val="20"/>
          <w:szCs w:val="20"/>
          <w:lang w:val="en-GB"/>
        </w:rPr>
        <w:t xml:space="preserve"> </w:t>
      </w:r>
    </w:p>
    <w:p w14:paraId="49C6D666" w14:textId="2CFD13BF" w:rsidR="005D3855" w:rsidRPr="005D3855" w:rsidRDefault="005D3855" w:rsidP="00D434A1">
      <w:pPr>
        <w:spacing w:after="24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OP2 Alt 10. </w:t>
      </w:r>
      <w:r w:rsidR="0092578F">
        <w:rPr>
          <w:rFonts w:asciiTheme="majorBidi" w:hAnsiTheme="majorBidi" w:cstheme="majorBidi"/>
          <w:color w:val="000000" w:themeColor="text1"/>
          <w:sz w:val="20"/>
          <w:szCs w:val="20"/>
          <w:lang w:val="en-GB"/>
        </w:rPr>
        <w:t>Move text to Annex B</w:t>
      </w:r>
      <w:r w:rsidR="000A161C">
        <w:rPr>
          <w:rFonts w:asciiTheme="majorBidi" w:hAnsiTheme="majorBidi" w:cstheme="majorBidi"/>
          <w:color w:val="000000" w:themeColor="text1"/>
          <w:sz w:val="20"/>
          <w:szCs w:val="20"/>
          <w:lang w:val="en-GB"/>
        </w:rPr>
        <w:t>.</w:t>
      </w:r>
    </w:p>
    <w:p w14:paraId="6DE5C70F" w14:textId="0B806871" w:rsidR="002A091C" w:rsidRDefault="00050746" w:rsidP="00D434A1">
      <w:pPr>
        <w:spacing w:after="240"/>
        <w:jc w:val="both"/>
        <w:rPr>
          <w:rFonts w:asciiTheme="majorBidi" w:hAnsiTheme="majorBidi" w:cstheme="majorBidi"/>
          <w:b/>
          <w:bCs/>
          <w:color w:val="000000" w:themeColor="text1"/>
          <w:sz w:val="20"/>
          <w:szCs w:val="20"/>
          <w:lang w:val="en-GB"/>
        </w:rPr>
      </w:pPr>
      <w:r>
        <w:rPr>
          <w:rFonts w:asciiTheme="majorBidi" w:hAnsiTheme="majorBidi" w:cstheme="majorBidi"/>
          <w:b/>
          <w:bCs/>
          <w:i/>
          <w:iCs/>
          <w:color w:val="000000" w:themeColor="text1"/>
          <w:sz w:val="20"/>
          <w:szCs w:val="20"/>
          <w:lang w:val="en-GB"/>
        </w:rPr>
        <w:t xml:space="preserve">OP2 </w:t>
      </w:r>
      <w:r w:rsidR="00EB1A81" w:rsidRPr="00803819">
        <w:rPr>
          <w:rFonts w:asciiTheme="majorBidi" w:hAnsiTheme="majorBidi" w:cstheme="majorBidi"/>
          <w:b/>
          <w:bCs/>
          <w:i/>
          <w:iCs/>
          <w:color w:val="000000" w:themeColor="text1"/>
          <w:sz w:val="20"/>
          <w:szCs w:val="20"/>
          <w:lang w:val="en-GB"/>
        </w:rPr>
        <w:t xml:space="preserve">Bis. </w:t>
      </w:r>
      <w:r w:rsidR="00FD0470" w:rsidRPr="00803819">
        <w:rPr>
          <w:rFonts w:asciiTheme="majorBidi" w:hAnsiTheme="majorBidi" w:cstheme="majorBidi"/>
          <w:color w:val="000000" w:themeColor="text1"/>
          <w:sz w:val="20"/>
          <w:szCs w:val="20"/>
          <w:lang w:val="en-GB"/>
        </w:rPr>
        <w:t xml:space="preserve">In relation to 8.2 and the reference to the International Maritime Organisation and hence reference to the MARPOL Convention, due consideration should be given to provisions as set out within other agreements such as the Cartagena, London, and OSPAR Conventions. </w:t>
      </w:r>
    </w:p>
    <w:p w14:paraId="42859536" w14:textId="7785C93D" w:rsidR="00545247" w:rsidRPr="00803819" w:rsidRDefault="009F1BFB" w:rsidP="00D434A1">
      <w:pPr>
        <w:pStyle w:val="ListParagraph"/>
        <w:numPr>
          <w:ilvl w:val="3"/>
          <w:numId w:val="7"/>
        </w:numPr>
        <w:spacing w:after="240"/>
        <w:ind w:left="360"/>
        <w:jc w:val="both"/>
        <w:rPr>
          <w:rFonts w:asciiTheme="majorBidi" w:hAnsiTheme="majorBidi" w:cstheme="majorBidi"/>
          <w:color w:val="000000" w:themeColor="text1"/>
          <w:sz w:val="20"/>
          <w:szCs w:val="20"/>
          <w:lang w:val="en-GB"/>
        </w:rPr>
      </w:pPr>
      <w:r w:rsidRPr="00803819">
        <w:rPr>
          <w:rFonts w:asciiTheme="majorBidi" w:hAnsiTheme="majorBidi" w:cstheme="majorBidi"/>
          <w:color w:val="000000" w:themeColor="text1"/>
          <w:sz w:val="20"/>
          <w:szCs w:val="20"/>
          <w:lang w:val="en-GB"/>
        </w:rPr>
        <w:t xml:space="preserve">The measures taken to implement the provisions of this Article shall be reflected in the national plan communicated pursuant to </w:t>
      </w:r>
      <w:r w:rsidRPr="00803819">
        <w:rPr>
          <w:rFonts w:asciiTheme="majorBidi" w:hAnsiTheme="majorBidi" w:cstheme="majorBidi"/>
          <w:i/>
          <w:iCs/>
          <w:color w:val="000000" w:themeColor="text1"/>
          <w:sz w:val="20"/>
          <w:szCs w:val="20"/>
          <w:lang w:val="en-GB"/>
        </w:rPr>
        <w:t>[part IV.1 on national plans].</w:t>
      </w:r>
    </w:p>
    <w:p w14:paraId="4823D7F9" w14:textId="77777777" w:rsidR="00545247" w:rsidRPr="00803819" w:rsidRDefault="00545247" w:rsidP="00D434A1">
      <w:pPr>
        <w:pStyle w:val="ListParagraph"/>
        <w:jc w:val="both"/>
        <w:rPr>
          <w:rFonts w:asciiTheme="majorBidi" w:hAnsiTheme="majorBidi" w:cstheme="majorBidi"/>
          <w:color w:val="000000" w:themeColor="text1"/>
          <w:sz w:val="20"/>
          <w:szCs w:val="20"/>
          <w:lang w:val="en-GB"/>
        </w:rPr>
      </w:pPr>
    </w:p>
    <w:p w14:paraId="09BD197D" w14:textId="7AD378FC" w:rsidR="002A091C" w:rsidRDefault="00545247" w:rsidP="00D434A1">
      <w:pPr>
        <w:spacing w:after="240"/>
        <w:jc w:val="both"/>
        <w:rPr>
          <w:rFonts w:asciiTheme="majorBidi" w:hAnsiTheme="majorBidi" w:cstheme="majorBidi"/>
          <w:b/>
          <w:bCs/>
          <w:color w:val="000000" w:themeColor="text1"/>
          <w:sz w:val="20"/>
          <w:szCs w:val="20"/>
          <w:lang w:val="en-GB"/>
        </w:rPr>
      </w:pPr>
      <w:r w:rsidRPr="00803819">
        <w:rPr>
          <w:rFonts w:asciiTheme="majorBidi" w:hAnsiTheme="majorBidi" w:cstheme="majorBidi"/>
          <w:b/>
          <w:bCs/>
          <w:i/>
          <w:iCs/>
          <w:color w:val="000000" w:themeColor="text1"/>
          <w:sz w:val="20"/>
          <w:szCs w:val="20"/>
          <w:lang w:val="en-GB"/>
        </w:rPr>
        <w:t xml:space="preserve">OP3 Alt 1. </w:t>
      </w:r>
      <w:r w:rsidRPr="00803819">
        <w:rPr>
          <w:rFonts w:asciiTheme="majorBidi" w:hAnsiTheme="majorBidi" w:cstheme="majorBidi"/>
          <w:color w:val="000000" w:themeColor="text1"/>
          <w:sz w:val="20"/>
          <w:szCs w:val="20"/>
          <w:lang w:val="en-GB"/>
        </w:rPr>
        <w:t xml:space="preserve">The measures taken to implement the provisions of this Article shall be reflected in the national plan communicated pursuant to [part IV.1 on national plans], with necessary means of implementation taking into account the special circumstances of </w:t>
      </w:r>
      <w:proofErr w:type="gramStart"/>
      <w:r w:rsidRPr="00803819">
        <w:rPr>
          <w:rFonts w:asciiTheme="majorBidi" w:hAnsiTheme="majorBidi" w:cstheme="majorBidi"/>
          <w:color w:val="000000" w:themeColor="text1"/>
          <w:sz w:val="20"/>
          <w:szCs w:val="20"/>
          <w:lang w:val="en-GB"/>
        </w:rPr>
        <w:t>SIDS</w:t>
      </w:r>
      <w:proofErr w:type="gramEnd"/>
    </w:p>
    <w:p w14:paraId="532D2A54" w14:textId="7EA3A021" w:rsidR="005B532E" w:rsidRPr="00F1431F" w:rsidRDefault="005B532E" w:rsidP="00D434A1">
      <w:pPr>
        <w:spacing w:after="240"/>
        <w:jc w:val="both"/>
        <w:rPr>
          <w:rFonts w:asciiTheme="majorBidi" w:hAnsiTheme="majorBidi" w:cstheme="majorBidi"/>
          <w:b/>
          <w:bCs/>
          <w:color w:val="000000" w:themeColor="text1"/>
          <w:sz w:val="20"/>
          <w:szCs w:val="20"/>
          <w:lang w:val="en-GB"/>
        </w:rPr>
      </w:pPr>
      <w:r w:rsidRPr="005B532E">
        <w:rPr>
          <w:rFonts w:asciiTheme="majorBidi" w:hAnsiTheme="majorBidi" w:cstheme="majorBidi"/>
          <w:b/>
          <w:bCs/>
          <w:i/>
          <w:iCs/>
          <w:color w:val="000000" w:themeColor="text1"/>
          <w:sz w:val="20"/>
          <w:szCs w:val="20"/>
          <w:lang w:val="en-GB"/>
        </w:rPr>
        <w:t xml:space="preserve">OP3 Alt 2. </w:t>
      </w:r>
      <w:r w:rsidRPr="005B532E">
        <w:rPr>
          <w:rFonts w:asciiTheme="majorBidi" w:hAnsiTheme="majorBidi" w:cstheme="majorBidi"/>
          <w:color w:val="000000" w:themeColor="text1"/>
          <w:sz w:val="20"/>
          <w:szCs w:val="20"/>
          <w:lang w:val="en-GB"/>
        </w:rPr>
        <w:t xml:space="preserve">The measures taken to implement the provisions of this Article </w:t>
      </w:r>
      <w:r>
        <w:rPr>
          <w:rFonts w:asciiTheme="majorBidi" w:hAnsiTheme="majorBidi" w:cstheme="majorBidi"/>
          <w:color w:val="000000" w:themeColor="text1"/>
          <w:sz w:val="20"/>
          <w:szCs w:val="20"/>
          <w:lang w:val="en-GB"/>
        </w:rPr>
        <w:t>are encouraged to</w:t>
      </w:r>
      <w:r w:rsidRPr="005B532E">
        <w:rPr>
          <w:rFonts w:asciiTheme="majorBidi" w:hAnsiTheme="majorBidi" w:cstheme="majorBidi"/>
          <w:color w:val="000000" w:themeColor="text1"/>
          <w:sz w:val="20"/>
          <w:szCs w:val="20"/>
          <w:lang w:val="en-GB"/>
        </w:rPr>
        <w:t xml:space="preserve"> be reflected in the national plan</w:t>
      </w:r>
      <w:r w:rsidR="00F1431F">
        <w:rPr>
          <w:rFonts w:asciiTheme="majorBidi" w:hAnsiTheme="majorBidi" w:cstheme="majorBidi"/>
          <w:color w:val="000000" w:themeColor="text1"/>
          <w:sz w:val="20"/>
          <w:szCs w:val="20"/>
          <w:lang w:val="en-GB"/>
        </w:rPr>
        <w:t xml:space="preserve">. </w:t>
      </w:r>
    </w:p>
    <w:p w14:paraId="35470C93" w14:textId="77777777" w:rsidR="002A091C" w:rsidRPr="00803819" w:rsidRDefault="009F1BFB" w:rsidP="00D434A1">
      <w:pPr>
        <w:pStyle w:val="ListParagraph"/>
        <w:numPr>
          <w:ilvl w:val="3"/>
          <w:numId w:val="7"/>
        </w:numPr>
        <w:spacing w:after="240"/>
        <w:ind w:left="360"/>
        <w:jc w:val="both"/>
        <w:rPr>
          <w:rFonts w:asciiTheme="majorBidi" w:hAnsiTheme="majorBidi" w:cstheme="majorBidi"/>
          <w:color w:val="000000" w:themeColor="text1"/>
          <w:sz w:val="20"/>
          <w:szCs w:val="20"/>
          <w:lang w:val="en-GB"/>
        </w:rPr>
      </w:pPr>
      <w:bookmarkStart w:id="9" w:name="_Hlk151126081"/>
      <w:r w:rsidRPr="00803819">
        <w:rPr>
          <w:rFonts w:asciiTheme="majorBidi" w:hAnsiTheme="majorBidi" w:cstheme="majorBidi"/>
          <w:color w:val="000000" w:themeColor="text1"/>
          <w:sz w:val="20"/>
          <w:szCs w:val="20"/>
        </w:rPr>
        <w:t xml:space="preserve">The </w:t>
      </w:r>
      <w:proofErr w:type="spellStart"/>
      <w:r w:rsidRPr="00803819">
        <w:rPr>
          <w:rFonts w:asciiTheme="majorBidi" w:hAnsiTheme="majorBidi" w:cstheme="majorBidi"/>
          <w:i/>
          <w:color w:val="000000" w:themeColor="text1"/>
          <w:sz w:val="20"/>
          <w:szCs w:val="20"/>
        </w:rPr>
        <w:t>governing</w:t>
      </w:r>
      <w:proofErr w:type="spellEnd"/>
      <w:r w:rsidRPr="00803819">
        <w:rPr>
          <w:rFonts w:asciiTheme="majorBidi" w:hAnsiTheme="majorBidi" w:cstheme="majorBidi"/>
          <w:i/>
          <w:color w:val="000000" w:themeColor="text1"/>
          <w:sz w:val="20"/>
          <w:szCs w:val="20"/>
        </w:rPr>
        <w:t xml:space="preserve"> body</w:t>
      </w:r>
      <w:r w:rsidRPr="00803819">
        <w:rPr>
          <w:rFonts w:asciiTheme="majorBidi" w:hAnsiTheme="majorBidi" w:cstheme="majorBidi"/>
          <w:color w:val="000000" w:themeColor="text1"/>
          <w:sz w:val="20"/>
          <w:szCs w:val="20"/>
        </w:rPr>
        <w:t xml:space="preserve">*, at </w:t>
      </w:r>
      <w:proofErr w:type="spellStart"/>
      <w:r w:rsidRPr="00803819">
        <w:rPr>
          <w:rFonts w:asciiTheme="majorBidi" w:hAnsiTheme="majorBidi" w:cstheme="majorBidi"/>
          <w:color w:val="000000" w:themeColor="text1"/>
          <w:sz w:val="20"/>
          <w:szCs w:val="20"/>
        </w:rPr>
        <w:t>its</w:t>
      </w:r>
      <w:proofErr w:type="spellEnd"/>
      <w:r w:rsidRPr="00803819">
        <w:rPr>
          <w:rFonts w:asciiTheme="majorBidi" w:hAnsiTheme="majorBidi" w:cstheme="majorBidi"/>
          <w:color w:val="000000" w:themeColor="text1"/>
          <w:sz w:val="20"/>
          <w:szCs w:val="20"/>
        </w:rPr>
        <w:t xml:space="preserve"> first session, shall adopt guidelines, including where relevant, sectoral guidelines, </w:t>
      </w:r>
      <w:r w:rsidRPr="00803819">
        <w:rPr>
          <w:rStyle w:val="normaltextrun"/>
          <w:rFonts w:asciiTheme="majorBidi" w:hAnsiTheme="majorBidi" w:cstheme="majorBidi"/>
          <w:color w:val="000000" w:themeColor="text1"/>
          <w:sz w:val="20"/>
          <w:szCs w:val="20"/>
          <w:shd w:val="clear" w:color="auto" w:fill="FFFFFF"/>
        </w:rPr>
        <w:t xml:space="preserve">to facilitate implementation of the obligations set out in paragraph 1, </w:t>
      </w:r>
      <w:r w:rsidRPr="00803819">
        <w:rPr>
          <w:rFonts w:asciiTheme="majorBidi" w:hAnsiTheme="majorBidi" w:cstheme="majorBidi"/>
          <w:color w:val="000000" w:themeColor="text1"/>
          <w:sz w:val="20"/>
          <w:szCs w:val="20"/>
        </w:rPr>
        <w:t xml:space="preserve">including emission and effluent standards, sector-specific best available techniques and best environmental practices on preventing emissions and releases, and best available techniques and best environmental practices to capture and remove plastic pollution, including microplastics from freshwater bodies, the marine </w:t>
      </w:r>
      <w:proofErr w:type="spellStart"/>
      <w:r w:rsidRPr="00803819">
        <w:rPr>
          <w:rFonts w:asciiTheme="majorBidi" w:hAnsiTheme="majorBidi" w:cstheme="majorBidi"/>
          <w:color w:val="000000" w:themeColor="text1"/>
          <w:sz w:val="20"/>
          <w:szCs w:val="20"/>
        </w:rPr>
        <w:t>environment</w:t>
      </w:r>
      <w:proofErr w:type="spellEnd"/>
      <w:r w:rsidRPr="00803819">
        <w:rPr>
          <w:rFonts w:asciiTheme="majorBidi" w:hAnsiTheme="majorBidi" w:cstheme="majorBidi"/>
          <w:color w:val="000000" w:themeColor="text1"/>
          <w:sz w:val="20"/>
          <w:szCs w:val="20"/>
        </w:rPr>
        <w:t xml:space="preserve"> and </w:t>
      </w:r>
      <w:proofErr w:type="spellStart"/>
      <w:r w:rsidRPr="00803819">
        <w:rPr>
          <w:rFonts w:asciiTheme="majorBidi" w:hAnsiTheme="majorBidi" w:cstheme="majorBidi"/>
          <w:color w:val="000000" w:themeColor="text1"/>
          <w:sz w:val="20"/>
          <w:szCs w:val="20"/>
        </w:rPr>
        <w:t>ecosystems</w:t>
      </w:r>
      <w:proofErr w:type="spellEnd"/>
      <w:r w:rsidRPr="00803819">
        <w:rPr>
          <w:rFonts w:asciiTheme="majorBidi" w:hAnsiTheme="majorBidi" w:cstheme="majorBidi"/>
          <w:color w:val="000000" w:themeColor="text1"/>
          <w:sz w:val="20"/>
          <w:szCs w:val="20"/>
        </w:rPr>
        <w:t>.</w:t>
      </w:r>
    </w:p>
    <w:bookmarkEnd w:id="9"/>
    <w:p w14:paraId="53C91DB1" w14:textId="6AD6F2D0" w:rsidR="00803819" w:rsidRDefault="00803819" w:rsidP="00D434A1">
      <w:pPr>
        <w:spacing w:after="240"/>
        <w:jc w:val="both"/>
        <w:rPr>
          <w:rFonts w:asciiTheme="majorBidi" w:hAnsiTheme="majorBidi" w:cstheme="majorBidi"/>
          <w:b/>
          <w:bCs/>
          <w:color w:val="000000" w:themeColor="text1"/>
          <w:sz w:val="20"/>
          <w:szCs w:val="20"/>
        </w:rPr>
      </w:pPr>
      <w:r w:rsidRPr="00803819">
        <w:rPr>
          <w:rFonts w:asciiTheme="majorBidi" w:hAnsiTheme="majorBidi" w:cstheme="majorBidi"/>
          <w:b/>
          <w:bCs/>
          <w:i/>
          <w:iCs/>
          <w:color w:val="000000" w:themeColor="text1"/>
          <w:sz w:val="20"/>
          <w:szCs w:val="20"/>
          <w:lang w:val="en-GB"/>
        </w:rPr>
        <w:t xml:space="preserve">OP4 Alt 1. </w:t>
      </w:r>
      <w:r w:rsidRPr="00803819">
        <w:rPr>
          <w:rFonts w:asciiTheme="majorBidi" w:hAnsiTheme="majorBidi" w:cstheme="majorBidi"/>
          <w:color w:val="000000" w:themeColor="text1"/>
          <w:sz w:val="20"/>
          <w:szCs w:val="20"/>
          <w:lang w:val="en-GB"/>
        </w:rPr>
        <w:t>T</w:t>
      </w:r>
      <w:r w:rsidR="000E0569" w:rsidRPr="000E0569">
        <w:rPr>
          <w:rFonts w:asciiTheme="majorBidi" w:hAnsiTheme="majorBidi" w:cstheme="majorBidi"/>
          <w:color w:val="000000" w:themeColor="text1"/>
          <w:sz w:val="20"/>
          <w:szCs w:val="20"/>
          <w:lang w:val="en-US"/>
        </w:rPr>
        <w:t xml:space="preserve">he </w:t>
      </w:r>
      <w:r w:rsidR="000E0569" w:rsidRPr="000E0569">
        <w:rPr>
          <w:rFonts w:asciiTheme="majorBidi" w:hAnsiTheme="majorBidi" w:cstheme="majorBidi"/>
          <w:i/>
          <w:iCs/>
          <w:color w:val="000000" w:themeColor="text1"/>
          <w:sz w:val="20"/>
          <w:szCs w:val="20"/>
          <w:lang w:val="en-US"/>
        </w:rPr>
        <w:t>governing body</w:t>
      </w:r>
      <w:r w:rsidR="000E0569" w:rsidRPr="000E0569">
        <w:rPr>
          <w:rFonts w:asciiTheme="majorBidi" w:hAnsiTheme="majorBidi" w:cstheme="majorBidi"/>
          <w:color w:val="000000" w:themeColor="text1"/>
          <w:sz w:val="20"/>
          <w:szCs w:val="20"/>
          <w:lang w:val="en-US"/>
        </w:rPr>
        <w:t>*, at its first session, shall adopt guidelines, including where relevant, sectoral guidelines, to facilitate implementation of the obligations set out in paragraph 1, including emission and effluent standards, sector-specific best available techniques and best environmental practices on preventing emissions and releases, and best available techniques and best environmental practices to capture and remove plastic pollution, including microplastics from freshwater bodies, the marine environment and ecosystems. The guidelines shall be coordinated with other relevant bodies.  </w:t>
      </w:r>
    </w:p>
    <w:p w14:paraId="01BA359A" w14:textId="29CA1208" w:rsidR="002A091C" w:rsidRDefault="00F1431F" w:rsidP="00D434A1">
      <w:pPr>
        <w:spacing w:after="240"/>
        <w:jc w:val="both"/>
        <w:rPr>
          <w:rFonts w:asciiTheme="majorBidi" w:hAnsiTheme="majorBidi" w:cstheme="majorBidi"/>
          <w:b/>
          <w:bCs/>
          <w:color w:val="000000" w:themeColor="text1"/>
          <w:sz w:val="20"/>
          <w:szCs w:val="20"/>
        </w:rPr>
      </w:pPr>
      <w:r>
        <w:rPr>
          <w:rFonts w:asciiTheme="majorBidi" w:hAnsiTheme="majorBidi" w:cstheme="majorBidi"/>
          <w:b/>
          <w:bCs/>
          <w:i/>
          <w:iCs/>
          <w:color w:val="000000" w:themeColor="text1"/>
          <w:sz w:val="20"/>
          <w:szCs w:val="20"/>
        </w:rPr>
        <w:t xml:space="preserve">OP4 Alt 2. </w:t>
      </w:r>
      <w:r w:rsidRPr="00F1431F">
        <w:rPr>
          <w:rFonts w:asciiTheme="majorBidi" w:hAnsiTheme="majorBidi" w:cstheme="majorBidi"/>
          <w:color w:val="000000" w:themeColor="text1"/>
          <w:sz w:val="20"/>
          <w:szCs w:val="20"/>
        </w:rPr>
        <w:t xml:space="preserve">The </w:t>
      </w:r>
      <w:proofErr w:type="spellStart"/>
      <w:r w:rsidRPr="00F1431F">
        <w:rPr>
          <w:rFonts w:asciiTheme="majorBidi" w:hAnsiTheme="majorBidi" w:cstheme="majorBidi"/>
          <w:color w:val="000000" w:themeColor="text1"/>
          <w:sz w:val="20"/>
          <w:szCs w:val="20"/>
        </w:rPr>
        <w:t>governing</w:t>
      </w:r>
      <w:proofErr w:type="spellEnd"/>
      <w:r w:rsidRPr="00F1431F">
        <w:rPr>
          <w:rFonts w:asciiTheme="majorBidi" w:hAnsiTheme="majorBidi" w:cstheme="majorBidi"/>
          <w:color w:val="000000" w:themeColor="text1"/>
          <w:sz w:val="20"/>
          <w:szCs w:val="20"/>
        </w:rPr>
        <w:t xml:space="preserve"> body*</w:t>
      </w:r>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may</w:t>
      </w:r>
      <w:proofErr w:type="spellEnd"/>
      <w:r>
        <w:rPr>
          <w:rFonts w:asciiTheme="majorBidi" w:hAnsiTheme="majorBidi" w:cstheme="majorBidi"/>
          <w:color w:val="000000" w:themeColor="text1"/>
          <w:sz w:val="20"/>
          <w:szCs w:val="20"/>
        </w:rPr>
        <w:t xml:space="preserve"> </w:t>
      </w:r>
      <w:proofErr w:type="spellStart"/>
      <w:r w:rsidRPr="00F1431F">
        <w:rPr>
          <w:rFonts w:asciiTheme="majorBidi" w:hAnsiTheme="majorBidi" w:cstheme="majorBidi"/>
          <w:color w:val="000000" w:themeColor="text1"/>
          <w:sz w:val="20"/>
          <w:szCs w:val="20"/>
        </w:rPr>
        <w:t>adopt</w:t>
      </w:r>
      <w:proofErr w:type="spellEnd"/>
      <w:r w:rsidRPr="00F1431F">
        <w:rPr>
          <w:rFonts w:asciiTheme="majorBidi" w:hAnsiTheme="majorBidi" w:cstheme="majorBidi"/>
          <w:color w:val="000000" w:themeColor="text1"/>
          <w:sz w:val="20"/>
          <w:szCs w:val="20"/>
        </w:rPr>
        <w:t xml:space="preserve"> guidelines, </w:t>
      </w:r>
      <w:proofErr w:type="spellStart"/>
      <w:r w:rsidRPr="00F1431F">
        <w:rPr>
          <w:rFonts w:asciiTheme="majorBidi" w:hAnsiTheme="majorBidi" w:cstheme="majorBidi"/>
          <w:color w:val="000000" w:themeColor="text1"/>
          <w:sz w:val="20"/>
          <w:szCs w:val="20"/>
        </w:rPr>
        <w:t>including</w:t>
      </w:r>
      <w:proofErr w:type="spellEnd"/>
      <w:r w:rsidRPr="00F1431F">
        <w:rPr>
          <w:rFonts w:asciiTheme="majorBidi" w:hAnsiTheme="majorBidi" w:cstheme="majorBidi"/>
          <w:color w:val="000000" w:themeColor="text1"/>
          <w:sz w:val="20"/>
          <w:szCs w:val="20"/>
        </w:rPr>
        <w:t xml:space="preserve"> </w:t>
      </w:r>
      <w:proofErr w:type="spellStart"/>
      <w:r w:rsidRPr="00F1431F">
        <w:rPr>
          <w:rFonts w:asciiTheme="majorBidi" w:hAnsiTheme="majorBidi" w:cstheme="majorBidi"/>
          <w:color w:val="000000" w:themeColor="text1"/>
          <w:sz w:val="20"/>
          <w:szCs w:val="20"/>
        </w:rPr>
        <w:t>where</w:t>
      </w:r>
      <w:proofErr w:type="spellEnd"/>
      <w:r w:rsidRPr="00F1431F">
        <w:rPr>
          <w:rFonts w:asciiTheme="majorBidi" w:hAnsiTheme="majorBidi" w:cstheme="majorBidi"/>
          <w:color w:val="000000" w:themeColor="text1"/>
          <w:sz w:val="20"/>
          <w:szCs w:val="20"/>
        </w:rPr>
        <w:t xml:space="preserve"> relevant, </w:t>
      </w:r>
      <w:proofErr w:type="spellStart"/>
      <w:r w:rsidRPr="00F1431F">
        <w:rPr>
          <w:rFonts w:asciiTheme="majorBidi" w:hAnsiTheme="majorBidi" w:cstheme="majorBidi"/>
          <w:color w:val="000000" w:themeColor="text1"/>
          <w:sz w:val="20"/>
          <w:szCs w:val="20"/>
        </w:rPr>
        <w:t>sectoral</w:t>
      </w:r>
      <w:proofErr w:type="spellEnd"/>
      <w:r w:rsidRPr="00F1431F">
        <w:rPr>
          <w:rFonts w:asciiTheme="majorBidi" w:hAnsiTheme="majorBidi" w:cstheme="majorBidi"/>
          <w:color w:val="000000" w:themeColor="text1"/>
          <w:sz w:val="20"/>
          <w:szCs w:val="20"/>
        </w:rPr>
        <w:t xml:space="preserve"> guidelines, to </w:t>
      </w:r>
      <w:proofErr w:type="spellStart"/>
      <w:r w:rsidRPr="00F1431F">
        <w:rPr>
          <w:rFonts w:asciiTheme="majorBidi" w:hAnsiTheme="majorBidi" w:cstheme="majorBidi"/>
          <w:color w:val="000000" w:themeColor="text1"/>
          <w:sz w:val="20"/>
          <w:szCs w:val="20"/>
        </w:rPr>
        <w:t>facilitate</w:t>
      </w:r>
      <w:proofErr w:type="spellEnd"/>
      <w:r w:rsidRPr="00F1431F">
        <w:rPr>
          <w:rFonts w:asciiTheme="majorBidi" w:hAnsiTheme="majorBidi" w:cstheme="majorBidi"/>
          <w:color w:val="000000" w:themeColor="text1"/>
          <w:sz w:val="20"/>
          <w:szCs w:val="20"/>
        </w:rPr>
        <w:t xml:space="preserve"> </w:t>
      </w:r>
      <w:proofErr w:type="spellStart"/>
      <w:r w:rsidRPr="00F1431F">
        <w:rPr>
          <w:rFonts w:asciiTheme="majorBidi" w:hAnsiTheme="majorBidi" w:cstheme="majorBidi"/>
          <w:color w:val="000000" w:themeColor="text1"/>
          <w:sz w:val="20"/>
          <w:szCs w:val="20"/>
        </w:rPr>
        <w:t>implementation</w:t>
      </w:r>
      <w:proofErr w:type="spellEnd"/>
      <w:r w:rsidRPr="00F1431F">
        <w:rPr>
          <w:rFonts w:asciiTheme="majorBidi" w:hAnsiTheme="majorBidi" w:cstheme="majorBidi"/>
          <w:color w:val="000000" w:themeColor="text1"/>
          <w:sz w:val="20"/>
          <w:szCs w:val="20"/>
        </w:rPr>
        <w:t xml:space="preserve"> of the obligations set out in </w:t>
      </w:r>
      <w:proofErr w:type="spellStart"/>
      <w:r w:rsidRPr="00F1431F">
        <w:rPr>
          <w:rFonts w:asciiTheme="majorBidi" w:hAnsiTheme="majorBidi" w:cstheme="majorBidi"/>
          <w:color w:val="000000" w:themeColor="text1"/>
          <w:sz w:val="20"/>
          <w:szCs w:val="20"/>
        </w:rPr>
        <w:t>paragraph</w:t>
      </w:r>
      <w:proofErr w:type="spellEnd"/>
      <w:r w:rsidRPr="00F1431F">
        <w:rPr>
          <w:rFonts w:asciiTheme="majorBidi" w:hAnsiTheme="majorBidi" w:cstheme="majorBidi"/>
          <w:color w:val="000000" w:themeColor="text1"/>
          <w:sz w:val="20"/>
          <w:szCs w:val="20"/>
        </w:rPr>
        <w:t xml:space="preserve"> 1, </w:t>
      </w:r>
      <w:proofErr w:type="spellStart"/>
      <w:r w:rsidRPr="00F1431F">
        <w:rPr>
          <w:rFonts w:asciiTheme="majorBidi" w:hAnsiTheme="majorBidi" w:cstheme="majorBidi"/>
          <w:color w:val="000000" w:themeColor="text1"/>
          <w:sz w:val="20"/>
          <w:szCs w:val="20"/>
        </w:rPr>
        <w:t>including</w:t>
      </w:r>
      <w:proofErr w:type="spellEnd"/>
      <w:r w:rsidRPr="00F1431F">
        <w:rPr>
          <w:rFonts w:asciiTheme="majorBidi" w:hAnsiTheme="majorBidi" w:cstheme="majorBidi"/>
          <w:color w:val="000000" w:themeColor="text1"/>
          <w:sz w:val="20"/>
          <w:szCs w:val="20"/>
        </w:rPr>
        <w:t xml:space="preserve"> </w:t>
      </w:r>
      <w:proofErr w:type="spellStart"/>
      <w:r w:rsidRPr="00F1431F">
        <w:rPr>
          <w:rFonts w:asciiTheme="majorBidi" w:hAnsiTheme="majorBidi" w:cstheme="majorBidi"/>
          <w:color w:val="000000" w:themeColor="text1"/>
          <w:sz w:val="20"/>
          <w:szCs w:val="20"/>
        </w:rPr>
        <w:t>emission</w:t>
      </w:r>
      <w:proofErr w:type="spellEnd"/>
      <w:r w:rsidRPr="00F1431F">
        <w:rPr>
          <w:rFonts w:asciiTheme="majorBidi" w:hAnsiTheme="majorBidi" w:cstheme="majorBidi"/>
          <w:color w:val="000000" w:themeColor="text1"/>
          <w:sz w:val="20"/>
          <w:szCs w:val="20"/>
        </w:rPr>
        <w:t xml:space="preserve"> and effluent standards, </w:t>
      </w:r>
      <w:proofErr w:type="spellStart"/>
      <w:r w:rsidRPr="00F1431F">
        <w:rPr>
          <w:rFonts w:asciiTheme="majorBidi" w:hAnsiTheme="majorBidi" w:cstheme="majorBidi"/>
          <w:color w:val="000000" w:themeColor="text1"/>
          <w:sz w:val="20"/>
          <w:szCs w:val="20"/>
        </w:rPr>
        <w:t>sector-specific</w:t>
      </w:r>
      <w:proofErr w:type="spellEnd"/>
      <w:r w:rsidRPr="00F1431F">
        <w:rPr>
          <w:rFonts w:asciiTheme="majorBidi" w:hAnsiTheme="majorBidi" w:cstheme="majorBidi"/>
          <w:color w:val="000000" w:themeColor="text1"/>
          <w:sz w:val="20"/>
          <w:szCs w:val="20"/>
        </w:rPr>
        <w:t xml:space="preserve"> best </w:t>
      </w:r>
      <w:proofErr w:type="spellStart"/>
      <w:r w:rsidRPr="00F1431F">
        <w:rPr>
          <w:rFonts w:asciiTheme="majorBidi" w:hAnsiTheme="majorBidi" w:cstheme="majorBidi"/>
          <w:color w:val="000000" w:themeColor="text1"/>
          <w:sz w:val="20"/>
          <w:szCs w:val="20"/>
        </w:rPr>
        <w:t>available</w:t>
      </w:r>
      <w:proofErr w:type="spellEnd"/>
      <w:r w:rsidRPr="00F1431F">
        <w:rPr>
          <w:rFonts w:asciiTheme="majorBidi" w:hAnsiTheme="majorBidi" w:cstheme="majorBidi"/>
          <w:color w:val="000000" w:themeColor="text1"/>
          <w:sz w:val="20"/>
          <w:szCs w:val="20"/>
        </w:rPr>
        <w:t xml:space="preserve"> techniques and best </w:t>
      </w:r>
      <w:proofErr w:type="spellStart"/>
      <w:r w:rsidRPr="00F1431F">
        <w:rPr>
          <w:rFonts w:asciiTheme="majorBidi" w:hAnsiTheme="majorBidi" w:cstheme="majorBidi"/>
          <w:color w:val="000000" w:themeColor="text1"/>
          <w:sz w:val="20"/>
          <w:szCs w:val="20"/>
        </w:rPr>
        <w:t>environmental</w:t>
      </w:r>
      <w:proofErr w:type="spellEnd"/>
      <w:r w:rsidRPr="00F1431F">
        <w:rPr>
          <w:rFonts w:asciiTheme="majorBidi" w:hAnsiTheme="majorBidi" w:cstheme="majorBidi"/>
          <w:color w:val="000000" w:themeColor="text1"/>
          <w:sz w:val="20"/>
          <w:szCs w:val="20"/>
        </w:rPr>
        <w:t xml:space="preserve"> practices on </w:t>
      </w:r>
      <w:proofErr w:type="spellStart"/>
      <w:r w:rsidRPr="00F1431F">
        <w:rPr>
          <w:rFonts w:asciiTheme="majorBidi" w:hAnsiTheme="majorBidi" w:cstheme="majorBidi"/>
          <w:color w:val="000000" w:themeColor="text1"/>
          <w:sz w:val="20"/>
          <w:szCs w:val="20"/>
        </w:rPr>
        <w:t>preventing</w:t>
      </w:r>
      <w:proofErr w:type="spellEnd"/>
      <w:r w:rsidRPr="00F1431F">
        <w:rPr>
          <w:rFonts w:asciiTheme="majorBidi" w:hAnsiTheme="majorBidi" w:cstheme="majorBidi"/>
          <w:color w:val="000000" w:themeColor="text1"/>
          <w:sz w:val="20"/>
          <w:szCs w:val="20"/>
        </w:rPr>
        <w:t xml:space="preserve"> </w:t>
      </w:r>
      <w:proofErr w:type="spellStart"/>
      <w:r w:rsidRPr="00F1431F">
        <w:rPr>
          <w:rFonts w:asciiTheme="majorBidi" w:hAnsiTheme="majorBidi" w:cstheme="majorBidi"/>
          <w:color w:val="000000" w:themeColor="text1"/>
          <w:sz w:val="20"/>
          <w:szCs w:val="20"/>
        </w:rPr>
        <w:t>emissions</w:t>
      </w:r>
      <w:proofErr w:type="spellEnd"/>
      <w:r w:rsidRPr="00F1431F">
        <w:rPr>
          <w:rFonts w:asciiTheme="majorBidi" w:hAnsiTheme="majorBidi" w:cstheme="majorBidi"/>
          <w:color w:val="000000" w:themeColor="text1"/>
          <w:sz w:val="20"/>
          <w:szCs w:val="20"/>
        </w:rPr>
        <w:t xml:space="preserve"> and releases, and best </w:t>
      </w:r>
      <w:proofErr w:type="spellStart"/>
      <w:r w:rsidRPr="00F1431F">
        <w:rPr>
          <w:rFonts w:asciiTheme="majorBidi" w:hAnsiTheme="majorBidi" w:cstheme="majorBidi"/>
          <w:color w:val="000000" w:themeColor="text1"/>
          <w:sz w:val="20"/>
          <w:szCs w:val="20"/>
        </w:rPr>
        <w:t>available</w:t>
      </w:r>
      <w:proofErr w:type="spellEnd"/>
      <w:r w:rsidRPr="00F1431F">
        <w:rPr>
          <w:rFonts w:asciiTheme="majorBidi" w:hAnsiTheme="majorBidi" w:cstheme="majorBidi"/>
          <w:color w:val="000000" w:themeColor="text1"/>
          <w:sz w:val="20"/>
          <w:szCs w:val="20"/>
        </w:rPr>
        <w:t xml:space="preserve"> techniques and best </w:t>
      </w:r>
      <w:proofErr w:type="spellStart"/>
      <w:r w:rsidRPr="00F1431F">
        <w:rPr>
          <w:rFonts w:asciiTheme="majorBidi" w:hAnsiTheme="majorBidi" w:cstheme="majorBidi"/>
          <w:color w:val="000000" w:themeColor="text1"/>
          <w:sz w:val="20"/>
          <w:szCs w:val="20"/>
        </w:rPr>
        <w:t>environmental</w:t>
      </w:r>
      <w:proofErr w:type="spellEnd"/>
      <w:r w:rsidRPr="00F1431F">
        <w:rPr>
          <w:rFonts w:asciiTheme="majorBidi" w:hAnsiTheme="majorBidi" w:cstheme="majorBidi"/>
          <w:color w:val="000000" w:themeColor="text1"/>
          <w:sz w:val="20"/>
          <w:szCs w:val="20"/>
        </w:rPr>
        <w:t xml:space="preserve"> practices to capture and </w:t>
      </w:r>
      <w:proofErr w:type="spellStart"/>
      <w:r w:rsidRPr="00F1431F">
        <w:rPr>
          <w:rFonts w:asciiTheme="majorBidi" w:hAnsiTheme="majorBidi" w:cstheme="majorBidi"/>
          <w:color w:val="000000" w:themeColor="text1"/>
          <w:sz w:val="20"/>
          <w:szCs w:val="20"/>
        </w:rPr>
        <w:t>remove</w:t>
      </w:r>
      <w:proofErr w:type="spellEnd"/>
      <w:r w:rsidRPr="00F1431F">
        <w:rPr>
          <w:rFonts w:asciiTheme="majorBidi" w:hAnsiTheme="majorBidi" w:cstheme="majorBidi"/>
          <w:color w:val="000000" w:themeColor="text1"/>
          <w:sz w:val="20"/>
          <w:szCs w:val="20"/>
        </w:rPr>
        <w:t xml:space="preserve"> plastic pollution, </w:t>
      </w:r>
      <w:proofErr w:type="spellStart"/>
      <w:r w:rsidRPr="00F1431F">
        <w:rPr>
          <w:rFonts w:asciiTheme="majorBidi" w:hAnsiTheme="majorBidi" w:cstheme="majorBidi"/>
          <w:color w:val="000000" w:themeColor="text1"/>
          <w:sz w:val="20"/>
          <w:szCs w:val="20"/>
        </w:rPr>
        <w:t>including</w:t>
      </w:r>
      <w:proofErr w:type="spellEnd"/>
      <w:r w:rsidRPr="00F1431F">
        <w:rPr>
          <w:rFonts w:asciiTheme="majorBidi" w:hAnsiTheme="majorBidi" w:cstheme="majorBidi"/>
          <w:color w:val="000000" w:themeColor="text1"/>
          <w:sz w:val="20"/>
          <w:szCs w:val="20"/>
        </w:rPr>
        <w:t xml:space="preserve"> </w:t>
      </w:r>
      <w:proofErr w:type="spellStart"/>
      <w:r w:rsidRPr="00F1431F">
        <w:rPr>
          <w:rFonts w:asciiTheme="majorBidi" w:hAnsiTheme="majorBidi" w:cstheme="majorBidi"/>
          <w:color w:val="000000" w:themeColor="text1"/>
          <w:sz w:val="20"/>
          <w:szCs w:val="20"/>
        </w:rPr>
        <w:t>microplastics</w:t>
      </w:r>
      <w:proofErr w:type="spellEnd"/>
      <w:r w:rsidRPr="00F1431F">
        <w:rPr>
          <w:rFonts w:asciiTheme="majorBidi" w:hAnsiTheme="majorBidi" w:cstheme="majorBidi"/>
          <w:color w:val="000000" w:themeColor="text1"/>
          <w:sz w:val="20"/>
          <w:szCs w:val="20"/>
        </w:rPr>
        <w:t xml:space="preserve"> </w:t>
      </w:r>
      <w:proofErr w:type="spellStart"/>
      <w:r w:rsidRPr="00F1431F">
        <w:rPr>
          <w:rFonts w:asciiTheme="majorBidi" w:hAnsiTheme="majorBidi" w:cstheme="majorBidi"/>
          <w:color w:val="000000" w:themeColor="text1"/>
          <w:sz w:val="20"/>
          <w:szCs w:val="20"/>
        </w:rPr>
        <w:t>from</w:t>
      </w:r>
      <w:proofErr w:type="spellEnd"/>
      <w:r w:rsidRPr="00F1431F">
        <w:rPr>
          <w:rFonts w:asciiTheme="majorBidi" w:hAnsiTheme="majorBidi" w:cstheme="majorBidi"/>
          <w:color w:val="000000" w:themeColor="text1"/>
          <w:sz w:val="20"/>
          <w:szCs w:val="20"/>
        </w:rPr>
        <w:t xml:space="preserve"> </w:t>
      </w:r>
      <w:proofErr w:type="spellStart"/>
      <w:r w:rsidRPr="00F1431F">
        <w:rPr>
          <w:rFonts w:asciiTheme="majorBidi" w:hAnsiTheme="majorBidi" w:cstheme="majorBidi"/>
          <w:color w:val="000000" w:themeColor="text1"/>
          <w:sz w:val="20"/>
          <w:szCs w:val="20"/>
        </w:rPr>
        <w:t>freshwater</w:t>
      </w:r>
      <w:proofErr w:type="spellEnd"/>
      <w:r w:rsidRPr="00F1431F">
        <w:rPr>
          <w:rFonts w:asciiTheme="majorBidi" w:hAnsiTheme="majorBidi" w:cstheme="majorBidi"/>
          <w:color w:val="000000" w:themeColor="text1"/>
          <w:sz w:val="20"/>
          <w:szCs w:val="20"/>
        </w:rPr>
        <w:t xml:space="preserve"> bodies, the marine </w:t>
      </w:r>
      <w:proofErr w:type="spellStart"/>
      <w:r w:rsidRPr="00F1431F">
        <w:rPr>
          <w:rFonts w:asciiTheme="majorBidi" w:hAnsiTheme="majorBidi" w:cstheme="majorBidi"/>
          <w:color w:val="000000" w:themeColor="text1"/>
          <w:sz w:val="20"/>
          <w:szCs w:val="20"/>
        </w:rPr>
        <w:t>environment</w:t>
      </w:r>
      <w:proofErr w:type="spellEnd"/>
      <w:r w:rsidRPr="00F1431F">
        <w:rPr>
          <w:rFonts w:asciiTheme="majorBidi" w:hAnsiTheme="majorBidi" w:cstheme="majorBidi"/>
          <w:color w:val="000000" w:themeColor="text1"/>
          <w:sz w:val="20"/>
          <w:szCs w:val="20"/>
        </w:rPr>
        <w:t xml:space="preserve"> and </w:t>
      </w:r>
      <w:proofErr w:type="spellStart"/>
      <w:r w:rsidRPr="00F1431F">
        <w:rPr>
          <w:rFonts w:asciiTheme="majorBidi" w:hAnsiTheme="majorBidi" w:cstheme="majorBidi"/>
          <w:color w:val="000000" w:themeColor="text1"/>
          <w:sz w:val="20"/>
          <w:szCs w:val="20"/>
        </w:rPr>
        <w:t>ecosystems</w:t>
      </w:r>
      <w:proofErr w:type="spellEnd"/>
      <w:r w:rsidRPr="00F1431F">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 xml:space="preserve"> </w:t>
      </w:r>
    </w:p>
    <w:p w14:paraId="6B4EA564" w14:textId="400EC55C" w:rsidR="000B5DD1" w:rsidRPr="000C2768" w:rsidRDefault="000B5DD1" w:rsidP="00D434A1">
      <w:pPr>
        <w:spacing w:after="240"/>
        <w:jc w:val="both"/>
        <w:rPr>
          <w:rFonts w:asciiTheme="majorBidi" w:hAnsiTheme="majorBidi" w:cstheme="majorBidi"/>
          <w:b/>
          <w:bCs/>
          <w:i/>
          <w:iCs/>
          <w:color w:val="000000" w:themeColor="text1"/>
          <w:sz w:val="20"/>
          <w:szCs w:val="20"/>
          <w:lang w:val="en-GB" w:eastAsia="en-US"/>
        </w:rPr>
      </w:pPr>
      <w:r>
        <w:rPr>
          <w:rFonts w:asciiTheme="majorBidi" w:hAnsiTheme="majorBidi" w:cstheme="majorBidi"/>
          <w:b/>
          <w:bCs/>
          <w:i/>
          <w:iCs/>
          <w:color w:val="000000" w:themeColor="text1"/>
          <w:sz w:val="20"/>
          <w:szCs w:val="20"/>
        </w:rPr>
        <w:t xml:space="preserve">OP4 Alt 3. </w:t>
      </w:r>
      <w:r w:rsidRPr="000B5DD1">
        <w:rPr>
          <w:rFonts w:asciiTheme="majorBidi" w:hAnsiTheme="majorBidi" w:cstheme="majorBidi"/>
          <w:color w:val="000000" w:themeColor="text1"/>
          <w:sz w:val="20"/>
          <w:szCs w:val="20"/>
        </w:rPr>
        <w:t xml:space="preserve">The </w:t>
      </w:r>
      <w:proofErr w:type="spellStart"/>
      <w:r w:rsidRPr="000B5DD1">
        <w:rPr>
          <w:rFonts w:asciiTheme="majorBidi" w:hAnsiTheme="majorBidi" w:cstheme="majorBidi"/>
          <w:color w:val="000000" w:themeColor="text1"/>
          <w:sz w:val="20"/>
          <w:szCs w:val="20"/>
        </w:rPr>
        <w:t>governing</w:t>
      </w:r>
      <w:proofErr w:type="spellEnd"/>
      <w:r w:rsidRPr="000B5DD1">
        <w:rPr>
          <w:rFonts w:asciiTheme="majorBidi" w:hAnsiTheme="majorBidi" w:cstheme="majorBidi"/>
          <w:color w:val="000000" w:themeColor="text1"/>
          <w:sz w:val="20"/>
          <w:szCs w:val="20"/>
        </w:rPr>
        <w:t xml:space="preserve"> body*, at </w:t>
      </w:r>
      <w:proofErr w:type="spellStart"/>
      <w:r w:rsidRPr="000B5DD1">
        <w:rPr>
          <w:rFonts w:asciiTheme="majorBidi" w:hAnsiTheme="majorBidi" w:cstheme="majorBidi"/>
          <w:color w:val="000000" w:themeColor="text1"/>
          <w:sz w:val="20"/>
          <w:szCs w:val="20"/>
        </w:rPr>
        <w:t>its</w:t>
      </w:r>
      <w:proofErr w:type="spellEnd"/>
      <w:r w:rsidRPr="000B5DD1">
        <w:rPr>
          <w:rFonts w:asciiTheme="majorBidi" w:hAnsiTheme="majorBidi" w:cstheme="majorBidi"/>
          <w:color w:val="000000" w:themeColor="text1"/>
          <w:sz w:val="20"/>
          <w:szCs w:val="20"/>
        </w:rPr>
        <w:t xml:space="preserve"> first session, </w:t>
      </w:r>
      <w:proofErr w:type="spellStart"/>
      <w:r w:rsidRPr="000B5DD1">
        <w:rPr>
          <w:rFonts w:asciiTheme="majorBidi" w:hAnsiTheme="majorBidi" w:cstheme="majorBidi"/>
          <w:color w:val="000000" w:themeColor="text1"/>
          <w:sz w:val="20"/>
          <w:szCs w:val="20"/>
        </w:rPr>
        <w:t>shall</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adopt</w:t>
      </w:r>
      <w:proofErr w:type="spellEnd"/>
      <w:r w:rsidRPr="000B5DD1">
        <w:rPr>
          <w:rFonts w:asciiTheme="majorBidi" w:hAnsiTheme="majorBidi" w:cstheme="majorBidi"/>
          <w:color w:val="000000" w:themeColor="text1"/>
          <w:sz w:val="20"/>
          <w:szCs w:val="20"/>
        </w:rPr>
        <w:t xml:space="preserve"> guidelines, </w:t>
      </w:r>
      <w:proofErr w:type="spellStart"/>
      <w:r w:rsidRPr="000B5DD1">
        <w:rPr>
          <w:rFonts w:asciiTheme="majorBidi" w:hAnsiTheme="majorBidi" w:cstheme="majorBidi"/>
          <w:color w:val="000000" w:themeColor="text1"/>
          <w:sz w:val="20"/>
          <w:szCs w:val="20"/>
        </w:rPr>
        <w:t>including</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where</w:t>
      </w:r>
      <w:proofErr w:type="spellEnd"/>
      <w:r w:rsidRPr="000B5DD1">
        <w:rPr>
          <w:rFonts w:asciiTheme="majorBidi" w:hAnsiTheme="majorBidi" w:cstheme="majorBidi"/>
          <w:color w:val="000000" w:themeColor="text1"/>
          <w:sz w:val="20"/>
          <w:szCs w:val="20"/>
        </w:rPr>
        <w:t xml:space="preserve"> relevant, </w:t>
      </w:r>
      <w:proofErr w:type="spellStart"/>
      <w:r w:rsidRPr="000B5DD1">
        <w:rPr>
          <w:rFonts w:asciiTheme="majorBidi" w:hAnsiTheme="majorBidi" w:cstheme="majorBidi"/>
          <w:color w:val="000000" w:themeColor="text1"/>
          <w:sz w:val="20"/>
          <w:szCs w:val="20"/>
        </w:rPr>
        <w:t>sectoral</w:t>
      </w:r>
      <w:proofErr w:type="spellEnd"/>
      <w:r w:rsidRPr="000B5DD1">
        <w:rPr>
          <w:rFonts w:asciiTheme="majorBidi" w:hAnsiTheme="majorBidi" w:cstheme="majorBidi"/>
          <w:color w:val="000000" w:themeColor="text1"/>
          <w:sz w:val="20"/>
          <w:szCs w:val="20"/>
        </w:rPr>
        <w:t xml:space="preserve"> guidelines, to </w:t>
      </w:r>
      <w:proofErr w:type="spellStart"/>
      <w:r w:rsidRPr="000B5DD1">
        <w:rPr>
          <w:rFonts w:asciiTheme="majorBidi" w:hAnsiTheme="majorBidi" w:cstheme="majorBidi"/>
          <w:color w:val="000000" w:themeColor="text1"/>
          <w:sz w:val="20"/>
          <w:szCs w:val="20"/>
        </w:rPr>
        <w:t>facilitate</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implementation</w:t>
      </w:r>
      <w:proofErr w:type="spellEnd"/>
      <w:r w:rsidRPr="000B5DD1">
        <w:rPr>
          <w:rFonts w:asciiTheme="majorBidi" w:hAnsiTheme="majorBidi" w:cstheme="majorBidi"/>
          <w:color w:val="000000" w:themeColor="text1"/>
          <w:sz w:val="20"/>
          <w:szCs w:val="20"/>
        </w:rPr>
        <w:t xml:space="preserve"> of the obligations set out in </w:t>
      </w:r>
      <w:proofErr w:type="spellStart"/>
      <w:r w:rsidRPr="000B5DD1">
        <w:rPr>
          <w:rFonts w:asciiTheme="majorBidi" w:hAnsiTheme="majorBidi" w:cstheme="majorBidi"/>
          <w:color w:val="000000" w:themeColor="text1"/>
          <w:sz w:val="20"/>
          <w:szCs w:val="20"/>
        </w:rPr>
        <w:t>paragraph</w:t>
      </w:r>
      <w:proofErr w:type="spellEnd"/>
      <w:r w:rsidRPr="000B5DD1">
        <w:rPr>
          <w:rFonts w:asciiTheme="majorBidi" w:hAnsiTheme="majorBidi" w:cstheme="majorBidi"/>
          <w:color w:val="000000" w:themeColor="text1"/>
          <w:sz w:val="20"/>
          <w:szCs w:val="20"/>
        </w:rPr>
        <w:t xml:space="preserve"> 1, </w:t>
      </w:r>
      <w:proofErr w:type="spellStart"/>
      <w:r w:rsidRPr="000B5DD1">
        <w:rPr>
          <w:rFonts w:asciiTheme="majorBidi" w:hAnsiTheme="majorBidi" w:cstheme="majorBidi"/>
          <w:color w:val="000000" w:themeColor="text1"/>
          <w:sz w:val="20"/>
          <w:szCs w:val="20"/>
        </w:rPr>
        <w:t>including</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emission</w:t>
      </w:r>
      <w:proofErr w:type="spellEnd"/>
      <w:r w:rsidRPr="000B5DD1">
        <w:rPr>
          <w:rFonts w:asciiTheme="majorBidi" w:hAnsiTheme="majorBidi" w:cstheme="majorBidi"/>
          <w:color w:val="000000" w:themeColor="text1"/>
          <w:sz w:val="20"/>
          <w:szCs w:val="20"/>
        </w:rPr>
        <w:t xml:space="preserve"> and effluent standards, </w:t>
      </w:r>
      <w:proofErr w:type="spellStart"/>
      <w:r w:rsidRPr="000B5DD1">
        <w:rPr>
          <w:rFonts w:asciiTheme="majorBidi" w:hAnsiTheme="majorBidi" w:cstheme="majorBidi"/>
          <w:color w:val="000000" w:themeColor="text1"/>
          <w:sz w:val="20"/>
          <w:szCs w:val="20"/>
        </w:rPr>
        <w:t>sector-specific</w:t>
      </w:r>
      <w:proofErr w:type="spellEnd"/>
      <w:r w:rsidRPr="000B5DD1">
        <w:rPr>
          <w:rFonts w:asciiTheme="majorBidi" w:hAnsiTheme="majorBidi" w:cstheme="majorBidi"/>
          <w:color w:val="000000" w:themeColor="text1"/>
          <w:sz w:val="20"/>
          <w:szCs w:val="20"/>
        </w:rPr>
        <w:t xml:space="preserve"> best </w:t>
      </w:r>
      <w:proofErr w:type="spellStart"/>
      <w:r w:rsidRPr="000B5DD1">
        <w:rPr>
          <w:rFonts w:asciiTheme="majorBidi" w:hAnsiTheme="majorBidi" w:cstheme="majorBidi"/>
          <w:color w:val="000000" w:themeColor="text1"/>
          <w:sz w:val="20"/>
          <w:szCs w:val="20"/>
        </w:rPr>
        <w:t>available</w:t>
      </w:r>
      <w:proofErr w:type="spellEnd"/>
      <w:r w:rsidRPr="000B5DD1">
        <w:rPr>
          <w:rFonts w:asciiTheme="majorBidi" w:hAnsiTheme="majorBidi" w:cstheme="majorBidi"/>
          <w:color w:val="000000" w:themeColor="text1"/>
          <w:sz w:val="20"/>
          <w:szCs w:val="20"/>
        </w:rPr>
        <w:t xml:space="preserve"> techniques and best </w:t>
      </w:r>
      <w:proofErr w:type="spellStart"/>
      <w:r w:rsidRPr="000B5DD1">
        <w:rPr>
          <w:rFonts w:asciiTheme="majorBidi" w:hAnsiTheme="majorBidi" w:cstheme="majorBidi"/>
          <w:color w:val="000000" w:themeColor="text1"/>
          <w:sz w:val="20"/>
          <w:szCs w:val="20"/>
        </w:rPr>
        <w:t>environmental</w:t>
      </w:r>
      <w:proofErr w:type="spellEnd"/>
      <w:r w:rsidRPr="000B5DD1">
        <w:rPr>
          <w:rFonts w:asciiTheme="majorBidi" w:hAnsiTheme="majorBidi" w:cstheme="majorBidi"/>
          <w:color w:val="000000" w:themeColor="text1"/>
          <w:sz w:val="20"/>
          <w:szCs w:val="20"/>
        </w:rPr>
        <w:t xml:space="preserve"> practices on </w:t>
      </w:r>
      <w:proofErr w:type="spellStart"/>
      <w:r w:rsidRPr="000B5DD1">
        <w:rPr>
          <w:rFonts w:asciiTheme="majorBidi" w:hAnsiTheme="majorBidi" w:cstheme="majorBidi"/>
          <w:color w:val="000000" w:themeColor="text1"/>
          <w:sz w:val="20"/>
          <w:szCs w:val="20"/>
        </w:rPr>
        <w:t>preventing</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emissions</w:t>
      </w:r>
      <w:proofErr w:type="spellEnd"/>
      <w:r w:rsidRPr="000B5DD1">
        <w:rPr>
          <w:rFonts w:asciiTheme="majorBidi" w:hAnsiTheme="majorBidi" w:cstheme="majorBidi"/>
          <w:color w:val="000000" w:themeColor="text1"/>
          <w:sz w:val="20"/>
          <w:szCs w:val="20"/>
        </w:rPr>
        <w:t xml:space="preserve"> and releases, and best </w:t>
      </w:r>
      <w:proofErr w:type="spellStart"/>
      <w:r w:rsidRPr="000B5DD1">
        <w:rPr>
          <w:rFonts w:asciiTheme="majorBidi" w:hAnsiTheme="majorBidi" w:cstheme="majorBidi"/>
          <w:color w:val="000000" w:themeColor="text1"/>
          <w:sz w:val="20"/>
          <w:szCs w:val="20"/>
        </w:rPr>
        <w:t>available</w:t>
      </w:r>
      <w:proofErr w:type="spellEnd"/>
      <w:r w:rsidRPr="000B5DD1">
        <w:rPr>
          <w:rFonts w:asciiTheme="majorBidi" w:hAnsiTheme="majorBidi" w:cstheme="majorBidi"/>
          <w:color w:val="000000" w:themeColor="text1"/>
          <w:sz w:val="20"/>
          <w:szCs w:val="20"/>
        </w:rPr>
        <w:t xml:space="preserve"> techniques and best </w:t>
      </w:r>
      <w:proofErr w:type="spellStart"/>
      <w:r w:rsidRPr="000B5DD1">
        <w:rPr>
          <w:rFonts w:asciiTheme="majorBidi" w:hAnsiTheme="majorBidi" w:cstheme="majorBidi"/>
          <w:color w:val="000000" w:themeColor="text1"/>
          <w:sz w:val="20"/>
          <w:szCs w:val="20"/>
        </w:rPr>
        <w:t>environmental</w:t>
      </w:r>
      <w:proofErr w:type="spellEnd"/>
      <w:r w:rsidRPr="000B5DD1">
        <w:rPr>
          <w:rFonts w:asciiTheme="majorBidi" w:hAnsiTheme="majorBidi" w:cstheme="majorBidi"/>
          <w:color w:val="000000" w:themeColor="text1"/>
          <w:sz w:val="20"/>
          <w:szCs w:val="20"/>
        </w:rPr>
        <w:t xml:space="preserve"> practices to capture and </w:t>
      </w:r>
      <w:proofErr w:type="spellStart"/>
      <w:r w:rsidRPr="000B5DD1">
        <w:rPr>
          <w:rFonts w:asciiTheme="majorBidi" w:hAnsiTheme="majorBidi" w:cstheme="majorBidi"/>
          <w:color w:val="000000" w:themeColor="text1"/>
          <w:sz w:val="20"/>
          <w:szCs w:val="20"/>
        </w:rPr>
        <w:t>remove</w:t>
      </w:r>
      <w:proofErr w:type="spellEnd"/>
      <w:r w:rsidRPr="000B5DD1">
        <w:rPr>
          <w:rFonts w:asciiTheme="majorBidi" w:hAnsiTheme="majorBidi" w:cstheme="majorBidi"/>
          <w:color w:val="000000" w:themeColor="text1"/>
          <w:sz w:val="20"/>
          <w:szCs w:val="20"/>
        </w:rPr>
        <w:t xml:space="preserve"> plastic pollutions, </w:t>
      </w:r>
      <w:proofErr w:type="spellStart"/>
      <w:r w:rsidRPr="000B5DD1">
        <w:rPr>
          <w:rFonts w:asciiTheme="majorBidi" w:hAnsiTheme="majorBidi" w:cstheme="majorBidi"/>
          <w:color w:val="000000" w:themeColor="text1"/>
          <w:sz w:val="20"/>
          <w:szCs w:val="20"/>
        </w:rPr>
        <w:t>including</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microplastics</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from</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freshwater</w:t>
      </w:r>
      <w:proofErr w:type="spellEnd"/>
      <w:r w:rsidRPr="000B5DD1">
        <w:rPr>
          <w:rFonts w:asciiTheme="majorBidi" w:hAnsiTheme="majorBidi" w:cstheme="majorBidi"/>
          <w:color w:val="000000" w:themeColor="text1"/>
          <w:sz w:val="20"/>
          <w:szCs w:val="20"/>
        </w:rPr>
        <w:t xml:space="preserve"> bodies, the marine </w:t>
      </w:r>
      <w:proofErr w:type="spellStart"/>
      <w:r w:rsidRPr="000B5DD1">
        <w:rPr>
          <w:rFonts w:asciiTheme="majorBidi" w:hAnsiTheme="majorBidi" w:cstheme="majorBidi"/>
          <w:color w:val="000000" w:themeColor="text1"/>
          <w:sz w:val="20"/>
          <w:szCs w:val="20"/>
        </w:rPr>
        <w:t>environment</w:t>
      </w:r>
      <w:proofErr w:type="spellEnd"/>
      <w:r w:rsidRPr="000B5DD1">
        <w:rPr>
          <w:rFonts w:asciiTheme="majorBidi" w:hAnsiTheme="majorBidi" w:cstheme="majorBidi"/>
          <w:color w:val="000000" w:themeColor="text1"/>
          <w:sz w:val="20"/>
          <w:szCs w:val="20"/>
        </w:rPr>
        <w:t xml:space="preserve"> and </w:t>
      </w:r>
      <w:proofErr w:type="spellStart"/>
      <w:r w:rsidRPr="000B5DD1">
        <w:rPr>
          <w:rFonts w:asciiTheme="majorBidi" w:hAnsiTheme="majorBidi" w:cstheme="majorBidi"/>
          <w:color w:val="000000" w:themeColor="text1"/>
          <w:sz w:val="20"/>
          <w:szCs w:val="20"/>
        </w:rPr>
        <w:t>any</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other</w:t>
      </w:r>
      <w:proofErr w:type="spellEnd"/>
      <w:r w:rsidRPr="000B5DD1">
        <w:rPr>
          <w:rFonts w:asciiTheme="majorBidi" w:hAnsiTheme="majorBidi" w:cstheme="majorBidi"/>
          <w:color w:val="000000" w:themeColor="text1"/>
          <w:sz w:val="20"/>
          <w:szCs w:val="20"/>
        </w:rPr>
        <w:t xml:space="preserve"> </w:t>
      </w:r>
      <w:proofErr w:type="spellStart"/>
      <w:r w:rsidRPr="000B5DD1">
        <w:rPr>
          <w:rFonts w:asciiTheme="majorBidi" w:hAnsiTheme="majorBidi" w:cstheme="majorBidi"/>
          <w:color w:val="000000" w:themeColor="text1"/>
          <w:sz w:val="20"/>
          <w:szCs w:val="20"/>
        </w:rPr>
        <w:t>ecosystems</w:t>
      </w:r>
      <w:proofErr w:type="spellEnd"/>
      <w:r w:rsidRPr="000B5DD1">
        <w:rPr>
          <w:rFonts w:asciiTheme="majorBidi" w:hAnsiTheme="majorBidi" w:cstheme="majorBidi"/>
          <w:color w:val="000000" w:themeColor="text1"/>
          <w:sz w:val="20"/>
          <w:szCs w:val="20"/>
        </w:rPr>
        <w:t>.</w:t>
      </w:r>
      <w:r w:rsidR="000C2768">
        <w:rPr>
          <w:rFonts w:asciiTheme="majorBidi" w:hAnsiTheme="majorBidi" w:cstheme="majorBidi"/>
          <w:color w:val="000000" w:themeColor="text1"/>
          <w:sz w:val="20"/>
          <w:szCs w:val="20"/>
        </w:rPr>
        <w:t xml:space="preserve"> </w:t>
      </w:r>
    </w:p>
    <w:p w14:paraId="5E2F5A7D" w14:textId="58E07075" w:rsidR="009F1BFB" w:rsidRPr="00803819" w:rsidRDefault="009F1BFB" w:rsidP="00D434A1">
      <w:pPr>
        <w:pStyle w:val="ListParagraph"/>
        <w:numPr>
          <w:ilvl w:val="3"/>
          <w:numId w:val="7"/>
        </w:numPr>
        <w:spacing w:after="240"/>
        <w:ind w:left="360"/>
        <w:jc w:val="both"/>
        <w:rPr>
          <w:rFonts w:asciiTheme="majorBidi" w:hAnsiTheme="majorBidi" w:cstheme="majorBidi"/>
          <w:color w:val="000000" w:themeColor="text1"/>
          <w:sz w:val="20"/>
          <w:szCs w:val="20"/>
          <w:lang w:val="en-GB"/>
        </w:rPr>
      </w:pPr>
      <w:r w:rsidRPr="00803819">
        <w:rPr>
          <w:rFonts w:asciiTheme="majorBidi" w:hAnsiTheme="majorBidi" w:cstheme="majorBidi"/>
          <w:color w:val="000000" w:themeColor="text1"/>
          <w:sz w:val="20"/>
          <w:szCs w:val="20"/>
          <w:lang w:val="en-GB" w:eastAsia="en-US"/>
        </w:rPr>
        <w:lastRenderedPageBreak/>
        <w:t xml:space="preserve">Parties are encouraged to promote scientific and technical innovation to prevent and capture the releases of plastics and plastic products, including microplastics, into the marine environment. </w:t>
      </w:r>
    </w:p>
    <w:p w14:paraId="138D01C7" w14:textId="0D85540A" w:rsidR="00F7597C" w:rsidRPr="00803819" w:rsidRDefault="00AB2C7A" w:rsidP="00D434A1">
      <w:pPr>
        <w:pStyle w:val="AText"/>
        <w:jc w:val="both"/>
        <w:rPr>
          <w:b/>
          <w:bCs/>
          <w:lang w:val="en-GB"/>
        </w:rPr>
      </w:pPr>
      <w:r w:rsidRPr="00803819">
        <w:rPr>
          <w:b/>
          <w:bCs/>
          <w:i/>
          <w:iCs/>
          <w:lang w:val="en-GB"/>
        </w:rPr>
        <w:t xml:space="preserve">Op5 Alt 1. </w:t>
      </w:r>
      <w:r w:rsidR="00AB05D0" w:rsidRPr="00803819">
        <w:rPr>
          <w:lang w:val="en-GB"/>
        </w:rPr>
        <w:t>Parties are encouraged to promote scientific and technical innovation to prevent and capture the releases of plastics and plastic products, including microplastics, into the environment, including in the marine</w:t>
      </w:r>
      <w:r w:rsidR="00782D5F" w:rsidRPr="00803819">
        <w:rPr>
          <w:lang w:val="en-GB"/>
        </w:rPr>
        <w:t xml:space="preserve">. </w:t>
      </w:r>
    </w:p>
    <w:p w14:paraId="41612F73" w14:textId="1C72DBDE" w:rsidR="006F137E" w:rsidRPr="00803819" w:rsidRDefault="006F137E" w:rsidP="00D434A1">
      <w:pPr>
        <w:pStyle w:val="AText"/>
        <w:jc w:val="both"/>
        <w:rPr>
          <w:b/>
          <w:bCs/>
        </w:rPr>
      </w:pPr>
      <w:r w:rsidRPr="00803819">
        <w:rPr>
          <w:b/>
          <w:bCs/>
          <w:i/>
          <w:iCs/>
          <w:lang w:val="en-GB"/>
        </w:rPr>
        <w:t xml:space="preserve">OP5 Alt 2. </w:t>
      </w:r>
      <w:r w:rsidRPr="00803819">
        <w:rPr>
          <w:lang w:val="en-GB"/>
        </w:rPr>
        <w:t xml:space="preserve">Parties </w:t>
      </w:r>
      <w:r w:rsidR="007B1614">
        <w:rPr>
          <w:lang w:val="en-GB"/>
        </w:rPr>
        <w:t>are encouraged to</w:t>
      </w:r>
      <w:r w:rsidRPr="00803819">
        <w:rPr>
          <w:lang w:val="en-GB"/>
        </w:rPr>
        <w:t xml:space="preserve"> promote scientific and technical innovation,</w:t>
      </w:r>
      <w:r w:rsidR="007B1614">
        <w:rPr>
          <w:lang w:val="en-GB"/>
        </w:rPr>
        <w:t xml:space="preserve"> including through the cooperation mechanism* referred to in</w:t>
      </w:r>
      <w:r w:rsidRPr="00803819">
        <w:rPr>
          <w:lang w:val="en-GB"/>
        </w:rPr>
        <w:t xml:space="preserve"> [part III, article number yet to be defined], to prevent and capture the releases of plastics and plastic products, including microplastics, into the</w:t>
      </w:r>
      <w:r w:rsidR="007B1614">
        <w:rPr>
          <w:lang w:val="en-GB"/>
        </w:rPr>
        <w:t xml:space="preserve"> environment, including the</w:t>
      </w:r>
      <w:r w:rsidRPr="00803819">
        <w:rPr>
          <w:lang w:val="en-GB"/>
        </w:rPr>
        <w:t xml:space="preserve"> marine environment. </w:t>
      </w:r>
    </w:p>
    <w:p w14:paraId="6F0AE686" w14:textId="1D8C486D" w:rsidR="00AB2C7A" w:rsidRDefault="00E12A31" w:rsidP="00D434A1">
      <w:pPr>
        <w:pStyle w:val="AText"/>
        <w:jc w:val="both"/>
        <w:rPr>
          <w:rStyle w:val="normaltextrun"/>
          <w:b/>
          <w:bCs/>
        </w:rPr>
      </w:pPr>
      <w:r>
        <w:rPr>
          <w:b/>
          <w:bCs/>
          <w:i/>
          <w:iCs/>
          <w:lang w:val="en-GB"/>
        </w:rPr>
        <w:t xml:space="preserve">OP5 Alt 3. </w:t>
      </w:r>
      <w:r>
        <w:rPr>
          <w:rStyle w:val="normaltextrun"/>
          <w:color w:val="000000"/>
          <w:shd w:val="clear" w:color="auto" w:fill="FFFFFF"/>
        </w:rPr>
        <w:t xml:space="preserve">Parties are encouraged </w:t>
      </w:r>
      <w:proofErr w:type="spellStart"/>
      <w:r>
        <w:rPr>
          <w:rStyle w:val="normaltextrun"/>
          <w:color w:val="000000"/>
          <w:shd w:val="clear" w:color="auto" w:fill="FFFFFF"/>
        </w:rPr>
        <w:t>o</w:t>
      </w:r>
      <w:proofErr w:type="spellEnd"/>
      <w:r>
        <w:rPr>
          <w:rStyle w:val="normaltextrun"/>
          <w:color w:val="000000"/>
          <w:shd w:val="clear" w:color="auto" w:fill="FFFFFF"/>
        </w:rPr>
        <w:t xml:space="preserve"> promote scientific and technical innovation to prevent and capture the releases of plastics and plastic products, including microplastics, into the marine</w:t>
      </w:r>
      <w:r w:rsidRPr="00E12A31">
        <w:rPr>
          <w:rStyle w:val="normaltextrun"/>
          <w:color w:val="000000"/>
          <w:shd w:val="clear" w:color="auto" w:fill="FFFFFF"/>
        </w:rPr>
        <w:t xml:space="preserve"> and other </w:t>
      </w:r>
      <w:r>
        <w:rPr>
          <w:rStyle w:val="normaltextrun"/>
          <w:color w:val="000000"/>
          <w:shd w:val="clear" w:color="auto" w:fill="FFFFFF"/>
        </w:rPr>
        <w:t>environment. </w:t>
      </w:r>
      <w:r w:rsidRPr="00E12A31">
        <w:rPr>
          <w:rStyle w:val="normaltextrun"/>
        </w:rPr>
        <w:t> </w:t>
      </w:r>
    </w:p>
    <w:p w14:paraId="44146859" w14:textId="365477BD" w:rsidR="00D62984" w:rsidRDefault="00D62984" w:rsidP="00D434A1">
      <w:pPr>
        <w:pStyle w:val="AText"/>
        <w:jc w:val="both"/>
        <w:rPr>
          <w:rStyle w:val="normaltextrun"/>
          <w:b/>
          <w:bCs/>
        </w:rPr>
      </w:pPr>
      <w:r>
        <w:rPr>
          <w:rStyle w:val="normaltextrun"/>
          <w:b/>
          <w:bCs/>
          <w:i/>
          <w:iCs/>
        </w:rPr>
        <w:t xml:space="preserve">OP5 Alt 4. </w:t>
      </w:r>
      <w:r w:rsidRPr="00D62984">
        <w:rPr>
          <w:rStyle w:val="normaltextrun"/>
        </w:rPr>
        <w:t>Parties are encouraged to promote scientific and technical innovation to prevent and capture the releases of plastics and plastic products, including microplastics, into the marine environment.</w:t>
      </w:r>
      <w:r>
        <w:rPr>
          <w:rStyle w:val="normaltextrun"/>
        </w:rPr>
        <w:t xml:space="preserve"> </w:t>
      </w:r>
    </w:p>
    <w:p w14:paraId="4A2E8B9C" w14:textId="785F716A" w:rsidR="008724E1" w:rsidRDefault="00764AD8" w:rsidP="00D434A1">
      <w:pPr>
        <w:pStyle w:val="AText"/>
        <w:jc w:val="both"/>
        <w:rPr>
          <w:rStyle w:val="normaltextrun"/>
          <w:b/>
          <w:bCs/>
        </w:rPr>
      </w:pPr>
      <w:r>
        <w:rPr>
          <w:rStyle w:val="normaltextrun"/>
          <w:b/>
          <w:bCs/>
          <w:i/>
          <w:iCs/>
        </w:rPr>
        <w:t xml:space="preserve">OP5 Alt 5. </w:t>
      </w:r>
      <w:r w:rsidR="0071327A" w:rsidRPr="0071327A">
        <w:rPr>
          <w:rStyle w:val="normaltextrun"/>
        </w:rPr>
        <w:t xml:space="preserve">Parties are encouraged to promote scientific and technical innovation to prevent and capture the releases of plastics, plastic </w:t>
      </w:r>
      <w:proofErr w:type="gramStart"/>
      <w:r w:rsidR="0071327A" w:rsidRPr="0071327A">
        <w:rPr>
          <w:rStyle w:val="normaltextrun"/>
        </w:rPr>
        <w:t>products</w:t>
      </w:r>
      <w:proofErr w:type="gramEnd"/>
      <w:r w:rsidR="0071327A" w:rsidRPr="0071327A">
        <w:rPr>
          <w:rStyle w:val="normaltextrun"/>
        </w:rPr>
        <w:t xml:space="preserve"> and their alternatives, including microplastics, into the marine environment.</w:t>
      </w:r>
      <w:r w:rsidR="0071327A">
        <w:rPr>
          <w:rStyle w:val="normaltextrun"/>
        </w:rPr>
        <w:t xml:space="preserve"> </w:t>
      </w:r>
    </w:p>
    <w:p w14:paraId="31C5D4E0" w14:textId="69462AD7" w:rsidR="008724E1" w:rsidRDefault="008724E1" w:rsidP="00D434A1">
      <w:pPr>
        <w:pStyle w:val="AText"/>
        <w:jc w:val="both"/>
        <w:rPr>
          <w:rFonts w:asciiTheme="majorBidi" w:hAnsiTheme="majorBidi" w:cstheme="majorBidi"/>
          <w:b/>
          <w:bCs/>
          <w:color w:val="000000" w:themeColor="text1"/>
          <w:lang w:val="en-GB"/>
        </w:rPr>
      </w:pPr>
      <w:r w:rsidRPr="008724E1">
        <w:rPr>
          <w:rStyle w:val="normaltextrun"/>
          <w:b/>
          <w:bCs/>
          <w:i/>
          <w:iCs/>
        </w:rPr>
        <w:t xml:space="preserve">OP5 Alt 6. </w:t>
      </w:r>
      <w:r w:rsidRPr="008724E1">
        <w:rPr>
          <w:rFonts w:asciiTheme="majorBidi" w:hAnsiTheme="majorBidi" w:cstheme="majorBidi"/>
          <w:color w:val="000000" w:themeColor="text1"/>
          <w:lang w:val="en-GB"/>
        </w:rPr>
        <w:t xml:space="preserve">Parties are encouraged to promote </w:t>
      </w:r>
      <w:r w:rsidR="00A8271C" w:rsidRPr="00A8271C">
        <w:rPr>
          <w:rFonts w:asciiTheme="majorBidi" w:hAnsiTheme="majorBidi" w:cstheme="majorBidi"/>
          <w:color w:val="000000" w:themeColor="text1"/>
          <w:lang w:val="en-GB"/>
        </w:rPr>
        <w:t>scientific and technical innovation,</w:t>
      </w:r>
      <w:r w:rsidR="00A8271C">
        <w:rPr>
          <w:rFonts w:asciiTheme="majorBidi" w:hAnsiTheme="majorBidi" w:cstheme="majorBidi"/>
          <w:color w:val="000000" w:themeColor="text1"/>
          <w:lang w:val="en-GB"/>
        </w:rPr>
        <w:t xml:space="preserve"> </w:t>
      </w:r>
      <w:r w:rsidR="00A8271C" w:rsidRPr="00A8271C">
        <w:rPr>
          <w:rFonts w:asciiTheme="majorBidi" w:hAnsiTheme="majorBidi" w:cstheme="majorBidi"/>
          <w:color w:val="000000" w:themeColor="text1"/>
          <w:lang w:val="en-GB"/>
        </w:rPr>
        <w:t>particularly through strengthening cooperation among members, a commitment of</w:t>
      </w:r>
      <w:r w:rsidR="00A8271C">
        <w:rPr>
          <w:rFonts w:asciiTheme="majorBidi" w:hAnsiTheme="majorBidi" w:cstheme="majorBidi"/>
          <w:color w:val="000000" w:themeColor="text1"/>
          <w:lang w:val="en-GB"/>
        </w:rPr>
        <w:t xml:space="preserve"> </w:t>
      </w:r>
      <w:r w:rsidR="00A8271C" w:rsidRPr="00A8271C">
        <w:rPr>
          <w:rFonts w:asciiTheme="majorBidi" w:hAnsiTheme="majorBidi" w:cstheme="majorBidi"/>
          <w:color w:val="000000" w:themeColor="text1"/>
          <w:lang w:val="en-GB"/>
        </w:rPr>
        <w:t>sharing knowledge and transfer of technology, based on good faith and common</w:t>
      </w:r>
      <w:r w:rsidR="00A8271C">
        <w:rPr>
          <w:rFonts w:asciiTheme="majorBidi" w:hAnsiTheme="majorBidi" w:cstheme="majorBidi"/>
          <w:color w:val="000000" w:themeColor="text1"/>
          <w:lang w:val="en-GB"/>
        </w:rPr>
        <w:t xml:space="preserve"> </w:t>
      </w:r>
      <w:r w:rsidR="00A8271C" w:rsidRPr="00A8271C">
        <w:rPr>
          <w:rFonts w:asciiTheme="majorBidi" w:hAnsiTheme="majorBidi" w:cstheme="majorBidi"/>
          <w:color w:val="000000" w:themeColor="text1"/>
          <w:lang w:val="en-GB"/>
        </w:rPr>
        <w:t>understanding, from developed to developing countries</w:t>
      </w:r>
      <w:r w:rsidRPr="008724E1">
        <w:rPr>
          <w:rFonts w:asciiTheme="majorBidi" w:hAnsiTheme="majorBidi" w:cstheme="majorBidi"/>
          <w:color w:val="000000" w:themeColor="text1"/>
          <w:lang w:val="en-GB"/>
        </w:rPr>
        <w:t xml:space="preserve">. </w:t>
      </w:r>
    </w:p>
    <w:p w14:paraId="29207AD0" w14:textId="51133E1F" w:rsidR="000C2768" w:rsidRPr="000C2768" w:rsidRDefault="000C2768" w:rsidP="00D434A1">
      <w:pPr>
        <w:pStyle w:val="AText"/>
        <w:jc w:val="both"/>
        <w:rPr>
          <w:rFonts w:asciiTheme="majorBidi" w:hAnsiTheme="majorBidi" w:cstheme="majorBidi"/>
          <w:b/>
          <w:bCs/>
          <w:color w:val="000000" w:themeColor="text1"/>
          <w:lang w:val="en-GB"/>
        </w:rPr>
      </w:pPr>
      <w:r>
        <w:rPr>
          <w:rFonts w:asciiTheme="majorBidi" w:hAnsiTheme="majorBidi" w:cstheme="majorBidi"/>
          <w:b/>
          <w:bCs/>
          <w:i/>
          <w:iCs/>
          <w:color w:val="000000" w:themeColor="text1"/>
          <w:lang w:val="en-GB"/>
        </w:rPr>
        <w:t xml:space="preserve">OP5 Alt 7. </w:t>
      </w:r>
      <w:r w:rsidRPr="000C2768">
        <w:rPr>
          <w:rFonts w:asciiTheme="majorBidi" w:hAnsiTheme="majorBidi" w:cstheme="majorBidi"/>
          <w:color w:val="000000" w:themeColor="text1"/>
          <w:lang w:val="en-GB"/>
        </w:rPr>
        <w:t xml:space="preserve">Parties are encouraged to promote scientific and technical innovation to prevent and capture the releases of any plastic pollutions, including microplastics, into the marine environment. </w:t>
      </w:r>
    </w:p>
    <w:p w14:paraId="528DC821" w14:textId="43067C80" w:rsidR="00DF6BA6" w:rsidRPr="00DF6BA6" w:rsidRDefault="00DF6BA6" w:rsidP="00D434A1">
      <w:pPr>
        <w:pStyle w:val="AText"/>
        <w:jc w:val="both"/>
        <w:rPr>
          <w:rFonts w:asciiTheme="majorBidi" w:hAnsiTheme="majorBidi" w:cstheme="majorBidi"/>
          <w:color w:val="000000" w:themeColor="text1"/>
          <w:lang w:val="en-GB"/>
        </w:rPr>
      </w:pPr>
      <w:r>
        <w:rPr>
          <w:rFonts w:asciiTheme="majorBidi" w:hAnsiTheme="majorBidi" w:cstheme="majorBidi"/>
          <w:b/>
          <w:bCs/>
          <w:i/>
          <w:iCs/>
          <w:color w:val="000000" w:themeColor="text1"/>
          <w:lang w:val="en-GB"/>
        </w:rPr>
        <w:t xml:space="preserve">OP5 Bis. </w:t>
      </w:r>
      <w:r w:rsidRPr="00DF6BA6">
        <w:rPr>
          <w:rFonts w:asciiTheme="majorBidi" w:hAnsiTheme="majorBidi" w:cstheme="majorBidi"/>
          <w:color w:val="000000" w:themeColor="text1"/>
          <w:lang w:val="en-GB"/>
        </w:rPr>
        <w:t>We would like to complement the obligation with measures for people in invulnerable situations, such as communities exposed to hazardous and chemical emissions and releases having a human rights approach. Also, remediation or compensation measures need to be included.</w:t>
      </w:r>
    </w:p>
    <w:p w14:paraId="218916BA" w14:textId="1C5A7781" w:rsidR="00496834" w:rsidRPr="00803819" w:rsidRDefault="00496834" w:rsidP="00D434A1">
      <w:pPr>
        <w:pStyle w:val="AText"/>
        <w:jc w:val="both"/>
        <w:rPr>
          <w:rFonts w:asciiTheme="majorBidi" w:hAnsiTheme="majorBidi"/>
          <w:b/>
          <w:color w:val="000000" w:themeColor="text1"/>
          <w:u w:val="single"/>
          <w:lang w:val="en-GB"/>
        </w:rPr>
      </w:pPr>
      <w:r w:rsidRPr="00803819">
        <w:rPr>
          <w:rFonts w:asciiTheme="majorBidi" w:hAnsiTheme="majorBidi"/>
          <w:b/>
          <w:color w:val="000000" w:themeColor="text1"/>
          <w:u w:val="single"/>
          <w:lang w:val="en-GB"/>
        </w:rPr>
        <w:t>Option 2</w:t>
      </w:r>
      <w:r w:rsidR="00847E02" w:rsidRPr="00803819">
        <w:rPr>
          <w:rFonts w:asciiTheme="majorBidi" w:hAnsiTheme="majorBidi"/>
          <w:b/>
          <w:color w:val="000000" w:themeColor="text1"/>
          <w:u w:val="single"/>
          <w:lang w:val="en-GB"/>
        </w:rPr>
        <w:t xml:space="preserve"> </w:t>
      </w:r>
    </w:p>
    <w:p w14:paraId="4D9F4EA9" w14:textId="77777777" w:rsidR="00496834" w:rsidRPr="00803819" w:rsidRDefault="00496834" w:rsidP="00D434A1">
      <w:pPr>
        <w:jc w:val="both"/>
        <w:rPr>
          <w:rFonts w:asciiTheme="majorBidi" w:hAnsiTheme="majorBidi"/>
          <w:b/>
          <w:color w:val="000000" w:themeColor="text1"/>
          <w:sz w:val="20"/>
          <w:szCs w:val="20"/>
          <w:u w:val="single"/>
          <w:lang w:val="en-GB"/>
        </w:rPr>
      </w:pPr>
    </w:p>
    <w:p w14:paraId="54D296AB" w14:textId="5C74FB23" w:rsidR="00496834" w:rsidRPr="00803819" w:rsidRDefault="00496834" w:rsidP="00D434A1">
      <w:pPr>
        <w:pStyle w:val="ListParagraph"/>
        <w:numPr>
          <w:ilvl w:val="0"/>
          <w:numId w:val="9"/>
        </w:numPr>
        <w:spacing w:after="240"/>
        <w:jc w:val="both"/>
        <w:rPr>
          <w:rFonts w:asciiTheme="majorBidi" w:hAnsiTheme="majorBidi" w:cstheme="majorBidi"/>
          <w:color w:val="000000" w:themeColor="text1"/>
          <w:sz w:val="20"/>
          <w:szCs w:val="20"/>
          <w:lang w:val="en-GB"/>
        </w:rPr>
      </w:pPr>
      <w:r w:rsidRPr="00803819">
        <w:rPr>
          <w:rFonts w:asciiTheme="majorBidi" w:hAnsiTheme="majorBidi" w:cstheme="majorBidi"/>
          <w:color w:val="000000" w:themeColor="text1"/>
          <w:sz w:val="20"/>
          <w:szCs w:val="20"/>
          <w:lang w:val="en-GB"/>
        </w:rPr>
        <w:t xml:space="preserve">Each Party shall prevent and eliminate the releases of plastics, including microplastics, and plastic products across their life cycle, to the environment from the sources identified in annex E by the dates identified therein. The releases covered under this provision should include: </w:t>
      </w:r>
    </w:p>
    <w:p w14:paraId="2DEB0E11" w14:textId="6231DC48" w:rsidR="00496834" w:rsidRPr="00803819" w:rsidRDefault="00496834" w:rsidP="00D434A1">
      <w:pPr>
        <w:pStyle w:val="pf0"/>
        <w:numPr>
          <w:ilvl w:val="1"/>
          <w:numId w:val="9"/>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R</w:t>
      </w:r>
      <w:r w:rsidR="00847E02" w:rsidRPr="00803819">
        <w:rPr>
          <w:rFonts w:asciiTheme="majorBidi" w:hAnsiTheme="majorBidi" w:cstheme="majorBidi"/>
          <w:color w:val="000000" w:themeColor="text1"/>
          <w:sz w:val="20"/>
          <w:szCs w:val="20"/>
          <w:lang w:val="en-GB" w:eastAsia="en-US"/>
        </w:rPr>
        <w:t>eleases</w:t>
      </w:r>
      <w:r w:rsidRPr="00803819">
        <w:rPr>
          <w:rFonts w:asciiTheme="majorBidi" w:hAnsiTheme="majorBidi" w:cstheme="majorBidi"/>
          <w:color w:val="000000" w:themeColor="text1"/>
          <w:sz w:val="20"/>
          <w:szCs w:val="20"/>
          <w:lang w:val="en-GB" w:eastAsia="en-US"/>
        </w:rPr>
        <w:t xml:space="preserve"> of hazardous substances, including microplastics, to </w:t>
      </w:r>
      <w:proofErr w:type="gramStart"/>
      <w:r w:rsidRPr="00803819">
        <w:rPr>
          <w:rFonts w:asciiTheme="majorBidi" w:hAnsiTheme="majorBidi" w:cstheme="majorBidi"/>
          <w:color w:val="000000" w:themeColor="text1"/>
          <w:sz w:val="20"/>
          <w:szCs w:val="20"/>
          <w:lang w:val="en-GB" w:eastAsia="en-US"/>
        </w:rPr>
        <w:t>air;</w:t>
      </w:r>
      <w:proofErr w:type="gramEnd"/>
      <w:r w:rsidRPr="00803819">
        <w:rPr>
          <w:rFonts w:asciiTheme="majorBidi" w:hAnsiTheme="majorBidi" w:cstheme="majorBidi"/>
          <w:color w:val="000000" w:themeColor="text1"/>
          <w:sz w:val="20"/>
          <w:szCs w:val="20"/>
          <w:lang w:val="en-GB" w:eastAsia="en-US"/>
        </w:rPr>
        <w:t xml:space="preserve"> </w:t>
      </w:r>
    </w:p>
    <w:p w14:paraId="2D8763E4" w14:textId="705087C1" w:rsidR="00496834" w:rsidRPr="00803819" w:rsidRDefault="00496834" w:rsidP="00D434A1">
      <w:pPr>
        <w:pStyle w:val="pf0"/>
        <w:numPr>
          <w:ilvl w:val="1"/>
          <w:numId w:val="9"/>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 xml:space="preserve">Releases to soil and water from the production, transportation and use of plastics and plastic products; and </w:t>
      </w:r>
    </w:p>
    <w:p w14:paraId="3E0FE0C5" w14:textId="0DAAE644" w:rsidR="00496834" w:rsidRDefault="00496834" w:rsidP="00D434A1">
      <w:pPr>
        <w:pStyle w:val="pf0"/>
        <w:numPr>
          <w:ilvl w:val="1"/>
          <w:numId w:val="9"/>
        </w:numPr>
        <w:spacing w:before="200" w:beforeAutospacing="0" w:after="200" w:afterAutospacing="0"/>
        <w:jc w:val="both"/>
        <w:rPr>
          <w:rFonts w:asciiTheme="majorBidi" w:hAnsiTheme="majorBidi" w:cstheme="majorBidi"/>
          <w:color w:val="000000" w:themeColor="text1"/>
          <w:sz w:val="20"/>
          <w:szCs w:val="20"/>
          <w:lang w:val="en-GB" w:eastAsia="en-US"/>
        </w:rPr>
      </w:pPr>
      <w:r w:rsidRPr="00803819">
        <w:rPr>
          <w:rFonts w:asciiTheme="majorBidi" w:hAnsiTheme="majorBidi" w:cstheme="majorBidi"/>
          <w:color w:val="000000" w:themeColor="text1"/>
          <w:sz w:val="20"/>
          <w:szCs w:val="20"/>
          <w:lang w:val="en-GB" w:eastAsia="en-US"/>
        </w:rPr>
        <w:t>Releases of plastics and plastic products, including microplastics, to air, soil, and water, and ecosystems.</w:t>
      </w:r>
    </w:p>
    <w:p w14:paraId="41D93706" w14:textId="1AD47433" w:rsidR="00EA730F" w:rsidRPr="00F274ED" w:rsidRDefault="001763B3" w:rsidP="00D434A1">
      <w:pPr>
        <w:pStyle w:val="pf0"/>
        <w:spacing w:before="200" w:beforeAutospacing="0" w:after="200" w:afterAutospacing="0"/>
        <w:jc w:val="both"/>
        <w:rPr>
          <w:rFonts w:asciiTheme="majorBidi" w:hAnsiTheme="majorBidi" w:cstheme="majorBidi"/>
          <w:b/>
          <w:bCs/>
          <w:color w:val="000000" w:themeColor="text1"/>
          <w:sz w:val="20"/>
          <w:szCs w:val="20"/>
          <w:lang w:val="en-GB" w:eastAsia="en-US"/>
        </w:rPr>
      </w:pPr>
      <w:r>
        <w:rPr>
          <w:rFonts w:asciiTheme="majorBidi" w:hAnsiTheme="majorBidi" w:cstheme="majorBidi"/>
          <w:b/>
          <w:bCs/>
          <w:i/>
          <w:iCs/>
          <w:color w:val="000000" w:themeColor="text1"/>
          <w:sz w:val="20"/>
          <w:szCs w:val="20"/>
          <w:lang w:val="en-GB" w:eastAsia="en-US"/>
        </w:rPr>
        <w:t xml:space="preserve">OP1 </w:t>
      </w:r>
      <w:r w:rsidR="00EA730F">
        <w:rPr>
          <w:rFonts w:asciiTheme="majorBidi" w:hAnsiTheme="majorBidi" w:cstheme="majorBidi"/>
          <w:b/>
          <w:bCs/>
          <w:i/>
          <w:iCs/>
          <w:color w:val="000000" w:themeColor="text1"/>
          <w:sz w:val="20"/>
          <w:szCs w:val="20"/>
          <w:lang w:val="en-GB" w:eastAsia="en-US"/>
        </w:rPr>
        <w:t xml:space="preserve">Bis. </w:t>
      </w:r>
      <w:r w:rsidR="00F274ED" w:rsidRPr="00F274ED">
        <w:rPr>
          <w:rFonts w:asciiTheme="majorBidi" w:hAnsiTheme="majorBidi" w:cstheme="majorBidi"/>
          <w:color w:val="000000" w:themeColor="text1"/>
          <w:sz w:val="20"/>
          <w:szCs w:val="20"/>
          <w:lang w:val="en-GB" w:eastAsia="en-US"/>
        </w:rPr>
        <w:t>Propose to add to this article a provision with recommendations to countries to organize appropriate systems of environmental regulation and to establish systems of control over permissible environmental impact where they do not exist.</w:t>
      </w:r>
    </w:p>
    <w:p w14:paraId="02FDC55B" w14:textId="5BA6AB96" w:rsidR="00AB2C7A" w:rsidRDefault="00600290" w:rsidP="00D434A1">
      <w:pPr>
        <w:pStyle w:val="AText"/>
        <w:jc w:val="both"/>
        <w:rPr>
          <w:b/>
          <w:bCs/>
          <w:u w:val="single"/>
          <w:lang w:val="en-GB"/>
        </w:rPr>
      </w:pPr>
      <w:r>
        <w:rPr>
          <w:b/>
          <w:bCs/>
          <w:u w:val="single"/>
          <w:lang w:val="en-GB"/>
        </w:rPr>
        <w:t>Option 3</w:t>
      </w:r>
    </w:p>
    <w:p w14:paraId="0FAE16E2" w14:textId="77777777" w:rsidR="00FD6F56" w:rsidRPr="00FD6F56" w:rsidRDefault="00FD6F56" w:rsidP="00D434A1">
      <w:pPr>
        <w:pStyle w:val="Normalnumber"/>
        <w:numPr>
          <w:ilvl w:val="0"/>
          <w:numId w:val="16"/>
        </w:numPr>
        <w:tabs>
          <w:tab w:val="left" w:pos="624"/>
        </w:tabs>
        <w:spacing w:before="200" w:after="200"/>
        <w:jc w:val="both"/>
      </w:pPr>
      <w:r w:rsidRPr="00FD6F56">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24B08CF5" w14:textId="77777777" w:rsidR="00FD6F56" w:rsidRPr="00FD6F56" w:rsidRDefault="00FD6F56" w:rsidP="00D434A1">
      <w:pPr>
        <w:pStyle w:val="pf0"/>
        <w:numPr>
          <w:ilvl w:val="1"/>
          <w:numId w:val="17"/>
        </w:numPr>
        <w:spacing w:before="200" w:beforeAutospacing="0" w:after="200" w:afterAutospacing="0"/>
        <w:jc w:val="both"/>
        <w:rPr>
          <w:rFonts w:asciiTheme="majorBidi" w:hAnsiTheme="majorBidi" w:cstheme="majorBidi"/>
          <w:sz w:val="20"/>
          <w:szCs w:val="20"/>
          <w:lang w:val="en-GB" w:eastAsia="en-US"/>
        </w:rPr>
      </w:pPr>
      <w:r w:rsidRPr="00FD6F56">
        <w:rPr>
          <w:rFonts w:asciiTheme="majorBidi" w:hAnsiTheme="majorBidi" w:cstheme="majorBidi"/>
          <w:sz w:val="20"/>
          <w:szCs w:val="20"/>
          <w:lang w:val="en-GB" w:eastAsia="en-US"/>
        </w:rPr>
        <w:t xml:space="preserve">Emissions of hazardous substances, including microplastics, to </w:t>
      </w:r>
      <w:proofErr w:type="gramStart"/>
      <w:r w:rsidRPr="00FD6F56">
        <w:rPr>
          <w:rFonts w:asciiTheme="majorBidi" w:hAnsiTheme="majorBidi" w:cstheme="majorBidi"/>
          <w:sz w:val="20"/>
          <w:szCs w:val="20"/>
          <w:lang w:val="en-GB" w:eastAsia="en-US"/>
        </w:rPr>
        <w:t>air;</w:t>
      </w:r>
      <w:proofErr w:type="gramEnd"/>
      <w:r w:rsidRPr="00FD6F56">
        <w:rPr>
          <w:rFonts w:asciiTheme="majorBidi" w:hAnsiTheme="majorBidi" w:cstheme="majorBidi"/>
          <w:sz w:val="20"/>
          <w:szCs w:val="20"/>
          <w:lang w:val="en-GB" w:eastAsia="en-US"/>
        </w:rPr>
        <w:t xml:space="preserve"> </w:t>
      </w:r>
    </w:p>
    <w:p w14:paraId="241C56F7" w14:textId="77777777" w:rsidR="00FD6F56" w:rsidRPr="00FD6F56" w:rsidRDefault="00FD6F56" w:rsidP="00D434A1">
      <w:pPr>
        <w:pStyle w:val="pf0"/>
        <w:numPr>
          <w:ilvl w:val="1"/>
          <w:numId w:val="17"/>
        </w:numPr>
        <w:spacing w:before="200" w:beforeAutospacing="0" w:after="200" w:afterAutospacing="0"/>
        <w:jc w:val="both"/>
        <w:rPr>
          <w:rFonts w:asciiTheme="majorBidi" w:hAnsiTheme="majorBidi" w:cstheme="majorBidi"/>
          <w:sz w:val="20"/>
          <w:szCs w:val="20"/>
          <w:lang w:val="en-GB" w:eastAsia="en-US"/>
        </w:rPr>
      </w:pPr>
      <w:r w:rsidRPr="00FD6F56">
        <w:rPr>
          <w:rFonts w:asciiTheme="majorBidi" w:hAnsiTheme="majorBidi" w:cstheme="majorBidi"/>
          <w:sz w:val="20"/>
          <w:szCs w:val="20"/>
          <w:lang w:val="en-GB" w:eastAsia="en-US"/>
        </w:rPr>
        <w:t xml:space="preserve">Releases to soil and water from the production, transportation and use of chemicals and polymers of concern, </w:t>
      </w:r>
      <w:proofErr w:type="gramStart"/>
      <w:r w:rsidRPr="00FD6F56">
        <w:rPr>
          <w:rFonts w:asciiTheme="majorBidi" w:hAnsiTheme="majorBidi" w:cstheme="majorBidi"/>
          <w:sz w:val="20"/>
          <w:szCs w:val="20"/>
          <w:lang w:val="en-GB" w:eastAsia="en-US"/>
        </w:rPr>
        <w:t>plastics</w:t>
      </w:r>
      <w:proofErr w:type="gramEnd"/>
      <w:r w:rsidRPr="00FD6F56">
        <w:rPr>
          <w:rFonts w:asciiTheme="majorBidi" w:hAnsiTheme="majorBidi" w:cstheme="majorBidi"/>
          <w:sz w:val="20"/>
          <w:szCs w:val="20"/>
          <w:lang w:val="en-GB" w:eastAsia="en-US"/>
        </w:rPr>
        <w:t xml:space="preserve"> and plastic products; and </w:t>
      </w:r>
    </w:p>
    <w:p w14:paraId="6E4111E7" w14:textId="77777777" w:rsidR="00FD6F56" w:rsidRPr="00FD6F56" w:rsidRDefault="00FD6F56" w:rsidP="00D434A1">
      <w:pPr>
        <w:pStyle w:val="pf0"/>
        <w:numPr>
          <w:ilvl w:val="1"/>
          <w:numId w:val="17"/>
        </w:numPr>
        <w:spacing w:before="200" w:beforeAutospacing="0" w:after="200" w:afterAutospacing="0"/>
        <w:jc w:val="both"/>
        <w:rPr>
          <w:rFonts w:asciiTheme="majorBidi" w:hAnsiTheme="majorBidi" w:cstheme="majorBidi"/>
          <w:sz w:val="20"/>
          <w:szCs w:val="20"/>
          <w:lang w:val="en-GB" w:eastAsia="en-US"/>
        </w:rPr>
      </w:pPr>
      <w:r w:rsidRPr="00FD6F56">
        <w:rPr>
          <w:rFonts w:asciiTheme="majorBidi" w:hAnsiTheme="majorBidi" w:cstheme="majorBidi"/>
          <w:sz w:val="20"/>
          <w:szCs w:val="20"/>
          <w:lang w:val="en-GB" w:eastAsia="en-US"/>
        </w:rPr>
        <w:t xml:space="preserve">Releases of chemicals and polymers of concern, </w:t>
      </w:r>
      <w:proofErr w:type="gramStart"/>
      <w:r w:rsidRPr="00FD6F56">
        <w:rPr>
          <w:rFonts w:asciiTheme="majorBidi" w:hAnsiTheme="majorBidi" w:cstheme="majorBidi"/>
          <w:sz w:val="20"/>
          <w:szCs w:val="20"/>
          <w:lang w:val="en-GB" w:eastAsia="en-US"/>
        </w:rPr>
        <w:t>plastics</w:t>
      </w:r>
      <w:proofErr w:type="gramEnd"/>
      <w:r w:rsidRPr="00FD6F56">
        <w:rPr>
          <w:rFonts w:asciiTheme="majorBidi" w:hAnsiTheme="majorBidi" w:cstheme="majorBidi"/>
          <w:sz w:val="20"/>
          <w:szCs w:val="20"/>
          <w:lang w:val="en-GB" w:eastAsia="en-US"/>
        </w:rPr>
        <w:t xml:space="preserve"> and plastic products, including microplastics, to air, soil, and water, and ecosystems.</w:t>
      </w:r>
    </w:p>
    <w:p w14:paraId="5158B265" w14:textId="77777777" w:rsidR="00FD6F56" w:rsidRPr="00FD6F56" w:rsidRDefault="00FD6F56" w:rsidP="00D434A1">
      <w:pPr>
        <w:pStyle w:val="Normalnumber"/>
        <w:numPr>
          <w:ilvl w:val="0"/>
          <w:numId w:val="16"/>
        </w:numPr>
        <w:tabs>
          <w:tab w:val="left" w:pos="624"/>
        </w:tabs>
        <w:spacing w:before="200" w:after="200"/>
        <w:jc w:val="both"/>
        <w:rPr>
          <w:rFonts w:asciiTheme="majorBidi" w:hAnsiTheme="majorBidi" w:cstheme="majorBidi"/>
        </w:rPr>
      </w:pPr>
      <w:r w:rsidRPr="00FD6F56">
        <w:rPr>
          <w:rFonts w:asciiTheme="majorBidi" w:hAnsiTheme="majorBidi" w:cstheme="majorBidi"/>
        </w:rPr>
        <w:lastRenderedPageBreak/>
        <w:t xml:space="preserve">Each Party shall prevent and eliminate emissions and releases of plastic pellets, </w:t>
      </w:r>
      <w:proofErr w:type="gramStart"/>
      <w:r w:rsidRPr="00FD6F56">
        <w:rPr>
          <w:rFonts w:asciiTheme="majorBidi" w:hAnsiTheme="majorBidi" w:cstheme="majorBidi"/>
        </w:rPr>
        <w:t>flakes</w:t>
      </w:r>
      <w:proofErr w:type="gramEnd"/>
      <w:r w:rsidRPr="00FD6F56">
        <w:rPr>
          <w:rFonts w:asciiTheme="majorBidi" w:hAnsiTheme="majorBidi" w:cstheme="majorBidi"/>
        </w:rPr>
        <w:t xml:space="preserve"> and powder from the full supply chain, including production, storage, handling and transport, taking into account, as appropriate, the relevant provisions and guidance agreed in the framework of international organizations such as the International Maritime Organization.  </w:t>
      </w:r>
    </w:p>
    <w:p w14:paraId="52C0A0AF" w14:textId="77777777" w:rsidR="00FD6F56" w:rsidRPr="00FD6F56" w:rsidRDefault="00FD6F56" w:rsidP="00D434A1">
      <w:pPr>
        <w:pStyle w:val="Normalnumber"/>
        <w:numPr>
          <w:ilvl w:val="0"/>
          <w:numId w:val="16"/>
        </w:numPr>
        <w:tabs>
          <w:tab w:val="left" w:pos="624"/>
        </w:tabs>
        <w:spacing w:before="200" w:after="200"/>
        <w:jc w:val="both"/>
      </w:pPr>
      <w:r w:rsidRPr="00FD6F56">
        <w:t xml:space="preserve">Each Party shall cooperate and take effective measures across the whole lifecycle of fishing and aquaculture gear to prevent, reduce and eliminate, abandoned, </w:t>
      </w:r>
      <w:proofErr w:type="gramStart"/>
      <w:r w:rsidRPr="00FD6F56">
        <w:t>lost</w:t>
      </w:r>
      <w:proofErr w:type="gramEnd"/>
      <w:r w:rsidRPr="00FD6F56">
        <w:t xml:space="preserve"> or otherwise discarded fishing and aquaculture gear and promote circularity, taking into account internationally agreed rules, standards and recommended practices and procedures. </w:t>
      </w:r>
      <w:proofErr w:type="gramStart"/>
      <w:r w:rsidRPr="00FD6F56">
        <w:t>In particular, parties</w:t>
      </w:r>
      <w:proofErr w:type="gramEnd"/>
      <w:r w:rsidRPr="00FD6F56">
        <w:t xml:space="preserve"> shall take measures to:</w:t>
      </w:r>
    </w:p>
    <w:p w14:paraId="42E14B2A" w14:textId="77777777" w:rsidR="00FD6F56" w:rsidRPr="00FD6F56" w:rsidRDefault="00FD6F56" w:rsidP="00D434A1">
      <w:pPr>
        <w:pStyle w:val="Normalnumber"/>
        <w:numPr>
          <w:ilvl w:val="1"/>
          <w:numId w:val="16"/>
        </w:numPr>
        <w:tabs>
          <w:tab w:val="left" w:pos="624"/>
        </w:tabs>
        <w:spacing w:before="200" w:after="200"/>
        <w:jc w:val="both"/>
      </w:pPr>
      <w:r w:rsidRPr="00FD6F56">
        <w:t xml:space="preserve">enhance the design of fishing and aquaculture gear, with a view to increasing durability, reusability, repairability and </w:t>
      </w:r>
      <w:proofErr w:type="spellStart"/>
      <w:r w:rsidRPr="00FD6F56">
        <w:t>refurbishability</w:t>
      </w:r>
      <w:proofErr w:type="spellEnd"/>
      <w:r w:rsidRPr="00FD6F56">
        <w:t xml:space="preserve"> and their capacity to be repurposed, recycled, and disposed of in a safe and environmentally sound manner at end-of-life, and minimising releases and emissions of or from fishing and aquaculture gears, including microplastics, to the </w:t>
      </w:r>
      <w:proofErr w:type="gramStart"/>
      <w:r w:rsidRPr="00FD6F56">
        <w:t>environment;</w:t>
      </w:r>
      <w:proofErr w:type="gramEnd"/>
      <w:r w:rsidRPr="00FD6F56">
        <w:t xml:space="preserve"> </w:t>
      </w:r>
    </w:p>
    <w:p w14:paraId="580D722F" w14:textId="77777777" w:rsidR="00FD6F56" w:rsidRPr="00FD6F56" w:rsidRDefault="00FD6F56" w:rsidP="00D434A1">
      <w:pPr>
        <w:pStyle w:val="Normalnumber"/>
        <w:numPr>
          <w:ilvl w:val="1"/>
          <w:numId w:val="16"/>
        </w:numPr>
        <w:tabs>
          <w:tab w:val="left" w:pos="624"/>
        </w:tabs>
        <w:spacing w:before="200" w:after="200"/>
        <w:jc w:val="both"/>
      </w:pPr>
      <w:r w:rsidRPr="00FD6F56">
        <w:rPr>
          <w:rStyle w:val="normaltextrun"/>
          <w:lang w:val="en-US"/>
        </w:rPr>
        <w:t xml:space="preserve">implement effective marking of gears and require reporting of lost gears, taking into account other relevant regional and international regulations, including MARPOL Annex </w:t>
      </w:r>
      <w:proofErr w:type="gramStart"/>
      <w:r w:rsidRPr="00FD6F56">
        <w:rPr>
          <w:rStyle w:val="normaltextrun"/>
          <w:lang w:val="en-US"/>
        </w:rPr>
        <w:t>V;</w:t>
      </w:r>
      <w:proofErr w:type="gramEnd"/>
    </w:p>
    <w:p w14:paraId="16E24C72" w14:textId="77777777" w:rsidR="00FD6F56" w:rsidRPr="00FD6F56" w:rsidRDefault="00FD6F56" w:rsidP="00D434A1">
      <w:pPr>
        <w:pStyle w:val="Normalnumber"/>
        <w:numPr>
          <w:ilvl w:val="1"/>
          <w:numId w:val="16"/>
        </w:numPr>
        <w:tabs>
          <w:tab w:val="left" w:pos="624"/>
        </w:tabs>
        <w:spacing w:before="200" w:after="200"/>
        <w:jc w:val="both"/>
      </w:pPr>
      <w:r w:rsidRPr="00FD6F56">
        <w:t xml:space="preserve">facilitate the collection and environmentally sound waste management of gear, including the reuse, </w:t>
      </w:r>
      <w:proofErr w:type="gramStart"/>
      <w:r w:rsidRPr="00FD6F56">
        <w:t>repair</w:t>
      </w:r>
      <w:proofErr w:type="gramEnd"/>
      <w:r w:rsidRPr="00FD6F56">
        <w:t xml:space="preserve"> and recycling of gear, and </w:t>
      </w:r>
    </w:p>
    <w:p w14:paraId="029B5CF4" w14:textId="77777777" w:rsidR="00FD6F56" w:rsidRPr="00FD6F56" w:rsidRDefault="00FD6F56" w:rsidP="00D434A1">
      <w:pPr>
        <w:pStyle w:val="Normalnumber"/>
        <w:numPr>
          <w:ilvl w:val="1"/>
          <w:numId w:val="16"/>
        </w:numPr>
        <w:tabs>
          <w:tab w:val="left" w:pos="624"/>
        </w:tabs>
        <w:spacing w:before="200" w:after="200"/>
        <w:jc w:val="both"/>
      </w:pPr>
      <w:r w:rsidRPr="00FD6F56">
        <w:t>promote and facilitate training, education and awareness raising.</w:t>
      </w:r>
    </w:p>
    <w:p w14:paraId="1D499E36" w14:textId="77777777" w:rsidR="00FD6F56" w:rsidRPr="00FD6F56" w:rsidRDefault="00FD6F56" w:rsidP="00D434A1">
      <w:pPr>
        <w:pStyle w:val="Normalnumber"/>
        <w:numPr>
          <w:ilvl w:val="0"/>
          <w:numId w:val="16"/>
        </w:numPr>
        <w:tabs>
          <w:tab w:val="left" w:pos="624"/>
        </w:tabs>
        <w:spacing w:before="200" w:after="200"/>
        <w:jc w:val="both"/>
        <w:rPr>
          <w:rFonts w:asciiTheme="majorBidi" w:hAnsiTheme="majorBidi" w:cstheme="majorBidi"/>
          <w:i/>
        </w:rPr>
      </w:pPr>
      <w:r w:rsidRPr="00FD6F56">
        <w:rPr>
          <w:rFonts w:asciiTheme="majorBidi" w:hAnsiTheme="majorBidi" w:cstheme="majorBidi"/>
        </w:rPr>
        <w:t xml:space="preserve">The measures taken to implement the provisions of this Article shall be reflected in the national plan communicated pursuant to </w:t>
      </w:r>
      <w:r w:rsidRPr="00FD6F56">
        <w:rPr>
          <w:rFonts w:asciiTheme="majorBidi" w:hAnsiTheme="majorBidi" w:cstheme="majorBidi"/>
          <w:i/>
          <w:iCs/>
        </w:rPr>
        <w:t>[part IV.1 on national plans].</w:t>
      </w:r>
    </w:p>
    <w:p w14:paraId="188458C9" w14:textId="77777777" w:rsidR="00184368" w:rsidRPr="00184368" w:rsidRDefault="00FD6F56" w:rsidP="00D434A1">
      <w:pPr>
        <w:pStyle w:val="Normalnumber"/>
        <w:numPr>
          <w:ilvl w:val="0"/>
          <w:numId w:val="16"/>
        </w:numPr>
        <w:tabs>
          <w:tab w:val="left" w:pos="624"/>
        </w:tabs>
        <w:spacing w:before="200" w:after="200"/>
        <w:jc w:val="both"/>
        <w:rPr>
          <w:rFonts w:asciiTheme="majorBidi" w:hAnsiTheme="majorBidi" w:cstheme="majorBidi"/>
        </w:rPr>
      </w:pPr>
      <w:r w:rsidRPr="00FD6F56">
        <w:rPr>
          <w:rFonts w:asciiTheme="majorBidi" w:hAnsiTheme="majorBidi" w:cstheme="majorBidi"/>
        </w:rPr>
        <w:t xml:space="preserve">The </w:t>
      </w:r>
      <w:r w:rsidRPr="00FD6F56">
        <w:rPr>
          <w:rFonts w:asciiTheme="majorBidi" w:hAnsiTheme="majorBidi" w:cstheme="majorBidi"/>
          <w:i/>
          <w:iCs/>
        </w:rPr>
        <w:t>governing body</w:t>
      </w:r>
      <w:r w:rsidRPr="00FD6F56">
        <w:rPr>
          <w:rFonts w:asciiTheme="majorBidi" w:hAnsiTheme="majorBidi" w:cstheme="majorBidi"/>
        </w:rPr>
        <w:t xml:space="preserve">*, at its first session, shall adopt guidelines, including where relevant, sectoral guidelines, </w:t>
      </w:r>
      <w:r w:rsidRPr="00FD6F56">
        <w:rPr>
          <w:rStyle w:val="normaltextrun"/>
          <w:rFonts w:asciiTheme="majorBidi" w:hAnsiTheme="majorBidi" w:cstheme="majorBidi"/>
          <w:shd w:val="clear" w:color="auto" w:fill="FFFFFF"/>
        </w:rPr>
        <w:t xml:space="preserve">to facilitate implementation of the obligations set out in paragraphs 1, 2 and 3 </w:t>
      </w:r>
      <w:r w:rsidRPr="00FD6F56">
        <w:rPr>
          <w:rFonts w:asciiTheme="majorBidi" w:hAnsiTheme="majorBidi" w:cstheme="majorBidi"/>
        </w:rPr>
        <w:t xml:space="preserve">including emission and effluent standards, sector-specific best available </w:t>
      </w:r>
      <w:proofErr w:type="gramStart"/>
      <w:r w:rsidRPr="00FD6F56">
        <w:rPr>
          <w:rFonts w:asciiTheme="majorBidi" w:hAnsiTheme="majorBidi" w:cstheme="majorBidi"/>
        </w:rPr>
        <w:t>techniques</w:t>
      </w:r>
      <w:proofErr w:type="gramEnd"/>
      <w:r w:rsidRPr="00FD6F56">
        <w:rPr>
          <w:rFonts w:asciiTheme="majorBidi" w:hAnsiTheme="majorBidi" w:cstheme="majorBidi"/>
        </w:rPr>
        <w:t xml:space="preserve"> and best environmental practices on preventing emissions and releases</w:t>
      </w:r>
      <w:r w:rsidRPr="00FD6F56">
        <w:rPr>
          <w:rFonts w:asciiTheme="majorBidi" w:hAnsiTheme="majorBidi" w:cstheme="majorBidi"/>
          <w:strike/>
        </w:rPr>
        <w:t>.</w:t>
      </w:r>
    </w:p>
    <w:p w14:paraId="3382D1A3" w14:textId="61085A7D" w:rsidR="00600290" w:rsidRPr="00184368" w:rsidRDefault="00FD6F56" w:rsidP="00D434A1">
      <w:pPr>
        <w:pStyle w:val="Normalnumber"/>
        <w:numPr>
          <w:ilvl w:val="0"/>
          <w:numId w:val="16"/>
        </w:numPr>
        <w:tabs>
          <w:tab w:val="left" w:pos="624"/>
        </w:tabs>
        <w:spacing w:before="200" w:after="200"/>
        <w:jc w:val="both"/>
        <w:rPr>
          <w:rFonts w:asciiTheme="majorBidi" w:hAnsiTheme="majorBidi" w:cstheme="majorBidi"/>
        </w:rPr>
      </w:pPr>
      <w:r w:rsidRPr="00184368">
        <w:rPr>
          <w:rFonts w:asciiTheme="majorBidi" w:hAnsiTheme="majorBidi" w:cstheme="majorBidi"/>
        </w:rPr>
        <w:t xml:space="preserve">Parties are encouraged to promote scientific and technical innovation to prevent and capture the releases of plastics and plastic products, including microplastics, into the environment. </w:t>
      </w:r>
    </w:p>
    <w:p w14:paraId="61DA3DE6" w14:textId="38FD3033" w:rsidR="00184368" w:rsidRPr="00184368" w:rsidRDefault="00184368" w:rsidP="00D434A1">
      <w:pPr>
        <w:spacing w:before="200" w:after="200"/>
        <w:ind w:left="357" w:hanging="357"/>
        <w:jc w:val="both"/>
        <w:rPr>
          <w:b/>
          <w:bCs/>
          <w:sz w:val="20"/>
          <w:szCs w:val="20"/>
          <w:u w:val="single"/>
        </w:rPr>
      </w:pPr>
      <w:r w:rsidRPr="00184368">
        <w:rPr>
          <w:b/>
          <w:bCs/>
          <w:sz w:val="20"/>
          <w:szCs w:val="20"/>
          <w:u w:val="single"/>
        </w:rPr>
        <w:t xml:space="preserve">Option 4 </w:t>
      </w:r>
    </w:p>
    <w:p w14:paraId="6233AE97" w14:textId="153CB05A" w:rsidR="00492B0C" w:rsidRPr="00492B0C" w:rsidRDefault="00492B0C" w:rsidP="00D434A1">
      <w:pPr>
        <w:pStyle w:val="Normalnumber"/>
        <w:numPr>
          <w:ilvl w:val="0"/>
          <w:numId w:val="19"/>
        </w:numPr>
        <w:tabs>
          <w:tab w:val="left" w:pos="624"/>
        </w:tabs>
        <w:spacing w:before="200" w:after="200"/>
        <w:jc w:val="both"/>
        <w:rPr>
          <w:rFonts w:asciiTheme="majorBidi" w:hAnsiTheme="majorBidi" w:cstheme="majorBidi"/>
        </w:rPr>
      </w:pPr>
      <w:r w:rsidRPr="00492B0C">
        <w:rPr>
          <w:rFonts w:asciiTheme="majorBidi" w:hAnsiTheme="majorBidi" w:cstheme="majorBidi"/>
        </w:rPr>
        <w:t xml:space="preserve">Each Party shall take measures to prevent or reduce, with a view toward elimination, the release of plastic polymers, </w:t>
      </w:r>
      <w:proofErr w:type="gramStart"/>
      <w:r w:rsidRPr="00492B0C">
        <w:rPr>
          <w:rFonts w:asciiTheme="majorBidi" w:hAnsiTheme="majorBidi" w:cstheme="majorBidi"/>
        </w:rPr>
        <w:t>plastics</w:t>
      </w:r>
      <w:proofErr w:type="gramEnd"/>
      <w:r w:rsidRPr="00492B0C">
        <w:rPr>
          <w:rFonts w:asciiTheme="majorBidi" w:hAnsiTheme="majorBidi" w:cstheme="majorBidi"/>
        </w:rPr>
        <w:t xml:space="preserve"> and plastic products across their life cycle, to the environment. </w:t>
      </w:r>
    </w:p>
    <w:p w14:paraId="73BDC1DA" w14:textId="54461A67" w:rsidR="00492B0C" w:rsidRPr="00492B0C" w:rsidRDefault="00492B0C" w:rsidP="00D434A1">
      <w:pPr>
        <w:pStyle w:val="Normalnumber"/>
        <w:numPr>
          <w:ilvl w:val="0"/>
          <w:numId w:val="19"/>
        </w:numPr>
        <w:tabs>
          <w:tab w:val="left" w:pos="624"/>
        </w:tabs>
        <w:spacing w:before="200" w:after="200"/>
        <w:jc w:val="both"/>
        <w:rPr>
          <w:rFonts w:asciiTheme="majorBidi" w:hAnsiTheme="majorBidi" w:cstheme="majorBidi"/>
        </w:rPr>
      </w:pPr>
      <w:r w:rsidRPr="00492B0C">
        <w:rPr>
          <w:rFonts w:asciiTheme="majorBidi" w:hAnsiTheme="majorBidi" w:cstheme="majorBidi"/>
        </w:rPr>
        <w:t xml:space="preserve">Each Party should </w:t>
      </w:r>
      <w:proofErr w:type="spellStart"/>
      <w:r w:rsidRPr="00492B0C">
        <w:rPr>
          <w:rFonts w:asciiTheme="majorBidi" w:hAnsiTheme="majorBidi" w:cstheme="majorBidi"/>
        </w:rPr>
        <w:t>endeavor</w:t>
      </w:r>
      <w:proofErr w:type="spellEnd"/>
      <w:r w:rsidRPr="00492B0C">
        <w:rPr>
          <w:rFonts w:asciiTheme="majorBidi" w:hAnsiTheme="majorBidi" w:cstheme="majorBidi"/>
        </w:rPr>
        <w:t xml:space="preserve"> to adopt, as appropriate, and maintain national laws, regulations, or policies to address, within its national jurisdiction, adverse impacts on the environment or potential risks to human health linked to or caused by plastic pollution, taking into consideration any disproportionate impacts on persons in vulnerable situations. Each Party should </w:t>
      </w:r>
      <w:proofErr w:type="spellStart"/>
      <w:r w:rsidRPr="00492B0C">
        <w:rPr>
          <w:rFonts w:asciiTheme="majorBidi" w:hAnsiTheme="majorBidi" w:cstheme="majorBidi"/>
        </w:rPr>
        <w:t>endeavor</w:t>
      </w:r>
      <w:proofErr w:type="spellEnd"/>
      <w:r w:rsidRPr="00492B0C">
        <w:rPr>
          <w:rFonts w:asciiTheme="majorBidi" w:hAnsiTheme="majorBidi" w:cstheme="majorBidi"/>
        </w:rPr>
        <w:t xml:space="preserve"> to implement and enforce the national laws, regulations, or policies it adopts or maintains in accordance with this provision. </w:t>
      </w:r>
    </w:p>
    <w:p w14:paraId="51C2B0B8" w14:textId="206FB39E" w:rsidR="00492B0C" w:rsidRPr="00492B0C" w:rsidRDefault="00492B0C" w:rsidP="00D434A1">
      <w:pPr>
        <w:pStyle w:val="Normalnumber"/>
        <w:numPr>
          <w:ilvl w:val="0"/>
          <w:numId w:val="19"/>
        </w:numPr>
        <w:tabs>
          <w:tab w:val="left" w:pos="624"/>
        </w:tabs>
        <w:spacing w:before="200" w:after="200"/>
        <w:jc w:val="both"/>
        <w:rPr>
          <w:rFonts w:asciiTheme="majorBidi" w:hAnsiTheme="majorBidi" w:cstheme="majorBidi"/>
        </w:rPr>
      </w:pPr>
      <w:r w:rsidRPr="00492B0C">
        <w:rPr>
          <w:rFonts w:asciiTheme="majorBidi" w:hAnsiTheme="majorBidi" w:cstheme="majorBidi"/>
        </w:rPr>
        <w:t xml:space="preserve">Each Party shall take actions to prevent fishing gear composed of plastic from becoming abandoned, lost, or otherwise discarded in the marine environment, </w:t>
      </w:r>
      <w:proofErr w:type="gramStart"/>
      <w:r w:rsidRPr="00492B0C">
        <w:rPr>
          <w:rFonts w:asciiTheme="majorBidi" w:hAnsiTheme="majorBidi" w:cstheme="majorBidi"/>
        </w:rPr>
        <w:t>taking into account</w:t>
      </w:r>
      <w:proofErr w:type="gramEnd"/>
      <w:r w:rsidRPr="00492B0C">
        <w:rPr>
          <w:rFonts w:asciiTheme="majorBidi" w:hAnsiTheme="majorBidi" w:cstheme="majorBidi"/>
        </w:rPr>
        <w:t xml:space="preserve">, as appropriate, internationally agreed rules, standards and recommended practices and procedures. </w:t>
      </w:r>
    </w:p>
    <w:p w14:paraId="35026BAB" w14:textId="784A71D6" w:rsidR="00492B0C" w:rsidRPr="00492B0C" w:rsidRDefault="00492B0C" w:rsidP="00D434A1">
      <w:pPr>
        <w:pStyle w:val="Normalnumber"/>
        <w:numPr>
          <w:ilvl w:val="0"/>
          <w:numId w:val="19"/>
        </w:numPr>
        <w:tabs>
          <w:tab w:val="left" w:pos="624"/>
        </w:tabs>
        <w:spacing w:before="200" w:after="200"/>
        <w:jc w:val="both"/>
        <w:rPr>
          <w:rFonts w:asciiTheme="majorBidi" w:hAnsiTheme="majorBidi" w:cstheme="majorBidi"/>
        </w:rPr>
      </w:pPr>
      <w:r w:rsidRPr="00492B0C">
        <w:rPr>
          <w:rFonts w:asciiTheme="majorBidi" w:hAnsiTheme="majorBidi" w:cstheme="majorBidi"/>
        </w:rPr>
        <w:t xml:space="preserve">Each Party shall take measures to prevent or reduce, with a view toward elimination, releases of plastic pellets, flakes and powder from production, storage, </w:t>
      </w:r>
      <w:proofErr w:type="gramStart"/>
      <w:r w:rsidRPr="00492B0C">
        <w:rPr>
          <w:rFonts w:asciiTheme="majorBidi" w:hAnsiTheme="majorBidi" w:cstheme="majorBidi"/>
        </w:rPr>
        <w:t>handling</w:t>
      </w:r>
      <w:proofErr w:type="gramEnd"/>
      <w:r w:rsidRPr="00492B0C">
        <w:rPr>
          <w:rFonts w:asciiTheme="majorBidi" w:hAnsiTheme="majorBidi" w:cstheme="majorBidi"/>
        </w:rPr>
        <w:t xml:space="preserve"> and transport, taking into account, as appropriate, relevant efforts undertaken within the framework of international organizations such as the International Maritime Organization. </w:t>
      </w:r>
    </w:p>
    <w:p w14:paraId="5592E48C" w14:textId="77777777" w:rsidR="00492B0C" w:rsidRPr="00492B0C" w:rsidRDefault="00492B0C" w:rsidP="00D434A1">
      <w:pPr>
        <w:pStyle w:val="Normalnumber"/>
        <w:numPr>
          <w:ilvl w:val="0"/>
          <w:numId w:val="19"/>
        </w:numPr>
        <w:tabs>
          <w:tab w:val="left" w:pos="624"/>
        </w:tabs>
        <w:spacing w:before="200" w:after="200"/>
        <w:jc w:val="both"/>
        <w:rPr>
          <w:rFonts w:asciiTheme="majorBidi" w:hAnsiTheme="majorBidi" w:cstheme="majorBidi"/>
        </w:rPr>
      </w:pPr>
      <w:r w:rsidRPr="00492B0C">
        <w:rPr>
          <w:rFonts w:asciiTheme="majorBidi" w:hAnsiTheme="majorBidi" w:cstheme="majorBidi"/>
        </w:rPr>
        <w:t xml:space="preserve">The governing body may adopt guidance, including, where relevant, sectoral guidelines, to facilitate implementation of this Article, including on sector-specific best available techniques and best environmental practices on preventing emissions and releases of plastic into the environment. </w:t>
      </w:r>
    </w:p>
    <w:p w14:paraId="2270DC58" w14:textId="340A5EB9" w:rsidR="00AB2C7A" w:rsidRDefault="00492B0C" w:rsidP="00D434A1">
      <w:pPr>
        <w:pStyle w:val="Normalnumber"/>
        <w:numPr>
          <w:ilvl w:val="0"/>
          <w:numId w:val="19"/>
        </w:numPr>
        <w:tabs>
          <w:tab w:val="left" w:pos="624"/>
        </w:tabs>
        <w:spacing w:before="200" w:after="200"/>
        <w:jc w:val="both"/>
        <w:rPr>
          <w:rFonts w:asciiTheme="majorBidi" w:hAnsiTheme="majorBidi" w:cstheme="majorBidi"/>
        </w:rPr>
      </w:pPr>
      <w:r w:rsidRPr="00492B0C">
        <w:rPr>
          <w:rFonts w:asciiTheme="majorBidi" w:hAnsiTheme="majorBidi" w:cstheme="majorBidi"/>
        </w:rPr>
        <w:t>Each Party shall promote scientific and technical innovation to prevent the release of plastic into waterways and the marine environment.</w:t>
      </w:r>
    </w:p>
    <w:p w14:paraId="0D527E14" w14:textId="135998CC" w:rsidR="009650D2" w:rsidRDefault="009650D2" w:rsidP="00D434A1">
      <w:pPr>
        <w:pStyle w:val="Normalnumber"/>
        <w:tabs>
          <w:tab w:val="left" w:pos="624"/>
        </w:tabs>
        <w:spacing w:before="200" w:after="200"/>
        <w:jc w:val="both"/>
        <w:rPr>
          <w:rFonts w:asciiTheme="majorBidi" w:hAnsiTheme="majorBidi" w:cstheme="majorBidi"/>
          <w:b/>
          <w:bCs/>
          <w:u w:val="single"/>
        </w:rPr>
      </w:pPr>
      <w:r w:rsidRPr="009650D2">
        <w:rPr>
          <w:rFonts w:asciiTheme="majorBidi" w:hAnsiTheme="majorBidi" w:cstheme="majorBidi"/>
          <w:b/>
          <w:bCs/>
          <w:u w:val="single"/>
        </w:rPr>
        <w:t>Option 5</w:t>
      </w:r>
      <w:r>
        <w:rPr>
          <w:rFonts w:asciiTheme="majorBidi" w:hAnsiTheme="majorBidi" w:cstheme="majorBidi"/>
          <w:b/>
          <w:bCs/>
          <w:u w:val="single"/>
        </w:rPr>
        <w:t xml:space="preserve"> </w:t>
      </w:r>
    </w:p>
    <w:p w14:paraId="2D5B2E2A" w14:textId="45D8C151" w:rsidR="00071454" w:rsidRPr="00071454" w:rsidRDefault="00071454" w:rsidP="00D434A1">
      <w:pPr>
        <w:pStyle w:val="Normalnumber"/>
        <w:numPr>
          <w:ilvl w:val="0"/>
          <w:numId w:val="24"/>
        </w:numPr>
        <w:tabs>
          <w:tab w:val="left" w:pos="624"/>
        </w:tabs>
        <w:spacing w:before="200" w:after="200"/>
        <w:jc w:val="both"/>
        <w:rPr>
          <w:rFonts w:asciiTheme="majorBidi" w:hAnsiTheme="majorBidi" w:cstheme="majorBidi"/>
        </w:rPr>
      </w:pPr>
      <w:r w:rsidRPr="00071454">
        <w:rPr>
          <w:rFonts w:asciiTheme="majorBidi" w:hAnsiTheme="majorBidi" w:cstheme="majorBidi"/>
        </w:rPr>
        <w:lastRenderedPageBreak/>
        <w:t xml:space="preserve">Each party, subject to their national plan and based upon national circumstances and capabilities and relevant national environmental regulations, should take necessary measures to regulate the emissions and releases of plastics, including microplastics, across their life cycle, to the environment.  </w:t>
      </w:r>
    </w:p>
    <w:p w14:paraId="082CF578" w14:textId="6821DA19" w:rsidR="00071454" w:rsidRPr="00071454" w:rsidRDefault="00071454" w:rsidP="00D434A1">
      <w:pPr>
        <w:pStyle w:val="Normalnumber"/>
        <w:numPr>
          <w:ilvl w:val="0"/>
          <w:numId w:val="24"/>
        </w:numPr>
        <w:tabs>
          <w:tab w:val="left" w:pos="624"/>
        </w:tabs>
        <w:spacing w:before="200" w:after="200"/>
        <w:jc w:val="both"/>
        <w:rPr>
          <w:rFonts w:asciiTheme="majorBidi" w:hAnsiTheme="majorBidi" w:cstheme="majorBidi"/>
        </w:rPr>
      </w:pPr>
      <w:r w:rsidRPr="00071454">
        <w:rPr>
          <w:rFonts w:asciiTheme="majorBidi" w:hAnsiTheme="majorBidi" w:cstheme="majorBidi"/>
        </w:rPr>
        <w:t xml:space="preserve">Each Party subject to their national plan and in accordance </w:t>
      </w:r>
      <w:proofErr w:type="gramStart"/>
      <w:r w:rsidRPr="00071454">
        <w:rPr>
          <w:rFonts w:asciiTheme="majorBidi" w:hAnsiTheme="majorBidi" w:cstheme="majorBidi"/>
        </w:rPr>
        <w:t>to</w:t>
      </w:r>
      <w:proofErr w:type="gramEnd"/>
      <w:r w:rsidRPr="00071454">
        <w:rPr>
          <w:rFonts w:asciiTheme="majorBidi" w:hAnsiTheme="majorBidi" w:cstheme="majorBidi"/>
        </w:rPr>
        <w:t xml:space="preserve"> its national circumstances and capabilities and relevant national environmental regulations should take necessary measures to regulate and reduce emissions and releases of plastic pellets, flakes and powder from production, storage, handling and transport, taking into account, as appropriate, the relevant provisions and guidance agreed in the framework of relevant international organizations.  </w:t>
      </w:r>
    </w:p>
    <w:p w14:paraId="6882298C" w14:textId="0282D4AF" w:rsidR="00071454" w:rsidRPr="00071454" w:rsidRDefault="00071454" w:rsidP="00D434A1">
      <w:pPr>
        <w:pStyle w:val="Normalnumber"/>
        <w:numPr>
          <w:ilvl w:val="0"/>
          <w:numId w:val="24"/>
        </w:numPr>
        <w:tabs>
          <w:tab w:val="left" w:pos="624"/>
        </w:tabs>
        <w:spacing w:before="200" w:after="200"/>
        <w:jc w:val="both"/>
        <w:rPr>
          <w:rFonts w:asciiTheme="majorBidi" w:hAnsiTheme="majorBidi" w:cstheme="majorBidi"/>
        </w:rPr>
      </w:pPr>
      <w:r w:rsidRPr="00071454">
        <w:rPr>
          <w:rFonts w:asciiTheme="majorBidi" w:hAnsiTheme="majorBidi" w:cstheme="majorBidi"/>
        </w:rPr>
        <w:t xml:space="preserve">The measures taken to implement the provisions of this Article shall be reflected in the national plan communicated pursuant to [part IV.1 on national plans].  </w:t>
      </w:r>
    </w:p>
    <w:p w14:paraId="3D7A0A7F" w14:textId="6A321168" w:rsidR="00071454" w:rsidRPr="00071454" w:rsidRDefault="00071454" w:rsidP="00D434A1">
      <w:pPr>
        <w:pStyle w:val="Normalnumber"/>
        <w:numPr>
          <w:ilvl w:val="0"/>
          <w:numId w:val="24"/>
        </w:numPr>
        <w:tabs>
          <w:tab w:val="left" w:pos="624"/>
        </w:tabs>
        <w:spacing w:before="200" w:after="200"/>
        <w:jc w:val="both"/>
        <w:rPr>
          <w:rFonts w:asciiTheme="majorBidi" w:hAnsiTheme="majorBidi" w:cstheme="majorBidi"/>
        </w:rPr>
      </w:pPr>
      <w:r>
        <w:rPr>
          <w:rFonts w:asciiTheme="majorBidi" w:hAnsiTheme="majorBidi" w:cstheme="majorBidi"/>
        </w:rPr>
        <w:t>T</w:t>
      </w:r>
      <w:r w:rsidRPr="00071454">
        <w:rPr>
          <w:rFonts w:asciiTheme="majorBidi" w:hAnsiTheme="majorBidi" w:cstheme="majorBidi"/>
        </w:rPr>
        <w:t xml:space="preserve">he governing body*, at its first session, shall adopt guidelines, to facilitate implementation of the obligations set out in paragraph 1 based on best available techniques and best environmental practices to capture and remove plastic pollution, including microplastics from freshwater bodies, the marine </w:t>
      </w:r>
      <w:proofErr w:type="gramStart"/>
      <w:r w:rsidRPr="00071454">
        <w:rPr>
          <w:rFonts w:asciiTheme="majorBidi" w:hAnsiTheme="majorBidi" w:cstheme="majorBidi"/>
        </w:rPr>
        <w:t>environment</w:t>
      </w:r>
      <w:proofErr w:type="gramEnd"/>
      <w:r w:rsidRPr="00071454">
        <w:rPr>
          <w:rFonts w:asciiTheme="majorBidi" w:hAnsiTheme="majorBidi" w:cstheme="majorBidi"/>
        </w:rPr>
        <w:t xml:space="preserve"> and ecosystems.  </w:t>
      </w:r>
    </w:p>
    <w:p w14:paraId="041C0E1C" w14:textId="30941BCC" w:rsidR="00071454" w:rsidRPr="00071454" w:rsidRDefault="00071454" w:rsidP="00D434A1">
      <w:pPr>
        <w:pStyle w:val="Normalnumber"/>
        <w:numPr>
          <w:ilvl w:val="0"/>
          <w:numId w:val="24"/>
        </w:numPr>
        <w:tabs>
          <w:tab w:val="left" w:pos="624"/>
        </w:tabs>
        <w:spacing w:before="200" w:after="200"/>
        <w:jc w:val="both"/>
        <w:rPr>
          <w:rFonts w:asciiTheme="majorBidi" w:hAnsiTheme="majorBidi" w:cstheme="majorBidi"/>
        </w:rPr>
      </w:pPr>
      <w:r w:rsidRPr="00071454">
        <w:rPr>
          <w:rFonts w:asciiTheme="majorBidi" w:hAnsiTheme="majorBidi" w:cstheme="majorBidi"/>
        </w:rPr>
        <w:t xml:space="preserve">Parties are encouraged to promote scientific and technical innovation to prevent and capture the releases of plastics and plastic products, including microplastics, into the marine environment. </w:t>
      </w:r>
    </w:p>
    <w:p w14:paraId="7C0A8ABF" w14:textId="2A7F1549" w:rsidR="009650D2" w:rsidRDefault="00071454" w:rsidP="00D434A1">
      <w:pPr>
        <w:pStyle w:val="Normalnumber"/>
        <w:numPr>
          <w:ilvl w:val="0"/>
          <w:numId w:val="24"/>
        </w:numPr>
        <w:tabs>
          <w:tab w:val="left" w:pos="624"/>
        </w:tabs>
        <w:spacing w:before="200" w:after="200"/>
        <w:jc w:val="both"/>
        <w:rPr>
          <w:rFonts w:asciiTheme="majorBidi" w:hAnsiTheme="majorBidi" w:cstheme="majorBidi"/>
          <w:lang w:val="fr-CH"/>
        </w:rPr>
      </w:pPr>
      <w:r w:rsidRPr="00071454">
        <w:rPr>
          <w:rFonts w:asciiTheme="majorBidi" w:hAnsiTheme="majorBidi" w:cstheme="majorBidi"/>
        </w:rPr>
        <w:t xml:space="preserve">There shall be an assessment of the need as well as mobilization of financial resources and technology transfer for each country </w:t>
      </w:r>
      <w:proofErr w:type="gramStart"/>
      <w:r w:rsidRPr="00071454">
        <w:rPr>
          <w:rFonts w:asciiTheme="majorBidi" w:hAnsiTheme="majorBidi" w:cstheme="majorBidi"/>
        </w:rPr>
        <w:t xml:space="preserve">in </w:t>
      </w:r>
      <w:proofErr w:type="spellStart"/>
      <w:r w:rsidRPr="00071454">
        <w:rPr>
          <w:rFonts w:asciiTheme="majorBidi" w:hAnsiTheme="majorBidi" w:cstheme="majorBidi"/>
        </w:rPr>
        <w:t>ord</w:t>
      </w:r>
      <w:proofErr w:type="spellEnd"/>
      <w:r w:rsidRPr="00071454">
        <w:rPr>
          <w:rFonts w:asciiTheme="majorBidi" w:hAnsiTheme="majorBidi" w:cstheme="majorBidi"/>
          <w:lang w:val="fr-CH"/>
        </w:rPr>
        <w:t>er to</w:t>
      </w:r>
      <w:proofErr w:type="gramEnd"/>
      <w:r w:rsidRPr="00071454">
        <w:rPr>
          <w:rFonts w:asciiTheme="majorBidi" w:hAnsiTheme="majorBidi" w:cstheme="majorBidi"/>
          <w:lang w:val="fr-CH"/>
        </w:rPr>
        <w:t xml:space="preserve"> </w:t>
      </w:r>
      <w:proofErr w:type="spellStart"/>
      <w:r w:rsidRPr="00071454">
        <w:rPr>
          <w:rFonts w:asciiTheme="majorBidi" w:hAnsiTheme="majorBidi" w:cstheme="majorBidi"/>
          <w:lang w:val="fr-CH"/>
        </w:rPr>
        <w:t>nationally</w:t>
      </w:r>
      <w:proofErr w:type="spellEnd"/>
      <w:r w:rsidRPr="00071454">
        <w:rPr>
          <w:rFonts w:asciiTheme="majorBidi" w:hAnsiTheme="majorBidi" w:cstheme="majorBidi"/>
          <w:lang w:val="fr-CH"/>
        </w:rPr>
        <w:t xml:space="preserve"> </w:t>
      </w:r>
      <w:proofErr w:type="spellStart"/>
      <w:r w:rsidRPr="00071454">
        <w:rPr>
          <w:rFonts w:asciiTheme="majorBidi" w:hAnsiTheme="majorBidi" w:cstheme="majorBidi"/>
          <w:lang w:val="fr-CH"/>
        </w:rPr>
        <w:t>driven</w:t>
      </w:r>
      <w:proofErr w:type="spellEnd"/>
      <w:r w:rsidRPr="00071454">
        <w:rPr>
          <w:rFonts w:asciiTheme="majorBidi" w:hAnsiTheme="majorBidi" w:cstheme="majorBidi"/>
          <w:lang w:val="fr-CH"/>
        </w:rPr>
        <w:t xml:space="preserve"> </w:t>
      </w:r>
      <w:proofErr w:type="spellStart"/>
      <w:r w:rsidRPr="00071454">
        <w:rPr>
          <w:rFonts w:asciiTheme="majorBidi" w:hAnsiTheme="majorBidi" w:cstheme="majorBidi"/>
          <w:lang w:val="fr-CH"/>
        </w:rPr>
        <w:t>commitments</w:t>
      </w:r>
      <w:proofErr w:type="spellEnd"/>
      <w:r w:rsidRPr="00071454">
        <w:rPr>
          <w:rFonts w:asciiTheme="majorBidi" w:hAnsiTheme="majorBidi" w:cstheme="majorBidi"/>
          <w:lang w:val="fr-CH"/>
        </w:rPr>
        <w:t xml:space="preserve"> </w:t>
      </w:r>
      <w:proofErr w:type="spellStart"/>
      <w:r w:rsidRPr="00071454">
        <w:rPr>
          <w:rFonts w:asciiTheme="majorBidi" w:hAnsiTheme="majorBidi" w:cstheme="majorBidi"/>
          <w:lang w:val="fr-CH"/>
        </w:rPr>
        <w:t>under</w:t>
      </w:r>
      <w:proofErr w:type="spellEnd"/>
      <w:r w:rsidRPr="00071454">
        <w:rPr>
          <w:rFonts w:asciiTheme="majorBidi" w:hAnsiTheme="majorBidi" w:cstheme="majorBidi"/>
          <w:lang w:val="fr-CH"/>
        </w:rPr>
        <w:t xml:space="preserve"> </w:t>
      </w:r>
      <w:proofErr w:type="spellStart"/>
      <w:r w:rsidRPr="00071454">
        <w:rPr>
          <w:rFonts w:asciiTheme="majorBidi" w:hAnsiTheme="majorBidi" w:cstheme="majorBidi"/>
          <w:lang w:val="fr-CH"/>
        </w:rPr>
        <w:t>this</w:t>
      </w:r>
      <w:proofErr w:type="spellEnd"/>
      <w:r w:rsidRPr="00071454">
        <w:rPr>
          <w:rFonts w:asciiTheme="majorBidi" w:hAnsiTheme="majorBidi" w:cstheme="majorBidi"/>
          <w:lang w:val="fr-CH"/>
        </w:rPr>
        <w:t xml:space="preserve"> provision.</w:t>
      </w:r>
    </w:p>
    <w:p w14:paraId="65DC9140" w14:textId="5EDC4BC2" w:rsidR="006B124A" w:rsidRDefault="006B124A" w:rsidP="00D434A1">
      <w:pPr>
        <w:pStyle w:val="Normalnumber"/>
        <w:tabs>
          <w:tab w:val="left" w:pos="624"/>
        </w:tabs>
        <w:spacing w:before="200" w:after="200"/>
        <w:jc w:val="both"/>
        <w:rPr>
          <w:rFonts w:asciiTheme="majorBidi" w:hAnsiTheme="majorBidi" w:cstheme="majorBidi"/>
          <w:b/>
          <w:bCs/>
          <w:u w:val="single"/>
          <w:lang w:val="fr-CH"/>
        </w:rPr>
      </w:pPr>
      <w:r>
        <w:rPr>
          <w:rFonts w:asciiTheme="majorBidi" w:hAnsiTheme="majorBidi" w:cstheme="majorBidi"/>
          <w:b/>
          <w:bCs/>
          <w:u w:val="single"/>
          <w:lang w:val="fr-CH"/>
        </w:rPr>
        <w:t xml:space="preserve">Option 6 </w:t>
      </w:r>
    </w:p>
    <w:p w14:paraId="5169C139" w14:textId="77777777" w:rsidR="006320BD" w:rsidRDefault="00F67EEB" w:rsidP="00D434A1">
      <w:pPr>
        <w:pStyle w:val="Normalnumber"/>
        <w:numPr>
          <w:ilvl w:val="0"/>
          <w:numId w:val="25"/>
        </w:numPr>
        <w:tabs>
          <w:tab w:val="left" w:pos="624"/>
        </w:tabs>
        <w:spacing w:before="200" w:after="200"/>
        <w:jc w:val="both"/>
        <w:rPr>
          <w:rFonts w:asciiTheme="majorBidi" w:hAnsiTheme="majorBidi" w:cstheme="majorBidi"/>
        </w:rPr>
      </w:pPr>
      <w:r w:rsidRPr="006320BD">
        <w:rPr>
          <w:rFonts w:asciiTheme="majorBidi" w:hAnsiTheme="majorBidi" w:cstheme="majorBidi"/>
        </w:rPr>
        <w:t>Each Party shall prevent and control the emissions and releases of</w:t>
      </w:r>
      <w:r w:rsidR="006320BD" w:rsidRPr="006320BD">
        <w:rPr>
          <w:rFonts w:asciiTheme="majorBidi" w:hAnsiTheme="majorBidi" w:cstheme="majorBidi"/>
        </w:rPr>
        <w:t xml:space="preserve"> </w:t>
      </w:r>
      <w:r w:rsidRPr="006320BD">
        <w:rPr>
          <w:rFonts w:asciiTheme="majorBidi" w:hAnsiTheme="majorBidi" w:cstheme="majorBidi"/>
        </w:rPr>
        <w:t>plastic waste, and microplastics to the environment from the sources identified in annex E. The emissions and releases covered under this provision should include:</w:t>
      </w:r>
    </w:p>
    <w:p w14:paraId="13384267" w14:textId="77777777" w:rsidR="006320BD" w:rsidRDefault="00F67EEB" w:rsidP="00D434A1">
      <w:pPr>
        <w:pStyle w:val="Normalnumber"/>
        <w:numPr>
          <w:ilvl w:val="1"/>
          <w:numId w:val="25"/>
        </w:numPr>
        <w:tabs>
          <w:tab w:val="left" w:pos="624"/>
        </w:tabs>
        <w:spacing w:before="200" w:after="200"/>
        <w:jc w:val="both"/>
        <w:rPr>
          <w:rFonts w:asciiTheme="majorBidi" w:hAnsiTheme="majorBidi" w:cstheme="majorBidi"/>
        </w:rPr>
      </w:pPr>
      <w:r w:rsidRPr="006320BD">
        <w:rPr>
          <w:rFonts w:asciiTheme="majorBidi" w:hAnsiTheme="majorBidi" w:cstheme="majorBidi"/>
        </w:rPr>
        <w:t>Emissions and releases of</w:t>
      </w:r>
      <w:r w:rsidR="006320BD" w:rsidRPr="006320BD">
        <w:rPr>
          <w:rFonts w:asciiTheme="majorBidi" w:hAnsiTheme="majorBidi" w:cstheme="majorBidi"/>
        </w:rPr>
        <w:t xml:space="preserve"> </w:t>
      </w:r>
      <w:r w:rsidRPr="006320BD">
        <w:rPr>
          <w:rFonts w:asciiTheme="majorBidi" w:hAnsiTheme="majorBidi" w:cstheme="majorBidi"/>
        </w:rPr>
        <w:t>microplastics during production of plastics and recycling of plastic waste to air and</w:t>
      </w:r>
      <w:r w:rsidR="006320BD">
        <w:rPr>
          <w:rFonts w:asciiTheme="majorBidi" w:hAnsiTheme="majorBidi" w:cstheme="majorBidi"/>
        </w:rPr>
        <w:t xml:space="preserve"> </w:t>
      </w:r>
      <w:proofErr w:type="gramStart"/>
      <w:r w:rsidRPr="006320BD">
        <w:rPr>
          <w:rFonts w:asciiTheme="majorBidi" w:hAnsiTheme="majorBidi" w:cstheme="majorBidi"/>
        </w:rPr>
        <w:t>water;</w:t>
      </w:r>
      <w:proofErr w:type="gramEnd"/>
    </w:p>
    <w:p w14:paraId="1A49E030" w14:textId="77777777" w:rsidR="006320BD" w:rsidRDefault="00F67EEB" w:rsidP="00D434A1">
      <w:pPr>
        <w:pStyle w:val="Normalnumber"/>
        <w:numPr>
          <w:ilvl w:val="1"/>
          <w:numId w:val="25"/>
        </w:numPr>
        <w:tabs>
          <w:tab w:val="left" w:pos="624"/>
        </w:tabs>
        <w:spacing w:before="200" w:after="200"/>
        <w:jc w:val="both"/>
        <w:rPr>
          <w:rFonts w:asciiTheme="majorBidi" w:hAnsiTheme="majorBidi" w:cstheme="majorBidi"/>
        </w:rPr>
      </w:pPr>
      <w:r w:rsidRPr="006320BD">
        <w:rPr>
          <w:rFonts w:asciiTheme="majorBidi" w:hAnsiTheme="majorBidi" w:cstheme="majorBidi"/>
        </w:rPr>
        <w:t>Leakages of waste plastic products to land and waterbody</w:t>
      </w:r>
      <w:r w:rsidR="006320BD" w:rsidRPr="006320BD">
        <w:rPr>
          <w:rFonts w:asciiTheme="majorBidi" w:hAnsiTheme="majorBidi" w:cstheme="majorBidi"/>
        </w:rPr>
        <w:t xml:space="preserve">; </w:t>
      </w:r>
      <w:r w:rsidRPr="006320BD">
        <w:rPr>
          <w:rFonts w:asciiTheme="majorBidi" w:hAnsiTheme="majorBidi" w:cstheme="majorBidi"/>
        </w:rPr>
        <w:t>an</w:t>
      </w:r>
      <w:r w:rsidR="006320BD">
        <w:rPr>
          <w:rFonts w:asciiTheme="majorBidi" w:hAnsiTheme="majorBidi" w:cstheme="majorBidi"/>
        </w:rPr>
        <w:t>d</w:t>
      </w:r>
    </w:p>
    <w:p w14:paraId="04DD6A9F" w14:textId="34656DDA" w:rsidR="00F67EEB" w:rsidRPr="006320BD" w:rsidRDefault="00F67EEB" w:rsidP="00D434A1">
      <w:pPr>
        <w:pStyle w:val="Normalnumber"/>
        <w:numPr>
          <w:ilvl w:val="1"/>
          <w:numId w:val="25"/>
        </w:numPr>
        <w:tabs>
          <w:tab w:val="left" w:pos="624"/>
        </w:tabs>
        <w:spacing w:before="200" w:after="200"/>
        <w:jc w:val="both"/>
        <w:rPr>
          <w:rFonts w:asciiTheme="majorBidi" w:hAnsiTheme="majorBidi" w:cstheme="majorBidi"/>
        </w:rPr>
      </w:pPr>
      <w:r w:rsidRPr="006320BD">
        <w:rPr>
          <w:rFonts w:asciiTheme="majorBidi" w:hAnsiTheme="majorBidi" w:cstheme="majorBidi"/>
        </w:rPr>
        <w:t>Releases of microplastics during use of products containing intentionally added</w:t>
      </w:r>
      <w:r w:rsidR="006320BD">
        <w:rPr>
          <w:rFonts w:asciiTheme="majorBidi" w:hAnsiTheme="majorBidi" w:cstheme="majorBidi"/>
        </w:rPr>
        <w:t xml:space="preserve"> </w:t>
      </w:r>
      <w:r w:rsidRPr="006320BD">
        <w:rPr>
          <w:rFonts w:asciiTheme="majorBidi" w:hAnsiTheme="majorBidi" w:cstheme="majorBidi"/>
        </w:rPr>
        <w:t xml:space="preserve">microplastics to water. </w:t>
      </w:r>
    </w:p>
    <w:p w14:paraId="2A626C7C" w14:textId="07954EE9" w:rsidR="00F67EEB" w:rsidRPr="006320BD" w:rsidRDefault="00F67EEB" w:rsidP="00D434A1">
      <w:pPr>
        <w:pStyle w:val="Normalnumber"/>
        <w:numPr>
          <w:ilvl w:val="0"/>
          <w:numId w:val="25"/>
        </w:numPr>
        <w:tabs>
          <w:tab w:val="left" w:pos="624"/>
        </w:tabs>
        <w:spacing w:before="200" w:after="200"/>
        <w:jc w:val="both"/>
        <w:rPr>
          <w:rFonts w:asciiTheme="majorBidi" w:hAnsiTheme="majorBidi" w:cstheme="majorBidi"/>
        </w:rPr>
      </w:pPr>
      <w:r w:rsidRPr="006320BD">
        <w:rPr>
          <w:rFonts w:asciiTheme="majorBidi" w:hAnsiTheme="majorBidi" w:cstheme="majorBidi"/>
        </w:rPr>
        <w:t>Each Party shall prevent and control the emissions and releases of plastic pellets,</w:t>
      </w:r>
      <w:r w:rsidR="006320BD">
        <w:rPr>
          <w:rFonts w:asciiTheme="majorBidi" w:hAnsiTheme="majorBidi" w:cstheme="majorBidi"/>
        </w:rPr>
        <w:t xml:space="preserve"> </w:t>
      </w:r>
      <w:r w:rsidRPr="006320BD">
        <w:rPr>
          <w:rFonts w:asciiTheme="majorBidi" w:hAnsiTheme="majorBidi" w:cstheme="majorBidi"/>
        </w:rPr>
        <w:t xml:space="preserve">flakes and powder from production, storage, </w:t>
      </w:r>
      <w:proofErr w:type="gramStart"/>
      <w:r w:rsidRPr="006320BD">
        <w:rPr>
          <w:rFonts w:asciiTheme="majorBidi" w:hAnsiTheme="majorBidi" w:cstheme="majorBidi"/>
        </w:rPr>
        <w:t>handling</w:t>
      </w:r>
      <w:proofErr w:type="gramEnd"/>
      <w:r w:rsidRPr="006320BD">
        <w:rPr>
          <w:rFonts w:asciiTheme="majorBidi" w:hAnsiTheme="majorBidi" w:cstheme="majorBidi"/>
        </w:rPr>
        <w:t xml:space="preserve"> and transport</w:t>
      </w:r>
      <w:r w:rsidR="006320BD" w:rsidRPr="006320BD">
        <w:rPr>
          <w:rFonts w:asciiTheme="majorBidi" w:hAnsiTheme="majorBidi" w:cstheme="majorBidi"/>
        </w:rPr>
        <w:t xml:space="preserve">. </w:t>
      </w:r>
    </w:p>
    <w:p w14:paraId="223337B2" w14:textId="704D7E2D" w:rsidR="00F67EEB" w:rsidRPr="006320BD" w:rsidRDefault="00F67EEB" w:rsidP="00D434A1">
      <w:pPr>
        <w:pStyle w:val="Normalnumber"/>
        <w:numPr>
          <w:ilvl w:val="0"/>
          <w:numId w:val="25"/>
        </w:numPr>
        <w:tabs>
          <w:tab w:val="left" w:pos="624"/>
        </w:tabs>
        <w:spacing w:before="200" w:after="200"/>
        <w:jc w:val="both"/>
        <w:rPr>
          <w:rFonts w:asciiTheme="majorBidi" w:hAnsiTheme="majorBidi" w:cstheme="majorBidi"/>
        </w:rPr>
      </w:pPr>
      <w:r w:rsidRPr="006320BD">
        <w:rPr>
          <w:rFonts w:asciiTheme="majorBidi" w:hAnsiTheme="majorBidi" w:cstheme="majorBidi"/>
        </w:rPr>
        <w:t>The measures taken to implement the provisions of this Article shall be reflected in the</w:t>
      </w:r>
      <w:r w:rsidR="006320BD">
        <w:rPr>
          <w:rFonts w:asciiTheme="majorBidi" w:hAnsiTheme="majorBidi" w:cstheme="majorBidi"/>
        </w:rPr>
        <w:t xml:space="preserve"> </w:t>
      </w:r>
      <w:r w:rsidRPr="006320BD">
        <w:rPr>
          <w:rFonts w:asciiTheme="majorBidi" w:hAnsiTheme="majorBidi" w:cstheme="majorBidi"/>
        </w:rPr>
        <w:t>national plan communicated pursuant to [part IV.1 on national plans].</w:t>
      </w:r>
    </w:p>
    <w:p w14:paraId="19EDBE85" w14:textId="715ED3B8" w:rsidR="00F67EEB" w:rsidRPr="006320BD" w:rsidRDefault="00F67EEB" w:rsidP="00D434A1">
      <w:pPr>
        <w:pStyle w:val="Normalnumber"/>
        <w:numPr>
          <w:ilvl w:val="0"/>
          <w:numId w:val="25"/>
        </w:numPr>
        <w:tabs>
          <w:tab w:val="left" w:pos="624"/>
        </w:tabs>
        <w:spacing w:before="200" w:after="200"/>
        <w:jc w:val="both"/>
        <w:rPr>
          <w:rFonts w:asciiTheme="majorBidi" w:hAnsiTheme="majorBidi" w:cstheme="majorBidi"/>
        </w:rPr>
      </w:pPr>
      <w:r w:rsidRPr="006320BD">
        <w:rPr>
          <w:rFonts w:asciiTheme="majorBidi" w:hAnsiTheme="majorBidi" w:cstheme="majorBidi"/>
        </w:rPr>
        <w:t>The governing body*, at its first session, shall adopt guidelines, including where relevant,</w:t>
      </w:r>
      <w:r w:rsidR="006320BD" w:rsidRPr="006320BD">
        <w:rPr>
          <w:rFonts w:asciiTheme="majorBidi" w:hAnsiTheme="majorBidi" w:cstheme="majorBidi"/>
        </w:rPr>
        <w:t xml:space="preserve"> </w:t>
      </w:r>
      <w:r w:rsidRPr="006320BD">
        <w:rPr>
          <w:rFonts w:asciiTheme="majorBidi" w:hAnsiTheme="majorBidi" w:cstheme="majorBidi"/>
        </w:rPr>
        <w:t>sectoral guidelines, to facilitate implementation of the obligations set out in paragraph 1,</w:t>
      </w:r>
      <w:r w:rsidR="006320BD" w:rsidRPr="006320BD">
        <w:rPr>
          <w:rFonts w:asciiTheme="majorBidi" w:hAnsiTheme="majorBidi" w:cstheme="majorBidi"/>
        </w:rPr>
        <w:t xml:space="preserve"> </w:t>
      </w:r>
      <w:r w:rsidRPr="006320BD">
        <w:rPr>
          <w:rFonts w:asciiTheme="majorBidi" w:hAnsiTheme="majorBidi" w:cstheme="majorBidi"/>
        </w:rPr>
        <w:t>including emission and effluent standards, sector-specific best available techniques and</w:t>
      </w:r>
      <w:r w:rsidR="006320BD" w:rsidRPr="006320BD">
        <w:rPr>
          <w:rFonts w:asciiTheme="majorBidi" w:hAnsiTheme="majorBidi" w:cstheme="majorBidi"/>
        </w:rPr>
        <w:t xml:space="preserve"> </w:t>
      </w:r>
      <w:r w:rsidRPr="006320BD">
        <w:rPr>
          <w:rFonts w:asciiTheme="majorBidi" w:hAnsiTheme="majorBidi" w:cstheme="majorBidi"/>
        </w:rPr>
        <w:t>best environmental practices on preventing and controlling emissions and releases, and</w:t>
      </w:r>
      <w:r w:rsidR="006320BD" w:rsidRPr="006320BD">
        <w:rPr>
          <w:rFonts w:asciiTheme="majorBidi" w:hAnsiTheme="majorBidi" w:cstheme="majorBidi"/>
        </w:rPr>
        <w:t xml:space="preserve"> </w:t>
      </w:r>
      <w:r w:rsidRPr="006320BD">
        <w:rPr>
          <w:rFonts w:asciiTheme="majorBidi" w:hAnsiTheme="majorBidi" w:cstheme="majorBidi"/>
        </w:rPr>
        <w:t>best available techniques and best environmental practices to capture and remove plastic</w:t>
      </w:r>
      <w:r w:rsidR="006320BD" w:rsidRPr="006320BD">
        <w:rPr>
          <w:rFonts w:asciiTheme="majorBidi" w:hAnsiTheme="majorBidi" w:cstheme="majorBidi"/>
        </w:rPr>
        <w:t xml:space="preserve"> </w:t>
      </w:r>
      <w:r w:rsidRPr="006320BD">
        <w:rPr>
          <w:rFonts w:asciiTheme="majorBidi" w:hAnsiTheme="majorBidi" w:cstheme="majorBidi"/>
        </w:rPr>
        <w:t>waste, including microplastics from freshwater bodies, the marine environment</w:t>
      </w:r>
      <w:r w:rsidR="006320BD" w:rsidRPr="006320BD">
        <w:rPr>
          <w:rFonts w:asciiTheme="majorBidi" w:hAnsiTheme="majorBidi" w:cstheme="majorBidi"/>
        </w:rPr>
        <w:t xml:space="preserve"> </w:t>
      </w:r>
      <w:r w:rsidRPr="006320BD">
        <w:rPr>
          <w:rFonts w:asciiTheme="majorBidi" w:hAnsiTheme="majorBidi" w:cstheme="majorBidi"/>
        </w:rPr>
        <w:t>and ecosystems.</w:t>
      </w:r>
    </w:p>
    <w:p w14:paraId="60F75CA6" w14:textId="252023B2" w:rsidR="006B124A" w:rsidRDefault="00F67EEB" w:rsidP="00D434A1">
      <w:pPr>
        <w:pStyle w:val="Normalnumber"/>
        <w:numPr>
          <w:ilvl w:val="0"/>
          <w:numId w:val="25"/>
        </w:numPr>
        <w:tabs>
          <w:tab w:val="left" w:pos="624"/>
        </w:tabs>
        <w:spacing w:before="200" w:after="200"/>
        <w:jc w:val="both"/>
        <w:rPr>
          <w:rFonts w:asciiTheme="majorBidi" w:hAnsiTheme="majorBidi" w:cstheme="majorBidi"/>
        </w:rPr>
      </w:pPr>
      <w:r w:rsidRPr="006320BD">
        <w:rPr>
          <w:rFonts w:asciiTheme="majorBidi" w:hAnsiTheme="majorBidi" w:cstheme="majorBidi"/>
        </w:rPr>
        <w:t>Parties are encouraged to promote scientific and technical innovation to prevent the releases of plastics waste and microplastics, into</w:t>
      </w:r>
      <w:r w:rsidR="006320BD" w:rsidRPr="006320BD">
        <w:rPr>
          <w:rFonts w:asciiTheme="majorBidi" w:hAnsiTheme="majorBidi" w:cstheme="majorBidi"/>
        </w:rPr>
        <w:t xml:space="preserve"> </w:t>
      </w:r>
      <w:r w:rsidRPr="006320BD">
        <w:rPr>
          <w:rFonts w:asciiTheme="majorBidi" w:hAnsiTheme="majorBidi" w:cstheme="majorBidi"/>
        </w:rPr>
        <w:t>environment including marine environment.</w:t>
      </w:r>
    </w:p>
    <w:p w14:paraId="3135A847" w14:textId="4C9C2207" w:rsidR="002E6C74" w:rsidRDefault="002E6C74" w:rsidP="00D434A1">
      <w:pPr>
        <w:pStyle w:val="Normalnumber"/>
        <w:tabs>
          <w:tab w:val="left" w:pos="624"/>
        </w:tabs>
        <w:spacing w:before="200" w:after="200"/>
        <w:jc w:val="both"/>
        <w:rPr>
          <w:rFonts w:asciiTheme="majorBidi" w:hAnsiTheme="majorBidi" w:cstheme="majorBidi"/>
          <w:b/>
          <w:bCs/>
          <w:u w:val="single"/>
        </w:rPr>
      </w:pPr>
      <w:r>
        <w:rPr>
          <w:rFonts w:asciiTheme="majorBidi" w:hAnsiTheme="majorBidi" w:cstheme="majorBidi"/>
          <w:b/>
          <w:bCs/>
          <w:u w:val="single"/>
        </w:rPr>
        <w:t>Option 7</w:t>
      </w:r>
    </w:p>
    <w:p w14:paraId="1675502E" w14:textId="77777777" w:rsidR="002E6C74" w:rsidRPr="002E6C74" w:rsidRDefault="002E6C74" w:rsidP="00D434A1">
      <w:pPr>
        <w:pStyle w:val="Normalnumber"/>
        <w:numPr>
          <w:ilvl w:val="0"/>
          <w:numId w:val="29"/>
        </w:numPr>
        <w:tabs>
          <w:tab w:val="left" w:pos="624"/>
        </w:tabs>
        <w:spacing w:before="200" w:after="200"/>
        <w:jc w:val="both"/>
        <w:rPr>
          <w:rFonts w:asciiTheme="majorBidi" w:hAnsiTheme="majorBidi" w:cstheme="majorBidi"/>
        </w:rPr>
      </w:pPr>
      <w:r w:rsidRPr="002E6C74">
        <w:rPr>
          <w:rFonts w:asciiTheme="majorBidi" w:hAnsiTheme="majorBidi" w:cstheme="majorBidi"/>
          <w:lang w:val="en-US"/>
        </w:rPr>
        <w:t>Each Party should manage and eliminate the leakages and releases of plastic products and product waste, including microplastics waste, to the environment. The Leakage and releases covered under this provision should include:</w:t>
      </w:r>
      <w:r w:rsidRPr="002E6C74">
        <w:rPr>
          <w:rFonts w:asciiTheme="majorBidi" w:hAnsiTheme="majorBidi" w:cstheme="majorBidi"/>
        </w:rPr>
        <w:t> </w:t>
      </w:r>
    </w:p>
    <w:p w14:paraId="2D91BA05" w14:textId="30D3821E" w:rsidR="002E6C74" w:rsidRPr="002E6C74" w:rsidRDefault="002E6C74" w:rsidP="00D434A1">
      <w:pPr>
        <w:pStyle w:val="Normalnumber"/>
        <w:numPr>
          <w:ilvl w:val="1"/>
          <w:numId w:val="25"/>
        </w:numPr>
        <w:tabs>
          <w:tab w:val="left" w:pos="624"/>
        </w:tabs>
        <w:spacing w:before="200" w:after="200"/>
        <w:jc w:val="both"/>
        <w:rPr>
          <w:rFonts w:asciiTheme="majorBidi" w:hAnsiTheme="majorBidi" w:cstheme="majorBidi"/>
        </w:rPr>
      </w:pPr>
      <w:r w:rsidRPr="002E6C74">
        <w:rPr>
          <w:rFonts w:asciiTheme="majorBidi" w:hAnsiTheme="majorBidi" w:cstheme="majorBidi"/>
          <w:lang w:val="en-US"/>
        </w:rPr>
        <w:t>Leakage/ Releases of hazardous substances, including microplastics waste to all environments.</w:t>
      </w:r>
      <w:r w:rsidRPr="002E6C74">
        <w:rPr>
          <w:rFonts w:asciiTheme="majorBidi" w:hAnsiTheme="majorBidi" w:cstheme="majorBidi"/>
        </w:rPr>
        <w:t> </w:t>
      </w:r>
    </w:p>
    <w:p w14:paraId="4C2ED47C" w14:textId="0604AA23" w:rsidR="002A091C" w:rsidRPr="00E872AC" w:rsidRDefault="002E6C74" w:rsidP="00D434A1">
      <w:pPr>
        <w:pStyle w:val="Normalnumber"/>
        <w:numPr>
          <w:ilvl w:val="1"/>
          <w:numId w:val="25"/>
        </w:numPr>
        <w:tabs>
          <w:tab w:val="left" w:pos="624"/>
        </w:tabs>
        <w:spacing w:before="200" w:after="200"/>
        <w:jc w:val="both"/>
        <w:rPr>
          <w:rFonts w:asciiTheme="majorBidi" w:hAnsiTheme="majorBidi" w:cstheme="majorBidi"/>
        </w:rPr>
      </w:pPr>
      <w:r w:rsidRPr="002E6C74">
        <w:rPr>
          <w:rFonts w:asciiTheme="majorBidi" w:hAnsiTheme="majorBidi" w:cstheme="majorBidi"/>
          <w:lang w:val="en-US"/>
        </w:rPr>
        <w:lastRenderedPageBreak/>
        <w:t xml:space="preserve">Releases to all environments from the production, transportation and use of plastic products, and chemicals of concern as per the agreed list for chemicals and polymers of concern from other </w:t>
      </w:r>
      <w:proofErr w:type="spellStart"/>
      <w:r w:rsidRPr="002E6C74">
        <w:rPr>
          <w:rFonts w:asciiTheme="majorBidi" w:hAnsiTheme="majorBidi" w:cstheme="majorBidi"/>
          <w:lang w:val="en-US"/>
        </w:rPr>
        <w:t>MEAs</w:t>
      </w:r>
      <w:r w:rsidR="00731639">
        <w:rPr>
          <w:rFonts w:asciiTheme="majorBidi" w:hAnsiTheme="majorBidi" w:cstheme="majorBidi"/>
          <w:lang w:val="en-US"/>
        </w:rPr>
        <w:t>.</w:t>
      </w:r>
      <w:bookmarkEnd w:id="2"/>
      <w:proofErr w:type="spellEnd"/>
    </w:p>
    <w:sectPr w:rsidR="002A091C" w:rsidRPr="00E872AC">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61602" w14:textId="77777777" w:rsidR="00446D56" w:rsidRDefault="00446D56" w:rsidP="002B1B68">
      <w:r>
        <w:separator/>
      </w:r>
    </w:p>
  </w:endnote>
  <w:endnote w:type="continuationSeparator" w:id="0">
    <w:p w14:paraId="36AFEBFD" w14:textId="77777777" w:rsidR="00446D56" w:rsidRDefault="00446D56" w:rsidP="002B1B68">
      <w:r>
        <w:continuationSeparator/>
      </w:r>
    </w:p>
  </w:endnote>
  <w:endnote w:type="continuationNotice" w:id="1">
    <w:p w14:paraId="2931082F" w14:textId="77777777" w:rsidR="00446D56" w:rsidRDefault="00446D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4A554" w14:textId="77777777" w:rsidR="00446D56" w:rsidRDefault="00446D56" w:rsidP="002B1B68">
      <w:r>
        <w:separator/>
      </w:r>
    </w:p>
  </w:footnote>
  <w:footnote w:type="continuationSeparator" w:id="0">
    <w:p w14:paraId="3C65A025" w14:textId="77777777" w:rsidR="00446D56" w:rsidRDefault="00446D56" w:rsidP="002B1B68">
      <w:r>
        <w:continuationSeparator/>
      </w:r>
    </w:p>
  </w:footnote>
  <w:footnote w:type="continuationNotice" w:id="1">
    <w:p w14:paraId="7B2295B1" w14:textId="77777777" w:rsidR="00446D56" w:rsidRDefault="00446D56"/>
  </w:footnote>
  <w:footnote w:id="2">
    <w:p w14:paraId="4916B831" w14:textId="1312D2D2" w:rsidR="00553D3B" w:rsidRPr="00553D3B" w:rsidRDefault="00553D3B" w:rsidP="00553D3B">
      <w:pPr>
        <w:pStyle w:val="FootnoteText"/>
      </w:pPr>
      <w:r>
        <w:rPr>
          <w:rStyle w:val="FootnoteReference"/>
        </w:rPr>
        <w:footnoteRef/>
      </w:r>
      <w:r>
        <w:t xml:space="preserve"> </w:t>
      </w:r>
      <w:r w:rsidRPr="00CA080F">
        <w:rPr>
          <w:sz w:val="18"/>
          <w:szCs w:val="18"/>
          <w:u w:val="single"/>
          <w:lang w:val="en-US"/>
        </w:rPr>
        <w:t>Note</w:t>
      </w:r>
      <w:r w:rsidRPr="002941E7">
        <w:rPr>
          <w:sz w:val="18"/>
          <w:szCs w:val="18"/>
          <w:lang w:val="en-US"/>
        </w:rPr>
        <w:t xml:space="preserve">:  </w:t>
      </w:r>
      <w:r w:rsidRPr="00F13EE3">
        <w:rPr>
          <w:sz w:val="18"/>
          <w:szCs w:val="18"/>
          <w:lang w:val="en-US"/>
        </w:rPr>
        <w:t>Due to the significant number of submissions received, there may be some missing submissions in this version.</w:t>
      </w:r>
    </w:p>
  </w:footnote>
  <w:footnote w:id="3">
    <w:p w14:paraId="76902D9C" w14:textId="77777777" w:rsidR="00553D3B" w:rsidRPr="002941E7" w:rsidRDefault="00553D3B" w:rsidP="00553D3B">
      <w:pPr>
        <w:pStyle w:val="FootnoteText"/>
        <w:rPr>
          <w:sz w:val="18"/>
          <w:szCs w:val="18"/>
          <w:lang w:val="en-US"/>
        </w:rPr>
      </w:pPr>
      <w:r w:rsidRPr="002941E7">
        <w:rPr>
          <w:rStyle w:val="FootnoteReference"/>
          <w:sz w:val="18"/>
          <w:szCs w:val="18"/>
        </w:rPr>
        <w:footnoteRef/>
      </w:r>
      <w:r w:rsidRPr="002941E7">
        <w:rPr>
          <w:sz w:val="18"/>
          <w:szCs w:val="18"/>
          <w:lang w:val="en-US"/>
        </w:rPr>
        <w:t xml:space="preserve"> </w:t>
      </w:r>
      <w:r w:rsidRPr="00CA080F">
        <w:rPr>
          <w:sz w:val="18"/>
          <w:szCs w:val="18"/>
          <w:u w:val="single"/>
          <w:lang w:val="en-US"/>
        </w:rPr>
        <w:t>Note</w:t>
      </w:r>
      <w:r w:rsidRPr="002941E7">
        <w:rPr>
          <w:sz w:val="18"/>
          <w:szCs w:val="18"/>
          <w:lang w:val="en-US"/>
        </w:rPr>
        <w:t xml:space="preserve">: </w:t>
      </w:r>
      <w:r>
        <w:rPr>
          <w:sz w:val="18"/>
          <w:szCs w:val="18"/>
          <w:lang w:val="en-US"/>
        </w:rPr>
        <w:t xml:space="preserve"> </w:t>
      </w:r>
      <w:r w:rsidRPr="002941E7">
        <w:rPr>
          <w:sz w:val="18"/>
          <w:szCs w:val="18"/>
          <w:lang w:val="en-US"/>
        </w:rPr>
        <w:t>The inserted proposals are not listed in any order of priority.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606B8065" w:rsidR="00BA57DD" w:rsidRPr="00646373" w:rsidRDefault="00BA57DD" w:rsidP="00BA57DD">
    <w:pPr>
      <w:pStyle w:val="Header-pool"/>
    </w:pPr>
    <w:r>
      <w:fldChar w:fldCharType="begin"/>
    </w:r>
    <w:r>
      <w:instrText xml:space="preserve"> StyleRef A_Symbol </w:instrText>
    </w:r>
    <w:r>
      <w:fldChar w:fldCharType="separate"/>
    </w:r>
    <w:r w:rsidR="00553D3B">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8240"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8C1E" w14:textId="3680B85F" w:rsidR="006175BA" w:rsidRPr="003601E4" w:rsidRDefault="007C6870" w:rsidP="00810B1B">
    <w:pPr>
      <w:pStyle w:val="Header"/>
    </w:pPr>
    <w:proofErr w:type="gramStart"/>
    <w:r>
      <w:t>20</w:t>
    </w:r>
    <w:r w:rsidR="00D12EF0">
      <w:t>:</w:t>
    </w:r>
    <w:proofErr w:type="gramEnd"/>
    <w:r w:rsidR="000A161C">
      <w:t>27</w:t>
    </w:r>
    <w:r w:rsidR="00810B1B">
      <w:tab/>
    </w:r>
    <w:r w:rsidR="003601E4">
      <w:t>1</w:t>
    </w:r>
    <w:r w:rsidR="00961225">
      <w:t>7</w:t>
    </w:r>
    <w:r w:rsidR="003601E4">
      <w:t xml:space="preserve"> </w:t>
    </w:r>
    <w:proofErr w:type="spellStart"/>
    <w:r w:rsidR="003601E4">
      <w:t>November</w:t>
    </w:r>
    <w:proofErr w:type="spellEnd"/>
    <w:r w:rsidR="003601E4">
      <w:t xml:space="preserve"> 2023</w:t>
    </w:r>
    <w:r w:rsidR="00A833E8">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2853"/>
    <w:multiLevelType w:val="hybridMultilevel"/>
    <w:tmpl w:val="4F90CF8A"/>
    <w:lvl w:ilvl="0" w:tplc="FFFFFFFF">
      <w:start w:val="1"/>
      <w:numFmt w:val="decimal"/>
      <w:lvlText w:val="%1."/>
      <w:lvlJc w:val="left"/>
      <w:pPr>
        <w:ind w:left="360" w:hanging="360"/>
      </w:pPr>
      <w:rPr>
        <w:rFonts w:hint="default"/>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0F5CC4"/>
    <w:multiLevelType w:val="hybridMultilevel"/>
    <w:tmpl w:val="49D6E5D8"/>
    <w:lvl w:ilvl="0" w:tplc="FFFFFFFF">
      <w:start w:val="1"/>
      <w:numFmt w:val="lowerLetter"/>
      <w:lvlText w:val="%1."/>
      <w:lvlJc w:val="left"/>
      <w:pPr>
        <w:ind w:left="1068" w:hanging="360"/>
      </w:pPr>
    </w:lvl>
    <w:lvl w:ilvl="1" w:tplc="08090019" w:tentative="1">
      <w:start w:val="1"/>
      <w:numFmt w:val="lowerLetter"/>
      <w:lvlText w:val="%2."/>
      <w:lvlJc w:val="left"/>
      <w:pPr>
        <w:ind w:left="1428" w:hanging="360"/>
      </w:pPr>
    </w:lvl>
    <w:lvl w:ilvl="2" w:tplc="0809001B" w:tentative="1">
      <w:start w:val="1"/>
      <w:numFmt w:val="lowerRoman"/>
      <w:lvlText w:val="%3."/>
      <w:lvlJc w:val="right"/>
      <w:pPr>
        <w:ind w:left="2148" w:hanging="180"/>
      </w:pPr>
    </w:lvl>
    <w:lvl w:ilvl="3" w:tplc="0809000F" w:tentative="1">
      <w:start w:val="1"/>
      <w:numFmt w:val="decimal"/>
      <w:lvlText w:val="%4."/>
      <w:lvlJc w:val="left"/>
      <w:pPr>
        <w:ind w:left="2868" w:hanging="360"/>
      </w:pPr>
    </w:lvl>
    <w:lvl w:ilvl="4" w:tplc="08090019" w:tentative="1">
      <w:start w:val="1"/>
      <w:numFmt w:val="lowerLetter"/>
      <w:lvlText w:val="%5."/>
      <w:lvlJc w:val="left"/>
      <w:pPr>
        <w:ind w:left="3588" w:hanging="360"/>
      </w:pPr>
    </w:lvl>
    <w:lvl w:ilvl="5" w:tplc="0809001B" w:tentative="1">
      <w:start w:val="1"/>
      <w:numFmt w:val="lowerRoman"/>
      <w:lvlText w:val="%6."/>
      <w:lvlJc w:val="right"/>
      <w:pPr>
        <w:ind w:left="4308" w:hanging="180"/>
      </w:pPr>
    </w:lvl>
    <w:lvl w:ilvl="6" w:tplc="0809000F" w:tentative="1">
      <w:start w:val="1"/>
      <w:numFmt w:val="decimal"/>
      <w:lvlText w:val="%7."/>
      <w:lvlJc w:val="left"/>
      <w:pPr>
        <w:ind w:left="5028" w:hanging="360"/>
      </w:pPr>
    </w:lvl>
    <w:lvl w:ilvl="7" w:tplc="08090019" w:tentative="1">
      <w:start w:val="1"/>
      <w:numFmt w:val="lowerLetter"/>
      <w:lvlText w:val="%8."/>
      <w:lvlJc w:val="left"/>
      <w:pPr>
        <w:ind w:left="5748" w:hanging="360"/>
      </w:pPr>
    </w:lvl>
    <w:lvl w:ilvl="8" w:tplc="0809001B" w:tentative="1">
      <w:start w:val="1"/>
      <w:numFmt w:val="lowerRoman"/>
      <w:lvlText w:val="%9."/>
      <w:lvlJc w:val="right"/>
      <w:pPr>
        <w:ind w:left="6468" w:hanging="180"/>
      </w:pPr>
    </w:lvl>
  </w:abstractNum>
  <w:abstractNum w:abstractNumId="3" w15:restartNumberingAfterBreak="0">
    <w:nsid w:val="088511C3"/>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09CF7FB8"/>
    <w:multiLevelType w:val="hybridMultilevel"/>
    <w:tmpl w:val="4F90CF8A"/>
    <w:lvl w:ilvl="0" w:tplc="FFFFFFFF">
      <w:start w:val="1"/>
      <w:numFmt w:val="decimal"/>
      <w:lvlText w:val="%1."/>
      <w:lvlJc w:val="left"/>
      <w:pPr>
        <w:ind w:left="360" w:hanging="360"/>
      </w:pPr>
      <w:rPr>
        <w:rFonts w:hint="default"/>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7250DD6"/>
    <w:multiLevelType w:val="hybridMultilevel"/>
    <w:tmpl w:val="4F90CF8A"/>
    <w:lvl w:ilvl="0" w:tplc="FFFFFFFF">
      <w:start w:val="1"/>
      <w:numFmt w:val="decimal"/>
      <w:lvlText w:val="%1."/>
      <w:lvlJc w:val="left"/>
      <w:pPr>
        <w:ind w:left="360" w:hanging="360"/>
      </w:pPr>
      <w:rPr>
        <w:rFonts w:hint="default"/>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7D1703B"/>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864EA9"/>
    <w:multiLevelType w:val="hybridMultilevel"/>
    <w:tmpl w:val="D7FC792C"/>
    <w:lvl w:ilvl="0" w:tplc="FFFFFFFF">
      <w:start w:val="1"/>
      <w:numFmt w:val="lowerLetter"/>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4F614E"/>
    <w:multiLevelType w:val="multilevel"/>
    <w:tmpl w:val="C27A5C2A"/>
    <w:lvl w:ilvl="0">
      <w:start w:val="8"/>
      <w:numFmt w:val="decimal"/>
      <w:lvlText w:val="%1."/>
      <w:lvlJc w:val="left"/>
      <w:pPr>
        <w:tabs>
          <w:tab w:val="num" w:pos="720"/>
        </w:tabs>
        <w:ind w:left="720" w:hanging="360"/>
      </w:pPr>
      <w:rPr>
        <w:rFonts w:hint="default"/>
        <w:b/>
        <w:bCs/>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221963C8"/>
    <w:multiLevelType w:val="hybridMultilevel"/>
    <w:tmpl w:val="4F90CF8A"/>
    <w:lvl w:ilvl="0" w:tplc="FFFFFFFF">
      <w:start w:val="1"/>
      <w:numFmt w:val="decimal"/>
      <w:lvlText w:val="%1."/>
      <w:lvlJc w:val="left"/>
      <w:pPr>
        <w:ind w:left="360" w:hanging="360"/>
      </w:pPr>
      <w:rPr>
        <w:rFonts w:hint="default"/>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66D536B"/>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34761E"/>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5B000F"/>
    <w:multiLevelType w:val="hybridMultilevel"/>
    <w:tmpl w:val="9DC86F70"/>
    <w:lvl w:ilvl="0" w:tplc="C2721AA2">
      <w:start w:val="8"/>
      <w:numFmt w:val="decimal"/>
      <w:lvlText w:val="%1."/>
      <w:lvlJc w:val="left"/>
      <w:pPr>
        <w:ind w:left="720" w:hanging="360"/>
      </w:pPr>
      <w:rPr>
        <w:rFonts w:asciiTheme="majorBidi" w:hAnsiTheme="majorBidi" w:hint="default"/>
        <w:b/>
        <w:i w:val="0"/>
        <w:i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3B3291B"/>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B20BFA"/>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783904"/>
    <w:multiLevelType w:val="hybridMultilevel"/>
    <w:tmpl w:val="49D6E5D8"/>
    <w:lvl w:ilvl="0" w:tplc="FFFFFFFF">
      <w:start w:val="1"/>
      <w:numFmt w:val="lowerLetter"/>
      <w:lvlText w:val="%1."/>
      <w:lvlJc w:val="left"/>
      <w:pPr>
        <w:ind w:left="1068" w:hanging="360"/>
      </w:p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17" w15:restartNumberingAfterBreak="0">
    <w:nsid w:val="3CDA3E78"/>
    <w:multiLevelType w:val="hybridMultilevel"/>
    <w:tmpl w:val="49D6E5D8"/>
    <w:lvl w:ilvl="0" w:tplc="FFFFFFFF">
      <w:start w:val="1"/>
      <w:numFmt w:val="lowerLetter"/>
      <w:lvlText w:val="%1."/>
      <w:lvlJc w:val="left"/>
      <w:pPr>
        <w:ind w:left="1068" w:hanging="360"/>
      </w:p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18" w15:restartNumberingAfterBreak="0">
    <w:nsid w:val="41046A2D"/>
    <w:multiLevelType w:val="hybridMultilevel"/>
    <w:tmpl w:val="49D6E5D8"/>
    <w:lvl w:ilvl="0" w:tplc="FFFFFFFF">
      <w:start w:val="1"/>
      <w:numFmt w:val="lowerLetter"/>
      <w:lvlText w:val="%1."/>
      <w:lvlJc w:val="left"/>
      <w:pPr>
        <w:ind w:left="1068" w:hanging="360"/>
      </w:p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19" w15:restartNumberingAfterBreak="0">
    <w:nsid w:val="47AF45D8"/>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571934A5"/>
    <w:multiLevelType w:val="hybridMultilevel"/>
    <w:tmpl w:val="4F90CF8A"/>
    <w:lvl w:ilvl="0" w:tplc="717ADB96">
      <w:start w:val="1"/>
      <w:numFmt w:val="decimal"/>
      <w:lvlText w:val="%1."/>
      <w:lvlJc w:val="left"/>
      <w:pPr>
        <w:ind w:left="360" w:hanging="360"/>
      </w:pPr>
      <w:rPr>
        <w:rFonts w:hint="default"/>
        <w:i w:val="0"/>
        <w:iCs/>
        <w:sz w:val="20"/>
        <w:szCs w:val="20"/>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2" w15:restartNumberingAfterBreak="0">
    <w:nsid w:val="57691824"/>
    <w:multiLevelType w:val="hybridMultilevel"/>
    <w:tmpl w:val="BCA0FBC0"/>
    <w:lvl w:ilvl="0" w:tplc="72DCC398">
      <w:start w:val="1"/>
      <w:numFmt w:val="decimal"/>
      <w:lvlText w:val="%1"/>
      <w:lvlJc w:val="right"/>
      <w:pPr>
        <w:ind w:left="502" w:hanging="360"/>
      </w:pPr>
      <w:rPr>
        <w:rFonts w:asciiTheme="majorBidi" w:eastAsiaTheme="minorEastAsia" w:hAnsiTheme="majorBidi" w:cstheme="majorBidi" w:hint="default"/>
        <w:b/>
        <w:bCs/>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7CEE2D60">
      <w:start w:val="1"/>
      <w:numFmt w:val="decimal"/>
      <w:lvlText w:val="%4."/>
      <w:lvlJc w:val="left"/>
      <w:pPr>
        <w:ind w:left="2520" w:hanging="360"/>
      </w:pPr>
      <w:rPr>
        <w:b/>
        <w:bCs/>
      </w:r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5A6A6F47"/>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FE4AD9"/>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5" w15:restartNumberingAfterBreak="0">
    <w:nsid w:val="5D4A38AB"/>
    <w:multiLevelType w:val="hybridMultilevel"/>
    <w:tmpl w:val="5464FF12"/>
    <w:lvl w:ilvl="0" w:tplc="20000019">
      <w:start w:val="1"/>
      <w:numFmt w:val="lowerLetter"/>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27" w15:restartNumberingAfterBreak="0">
    <w:nsid w:val="770B2819"/>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A5851D2"/>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C076472"/>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02099359">
    <w:abstractNumId w:val="13"/>
  </w:num>
  <w:num w:numId="2" w16cid:durableId="1333147788">
    <w:abstractNumId w:val="1"/>
  </w:num>
  <w:num w:numId="3" w16cid:durableId="1090127535">
    <w:abstractNumId w:val="20"/>
  </w:num>
  <w:num w:numId="4" w16cid:durableId="2043164117">
    <w:abstractNumId w:val="26"/>
  </w:num>
  <w:num w:numId="5" w16cid:durableId="1497265606">
    <w:abstractNumId w:val="12"/>
  </w:num>
  <w:num w:numId="6" w16cid:durableId="1978611251">
    <w:abstractNumId w:val="8"/>
  </w:num>
  <w:num w:numId="7" w16cid:durableId="1563370113">
    <w:abstractNumId w:val="22"/>
  </w:num>
  <w:num w:numId="8" w16cid:durableId="684793067">
    <w:abstractNumId w:val="7"/>
  </w:num>
  <w:num w:numId="9" w16cid:durableId="595211804">
    <w:abstractNumId w:val="24"/>
  </w:num>
  <w:num w:numId="10" w16cid:durableId="560218429">
    <w:abstractNumId w:val="2"/>
  </w:num>
  <w:num w:numId="11" w16cid:durableId="852184018">
    <w:abstractNumId w:val="14"/>
  </w:num>
  <w:num w:numId="12" w16cid:durableId="1162088018">
    <w:abstractNumId w:val="17"/>
  </w:num>
  <w:num w:numId="13" w16cid:durableId="422342952">
    <w:abstractNumId w:val="18"/>
  </w:num>
  <w:num w:numId="14" w16cid:durableId="1292438178">
    <w:abstractNumId w:val="23"/>
  </w:num>
  <w:num w:numId="15" w16cid:durableId="830560964">
    <w:abstractNumId w:val="11"/>
  </w:num>
  <w:num w:numId="16" w16cid:durableId="15249019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70779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6499511">
    <w:abstractNumId w:val="27"/>
  </w:num>
  <w:num w:numId="19" w16cid:durableId="236549644">
    <w:abstractNumId w:val="5"/>
  </w:num>
  <w:num w:numId="20" w16cid:durableId="184439736">
    <w:abstractNumId w:val="16"/>
  </w:num>
  <w:num w:numId="21" w16cid:durableId="1786388122">
    <w:abstractNumId w:val="6"/>
  </w:num>
  <w:num w:numId="22" w16cid:durableId="20980852">
    <w:abstractNumId w:val="10"/>
  </w:num>
  <w:num w:numId="23" w16cid:durableId="706443859">
    <w:abstractNumId w:val="28"/>
  </w:num>
  <w:num w:numId="24" w16cid:durableId="1083726773">
    <w:abstractNumId w:val="9"/>
  </w:num>
  <w:num w:numId="25" w16cid:durableId="486093607">
    <w:abstractNumId w:val="4"/>
  </w:num>
  <w:num w:numId="26" w16cid:durableId="1146362435">
    <w:abstractNumId w:val="19"/>
  </w:num>
  <w:num w:numId="27" w16cid:durableId="751702444">
    <w:abstractNumId w:val="15"/>
  </w:num>
  <w:num w:numId="28" w16cid:durableId="1203786658">
    <w:abstractNumId w:val="29"/>
  </w:num>
  <w:num w:numId="29" w16cid:durableId="601499752">
    <w:abstractNumId w:val="0"/>
  </w:num>
  <w:num w:numId="30" w16cid:durableId="754977067">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7C9"/>
    <w:rsid w:val="000027CB"/>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175"/>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16"/>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AE"/>
    <w:rsid w:val="000503EF"/>
    <w:rsid w:val="0005050B"/>
    <w:rsid w:val="0005065C"/>
    <w:rsid w:val="00050746"/>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82"/>
    <w:rsid w:val="000556AE"/>
    <w:rsid w:val="00055702"/>
    <w:rsid w:val="000558AB"/>
    <w:rsid w:val="00055A68"/>
    <w:rsid w:val="00055AE7"/>
    <w:rsid w:val="00055CCF"/>
    <w:rsid w:val="00055DDC"/>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05"/>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454"/>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7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16"/>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6F"/>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1C"/>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C9E"/>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30E"/>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ACF"/>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95B"/>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DD1"/>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68"/>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A3D"/>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569"/>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58"/>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E69"/>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06"/>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EE"/>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DB0"/>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6C7"/>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9A4"/>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C3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3B3"/>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0EA"/>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982"/>
    <w:rsid w:val="00183AA9"/>
    <w:rsid w:val="00183AF3"/>
    <w:rsid w:val="00183B46"/>
    <w:rsid w:val="00183C3B"/>
    <w:rsid w:val="00183CB1"/>
    <w:rsid w:val="00183D78"/>
    <w:rsid w:val="00183E62"/>
    <w:rsid w:val="00183E6D"/>
    <w:rsid w:val="0018406F"/>
    <w:rsid w:val="00184088"/>
    <w:rsid w:val="001842DF"/>
    <w:rsid w:val="00184368"/>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7C"/>
    <w:rsid w:val="00190FAD"/>
    <w:rsid w:val="00190FAE"/>
    <w:rsid w:val="00190FD2"/>
    <w:rsid w:val="00191078"/>
    <w:rsid w:val="001910F9"/>
    <w:rsid w:val="0019113C"/>
    <w:rsid w:val="001911CB"/>
    <w:rsid w:val="001911CC"/>
    <w:rsid w:val="00191443"/>
    <w:rsid w:val="0019144F"/>
    <w:rsid w:val="001914A0"/>
    <w:rsid w:val="00191593"/>
    <w:rsid w:val="00191954"/>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AF4"/>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5AA"/>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84B"/>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8F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996"/>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6C"/>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9F8"/>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A7E"/>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1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3C4"/>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AE1"/>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7F"/>
    <w:rsid w:val="002B74B7"/>
    <w:rsid w:val="002B75B4"/>
    <w:rsid w:val="002B764B"/>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5D8"/>
    <w:rsid w:val="002C0613"/>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B0"/>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52E"/>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C74"/>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5D2"/>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473"/>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5F3"/>
    <w:rsid w:val="003016DA"/>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8A"/>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7D7"/>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47F"/>
    <w:rsid w:val="00336564"/>
    <w:rsid w:val="0033657E"/>
    <w:rsid w:val="00336649"/>
    <w:rsid w:val="003368D6"/>
    <w:rsid w:val="0033690A"/>
    <w:rsid w:val="00336984"/>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23B"/>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4"/>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20"/>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CF3"/>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1EC"/>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2F5D"/>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46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5D1"/>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2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1"/>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896"/>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CAF"/>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2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9B6"/>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CCB"/>
    <w:rsid w:val="00411E51"/>
    <w:rsid w:val="00411EB4"/>
    <w:rsid w:val="00411EC3"/>
    <w:rsid w:val="004120C9"/>
    <w:rsid w:val="00412228"/>
    <w:rsid w:val="0041225E"/>
    <w:rsid w:val="004122EC"/>
    <w:rsid w:val="0041247F"/>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2F7"/>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C1"/>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E6C"/>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D56"/>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298"/>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0F90"/>
    <w:rsid w:val="0046100F"/>
    <w:rsid w:val="0046110B"/>
    <w:rsid w:val="0046119C"/>
    <w:rsid w:val="0046128C"/>
    <w:rsid w:val="004612F2"/>
    <w:rsid w:val="004613D5"/>
    <w:rsid w:val="00461472"/>
    <w:rsid w:val="00461479"/>
    <w:rsid w:val="0046150B"/>
    <w:rsid w:val="00461552"/>
    <w:rsid w:val="0046159B"/>
    <w:rsid w:val="00461745"/>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2F"/>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0C"/>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34"/>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DDC"/>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0ECE"/>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4A"/>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C7FF9"/>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00"/>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4EB"/>
    <w:rsid w:val="004F064C"/>
    <w:rsid w:val="004F0659"/>
    <w:rsid w:val="004F0747"/>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5E"/>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3DB"/>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50"/>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526"/>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88D"/>
    <w:rsid w:val="00540955"/>
    <w:rsid w:val="00540A6E"/>
    <w:rsid w:val="00540B9B"/>
    <w:rsid w:val="00540C02"/>
    <w:rsid w:val="00540D10"/>
    <w:rsid w:val="00540DFA"/>
    <w:rsid w:val="00540E23"/>
    <w:rsid w:val="00540E3F"/>
    <w:rsid w:val="00540E91"/>
    <w:rsid w:val="00540EAB"/>
    <w:rsid w:val="00540F6C"/>
    <w:rsid w:val="00540FA8"/>
    <w:rsid w:val="0054100E"/>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47"/>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D3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4B2"/>
    <w:rsid w:val="00565570"/>
    <w:rsid w:val="00565615"/>
    <w:rsid w:val="0056570C"/>
    <w:rsid w:val="00565990"/>
    <w:rsid w:val="00565A2F"/>
    <w:rsid w:val="00565A8B"/>
    <w:rsid w:val="00565B2F"/>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196"/>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9CF"/>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41D"/>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DD"/>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2E"/>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55"/>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C4"/>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290"/>
    <w:rsid w:val="00600472"/>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0BD"/>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76"/>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9AE"/>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15D"/>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38"/>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4A"/>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37E"/>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60C"/>
    <w:rsid w:val="006F375A"/>
    <w:rsid w:val="006F37C1"/>
    <w:rsid w:val="006F3818"/>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7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0"/>
    <w:rsid w:val="00723795"/>
    <w:rsid w:val="007237BF"/>
    <w:rsid w:val="00723890"/>
    <w:rsid w:val="007238FC"/>
    <w:rsid w:val="0072394F"/>
    <w:rsid w:val="00723A38"/>
    <w:rsid w:val="00723B14"/>
    <w:rsid w:val="00723B1C"/>
    <w:rsid w:val="00723C65"/>
    <w:rsid w:val="00723D47"/>
    <w:rsid w:val="00723DDB"/>
    <w:rsid w:val="00723EA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AB"/>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7D"/>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39"/>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EA9"/>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6B"/>
    <w:rsid w:val="007459EE"/>
    <w:rsid w:val="00745A02"/>
    <w:rsid w:val="00745A03"/>
    <w:rsid w:val="00745A18"/>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B92"/>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AD8"/>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A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D5F"/>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7C"/>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00"/>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14"/>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70D"/>
    <w:rsid w:val="007B2828"/>
    <w:rsid w:val="007B2905"/>
    <w:rsid w:val="007B2914"/>
    <w:rsid w:val="007B2B48"/>
    <w:rsid w:val="007B2B65"/>
    <w:rsid w:val="007B2C71"/>
    <w:rsid w:val="007B2D4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3C3"/>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5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870"/>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65C"/>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24C"/>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188"/>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892"/>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19"/>
    <w:rsid w:val="0080383B"/>
    <w:rsid w:val="00803997"/>
    <w:rsid w:val="008039E6"/>
    <w:rsid w:val="00803ABB"/>
    <w:rsid w:val="00803AE7"/>
    <w:rsid w:val="00803BE2"/>
    <w:rsid w:val="00803D4E"/>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0E"/>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01"/>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CDB"/>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60"/>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02"/>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C9"/>
    <w:rsid w:val="008531F3"/>
    <w:rsid w:val="008532F4"/>
    <w:rsid w:val="008533F3"/>
    <w:rsid w:val="00853498"/>
    <w:rsid w:val="0085361F"/>
    <w:rsid w:val="00853683"/>
    <w:rsid w:val="00853818"/>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1"/>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8E8"/>
    <w:rsid w:val="00873967"/>
    <w:rsid w:val="00873A35"/>
    <w:rsid w:val="00873C4C"/>
    <w:rsid w:val="00873D04"/>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5B"/>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2F6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3FF"/>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6F"/>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80"/>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2E0"/>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2E2"/>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4E"/>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8F1"/>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8F"/>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3BE"/>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4F69"/>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51D"/>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0D2"/>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5B"/>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4BB"/>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2B9"/>
    <w:rsid w:val="009A14A5"/>
    <w:rsid w:val="009A14CF"/>
    <w:rsid w:val="009A1802"/>
    <w:rsid w:val="009A18AD"/>
    <w:rsid w:val="009A1986"/>
    <w:rsid w:val="009A1998"/>
    <w:rsid w:val="009A19BA"/>
    <w:rsid w:val="009A1A30"/>
    <w:rsid w:val="009A1AAC"/>
    <w:rsid w:val="009A1ABB"/>
    <w:rsid w:val="009A1C1B"/>
    <w:rsid w:val="009A1C31"/>
    <w:rsid w:val="009A1C80"/>
    <w:rsid w:val="009A1D33"/>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0B"/>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279"/>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8BC"/>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BFB"/>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3E"/>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A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BAD"/>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CD"/>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CDB"/>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03"/>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07C"/>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E76"/>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588"/>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1E"/>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71C"/>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660"/>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3F"/>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5D0"/>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7A"/>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09"/>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425"/>
    <w:rsid w:val="00AC0427"/>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C20"/>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7DF"/>
    <w:rsid w:val="00AC480D"/>
    <w:rsid w:val="00AC491A"/>
    <w:rsid w:val="00AC4933"/>
    <w:rsid w:val="00AC49E8"/>
    <w:rsid w:val="00AC49F0"/>
    <w:rsid w:val="00AC4B07"/>
    <w:rsid w:val="00AC4C27"/>
    <w:rsid w:val="00AC4C2A"/>
    <w:rsid w:val="00AC4D9E"/>
    <w:rsid w:val="00AC4DFE"/>
    <w:rsid w:val="00AC4EAD"/>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811"/>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0"/>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0F1"/>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5FC"/>
    <w:rsid w:val="00AD269F"/>
    <w:rsid w:val="00AD26BB"/>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485"/>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3F"/>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1B"/>
    <w:rsid w:val="00AF594F"/>
    <w:rsid w:val="00AF59C6"/>
    <w:rsid w:val="00AF5AE0"/>
    <w:rsid w:val="00AF5B1B"/>
    <w:rsid w:val="00AF5B48"/>
    <w:rsid w:val="00AF5B7F"/>
    <w:rsid w:val="00AF5DD4"/>
    <w:rsid w:val="00AF5E66"/>
    <w:rsid w:val="00AF5E8E"/>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84A"/>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3E9"/>
    <w:rsid w:val="00B274B5"/>
    <w:rsid w:val="00B27557"/>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3A6"/>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1F"/>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DFE"/>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3E"/>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9A"/>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2F8"/>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9D"/>
    <w:rsid w:val="00BB00B3"/>
    <w:rsid w:val="00BB00D3"/>
    <w:rsid w:val="00BB0113"/>
    <w:rsid w:val="00BB0297"/>
    <w:rsid w:val="00BB035A"/>
    <w:rsid w:val="00BB04C3"/>
    <w:rsid w:val="00BB055D"/>
    <w:rsid w:val="00BB05E6"/>
    <w:rsid w:val="00BB07BA"/>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7E"/>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49"/>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CF8"/>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897"/>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AD8"/>
    <w:rsid w:val="00BE0C84"/>
    <w:rsid w:val="00BE0D63"/>
    <w:rsid w:val="00BE0DCE"/>
    <w:rsid w:val="00BE0E80"/>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24C"/>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8B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3F5"/>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C5"/>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1EC"/>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2D"/>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5A"/>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007"/>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BFC"/>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1F"/>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E9A"/>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97"/>
    <w:rsid w:val="00CA1BBD"/>
    <w:rsid w:val="00CA1C90"/>
    <w:rsid w:val="00CA1CB4"/>
    <w:rsid w:val="00CA1CC7"/>
    <w:rsid w:val="00CA1D9D"/>
    <w:rsid w:val="00CA1DCB"/>
    <w:rsid w:val="00CA1F17"/>
    <w:rsid w:val="00CA1F42"/>
    <w:rsid w:val="00CA1FB0"/>
    <w:rsid w:val="00CA24B8"/>
    <w:rsid w:val="00CA2755"/>
    <w:rsid w:val="00CA294D"/>
    <w:rsid w:val="00CA29C5"/>
    <w:rsid w:val="00CA2A9C"/>
    <w:rsid w:val="00CA2AE4"/>
    <w:rsid w:val="00CA2BFB"/>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6"/>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58"/>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EF1"/>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4A"/>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7F1"/>
    <w:rsid w:val="00CE083D"/>
    <w:rsid w:val="00CE0892"/>
    <w:rsid w:val="00CE08C8"/>
    <w:rsid w:val="00CE092E"/>
    <w:rsid w:val="00CE0990"/>
    <w:rsid w:val="00CE0A0B"/>
    <w:rsid w:val="00CE0B0A"/>
    <w:rsid w:val="00CE0D84"/>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68"/>
    <w:rsid w:val="00CE23EA"/>
    <w:rsid w:val="00CE2444"/>
    <w:rsid w:val="00CE24BB"/>
    <w:rsid w:val="00CE251C"/>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2F85"/>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1F6"/>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BC3"/>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A1"/>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5C"/>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62"/>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84"/>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584"/>
    <w:rsid w:val="00D645B0"/>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C7B"/>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7B4"/>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82"/>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ADD"/>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1F3F"/>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2A5"/>
    <w:rsid w:val="00DB43F5"/>
    <w:rsid w:val="00DB4417"/>
    <w:rsid w:val="00DB443E"/>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4A"/>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7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0A"/>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A6"/>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03"/>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31"/>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06"/>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DEE"/>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1FEA"/>
    <w:rsid w:val="00E32026"/>
    <w:rsid w:val="00E32098"/>
    <w:rsid w:val="00E320F7"/>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16"/>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7C"/>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2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6E4"/>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D55"/>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53"/>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3D"/>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28E"/>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B3"/>
    <w:rsid w:val="00E869FD"/>
    <w:rsid w:val="00E86A85"/>
    <w:rsid w:val="00E86AC4"/>
    <w:rsid w:val="00E86AF8"/>
    <w:rsid w:val="00E86B5B"/>
    <w:rsid w:val="00E86C6B"/>
    <w:rsid w:val="00E86CC9"/>
    <w:rsid w:val="00E86FEE"/>
    <w:rsid w:val="00E8712C"/>
    <w:rsid w:val="00E87255"/>
    <w:rsid w:val="00E87264"/>
    <w:rsid w:val="00E872AC"/>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175"/>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953"/>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29"/>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94"/>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30F"/>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A81"/>
    <w:rsid w:val="00EB1C10"/>
    <w:rsid w:val="00EB1C73"/>
    <w:rsid w:val="00EB1CBE"/>
    <w:rsid w:val="00EB1DFE"/>
    <w:rsid w:val="00EB1E95"/>
    <w:rsid w:val="00EB1EA2"/>
    <w:rsid w:val="00EB1F01"/>
    <w:rsid w:val="00EB1F93"/>
    <w:rsid w:val="00EB2060"/>
    <w:rsid w:val="00EB206D"/>
    <w:rsid w:val="00EB2092"/>
    <w:rsid w:val="00EB20AA"/>
    <w:rsid w:val="00EB20CD"/>
    <w:rsid w:val="00EB2266"/>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75"/>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5"/>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57"/>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5E6"/>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7F6"/>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E7FD4"/>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9BF"/>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4D"/>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31F"/>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7FE"/>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ADD"/>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4ED"/>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8EA"/>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DED"/>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201"/>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A7"/>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28"/>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9F"/>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67EEB"/>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97C"/>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62"/>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387"/>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A72"/>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55A"/>
    <w:rsid w:val="00FA056F"/>
    <w:rsid w:val="00FA05D6"/>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DFC"/>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A7F07"/>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9B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2FB"/>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C36"/>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3E9F"/>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470"/>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77"/>
    <w:rsid w:val="00FD6AB9"/>
    <w:rsid w:val="00FD6AF0"/>
    <w:rsid w:val="00FD6B25"/>
    <w:rsid w:val="00FD6B54"/>
    <w:rsid w:val="00FD6BFD"/>
    <w:rsid w:val="00FD6C7E"/>
    <w:rsid w:val="00FD6D03"/>
    <w:rsid w:val="00FD6D26"/>
    <w:rsid w:val="00FD6D3D"/>
    <w:rsid w:val="00FD6F56"/>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B6"/>
    <w:rsid w:val="00FE55F2"/>
    <w:rsid w:val="00FE5751"/>
    <w:rsid w:val="00FE5929"/>
    <w:rsid w:val="00FE5A3C"/>
    <w:rsid w:val="00FE5B51"/>
    <w:rsid w:val="00FE5B81"/>
    <w:rsid w:val="00FE5D67"/>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7B"/>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6B3BAAE0-CD53-4C31-B961-7573F7C2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D84"/>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4"/>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3"/>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89326">
      <w:bodyDiv w:val="1"/>
      <w:marLeft w:val="0"/>
      <w:marRight w:val="0"/>
      <w:marTop w:val="0"/>
      <w:marBottom w:val="0"/>
      <w:divBdr>
        <w:top w:val="none" w:sz="0" w:space="0" w:color="auto"/>
        <w:left w:val="none" w:sz="0" w:space="0" w:color="auto"/>
        <w:bottom w:val="none" w:sz="0" w:space="0" w:color="auto"/>
        <w:right w:val="none" w:sz="0" w:space="0" w:color="auto"/>
      </w:divBdr>
      <w:divsChild>
        <w:div w:id="1430085511">
          <w:marLeft w:val="0"/>
          <w:marRight w:val="0"/>
          <w:marTop w:val="0"/>
          <w:marBottom w:val="0"/>
          <w:divBdr>
            <w:top w:val="none" w:sz="0" w:space="0" w:color="auto"/>
            <w:left w:val="none" w:sz="0" w:space="0" w:color="auto"/>
            <w:bottom w:val="none" w:sz="0" w:space="0" w:color="auto"/>
            <w:right w:val="none" w:sz="0" w:space="0" w:color="auto"/>
          </w:divBdr>
        </w:div>
        <w:div w:id="645280587">
          <w:marLeft w:val="0"/>
          <w:marRight w:val="0"/>
          <w:marTop w:val="0"/>
          <w:marBottom w:val="0"/>
          <w:divBdr>
            <w:top w:val="none" w:sz="0" w:space="0" w:color="auto"/>
            <w:left w:val="none" w:sz="0" w:space="0" w:color="auto"/>
            <w:bottom w:val="none" w:sz="0" w:space="0" w:color="auto"/>
            <w:right w:val="none" w:sz="0" w:space="0" w:color="auto"/>
          </w:divBdr>
        </w:div>
        <w:div w:id="650448170">
          <w:marLeft w:val="0"/>
          <w:marRight w:val="0"/>
          <w:marTop w:val="0"/>
          <w:marBottom w:val="0"/>
          <w:divBdr>
            <w:top w:val="none" w:sz="0" w:space="0" w:color="auto"/>
            <w:left w:val="none" w:sz="0" w:space="0" w:color="auto"/>
            <w:bottom w:val="none" w:sz="0" w:space="0" w:color="auto"/>
            <w:right w:val="none" w:sz="0" w:space="0" w:color="auto"/>
          </w:divBdr>
        </w:div>
      </w:divsChild>
    </w:div>
    <w:div w:id="159273778">
      <w:bodyDiv w:val="1"/>
      <w:marLeft w:val="0"/>
      <w:marRight w:val="0"/>
      <w:marTop w:val="0"/>
      <w:marBottom w:val="0"/>
      <w:divBdr>
        <w:top w:val="none" w:sz="0" w:space="0" w:color="auto"/>
        <w:left w:val="none" w:sz="0" w:space="0" w:color="auto"/>
        <w:bottom w:val="none" w:sz="0" w:space="0" w:color="auto"/>
        <w:right w:val="none" w:sz="0" w:space="0" w:color="auto"/>
      </w:divBdr>
      <w:divsChild>
        <w:div w:id="1603341317">
          <w:marLeft w:val="0"/>
          <w:marRight w:val="0"/>
          <w:marTop w:val="0"/>
          <w:marBottom w:val="0"/>
          <w:divBdr>
            <w:top w:val="none" w:sz="0" w:space="0" w:color="auto"/>
            <w:left w:val="none" w:sz="0" w:space="0" w:color="auto"/>
            <w:bottom w:val="none" w:sz="0" w:space="0" w:color="auto"/>
            <w:right w:val="none" w:sz="0" w:space="0" w:color="auto"/>
          </w:divBdr>
        </w:div>
        <w:div w:id="2144811776">
          <w:marLeft w:val="0"/>
          <w:marRight w:val="0"/>
          <w:marTop w:val="0"/>
          <w:marBottom w:val="0"/>
          <w:divBdr>
            <w:top w:val="none" w:sz="0" w:space="0" w:color="auto"/>
            <w:left w:val="none" w:sz="0" w:space="0" w:color="auto"/>
            <w:bottom w:val="none" w:sz="0" w:space="0" w:color="auto"/>
            <w:right w:val="none" w:sz="0" w:space="0" w:color="auto"/>
          </w:divBdr>
        </w:div>
        <w:div w:id="1649163135">
          <w:marLeft w:val="0"/>
          <w:marRight w:val="0"/>
          <w:marTop w:val="0"/>
          <w:marBottom w:val="0"/>
          <w:divBdr>
            <w:top w:val="none" w:sz="0" w:space="0" w:color="auto"/>
            <w:left w:val="none" w:sz="0" w:space="0" w:color="auto"/>
            <w:bottom w:val="none" w:sz="0" w:space="0" w:color="auto"/>
            <w:right w:val="none" w:sz="0" w:space="0" w:color="auto"/>
          </w:divBdr>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425809090">
      <w:bodyDiv w:val="1"/>
      <w:marLeft w:val="0"/>
      <w:marRight w:val="0"/>
      <w:marTop w:val="0"/>
      <w:marBottom w:val="0"/>
      <w:divBdr>
        <w:top w:val="none" w:sz="0" w:space="0" w:color="auto"/>
        <w:left w:val="none" w:sz="0" w:space="0" w:color="auto"/>
        <w:bottom w:val="none" w:sz="0" w:space="0" w:color="auto"/>
        <w:right w:val="none" w:sz="0" w:space="0" w:color="auto"/>
      </w:divBdr>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60136810">
      <w:bodyDiv w:val="1"/>
      <w:marLeft w:val="0"/>
      <w:marRight w:val="0"/>
      <w:marTop w:val="0"/>
      <w:marBottom w:val="0"/>
      <w:divBdr>
        <w:top w:val="none" w:sz="0" w:space="0" w:color="auto"/>
        <w:left w:val="none" w:sz="0" w:space="0" w:color="auto"/>
        <w:bottom w:val="none" w:sz="0" w:space="0" w:color="auto"/>
        <w:right w:val="none" w:sz="0" w:space="0" w:color="auto"/>
      </w:divBdr>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015407">
      <w:bodyDiv w:val="1"/>
      <w:marLeft w:val="0"/>
      <w:marRight w:val="0"/>
      <w:marTop w:val="0"/>
      <w:marBottom w:val="0"/>
      <w:divBdr>
        <w:top w:val="none" w:sz="0" w:space="0" w:color="auto"/>
        <w:left w:val="none" w:sz="0" w:space="0" w:color="auto"/>
        <w:bottom w:val="none" w:sz="0" w:space="0" w:color="auto"/>
        <w:right w:val="none" w:sz="0" w:space="0" w:color="auto"/>
      </w:divBdr>
      <w:divsChild>
        <w:div w:id="11759794">
          <w:marLeft w:val="0"/>
          <w:marRight w:val="0"/>
          <w:marTop w:val="0"/>
          <w:marBottom w:val="0"/>
          <w:divBdr>
            <w:top w:val="none" w:sz="0" w:space="0" w:color="auto"/>
            <w:left w:val="none" w:sz="0" w:space="0" w:color="auto"/>
            <w:bottom w:val="none" w:sz="0" w:space="0" w:color="auto"/>
            <w:right w:val="none" w:sz="0" w:space="0" w:color="auto"/>
          </w:divBdr>
        </w:div>
        <w:div w:id="304894063">
          <w:marLeft w:val="0"/>
          <w:marRight w:val="0"/>
          <w:marTop w:val="0"/>
          <w:marBottom w:val="0"/>
          <w:divBdr>
            <w:top w:val="none" w:sz="0" w:space="0" w:color="auto"/>
            <w:left w:val="none" w:sz="0" w:space="0" w:color="auto"/>
            <w:bottom w:val="none" w:sz="0" w:space="0" w:color="auto"/>
            <w:right w:val="none" w:sz="0" w:space="0" w:color="auto"/>
          </w:divBdr>
        </w:div>
        <w:div w:id="1133326466">
          <w:marLeft w:val="0"/>
          <w:marRight w:val="0"/>
          <w:marTop w:val="0"/>
          <w:marBottom w:val="0"/>
          <w:divBdr>
            <w:top w:val="none" w:sz="0" w:space="0" w:color="auto"/>
            <w:left w:val="none" w:sz="0" w:space="0" w:color="auto"/>
            <w:bottom w:val="none" w:sz="0" w:space="0" w:color="auto"/>
            <w:right w:val="none" w:sz="0" w:space="0" w:color="auto"/>
          </w:divBdr>
        </w:div>
        <w:div w:id="2124569596">
          <w:marLeft w:val="0"/>
          <w:marRight w:val="0"/>
          <w:marTop w:val="0"/>
          <w:marBottom w:val="0"/>
          <w:divBdr>
            <w:top w:val="none" w:sz="0" w:space="0" w:color="auto"/>
            <w:left w:val="none" w:sz="0" w:space="0" w:color="auto"/>
            <w:bottom w:val="none" w:sz="0" w:space="0" w:color="auto"/>
            <w:right w:val="none" w:sz="0" w:space="0" w:color="auto"/>
          </w:divBdr>
        </w:div>
        <w:div w:id="2107342711">
          <w:marLeft w:val="0"/>
          <w:marRight w:val="0"/>
          <w:marTop w:val="0"/>
          <w:marBottom w:val="0"/>
          <w:divBdr>
            <w:top w:val="none" w:sz="0" w:space="0" w:color="auto"/>
            <w:left w:val="none" w:sz="0" w:space="0" w:color="auto"/>
            <w:bottom w:val="none" w:sz="0" w:space="0" w:color="auto"/>
            <w:right w:val="none" w:sz="0" w:space="0" w:color="auto"/>
          </w:divBdr>
        </w:div>
        <w:div w:id="680550966">
          <w:marLeft w:val="0"/>
          <w:marRight w:val="0"/>
          <w:marTop w:val="0"/>
          <w:marBottom w:val="0"/>
          <w:divBdr>
            <w:top w:val="none" w:sz="0" w:space="0" w:color="auto"/>
            <w:left w:val="none" w:sz="0" w:space="0" w:color="auto"/>
            <w:bottom w:val="none" w:sz="0" w:space="0" w:color="auto"/>
            <w:right w:val="none" w:sz="0" w:space="0" w:color="auto"/>
          </w:divBdr>
        </w:div>
        <w:div w:id="1262375916">
          <w:marLeft w:val="0"/>
          <w:marRight w:val="0"/>
          <w:marTop w:val="0"/>
          <w:marBottom w:val="0"/>
          <w:divBdr>
            <w:top w:val="none" w:sz="0" w:space="0" w:color="auto"/>
            <w:left w:val="none" w:sz="0" w:space="0" w:color="auto"/>
            <w:bottom w:val="none" w:sz="0" w:space="0" w:color="auto"/>
            <w:right w:val="none" w:sz="0" w:space="0" w:color="auto"/>
          </w:divBdr>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202203526">
      <w:bodyDiv w:val="1"/>
      <w:marLeft w:val="0"/>
      <w:marRight w:val="0"/>
      <w:marTop w:val="0"/>
      <w:marBottom w:val="0"/>
      <w:divBdr>
        <w:top w:val="none" w:sz="0" w:space="0" w:color="auto"/>
        <w:left w:val="none" w:sz="0" w:space="0" w:color="auto"/>
        <w:bottom w:val="none" w:sz="0" w:space="0" w:color="auto"/>
        <w:right w:val="none" w:sz="0" w:space="0" w:color="auto"/>
      </w:divBdr>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370763520">
      <w:bodyDiv w:val="1"/>
      <w:marLeft w:val="0"/>
      <w:marRight w:val="0"/>
      <w:marTop w:val="0"/>
      <w:marBottom w:val="0"/>
      <w:divBdr>
        <w:top w:val="none" w:sz="0" w:space="0" w:color="auto"/>
        <w:left w:val="none" w:sz="0" w:space="0" w:color="auto"/>
        <w:bottom w:val="none" w:sz="0" w:space="0" w:color="auto"/>
        <w:right w:val="none" w:sz="0" w:space="0" w:color="auto"/>
      </w:divBdr>
      <w:divsChild>
        <w:div w:id="1788695081">
          <w:marLeft w:val="0"/>
          <w:marRight w:val="0"/>
          <w:marTop w:val="0"/>
          <w:marBottom w:val="0"/>
          <w:divBdr>
            <w:top w:val="none" w:sz="0" w:space="0" w:color="auto"/>
            <w:left w:val="none" w:sz="0" w:space="0" w:color="auto"/>
            <w:bottom w:val="none" w:sz="0" w:space="0" w:color="auto"/>
            <w:right w:val="none" w:sz="0" w:space="0" w:color="auto"/>
          </w:divBdr>
        </w:div>
        <w:div w:id="128741475">
          <w:marLeft w:val="0"/>
          <w:marRight w:val="0"/>
          <w:marTop w:val="0"/>
          <w:marBottom w:val="0"/>
          <w:divBdr>
            <w:top w:val="none" w:sz="0" w:space="0" w:color="auto"/>
            <w:left w:val="none" w:sz="0" w:space="0" w:color="auto"/>
            <w:bottom w:val="none" w:sz="0" w:space="0" w:color="auto"/>
            <w:right w:val="none" w:sz="0" w:space="0" w:color="auto"/>
          </w:divBdr>
        </w:div>
        <w:div w:id="614291313">
          <w:marLeft w:val="0"/>
          <w:marRight w:val="0"/>
          <w:marTop w:val="0"/>
          <w:marBottom w:val="0"/>
          <w:divBdr>
            <w:top w:val="none" w:sz="0" w:space="0" w:color="auto"/>
            <w:left w:val="none" w:sz="0" w:space="0" w:color="auto"/>
            <w:bottom w:val="none" w:sz="0" w:space="0" w:color="auto"/>
            <w:right w:val="none" w:sz="0" w:space="0" w:color="auto"/>
          </w:divBdr>
        </w:div>
        <w:div w:id="844783164">
          <w:marLeft w:val="0"/>
          <w:marRight w:val="0"/>
          <w:marTop w:val="0"/>
          <w:marBottom w:val="0"/>
          <w:divBdr>
            <w:top w:val="none" w:sz="0" w:space="0" w:color="auto"/>
            <w:left w:val="none" w:sz="0" w:space="0" w:color="auto"/>
            <w:bottom w:val="none" w:sz="0" w:space="0" w:color="auto"/>
            <w:right w:val="none" w:sz="0" w:space="0" w:color="auto"/>
          </w:divBdr>
        </w:div>
        <w:div w:id="1298950793">
          <w:marLeft w:val="0"/>
          <w:marRight w:val="0"/>
          <w:marTop w:val="0"/>
          <w:marBottom w:val="0"/>
          <w:divBdr>
            <w:top w:val="none" w:sz="0" w:space="0" w:color="auto"/>
            <w:left w:val="none" w:sz="0" w:space="0" w:color="auto"/>
            <w:bottom w:val="none" w:sz="0" w:space="0" w:color="auto"/>
            <w:right w:val="none" w:sz="0" w:space="0" w:color="auto"/>
          </w:divBdr>
        </w:div>
        <w:div w:id="960964920">
          <w:marLeft w:val="0"/>
          <w:marRight w:val="0"/>
          <w:marTop w:val="0"/>
          <w:marBottom w:val="0"/>
          <w:divBdr>
            <w:top w:val="none" w:sz="0" w:space="0" w:color="auto"/>
            <w:left w:val="none" w:sz="0" w:space="0" w:color="auto"/>
            <w:bottom w:val="none" w:sz="0" w:space="0" w:color="auto"/>
            <w:right w:val="none" w:sz="0" w:space="0" w:color="auto"/>
          </w:divBdr>
        </w:div>
        <w:div w:id="1876695461">
          <w:marLeft w:val="0"/>
          <w:marRight w:val="0"/>
          <w:marTop w:val="0"/>
          <w:marBottom w:val="0"/>
          <w:divBdr>
            <w:top w:val="none" w:sz="0" w:space="0" w:color="auto"/>
            <w:left w:val="none" w:sz="0" w:space="0" w:color="auto"/>
            <w:bottom w:val="none" w:sz="0" w:space="0" w:color="auto"/>
            <w:right w:val="none" w:sz="0" w:space="0" w:color="auto"/>
          </w:divBdr>
        </w:div>
      </w:divsChild>
    </w:div>
    <w:div w:id="1418939905">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943226202">
          <w:marLeft w:val="0"/>
          <w:marRight w:val="0"/>
          <w:marTop w:val="0"/>
          <w:marBottom w:val="0"/>
          <w:divBdr>
            <w:top w:val="none" w:sz="0" w:space="0" w:color="auto"/>
            <w:left w:val="none" w:sz="0" w:space="0" w:color="auto"/>
            <w:bottom w:val="none" w:sz="0" w:space="0" w:color="auto"/>
            <w:right w:val="none" w:sz="0" w:space="0" w:color="auto"/>
          </w:divBdr>
          <w:divsChild>
            <w:div w:id="964309026">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276914715">
              <w:marLeft w:val="0"/>
              <w:marRight w:val="0"/>
              <w:marTop w:val="0"/>
              <w:marBottom w:val="0"/>
              <w:divBdr>
                <w:top w:val="none" w:sz="0" w:space="0" w:color="auto"/>
                <w:left w:val="none" w:sz="0" w:space="0" w:color="auto"/>
                <w:bottom w:val="none" w:sz="0" w:space="0" w:color="auto"/>
                <w:right w:val="none" w:sz="0" w:space="0" w:color="auto"/>
              </w:divBdr>
            </w:div>
          </w:divsChild>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1230773461">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65112427">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sChild>
        </w:div>
        <w:div w:id="395516931">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1643121124">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983120926">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216849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55EC06-CA9D-40F8-A1E9-4DC102333619}">
  <ds:schemaRefs>
    <ds:schemaRef ds:uri="http://purl.org/dc/elements/1.1/"/>
    <ds:schemaRef ds:uri="http://purl.org/dc/dcmitype/"/>
    <ds:schemaRef ds:uri="http://schemas.openxmlformats.org/package/2006/metadata/core-properties"/>
    <ds:schemaRef ds:uri="http://purl.org/dc/terms/"/>
    <ds:schemaRef ds:uri="http://schemas.microsoft.com/office/2006/metadata/properties"/>
    <ds:schemaRef ds:uri="http://www.w3.org/XML/1998/namespace"/>
    <ds:schemaRef ds:uri="http://schemas.microsoft.com/office/2006/documentManagement/types"/>
    <ds:schemaRef ds:uri="0e052458-1200-454e-96c1-3ab762e93d1d"/>
    <ds:schemaRef ds:uri="http://schemas.microsoft.com/office/infopath/2007/PartnerControls"/>
    <ds:schemaRef ds:uri="8f0b651b-bb73-45cf-83ca-42c0614d1fa0"/>
  </ds:schemaRefs>
</ds:datastoreItem>
</file>

<file path=customXml/itemProps3.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4.xml><?xml version="1.0" encoding="utf-8"?>
<ds:datastoreItem xmlns:ds="http://schemas.openxmlformats.org/officeDocument/2006/customXml" ds:itemID="{D814B857-716C-4DC2-8778-D005F2A16B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4445</Words>
  <Characters>25342</Characters>
  <Application>Microsoft Office Word</Application>
  <DocSecurity>0</DocSecurity>
  <Lines>211</Lines>
  <Paragraphs>59</Paragraphs>
  <ScaleCrop>false</ScaleCrop>
  <Company/>
  <LinksUpToDate>false</LinksUpToDate>
  <CharactersWithSpaces>29728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Shuang Zhu</cp:lastModifiedBy>
  <cp:revision>2</cp:revision>
  <cp:lastPrinted>2023-11-17T17:36:00Z</cp:lastPrinted>
  <dcterms:created xsi:type="dcterms:W3CDTF">2023-11-17T17:37:00Z</dcterms:created>
  <dcterms:modified xsi:type="dcterms:W3CDTF">2023-11-17T17:37:00Z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