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AE622C" w14:textId="77777777" w:rsidR="00CF1EE3" w:rsidRDefault="00CF1EE3">
      <w:pPr>
        <w:rPr>
          <w:rFonts w:ascii="Arial" w:hAnsi="Arial" w:cs="Arial"/>
          <w:b/>
          <w:bCs/>
          <w:color w:val="000000"/>
          <w:lang w:val="en-GB"/>
        </w:rPr>
      </w:pPr>
      <w:bookmarkStart w:id="0" w:name="_GoBack"/>
      <w:bookmarkEnd w:id="0"/>
    </w:p>
    <w:p w14:paraId="32F92992" w14:textId="77777777" w:rsidR="00CF1EE3" w:rsidRDefault="00CF1EE3">
      <w:pPr>
        <w:rPr>
          <w:rFonts w:ascii="Arial" w:hAnsi="Arial" w:cs="Arial"/>
          <w:b/>
          <w:bCs/>
          <w:color w:val="000000"/>
          <w:lang w:val="en-GB"/>
        </w:rPr>
      </w:pPr>
    </w:p>
    <w:p w14:paraId="1BBC9BFC" w14:textId="77777777" w:rsidR="00896A50" w:rsidRPr="00C7248E" w:rsidRDefault="004A3D2F" w:rsidP="00F85EE3">
      <w:pPr>
        <w:outlineLvl w:val="0"/>
        <w:rPr>
          <w:rFonts w:ascii="Arial" w:hAnsi="Arial" w:cs="Arial"/>
          <w:b/>
          <w:bCs/>
          <w:color w:val="000000"/>
          <w:lang w:val="en-GB"/>
        </w:rPr>
      </w:pPr>
      <w:r w:rsidRPr="00C7248E">
        <w:rPr>
          <w:rFonts w:ascii="Arial" w:hAnsi="Arial" w:cs="Arial"/>
          <w:b/>
          <w:bCs/>
          <w:color w:val="000000"/>
          <w:lang w:val="en-GB"/>
        </w:rPr>
        <w:t xml:space="preserve">Joint </w:t>
      </w:r>
      <w:r w:rsidR="00896A50" w:rsidRPr="00C7248E">
        <w:rPr>
          <w:rFonts w:ascii="Arial" w:hAnsi="Arial" w:cs="Arial"/>
          <w:b/>
          <w:bCs/>
          <w:color w:val="000000"/>
          <w:lang w:val="en-GB"/>
        </w:rPr>
        <w:t>Intervention on Questions #3 &amp; #4</w:t>
      </w:r>
    </w:p>
    <w:p w14:paraId="2DB8D323" w14:textId="77777777" w:rsidR="004A3D2F" w:rsidRPr="00C7248E" w:rsidRDefault="004A3D2F">
      <w:pPr>
        <w:rPr>
          <w:rFonts w:ascii="Arial" w:hAnsi="Arial" w:cs="Arial"/>
          <w:b/>
          <w:bCs/>
          <w:color w:val="000000"/>
          <w:lang w:val="en-GB"/>
        </w:rPr>
      </w:pPr>
      <w:r w:rsidRPr="00C7248E">
        <w:rPr>
          <w:rFonts w:ascii="Arial" w:hAnsi="Arial" w:cs="Arial"/>
          <w:b/>
          <w:bCs/>
          <w:color w:val="000000"/>
          <w:lang w:val="en-GB"/>
        </w:rPr>
        <w:t>Tuesday, 19</w:t>
      </w:r>
      <w:r w:rsidRPr="00C7248E">
        <w:rPr>
          <w:rFonts w:ascii="Arial" w:hAnsi="Arial" w:cs="Arial"/>
          <w:b/>
          <w:bCs/>
          <w:color w:val="000000"/>
          <w:vertAlign w:val="superscript"/>
          <w:lang w:val="en-GB"/>
        </w:rPr>
        <w:t>th</w:t>
      </w:r>
      <w:r w:rsidRPr="00C7248E">
        <w:rPr>
          <w:rFonts w:ascii="Arial" w:hAnsi="Arial" w:cs="Arial"/>
          <w:b/>
          <w:bCs/>
          <w:color w:val="000000"/>
          <w:lang w:val="en-GB"/>
        </w:rPr>
        <w:t xml:space="preserve"> March 2019</w:t>
      </w:r>
    </w:p>
    <w:p w14:paraId="2688AF39" w14:textId="77777777" w:rsidR="00896A50" w:rsidRPr="00C7248E" w:rsidRDefault="00896A50">
      <w:pPr>
        <w:rPr>
          <w:rFonts w:ascii="Arial" w:hAnsi="Arial" w:cs="Arial"/>
          <w:b/>
          <w:bCs/>
          <w:color w:val="000000"/>
          <w:lang w:val="en-GB"/>
        </w:rPr>
      </w:pPr>
    </w:p>
    <w:p w14:paraId="64B6D873" w14:textId="77777777" w:rsidR="00EF4889" w:rsidRPr="00C7248E" w:rsidRDefault="00CF1EE3" w:rsidP="00F85EE3">
      <w:pPr>
        <w:outlineLvl w:val="0"/>
        <w:rPr>
          <w:rFonts w:ascii="Arial" w:hAnsi="Arial" w:cs="Arial"/>
          <w:bCs/>
          <w:color w:val="000000"/>
          <w:lang w:val="en-GB"/>
        </w:rPr>
      </w:pPr>
      <w:r w:rsidRPr="00C7248E">
        <w:rPr>
          <w:rFonts w:ascii="Arial" w:hAnsi="Arial" w:cs="Arial"/>
          <w:bCs/>
          <w:color w:val="000000"/>
          <w:lang w:val="en-GB"/>
        </w:rPr>
        <w:t>Distinguished</w:t>
      </w:r>
      <w:r w:rsidR="00896A50" w:rsidRPr="00C7248E">
        <w:rPr>
          <w:rFonts w:ascii="Arial" w:hAnsi="Arial" w:cs="Arial"/>
          <w:bCs/>
          <w:color w:val="000000"/>
          <w:lang w:val="en-GB"/>
        </w:rPr>
        <w:t xml:space="preserve"> Co-Chairs and delegates,</w:t>
      </w:r>
    </w:p>
    <w:p w14:paraId="559A9D33" w14:textId="77777777" w:rsidR="00896A50" w:rsidRPr="00C7248E" w:rsidRDefault="00896A50">
      <w:pPr>
        <w:rPr>
          <w:rFonts w:ascii="Arial" w:hAnsi="Arial" w:cs="Arial"/>
          <w:bCs/>
          <w:color w:val="000000"/>
          <w:lang w:val="en-GB"/>
        </w:rPr>
      </w:pPr>
    </w:p>
    <w:p w14:paraId="278D9D2C" w14:textId="77777777" w:rsidR="00BA225B" w:rsidRPr="00C7248E" w:rsidRDefault="00896A50" w:rsidP="00BA225B">
      <w:pPr>
        <w:rPr>
          <w:rFonts w:ascii="Arial" w:hAnsi="Arial" w:cs="Arial"/>
          <w:lang w:val="en-GB"/>
        </w:rPr>
      </w:pPr>
      <w:r w:rsidRPr="00C7248E">
        <w:rPr>
          <w:rFonts w:ascii="Arial" w:hAnsi="Arial" w:cs="Arial"/>
          <w:lang w:val="en-GB"/>
        </w:rPr>
        <w:t xml:space="preserve">My name is Fabienne McLellan of OceanCare and I am making this intervention on behalf </w:t>
      </w:r>
      <w:r w:rsidR="004A3D2F" w:rsidRPr="00C7248E">
        <w:rPr>
          <w:rFonts w:ascii="Arial" w:hAnsi="Arial" w:cs="Arial"/>
          <w:lang w:val="en-GB"/>
        </w:rPr>
        <w:t xml:space="preserve">International Institute for Law and the Environment (IIDMA) and </w:t>
      </w:r>
      <w:r w:rsidR="00CA3BBE" w:rsidRPr="00C7248E">
        <w:rPr>
          <w:rFonts w:ascii="Arial" w:hAnsi="Arial" w:cs="Arial"/>
          <w:lang w:val="en-GB"/>
        </w:rPr>
        <w:t xml:space="preserve">several NGOs and </w:t>
      </w:r>
      <w:r w:rsidRPr="00C7248E">
        <w:rPr>
          <w:rFonts w:ascii="Arial" w:hAnsi="Arial" w:cs="Arial"/>
          <w:lang w:val="en-GB"/>
        </w:rPr>
        <w:t>I would like to</w:t>
      </w:r>
      <w:r w:rsidR="00CF1EE3" w:rsidRPr="00C7248E">
        <w:rPr>
          <w:rFonts w:ascii="Arial" w:hAnsi="Arial" w:cs="Arial"/>
          <w:lang w:val="en-GB"/>
        </w:rPr>
        <w:t xml:space="preserve"> take this opportunity to</w:t>
      </w:r>
      <w:r w:rsidRPr="00C7248E">
        <w:rPr>
          <w:rFonts w:ascii="Arial" w:hAnsi="Arial" w:cs="Arial"/>
          <w:lang w:val="en-GB"/>
        </w:rPr>
        <w:t xml:space="preserve"> address </w:t>
      </w:r>
      <w:r w:rsidR="005D1036" w:rsidRPr="00C7248E">
        <w:rPr>
          <w:rFonts w:ascii="Arial" w:hAnsi="Arial" w:cs="Arial"/>
          <w:lang w:val="en-GB"/>
        </w:rPr>
        <w:t>the</w:t>
      </w:r>
      <w:r w:rsidR="00BA225B" w:rsidRPr="00C7248E">
        <w:rPr>
          <w:rFonts w:ascii="Arial" w:hAnsi="Arial" w:cs="Arial"/>
          <w:lang w:val="en-GB"/>
        </w:rPr>
        <w:t xml:space="preserve"> two last</w:t>
      </w:r>
      <w:r w:rsidR="005D1036" w:rsidRPr="00C7248E">
        <w:rPr>
          <w:rFonts w:ascii="Arial" w:hAnsi="Arial" w:cs="Arial"/>
          <w:lang w:val="en-GB"/>
        </w:rPr>
        <w:t xml:space="preserve"> questions currently being discussed</w:t>
      </w:r>
      <w:r w:rsidRPr="00C7248E">
        <w:rPr>
          <w:rFonts w:ascii="Arial" w:hAnsi="Arial" w:cs="Arial"/>
          <w:lang w:val="en-GB"/>
        </w:rPr>
        <w:t>.</w:t>
      </w:r>
    </w:p>
    <w:p w14:paraId="7ED36D2F" w14:textId="77777777" w:rsidR="00BA225B" w:rsidRPr="00C7248E" w:rsidRDefault="00BA225B" w:rsidP="00CA3BBE">
      <w:pPr>
        <w:jc w:val="both"/>
        <w:rPr>
          <w:rFonts w:ascii="Arial" w:hAnsi="Arial" w:cs="Arial"/>
          <w:lang w:val="en-GB"/>
        </w:rPr>
      </w:pPr>
      <w:r w:rsidRPr="00C7248E">
        <w:rPr>
          <w:rFonts w:ascii="Arial" w:hAnsi="Arial" w:cs="Arial"/>
          <w:lang w:val="en-GB"/>
        </w:rPr>
        <w:t>On the question related to implementation, we find it is a key issue to deliver and achieve the objectives of M</w:t>
      </w:r>
      <w:r w:rsidR="00CA3BBE" w:rsidRPr="00C7248E">
        <w:rPr>
          <w:rFonts w:ascii="Arial" w:hAnsi="Arial" w:cs="Arial"/>
          <w:lang w:val="en-GB"/>
        </w:rPr>
        <w:t>ultilateral Environmental Agreements</w:t>
      </w:r>
      <w:r w:rsidRPr="00C7248E">
        <w:rPr>
          <w:rFonts w:ascii="Arial" w:hAnsi="Arial" w:cs="Arial"/>
          <w:lang w:val="en-GB"/>
        </w:rPr>
        <w:t xml:space="preserve">. There </w:t>
      </w:r>
      <w:r w:rsidR="00CA3BBE" w:rsidRPr="00C7248E">
        <w:rPr>
          <w:rFonts w:ascii="Arial" w:hAnsi="Arial" w:cs="Arial"/>
          <w:lang w:val="en-GB"/>
        </w:rPr>
        <w:t>are currently</w:t>
      </w:r>
      <w:r w:rsidRPr="00C7248E">
        <w:rPr>
          <w:rFonts w:ascii="Arial" w:hAnsi="Arial" w:cs="Arial"/>
          <w:lang w:val="en-GB"/>
        </w:rPr>
        <w:t xml:space="preserve"> failure</w:t>
      </w:r>
      <w:r w:rsidR="00CA3BBE" w:rsidRPr="00C7248E">
        <w:rPr>
          <w:rFonts w:ascii="Arial" w:hAnsi="Arial" w:cs="Arial"/>
          <w:lang w:val="en-GB"/>
        </w:rPr>
        <w:t>s</w:t>
      </w:r>
      <w:r w:rsidRPr="00C7248E">
        <w:rPr>
          <w:rFonts w:ascii="Arial" w:hAnsi="Arial" w:cs="Arial"/>
          <w:lang w:val="en-GB"/>
        </w:rPr>
        <w:t xml:space="preserve"> on implementation and this is also part of the existing governance. Certain MEAs counts with Compliance </w:t>
      </w:r>
      <w:r w:rsidR="00CA3BBE" w:rsidRPr="00C7248E">
        <w:rPr>
          <w:rFonts w:ascii="Arial" w:hAnsi="Arial" w:cs="Arial"/>
          <w:lang w:val="en-GB"/>
        </w:rPr>
        <w:t>Mechanisms</w:t>
      </w:r>
      <w:r w:rsidRPr="00C7248E">
        <w:rPr>
          <w:rFonts w:ascii="Arial" w:hAnsi="Arial" w:cs="Arial"/>
          <w:lang w:val="en-GB"/>
        </w:rPr>
        <w:t xml:space="preserve"> which are non-adversarial and are of an administrative nature</w:t>
      </w:r>
      <w:r w:rsidR="00CA3BBE" w:rsidRPr="00C7248E">
        <w:rPr>
          <w:rFonts w:ascii="Arial" w:hAnsi="Arial" w:cs="Arial"/>
          <w:lang w:val="en-GB"/>
        </w:rPr>
        <w:t>,</w:t>
      </w:r>
      <w:r w:rsidRPr="00C7248E">
        <w:rPr>
          <w:rFonts w:ascii="Arial" w:hAnsi="Arial" w:cs="Arial"/>
          <w:lang w:val="en-GB"/>
        </w:rPr>
        <w:t xml:space="preserve"> but not all MEAs have these mechanisms. For this reason, we consider necessary to enhances and strengthen their role and establish them for those agreements that do not have them. We also consider there should be cooperation with civil society to improve and enhance their functioning. If </w:t>
      </w:r>
      <w:r w:rsidR="00F91A94" w:rsidRPr="00C7248E">
        <w:rPr>
          <w:rFonts w:ascii="Arial" w:hAnsi="Arial" w:cs="Arial"/>
          <w:lang w:val="en-GB"/>
        </w:rPr>
        <w:t xml:space="preserve">good implementation is not achieved the credibility of the international institutional setting is under question. </w:t>
      </w:r>
    </w:p>
    <w:p w14:paraId="101099DD" w14:textId="77777777" w:rsidR="00F91A94" w:rsidRPr="00C7248E" w:rsidRDefault="00F91A94" w:rsidP="00BA225B">
      <w:pPr>
        <w:rPr>
          <w:rFonts w:ascii="Arial" w:hAnsi="Arial" w:cs="Arial"/>
          <w:lang w:val="en-GB"/>
        </w:rPr>
      </w:pPr>
      <w:r w:rsidRPr="00C7248E">
        <w:rPr>
          <w:rFonts w:ascii="Arial" w:hAnsi="Arial" w:cs="Arial"/>
          <w:lang w:val="en-GB"/>
        </w:rPr>
        <w:t>On the fourth question regarding to address possible gaps to specific regulatory regimes, I would like to concentrate in two main aspects:</w:t>
      </w:r>
    </w:p>
    <w:p w14:paraId="67EB7B70" w14:textId="77777777" w:rsidR="00F91A94" w:rsidRPr="00C7248E" w:rsidRDefault="00F91A94" w:rsidP="00CA3BBE">
      <w:pPr>
        <w:pStyle w:val="ListParagraph"/>
        <w:numPr>
          <w:ilvl w:val="0"/>
          <w:numId w:val="6"/>
        </w:numPr>
        <w:jc w:val="both"/>
        <w:rPr>
          <w:rFonts w:ascii="Arial" w:hAnsi="Arial" w:cs="Arial"/>
          <w:lang w:val="en-GB"/>
        </w:rPr>
      </w:pPr>
      <w:r w:rsidRPr="00C7248E">
        <w:rPr>
          <w:rFonts w:ascii="Arial" w:hAnsi="Arial" w:cs="Arial"/>
          <w:lang w:val="en-GB"/>
        </w:rPr>
        <w:t>The lack of reflection of planetary boundaries in the existing regulatory regimes. For example soil protection is hardly consider under international environmental law as it is the case of air pollution which is only covered by some regional instruments. Remember that every year more than 7 million people die prematurely according to WHO due to air pollution. Finally, novel entities as plastics are not covered by any international agreement and it is urgent to tackle th</w:t>
      </w:r>
      <w:r w:rsidR="00CA3BBE" w:rsidRPr="00C7248E">
        <w:rPr>
          <w:rFonts w:ascii="Arial" w:hAnsi="Arial" w:cs="Arial"/>
          <w:lang w:val="en-GB"/>
        </w:rPr>
        <w:t>is</w:t>
      </w:r>
      <w:r w:rsidRPr="00C7248E">
        <w:rPr>
          <w:rFonts w:ascii="Arial" w:hAnsi="Arial" w:cs="Arial"/>
          <w:lang w:val="en-GB"/>
        </w:rPr>
        <w:t xml:space="preserve"> problem in a comprehensive manner. </w:t>
      </w:r>
    </w:p>
    <w:p w14:paraId="4FEB74D1" w14:textId="77777777" w:rsidR="00F91A94" w:rsidRPr="00C7248E" w:rsidRDefault="00F91A94" w:rsidP="00F91A94">
      <w:pPr>
        <w:pStyle w:val="ListParagraph"/>
        <w:numPr>
          <w:ilvl w:val="0"/>
          <w:numId w:val="6"/>
        </w:numPr>
        <w:spacing w:after="0" w:line="240" w:lineRule="auto"/>
        <w:jc w:val="both"/>
        <w:rPr>
          <w:rFonts w:ascii="Times New Roman" w:eastAsia="Times New Roman" w:hAnsi="Times New Roman" w:cs="Times New Roman"/>
          <w:lang w:val="en-GB" w:eastAsia="de-CH"/>
        </w:rPr>
      </w:pPr>
      <w:r w:rsidRPr="00C7248E">
        <w:rPr>
          <w:rFonts w:ascii="Arial" w:eastAsia="Times New Roman" w:hAnsi="Arial" w:cs="Arial"/>
          <w:bCs/>
          <w:color w:val="000000"/>
          <w:lang w:val="en-GB" w:eastAsia="de-CH"/>
        </w:rPr>
        <w:t xml:space="preserve">In light of current emergency and of the claims by youth, it is necessary to recognize the right to a healthy and sustainable environment as it is one of the main </w:t>
      </w:r>
      <w:r w:rsidR="00CA3BBE" w:rsidRPr="00C7248E">
        <w:rPr>
          <w:rFonts w:ascii="Arial" w:eastAsia="Times New Roman" w:hAnsi="Arial" w:cs="Arial"/>
          <w:bCs/>
          <w:color w:val="000000"/>
          <w:lang w:val="en-GB" w:eastAsia="de-CH"/>
        </w:rPr>
        <w:t>gap</w:t>
      </w:r>
      <w:r w:rsidRPr="00C7248E">
        <w:rPr>
          <w:rFonts w:ascii="Arial" w:eastAsia="Times New Roman" w:hAnsi="Arial" w:cs="Arial"/>
          <w:bCs/>
          <w:color w:val="000000"/>
          <w:lang w:val="en-GB" w:eastAsia="de-CH"/>
        </w:rPr>
        <w:t xml:space="preserve"> of regulatory regimes</w:t>
      </w:r>
    </w:p>
    <w:p w14:paraId="16ED5CCE" w14:textId="77777777" w:rsidR="00F91A94" w:rsidRPr="00C7248E" w:rsidRDefault="00F91A94" w:rsidP="00F91A94">
      <w:pPr>
        <w:pStyle w:val="ListParagraph"/>
        <w:rPr>
          <w:rFonts w:ascii="Arial" w:hAnsi="Arial" w:cs="Arial"/>
          <w:lang w:val="en-GB"/>
        </w:rPr>
      </w:pPr>
    </w:p>
    <w:p w14:paraId="2B0E0D60" w14:textId="77777777" w:rsidR="00896A50" w:rsidRPr="00C7248E" w:rsidRDefault="00F91A94" w:rsidP="00F85EE3">
      <w:pPr>
        <w:outlineLvl w:val="0"/>
        <w:rPr>
          <w:rFonts w:ascii="Arial" w:hAnsi="Arial" w:cs="Arial"/>
          <w:lang w:val="en-GB"/>
        </w:rPr>
      </w:pPr>
      <w:r w:rsidRPr="00C7248E">
        <w:rPr>
          <w:rFonts w:ascii="Arial" w:hAnsi="Arial" w:cs="Arial"/>
          <w:lang w:val="en-GB"/>
        </w:rPr>
        <w:t>Thank you</w:t>
      </w:r>
      <w:r w:rsidR="004647CF" w:rsidRPr="00C7248E">
        <w:rPr>
          <w:rFonts w:ascii="Arial" w:hAnsi="Arial" w:cs="Arial"/>
          <w:lang w:val="en-GB"/>
        </w:rPr>
        <w:t>.</w:t>
      </w:r>
    </w:p>
    <w:p w14:paraId="5523DABD" w14:textId="77777777" w:rsidR="004647CF" w:rsidRPr="00C7248E" w:rsidRDefault="004647CF">
      <w:pPr>
        <w:rPr>
          <w:rFonts w:ascii="Arial" w:hAnsi="Arial" w:cs="Arial"/>
          <w:lang w:val="en-GB"/>
        </w:rPr>
      </w:pPr>
    </w:p>
    <w:p w14:paraId="5B8B6DB5" w14:textId="77777777" w:rsidR="004647CF" w:rsidRPr="00C7248E" w:rsidRDefault="004647CF" w:rsidP="00F85EE3">
      <w:pPr>
        <w:spacing w:after="0" w:line="240" w:lineRule="auto"/>
        <w:outlineLvl w:val="0"/>
        <w:rPr>
          <w:rFonts w:ascii="Arial" w:hAnsi="Arial" w:cs="Arial"/>
          <w:lang w:val="fr-CH"/>
        </w:rPr>
      </w:pPr>
      <w:r w:rsidRPr="00C7248E">
        <w:rPr>
          <w:rFonts w:ascii="Arial" w:hAnsi="Arial" w:cs="Arial"/>
          <w:lang w:val="fr-CH"/>
        </w:rPr>
        <w:t>Fabienne McLellan</w:t>
      </w:r>
    </w:p>
    <w:p w14:paraId="0EFCABEC" w14:textId="77777777" w:rsidR="004647CF" w:rsidRPr="00C7248E" w:rsidRDefault="004647CF" w:rsidP="004647CF">
      <w:pPr>
        <w:spacing w:after="0" w:line="240" w:lineRule="auto"/>
        <w:rPr>
          <w:rFonts w:ascii="Arial" w:hAnsi="Arial" w:cs="Arial"/>
          <w:lang w:val="fr-CH"/>
        </w:rPr>
      </w:pPr>
      <w:proofErr w:type="spellStart"/>
      <w:r w:rsidRPr="00C7248E">
        <w:rPr>
          <w:rFonts w:ascii="Arial" w:hAnsi="Arial" w:cs="Arial"/>
          <w:lang w:val="fr-CH"/>
        </w:rPr>
        <w:t>Director</w:t>
      </w:r>
      <w:proofErr w:type="spellEnd"/>
      <w:r w:rsidRPr="00C7248E">
        <w:rPr>
          <w:rFonts w:ascii="Arial" w:hAnsi="Arial" w:cs="Arial"/>
          <w:lang w:val="fr-CH"/>
        </w:rPr>
        <w:t xml:space="preserve"> International Relations</w:t>
      </w:r>
    </w:p>
    <w:p w14:paraId="0E5C372F" w14:textId="77777777" w:rsidR="004647CF" w:rsidRPr="00C7248E" w:rsidRDefault="004647CF">
      <w:pPr>
        <w:rPr>
          <w:rFonts w:ascii="Arial" w:hAnsi="Arial" w:cs="Arial"/>
          <w:lang w:val="fr-CH"/>
        </w:rPr>
      </w:pPr>
      <w:r w:rsidRPr="00C7248E">
        <w:rPr>
          <w:rFonts w:ascii="Arial" w:hAnsi="Arial" w:cs="Arial"/>
          <w:lang w:val="fr-CH"/>
        </w:rPr>
        <w:t>OceanCare</w:t>
      </w:r>
    </w:p>
    <w:sectPr w:rsidR="004647CF" w:rsidRPr="00C7248E">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464A26" w14:textId="77777777" w:rsidR="000A1473" w:rsidRDefault="000A1473" w:rsidP="00CF1EE3">
      <w:pPr>
        <w:spacing w:after="0" w:line="240" w:lineRule="auto"/>
      </w:pPr>
      <w:r>
        <w:separator/>
      </w:r>
    </w:p>
  </w:endnote>
  <w:endnote w:type="continuationSeparator" w:id="0">
    <w:p w14:paraId="30702EF6" w14:textId="77777777" w:rsidR="000A1473" w:rsidRDefault="000A1473" w:rsidP="00CF1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6E3081" w14:textId="77777777" w:rsidR="000A1473" w:rsidRDefault="000A1473" w:rsidP="00CF1EE3">
      <w:pPr>
        <w:spacing w:after="0" w:line="240" w:lineRule="auto"/>
      </w:pPr>
      <w:r>
        <w:separator/>
      </w:r>
    </w:p>
  </w:footnote>
  <w:footnote w:type="continuationSeparator" w:id="0">
    <w:p w14:paraId="6821E243" w14:textId="77777777" w:rsidR="000A1473" w:rsidRDefault="000A1473" w:rsidP="00CF1EE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429045" w14:textId="77777777" w:rsidR="00E24D0B" w:rsidRPr="00E24D0B" w:rsidRDefault="00E24D0B" w:rsidP="00E24D0B">
    <w:pPr>
      <w:pStyle w:val="Header"/>
      <w:tabs>
        <w:tab w:val="left" w:pos="6862"/>
      </w:tabs>
      <w:rPr>
        <w:lang w:val="en-GB"/>
      </w:rPr>
    </w:pPr>
    <w:r>
      <w:rPr>
        <w:rFonts w:ascii="Arial" w:hAnsi="Arial" w:cs="Arial"/>
        <w:b/>
        <w:bCs/>
        <w:noProof/>
        <w:color w:val="000000"/>
        <w:lang w:val="en-US"/>
      </w:rPr>
      <w:drawing>
        <wp:anchor distT="0" distB="0" distL="114300" distR="114300" simplePos="0" relativeHeight="251658240" behindDoc="1" locked="0" layoutInCell="1" allowOverlap="1" wp14:anchorId="5A23678F" wp14:editId="1B48C659">
          <wp:simplePos x="0" y="0"/>
          <wp:positionH relativeFrom="column">
            <wp:posOffset>4053840</wp:posOffset>
          </wp:positionH>
          <wp:positionV relativeFrom="paragraph">
            <wp:posOffset>3810</wp:posOffset>
          </wp:positionV>
          <wp:extent cx="1588770" cy="698500"/>
          <wp:effectExtent l="0" t="0" r="0" b="6350"/>
          <wp:wrapTight wrapText="bothSides">
            <wp:wrapPolygon edited="0">
              <wp:start x="0" y="0"/>
              <wp:lineTo x="0" y="21207"/>
              <wp:lineTo x="21237" y="21207"/>
              <wp:lineTo x="21237"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C-Logo-RGB-pos-150_ohne ww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8770" cy="698500"/>
                  </a:xfrm>
                  <a:prstGeom prst="rect">
                    <a:avLst/>
                  </a:prstGeom>
                </pic:spPr>
              </pic:pic>
            </a:graphicData>
          </a:graphic>
          <wp14:sizeRelH relativeFrom="margin">
            <wp14:pctWidth>0</wp14:pctWidth>
          </wp14:sizeRelH>
          <wp14:sizeRelV relativeFrom="margin">
            <wp14:pctHeight>0</wp14:pctHeight>
          </wp14:sizeRelV>
        </wp:anchor>
      </w:drawing>
    </w:r>
    <w:r w:rsidRPr="00E24D0B">
      <w:rPr>
        <w:lang w:val="en-GB"/>
      </w:rPr>
      <w:t xml:space="preserve">   </w:t>
    </w:r>
    <w:r>
      <w:rPr>
        <w:noProof/>
        <w:lang w:val="en-US"/>
      </w:rPr>
      <w:drawing>
        <wp:inline distT="0" distB="0" distL="0" distR="0" wp14:anchorId="51EDFF4D" wp14:editId="326804F1">
          <wp:extent cx="2947670" cy="603250"/>
          <wp:effectExtent l="19050" t="0" r="508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2947670" cy="603250"/>
                  </a:xfrm>
                  <a:prstGeom prst="rect">
                    <a:avLst/>
                  </a:prstGeom>
                  <a:noFill/>
                  <a:ln w="9525">
                    <a:noFill/>
                    <a:miter lim="800000"/>
                    <a:headEnd/>
                    <a:tailEnd/>
                  </a:ln>
                </pic:spPr>
              </pic:pic>
            </a:graphicData>
          </a:graphic>
        </wp:inline>
      </w:drawing>
    </w:r>
    <w:r w:rsidRPr="00E24D0B">
      <w:rPr>
        <w:lang w:val="en-GB"/>
      </w:rPr>
      <w:tab/>
    </w:r>
  </w:p>
  <w:p w14:paraId="2FA5937D" w14:textId="77777777" w:rsidR="00E24D0B" w:rsidRPr="00E24D0B" w:rsidRDefault="00E24D0B" w:rsidP="00E24D0B">
    <w:pPr>
      <w:rPr>
        <w:lang w:val="en-GB"/>
      </w:rPr>
    </w:pPr>
    <w:r w:rsidRPr="00E24D0B">
      <w:rPr>
        <w:rFonts w:ascii="Arial" w:hAnsi="Arial" w:cs="Arial"/>
        <w:i/>
        <w:noProof/>
        <w:color w:val="295C90"/>
        <w:sz w:val="18"/>
        <w:szCs w:val="18"/>
        <w:lang w:val="en-GB"/>
      </w:rPr>
      <w:t>Law at the service of  the environment</w:t>
    </w:r>
  </w:p>
  <w:p w14:paraId="7E17F5E0" w14:textId="77777777" w:rsidR="00CA3BBE" w:rsidRPr="00C7248E" w:rsidRDefault="00CA3BBE">
    <w:pPr>
      <w:pStyle w:val="Header"/>
      <w:rPr>
        <w:lang w:val="en-G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515C54"/>
    <w:multiLevelType w:val="multilevel"/>
    <w:tmpl w:val="7BEA3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8B6A37"/>
    <w:multiLevelType w:val="hybridMultilevel"/>
    <w:tmpl w:val="FCEEDEA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nsid w:val="66202DF9"/>
    <w:multiLevelType w:val="multilevel"/>
    <w:tmpl w:val="B54472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lvlOverride w:ilvl="0">
      <w:lvl w:ilvl="0">
        <w:numFmt w:val="decimal"/>
        <w:lvlText w:val="%1."/>
        <w:lvlJc w:val="left"/>
      </w:lvl>
    </w:lvlOverride>
  </w:num>
  <w:num w:numId="3">
    <w:abstractNumId w:val="2"/>
    <w:lvlOverride w:ilvl="0">
      <w:lvl w:ilvl="0">
        <w:numFmt w:val="decimal"/>
        <w:lvlText w:val="%1."/>
        <w:lvlJc w:val="left"/>
      </w:lvl>
    </w:lvlOverride>
  </w:num>
  <w:num w:numId="4">
    <w:abstractNumId w:val="2"/>
    <w:lvlOverride w:ilvl="0">
      <w:lvl w:ilvl="0">
        <w:numFmt w:val="decimal"/>
        <w:lvlText w:val="%1."/>
        <w:lvlJc w:val="left"/>
      </w:lvl>
    </w:lvlOverride>
  </w:num>
  <w:num w:numId="5">
    <w:abstractNumId w:val="2"/>
    <w:lvlOverride w:ilvl="0">
      <w:lvl w:ilvl="0">
        <w:numFmt w:val="decimal"/>
        <w:lvlText w:val="%1."/>
        <w:lvlJc w:val="left"/>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A50"/>
    <w:rsid w:val="000A1473"/>
    <w:rsid w:val="002B18D7"/>
    <w:rsid w:val="0038710E"/>
    <w:rsid w:val="004647CF"/>
    <w:rsid w:val="004A3D2F"/>
    <w:rsid w:val="0059717D"/>
    <w:rsid w:val="005D1036"/>
    <w:rsid w:val="00896A50"/>
    <w:rsid w:val="00990583"/>
    <w:rsid w:val="00BA225B"/>
    <w:rsid w:val="00C7248E"/>
    <w:rsid w:val="00CA3BBE"/>
    <w:rsid w:val="00CF1EE3"/>
    <w:rsid w:val="00E24D0B"/>
    <w:rsid w:val="00EF4889"/>
    <w:rsid w:val="00F7119C"/>
    <w:rsid w:val="00F85EE3"/>
    <w:rsid w:val="00F91A9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91EEC"/>
  <w15:chartTrackingRefBased/>
  <w15:docId w15:val="{56D94139-03B0-4E72-AA2F-A54BC3BC9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6A50"/>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Header">
    <w:name w:val="header"/>
    <w:basedOn w:val="Normal"/>
    <w:link w:val="HeaderChar"/>
    <w:uiPriority w:val="99"/>
    <w:unhideWhenUsed/>
    <w:rsid w:val="00CF1EE3"/>
    <w:pPr>
      <w:tabs>
        <w:tab w:val="center" w:pos="4536"/>
        <w:tab w:val="right" w:pos="9072"/>
      </w:tabs>
      <w:spacing w:after="0" w:line="240" w:lineRule="auto"/>
    </w:pPr>
  </w:style>
  <w:style w:type="character" w:customStyle="1" w:styleId="HeaderChar">
    <w:name w:val="Header Char"/>
    <w:basedOn w:val="DefaultParagraphFont"/>
    <w:link w:val="Header"/>
    <w:uiPriority w:val="99"/>
    <w:rsid w:val="00CF1EE3"/>
  </w:style>
  <w:style w:type="paragraph" w:styleId="Footer">
    <w:name w:val="footer"/>
    <w:basedOn w:val="Normal"/>
    <w:link w:val="FooterChar"/>
    <w:uiPriority w:val="99"/>
    <w:unhideWhenUsed/>
    <w:rsid w:val="00CF1EE3"/>
    <w:pPr>
      <w:tabs>
        <w:tab w:val="center" w:pos="4536"/>
        <w:tab w:val="right" w:pos="9072"/>
      </w:tabs>
      <w:spacing w:after="0" w:line="240" w:lineRule="auto"/>
    </w:pPr>
  </w:style>
  <w:style w:type="character" w:customStyle="1" w:styleId="FooterChar">
    <w:name w:val="Footer Char"/>
    <w:basedOn w:val="DefaultParagraphFont"/>
    <w:link w:val="Footer"/>
    <w:uiPriority w:val="99"/>
    <w:rsid w:val="00CF1EE3"/>
  </w:style>
  <w:style w:type="paragraph" w:styleId="ListParagraph">
    <w:name w:val="List Paragraph"/>
    <w:basedOn w:val="Normal"/>
    <w:uiPriority w:val="34"/>
    <w:qFormat/>
    <w:rsid w:val="00F91A94"/>
    <w:pPr>
      <w:ind w:left="720"/>
      <w:contextualSpacing/>
    </w:pPr>
  </w:style>
  <w:style w:type="paragraph" w:styleId="DocumentMap">
    <w:name w:val="Document Map"/>
    <w:basedOn w:val="Normal"/>
    <w:link w:val="DocumentMapChar"/>
    <w:uiPriority w:val="99"/>
    <w:semiHidden/>
    <w:unhideWhenUsed/>
    <w:rsid w:val="00F85EE3"/>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F85EE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599276">
      <w:bodyDiv w:val="1"/>
      <w:marLeft w:val="0"/>
      <w:marRight w:val="0"/>
      <w:marTop w:val="0"/>
      <w:marBottom w:val="0"/>
      <w:divBdr>
        <w:top w:val="none" w:sz="0" w:space="0" w:color="auto"/>
        <w:left w:val="none" w:sz="0" w:space="0" w:color="auto"/>
        <w:bottom w:val="none" w:sz="0" w:space="0" w:color="auto"/>
        <w:right w:val="none" w:sz="0" w:space="0" w:color="auto"/>
      </w:divBdr>
    </w:div>
    <w:div w:id="436560166">
      <w:bodyDiv w:val="1"/>
      <w:marLeft w:val="0"/>
      <w:marRight w:val="0"/>
      <w:marTop w:val="0"/>
      <w:marBottom w:val="0"/>
      <w:divBdr>
        <w:top w:val="none" w:sz="0" w:space="0" w:color="auto"/>
        <w:left w:val="none" w:sz="0" w:space="0" w:color="auto"/>
        <w:bottom w:val="none" w:sz="0" w:space="0" w:color="auto"/>
        <w:right w:val="none" w:sz="0" w:space="0" w:color="auto"/>
      </w:divBdr>
    </w:div>
    <w:div w:id="1194998729">
      <w:bodyDiv w:val="1"/>
      <w:marLeft w:val="0"/>
      <w:marRight w:val="0"/>
      <w:marTop w:val="0"/>
      <w:marBottom w:val="0"/>
      <w:divBdr>
        <w:top w:val="none" w:sz="0" w:space="0" w:color="auto"/>
        <w:left w:val="none" w:sz="0" w:space="0" w:color="auto"/>
        <w:bottom w:val="none" w:sz="0" w:space="0" w:color="auto"/>
        <w:right w:val="none" w:sz="0" w:space="0" w:color="auto"/>
      </w:divBdr>
    </w:div>
    <w:div w:id="201079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305</Words>
  <Characters>1744</Characters>
  <Application>Microsoft Macintosh Word</Application>
  <DocSecurity>0</DocSecurity>
  <Lines>14</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dc:creator>
  <cp:keywords/>
  <dc:description/>
  <cp:lastModifiedBy>Angeline djampou</cp:lastModifiedBy>
  <cp:revision>2</cp:revision>
  <dcterms:created xsi:type="dcterms:W3CDTF">2019-03-20T19:24:00Z</dcterms:created>
  <dcterms:modified xsi:type="dcterms:W3CDTF">2019-03-20T19:24:00Z</dcterms:modified>
</cp:coreProperties>
</file>