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79C892" w14:textId="77777777" w:rsidR="00DE66FE" w:rsidRPr="00827871" w:rsidRDefault="00DE66FE" w:rsidP="00DE66FE">
      <w:pPr>
        <w:spacing w:after="0"/>
        <w:jc w:val="center"/>
        <w:rPr>
          <w:rFonts w:ascii="Tahoma" w:hAnsi="Tahoma" w:cs="Tahoma"/>
          <w:b/>
          <w:sz w:val="24"/>
          <w:lang w:val="id-ID"/>
        </w:rPr>
      </w:pPr>
      <w:r w:rsidRPr="00827871">
        <w:rPr>
          <w:rFonts w:ascii="Tahoma" w:hAnsi="Tahoma" w:cs="Tahoma"/>
          <w:b/>
          <w:sz w:val="24"/>
          <w:lang w:val="id-ID"/>
        </w:rPr>
        <w:t xml:space="preserve">DRAFT RESOLUTION </w:t>
      </w:r>
    </w:p>
    <w:p w14:paraId="6C105982" w14:textId="77777777" w:rsidR="00DE66FE" w:rsidRDefault="00DE66FE" w:rsidP="00DE66FE">
      <w:pPr>
        <w:spacing w:after="0"/>
        <w:jc w:val="center"/>
        <w:rPr>
          <w:rFonts w:ascii="Tahoma" w:hAnsi="Tahoma" w:cs="Tahoma"/>
          <w:b/>
          <w:sz w:val="28"/>
          <w:lang w:val="id-ID"/>
        </w:rPr>
      </w:pPr>
      <w:r w:rsidRPr="00827871">
        <w:rPr>
          <w:rFonts w:ascii="Tahoma" w:hAnsi="Tahoma" w:cs="Tahoma"/>
          <w:b/>
          <w:sz w:val="28"/>
          <w:lang w:val="id-ID"/>
        </w:rPr>
        <w:t xml:space="preserve">SUSTAINABLE LAKE MANAGEMENT </w:t>
      </w:r>
    </w:p>
    <w:p w14:paraId="4A46D393" w14:textId="77777777" w:rsidR="00DE66FE" w:rsidRDefault="00DE66FE" w:rsidP="00DE66FE">
      <w:pPr>
        <w:pBdr>
          <w:bottom w:val="single" w:sz="6" w:space="1" w:color="auto"/>
        </w:pBdr>
        <w:spacing w:after="0"/>
        <w:jc w:val="center"/>
        <w:rPr>
          <w:rFonts w:ascii="Tahoma" w:hAnsi="Tahoma" w:cs="Tahoma"/>
          <w:b/>
          <w:szCs w:val="18"/>
        </w:rPr>
      </w:pPr>
      <w:r>
        <w:rPr>
          <w:rFonts w:ascii="Tahoma" w:hAnsi="Tahoma" w:cs="Tahoma"/>
          <w:b/>
          <w:szCs w:val="18"/>
        </w:rPr>
        <w:t>Proposed</w:t>
      </w:r>
      <w:r w:rsidRPr="00E42D4B">
        <w:rPr>
          <w:rFonts w:ascii="Tahoma" w:hAnsi="Tahoma" w:cs="Tahoma"/>
          <w:b/>
          <w:szCs w:val="18"/>
        </w:rPr>
        <w:t xml:space="preserve"> by Indonesia</w:t>
      </w:r>
    </w:p>
    <w:p w14:paraId="7F18BD7A" w14:textId="7329E5C2" w:rsidR="001E119A" w:rsidRPr="00897F07" w:rsidRDefault="001E119A" w:rsidP="005C74D9">
      <w:pPr>
        <w:spacing w:after="0"/>
        <w:jc w:val="center"/>
        <w:rPr>
          <w:rFonts w:ascii="Tahoma" w:hAnsi="Tahoma" w:cs="Tahoma"/>
          <w:b/>
          <w:sz w:val="28"/>
          <w:szCs w:val="24"/>
        </w:rPr>
      </w:pPr>
      <w:r>
        <w:rPr>
          <w:rFonts w:ascii="Tahoma" w:hAnsi="Tahoma" w:cs="Tahoma"/>
          <w:b/>
          <w:sz w:val="28"/>
          <w:szCs w:val="24"/>
        </w:rPr>
        <w:t>COVER NOTE</w:t>
      </w:r>
    </w:p>
    <w:p w14:paraId="361720FF" w14:textId="7645F33B" w:rsidR="001E768E" w:rsidRPr="00897F07" w:rsidRDefault="001E768E" w:rsidP="00680B8F">
      <w:pPr>
        <w:spacing w:after="0"/>
        <w:jc w:val="center"/>
        <w:rPr>
          <w:rFonts w:ascii="Tahoma" w:hAnsi="Tahoma" w:cs="Tahoma"/>
          <w:b/>
          <w:sz w:val="28"/>
          <w:szCs w:val="24"/>
        </w:rPr>
      </w:pPr>
    </w:p>
    <w:p w14:paraId="5B67F417" w14:textId="0AE4270A" w:rsidR="00FF30D3" w:rsidRPr="001E119A" w:rsidRDefault="001E119A" w:rsidP="00680B8F">
      <w:pPr>
        <w:spacing w:after="0"/>
        <w:jc w:val="both"/>
        <w:rPr>
          <w:rFonts w:ascii="Tahoma" w:hAnsi="Tahoma" w:cs="Tahoma"/>
          <w:b/>
          <w:sz w:val="24"/>
          <w:szCs w:val="24"/>
          <w:u w:val="single"/>
        </w:rPr>
      </w:pPr>
      <w:r w:rsidRPr="001E119A">
        <w:rPr>
          <w:rFonts w:ascii="Tahoma" w:hAnsi="Tahoma" w:cs="Tahoma"/>
          <w:b/>
          <w:sz w:val="24"/>
          <w:szCs w:val="24"/>
          <w:u w:val="single"/>
        </w:rPr>
        <w:t>Background:</w:t>
      </w:r>
    </w:p>
    <w:p w14:paraId="6DBA5C75" w14:textId="77777777" w:rsidR="001E119A" w:rsidRDefault="001E119A" w:rsidP="00680B8F">
      <w:pPr>
        <w:spacing w:after="0"/>
        <w:jc w:val="both"/>
        <w:rPr>
          <w:rFonts w:ascii="Tahoma" w:hAnsi="Tahoma" w:cs="Tahoma"/>
          <w:sz w:val="24"/>
          <w:szCs w:val="24"/>
        </w:rPr>
      </w:pPr>
    </w:p>
    <w:p w14:paraId="05CBE35D" w14:textId="2E627077" w:rsidR="00D2310A" w:rsidRPr="00897F07" w:rsidRDefault="00D2310A" w:rsidP="00680B8F">
      <w:pPr>
        <w:spacing w:after="0"/>
        <w:jc w:val="both"/>
        <w:rPr>
          <w:rFonts w:ascii="Tahoma" w:hAnsi="Tahoma" w:cs="Tahoma"/>
          <w:sz w:val="24"/>
          <w:szCs w:val="24"/>
        </w:rPr>
      </w:pPr>
      <w:r w:rsidRPr="00897F07">
        <w:rPr>
          <w:rFonts w:ascii="Tahoma" w:hAnsi="Tahoma" w:cs="Tahoma"/>
          <w:sz w:val="24"/>
          <w:szCs w:val="24"/>
        </w:rPr>
        <w:t>L</w:t>
      </w:r>
      <w:r w:rsidRPr="00897F07">
        <w:rPr>
          <w:rFonts w:ascii="Tahoma" w:hAnsi="Tahoma" w:cs="Tahoma"/>
          <w:sz w:val="24"/>
          <w:szCs w:val="24"/>
          <w:lang w:val="id-ID"/>
        </w:rPr>
        <w:t>akes contain more than 90% of the liquid freshwater on the earth’s surface, th</w:t>
      </w:r>
      <w:r w:rsidRPr="00897F07">
        <w:rPr>
          <w:rFonts w:ascii="Tahoma" w:hAnsi="Tahoma" w:cs="Tahoma"/>
          <w:sz w:val="24"/>
          <w:szCs w:val="24"/>
        </w:rPr>
        <w:t>e</w:t>
      </w:r>
      <w:r w:rsidRPr="00897F07">
        <w:rPr>
          <w:rFonts w:ascii="Tahoma" w:hAnsi="Tahoma" w:cs="Tahoma"/>
          <w:sz w:val="24"/>
          <w:szCs w:val="24"/>
          <w:lang w:val="id-ID"/>
        </w:rPr>
        <w:t>refore being major contributors to global human water security and aquatic biodiversity, as well as being habitats for a wide variety of important flora and fauna</w:t>
      </w:r>
      <w:r w:rsidRPr="00897F07">
        <w:rPr>
          <w:rFonts w:ascii="Tahoma" w:hAnsi="Tahoma" w:cs="Tahoma"/>
          <w:sz w:val="24"/>
          <w:szCs w:val="24"/>
        </w:rPr>
        <w:t>.</w:t>
      </w:r>
    </w:p>
    <w:p w14:paraId="79DE27F8" w14:textId="77777777" w:rsidR="00D2310A" w:rsidRPr="00897F07" w:rsidRDefault="00D2310A" w:rsidP="00680B8F">
      <w:pPr>
        <w:spacing w:after="0"/>
        <w:ind w:left="426"/>
        <w:jc w:val="both"/>
        <w:rPr>
          <w:rFonts w:ascii="Tahoma" w:hAnsi="Tahoma" w:cs="Tahoma"/>
          <w:sz w:val="24"/>
          <w:szCs w:val="24"/>
        </w:rPr>
      </w:pPr>
    </w:p>
    <w:p w14:paraId="60D14BE2" w14:textId="1105E571" w:rsidR="00D2310A" w:rsidRPr="00897F07" w:rsidRDefault="00D2310A" w:rsidP="00680B8F">
      <w:pPr>
        <w:spacing w:after="0"/>
        <w:jc w:val="both"/>
        <w:rPr>
          <w:rFonts w:ascii="Tahoma" w:hAnsi="Tahoma" w:cs="Tahoma"/>
          <w:sz w:val="24"/>
          <w:szCs w:val="24"/>
        </w:rPr>
      </w:pPr>
      <w:r w:rsidRPr="00897F07">
        <w:rPr>
          <w:rFonts w:ascii="Tahoma" w:hAnsi="Tahoma" w:cs="Tahoma"/>
          <w:sz w:val="24"/>
          <w:szCs w:val="24"/>
        </w:rPr>
        <w:t>L</w:t>
      </w:r>
      <w:r w:rsidRPr="00897F07">
        <w:rPr>
          <w:rFonts w:ascii="Tahoma" w:hAnsi="Tahoma" w:cs="Tahoma"/>
          <w:sz w:val="24"/>
          <w:szCs w:val="24"/>
          <w:lang w:val="id-ID"/>
        </w:rPr>
        <w:t>akes provide a wide range of aquatic ecosystem goods and services</w:t>
      </w:r>
      <w:r w:rsidR="00F71771">
        <w:rPr>
          <w:rFonts w:ascii="Tahoma" w:hAnsi="Tahoma" w:cs="Tahoma"/>
          <w:sz w:val="24"/>
          <w:szCs w:val="24"/>
          <w:lang w:val="en-GB"/>
        </w:rPr>
        <w:t>,</w:t>
      </w:r>
      <w:r w:rsidRPr="00897F07">
        <w:rPr>
          <w:rFonts w:ascii="Tahoma" w:hAnsi="Tahoma" w:cs="Tahoma"/>
          <w:sz w:val="24"/>
          <w:szCs w:val="24"/>
          <w:lang w:val="id-ID"/>
        </w:rPr>
        <w:t xml:space="preserve"> essential for human livelihoods, </w:t>
      </w:r>
      <w:r w:rsidR="001E119A" w:rsidRPr="00897F07">
        <w:rPr>
          <w:rFonts w:ascii="Tahoma" w:hAnsi="Tahoma" w:cs="Tahoma"/>
          <w:sz w:val="24"/>
          <w:szCs w:val="24"/>
          <w:lang w:val="id-ID"/>
        </w:rPr>
        <w:t>health,</w:t>
      </w:r>
      <w:r w:rsidRPr="00897F07">
        <w:rPr>
          <w:rFonts w:ascii="Tahoma" w:hAnsi="Tahoma" w:cs="Tahoma"/>
          <w:sz w:val="24"/>
          <w:szCs w:val="24"/>
          <w:lang w:val="id-ID"/>
        </w:rPr>
        <w:t xml:space="preserve"> and well-being, including the provisioning service</w:t>
      </w:r>
      <w:r w:rsidRPr="00897F07">
        <w:rPr>
          <w:rFonts w:ascii="Tahoma" w:hAnsi="Tahoma" w:cs="Tahoma"/>
          <w:sz w:val="24"/>
          <w:szCs w:val="24"/>
        </w:rPr>
        <w:t>s</w:t>
      </w:r>
      <w:r w:rsidRPr="00897F07">
        <w:rPr>
          <w:rFonts w:ascii="Tahoma" w:hAnsi="Tahoma" w:cs="Tahoma"/>
          <w:sz w:val="24"/>
          <w:szCs w:val="24"/>
          <w:lang w:val="id-ID"/>
        </w:rPr>
        <w:t xml:space="preserve"> of </w:t>
      </w:r>
      <w:r w:rsidRPr="00897F07">
        <w:rPr>
          <w:rFonts w:ascii="Tahoma" w:hAnsi="Tahoma" w:cs="Tahoma"/>
          <w:sz w:val="24"/>
          <w:szCs w:val="24"/>
        </w:rPr>
        <w:t>water for health, food, and energy,</w:t>
      </w:r>
      <w:r w:rsidRPr="00897F07">
        <w:rPr>
          <w:rFonts w:ascii="Tahoma" w:hAnsi="Tahoma" w:cs="Tahoma"/>
          <w:sz w:val="24"/>
          <w:szCs w:val="24"/>
          <w:lang w:val="id-ID"/>
        </w:rPr>
        <w:t xml:space="preserve"> as well as </w:t>
      </w:r>
      <w:r w:rsidRPr="00897F07">
        <w:rPr>
          <w:rFonts w:ascii="Tahoma" w:hAnsi="Tahoma" w:cs="Tahoma"/>
          <w:sz w:val="24"/>
          <w:szCs w:val="24"/>
        </w:rPr>
        <w:t>r</w:t>
      </w:r>
      <w:r w:rsidRPr="00897F07">
        <w:rPr>
          <w:rFonts w:ascii="Tahoma" w:hAnsi="Tahoma" w:cs="Tahoma"/>
          <w:sz w:val="24"/>
          <w:szCs w:val="24"/>
          <w:lang w:val="id-ID"/>
        </w:rPr>
        <w:t>egulating</w:t>
      </w:r>
      <w:r w:rsidRPr="00897F07">
        <w:rPr>
          <w:rFonts w:ascii="Tahoma" w:hAnsi="Tahoma" w:cs="Tahoma"/>
          <w:sz w:val="24"/>
          <w:szCs w:val="24"/>
        </w:rPr>
        <w:t xml:space="preserve"> services</w:t>
      </w:r>
      <w:r w:rsidRPr="00897F07">
        <w:rPr>
          <w:rFonts w:ascii="Tahoma" w:hAnsi="Tahoma" w:cs="Tahoma"/>
          <w:sz w:val="24"/>
          <w:szCs w:val="24"/>
          <w:lang w:val="id-ID"/>
        </w:rPr>
        <w:t xml:space="preserve"> </w:t>
      </w:r>
      <w:r w:rsidRPr="00897F07">
        <w:rPr>
          <w:rFonts w:ascii="Tahoma" w:hAnsi="Tahoma" w:cs="Tahoma"/>
          <w:sz w:val="24"/>
          <w:szCs w:val="24"/>
        </w:rPr>
        <w:t xml:space="preserve">for food cycle, water purification, climate, and biodiversity, </w:t>
      </w:r>
      <w:r w:rsidR="00F71771">
        <w:rPr>
          <w:rFonts w:ascii="Tahoma" w:hAnsi="Tahoma" w:cs="Tahoma"/>
          <w:sz w:val="24"/>
          <w:szCs w:val="24"/>
          <w:lang w:val="en-GB"/>
        </w:rPr>
        <w:t>as well as</w:t>
      </w:r>
      <w:r w:rsidRPr="00897F07">
        <w:rPr>
          <w:rFonts w:ascii="Tahoma" w:hAnsi="Tahoma" w:cs="Tahoma"/>
          <w:sz w:val="24"/>
          <w:szCs w:val="24"/>
          <w:lang w:val="id-ID"/>
        </w:rPr>
        <w:t xml:space="preserve"> </w:t>
      </w:r>
      <w:r w:rsidRPr="00897F07">
        <w:rPr>
          <w:rFonts w:ascii="Tahoma" w:hAnsi="Tahoma" w:cs="Tahoma"/>
          <w:sz w:val="24"/>
          <w:szCs w:val="24"/>
        </w:rPr>
        <w:t>c</w:t>
      </w:r>
      <w:r w:rsidRPr="00897F07">
        <w:rPr>
          <w:rFonts w:ascii="Tahoma" w:hAnsi="Tahoma" w:cs="Tahoma"/>
          <w:sz w:val="24"/>
          <w:szCs w:val="24"/>
          <w:lang w:val="id-ID"/>
        </w:rPr>
        <w:t xml:space="preserve">ultural </w:t>
      </w:r>
      <w:r w:rsidRPr="00897F07">
        <w:rPr>
          <w:rFonts w:ascii="Tahoma" w:hAnsi="Tahoma" w:cs="Tahoma"/>
          <w:sz w:val="24"/>
          <w:szCs w:val="24"/>
        </w:rPr>
        <w:t>s</w:t>
      </w:r>
      <w:r w:rsidRPr="00897F07">
        <w:rPr>
          <w:rFonts w:ascii="Tahoma" w:hAnsi="Tahoma" w:cs="Tahoma"/>
          <w:sz w:val="24"/>
          <w:szCs w:val="24"/>
          <w:lang w:val="id-ID"/>
        </w:rPr>
        <w:t>ervices</w:t>
      </w:r>
      <w:r w:rsidRPr="00897F07">
        <w:rPr>
          <w:rFonts w:ascii="Tahoma" w:hAnsi="Tahoma" w:cs="Tahoma"/>
          <w:sz w:val="24"/>
          <w:szCs w:val="24"/>
        </w:rPr>
        <w:t xml:space="preserve"> for recreation, tradition, and historical values. </w:t>
      </w:r>
    </w:p>
    <w:p w14:paraId="319F08FC" w14:textId="77777777" w:rsidR="00B03AD1" w:rsidRPr="00897F07" w:rsidRDefault="00B03AD1" w:rsidP="00680B8F">
      <w:pPr>
        <w:spacing w:after="0"/>
        <w:jc w:val="both"/>
        <w:rPr>
          <w:rFonts w:ascii="Tahoma" w:hAnsi="Tahoma" w:cs="Tahoma"/>
          <w:sz w:val="24"/>
          <w:szCs w:val="24"/>
        </w:rPr>
      </w:pPr>
    </w:p>
    <w:p w14:paraId="1F5D1D04" w14:textId="77777777" w:rsidR="001E119A" w:rsidRDefault="0024745E" w:rsidP="00680B8F">
      <w:pPr>
        <w:pStyle w:val="ListParagraph"/>
        <w:spacing w:after="0"/>
        <w:ind w:left="0"/>
        <w:jc w:val="both"/>
        <w:rPr>
          <w:rFonts w:ascii="Tahoma" w:eastAsia="Batang" w:hAnsi="Tahoma" w:cs="Tahoma"/>
          <w:sz w:val="24"/>
          <w:szCs w:val="24"/>
        </w:rPr>
      </w:pPr>
      <w:r w:rsidRPr="00897F07">
        <w:rPr>
          <w:rFonts w:ascii="Tahoma" w:hAnsi="Tahoma" w:cs="Tahoma"/>
          <w:sz w:val="24"/>
          <w:szCs w:val="24"/>
          <w:lang w:val="en-GB"/>
        </w:rPr>
        <w:t>As</w:t>
      </w:r>
      <w:r w:rsidR="00FF30D3">
        <w:rPr>
          <w:rFonts w:ascii="Tahoma" w:hAnsi="Tahoma" w:cs="Tahoma"/>
          <w:sz w:val="24"/>
          <w:szCs w:val="24"/>
          <w:lang w:val="en-GB"/>
        </w:rPr>
        <w:t xml:space="preserve"> </w:t>
      </w:r>
      <w:r w:rsidR="00597969" w:rsidRPr="00897F07">
        <w:rPr>
          <w:rFonts w:ascii="Tahoma" w:hAnsi="Tahoma" w:cs="Tahoma"/>
          <w:sz w:val="24"/>
          <w:szCs w:val="24"/>
          <w:lang w:val="en-GB"/>
        </w:rPr>
        <w:t xml:space="preserve">in </w:t>
      </w:r>
      <w:r w:rsidR="00F71771">
        <w:rPr>
          <w:rFonts w:ascii="Tahoma" w:hAnsi="Tahoma" w:cs="Tahoma"/>
          <w:sz w:val="24"/>
          <w:szCs w:val="24"/>
          <w:lang w:val="en-GB"/>
        </w:rPr>
        <w:t>the case</w:t>
      </w:r>
      <w:r w:rsidR="00F71771" w:rsidRPr="00897F07">
        <w:rPr>
          <w:rFonts w:ascii="Tahoma" w:hAnsi="Tahoma" w:cs="Tahoma"/>
          <w:sz w:val="24"/>
          <w:szCs w:val="24"/>
          <w:lang w:val="en-GB"/>
        </w:rPr>
        <w:t xml:space="preserve"> </w:t>
      </w:r>
      <w:r w:rsidR="00F71771">
        <w:rPr>
          <w:rFonts w:ascii="Tahoma" w:hAnsi="Tahoma" w:cs="Tahoma"/>
          <w:sz w:val="24"/>
          <w:szCs w:val="24"/>
          <w:lang w:val="en-GB"/>
        </w:rPr>
        <w:t xml:space="preserve">of </w:t>
      </w:r>
      <w:r w:rsidR="00597969" w:rsidRPr="00897F07">
        <w:rPr>
          <w:rFonts w:ascii="Tahoma" w:hAnsi="Tahoma" w:cs="Tahoma"/>
          <w:sz w:val="24"/>
          <w:szCs w:val="24"/>
          <w:lang w:val="en-GB"/>
        </w:rPr>
        <w:t xml:space="preserve">many countries, </w:t>
      </w:r>
      <w:r w:rsidR="00207CA8" w:rsidRPr="00897F07">
        <w:rPr>
          <w:rFonts w:ascii="Tahoma" w:hAnsi="Tahoma" w:cs="Tahoma"/>
          <w:sz w:val="24"/>
          <w:szCs w:val="24"/>
          <w:lang w:val="en-GB"/>
        </w:rPr>
        <w:t xml:space="preserve">lakes in Indonesia </w:t>
      </w:r>
      <w:r w:rsidR="00207CA8" w:rsidRPr="00897F07">
        <w:rPr>
          <w:rFonts w:ascii="Tahoma" w:eastAsia="Batang" w:hAnsi="Tahoma" w:cs="Tahoma"/>
          <w:sz w:val="24"/>
          <w:szCs w:val="24"/>
          <w:lang w:val="en-GB"/>
        </w:rPr>
        <w:t>are being threatened</w:t>
      </w:r>
      <w:r w:rsidR="00207CA8" w:rsidRPr="00897F07">
        <w:rPr>
          <w:rFonts w:ascii="Tahoma" w:eastAsia="Batang" w:hAnsi="Tahoma" w:cs="Tahoma"/>
          <w:sz w:val="24"/>
          <w:szCs w:val="24"/>
        </w:rPr>
        <w:t xml:space="preserve"> </w:t>
      </w:r>
      <w:r w:rsidR="00597969" w:rsidRPr="00897F07">
        <w:rPr>
          <w:rFonts w:ascii="Tahoma" w:eastAsia="Batang" w:hAnsi="Tahoma" w:cs="Tahoma"/>
          <w:sz w:val="24"/>
          <w:szCs w:val="24"/>
        </w:rPr>
        <w:t>as a result of human pressures</w:t>
      </w:r>
      <w:r w:rsidR="00FF30D3">
        <w:rPr>
          <w:rFonts w:ascii="Tahoma" w:eastAsia="Batang" w:hAnsi="Tahoma" w:cs="Tahoma"/>
          <w:sz w:val="24"/>
          <w:szCs w:val="24"/>
        </w:rPr>
        <w:t>,</w:t>
      </w:r>
      <w:r w:rsidR="00597969" w:rsidRPr="00897F07">
        <w:rPr>
          <w:rFonts w:ascii="Tahoma" w:eastAsia="Batang" w:hAnsi="Tahoma" w:cs="Tahoma"/>
          <w:sz w:val="24"/>
          <w:szCs w:val="24"/>
        </w:rPr>
        <w:t xml:space="preserve"> such as increased population</w:t>
      </w:r>
      <w:r w:rsidR="00346676" w:rsidRPr="00897F07">
        <w:rPr>
          <w:rFonts w:ascii="Tahoma" w:eastAsia="Batang" w:hAnsi="Tahoma" w:cs="Tahoma"/>
          <w:sz w:val="24"/>
          <w:szCs w:val="24"/>
        </w:rPr>
        <w:t xml:space="preserve"> and</w:t>
      </w:r>
      <w:r w:rsidR="00597969" w:rsidRPr="00897F07">
        <w:rPr>
          <w:rFonts w:ascii="Tahoma" w:eastAsia="Batang" w:hAnsi="Tahoma" w:cs="Tahoma"/>
          <w:sz w:val="24"/>
          <w:szCs w:val="24"/>
        </w:rPr>
        <w:t xml:space="preserve"> intensified use of land and surface water, </w:t>
      </w:r>
      <w:r w:rsidR="00346676" w:rsidRPr="00897F07">
        <w:rPr>
          <w:rFonts w:ascii="Tahoma" w:eastAsia="Batang" w:hAnsi="Tahoma" w:cs="Tahoma"/>
          <w:sz w:val="24"/>
          <w:szCs w:val="24"/>
        </w:rPr>
        <w:t xml:space="preserve">climate change and other natural phenomenon. </w:t>
      </w:r>
    </w:p>
    <w:p w14:paraId="6A81353E" w14:textId="77777777" w:rsidR="001E119A" w:rsidRDefault="001E119A" w:rsidP="00680B8F">
      <w:pPr>
        <w:pStyle w:val="ListParagraph"/>
        <w:spacing w:after="0"/>
        <w:ind w:left="0"/>
        <w:jc w:val="both"/>
        <w:rPr>
          <w:rFonts w:ascii="Tahoma" w:eastAsia="Batang" w:hAnsi="Tahoma" w:cs="Tahoma"/>
          <w:sz w:val="24"/>
          <w:szCs w:val="24"/>
        </w:rPr>
      </w:pPr>
    </w:p>
    <w:p w14:paraId="305DE1D0" w14:textId="6DF79B80" w:rsidR="00D2310A" w:rsidRPr="00897F07" w:rsidRDefault="0024745E" w:rsidP="00680B8F">
      <w:pPr>
        <w:pStyle w:val="ListParagraph"/>
        <w:spacing w:after="0"/>
        <w:ind w:left="0"/>
        <w:jc w:val="both"/>
        <w:rPr>
          <w:rFonts w:ascii="Tahoma" w:hAnsi="Tahoma" w:cs="Tahoma"/>
          <w:sz w:val="24"/>
          <w:szCs w:val="24"/>
        </w:rPr>
      </w:pPr>
      <w:r w:rsidRPr="00897F07">
        <w:rPr>
          <w:rFonts w:ascii="Tahoma" w:eastAsia="Batang" w:hAnsi="Tahoma" w:cs="Tahoma"/>
          <w:sz w:val="24"/>
          <w:szCs w:val="24"/>
        </w:rPr>
        <w:t>Consequently</w:t>
      </w:r>
      <w:r w:rsidR="00346676" w:rsidRPr="00897F07">
        <w:rPr>
          <w:rFonts w:ascii="Tahoma" w:eastAsia="Batang" w:hAnsi="Tahoma" w:cs="Tahoma"/>
          <w:sz w:val="24"/>
          <w:szCs w:val="24"/>
        </w:rPr>
        <w:t>,</w:t>
      </w:r>
      <w:r w:rsidR="00E6015C" w:rsidRPr="00897F07">
        <w:rPr>
          <w:rFonts w:ascii="Tahoma" w:eastAsia="Batang" w:hAnsi="Tahoma" w:cs="Tahoma"/>
          <w:sz w:val="24"/>
          <w:szCs w:val="24"/>
        </w:rPr>
        <w:t xml:space="preserve"> lake environments </w:t>
      </w:r>
      <w:r w:rsidR="003B750E">
        <w:rPr>
          <w:rFonts w:ascii="Tahoma" w:hAnsi="Tahoma" w:cs="Tahoma"/>
          <w:sz w:val="24"/>
          <w:szCs w:val="24"/>
        </w:rPr>
        <w:t xml:space="preserve">are </w:t>
      </w:r>
      <w:r w:rsidR="00D2310A" w:rsidRPr="00897F07">
        <w:rPr>
          <w:rFonts w:ascii="Tahoma" w:hAnsi="Tahoma" w:cs="Tahoma"/>
          <w:sz w:val="24"/>
          <w:szCs w:val="24"/>
          <w:lang w:val="id-ID"/>
        </w:rPr>
        <w:t>seriously deteriorating on a global scale</w:t>
      </w:r>
      <w:r w:rsidR="00D2310A" w:rsidRPr="00897F07">
        <w:rPr>
          <w:rFonts w:ascii="Tahoma" w:hAnsi="Tahoma" w:cs="Tahoma"/>
          <w:sz w:val="24"/>
          <w:szCs w:val="24"/>
        </w:rPr>
        <w:t xml:space="preserve"> </w:t>
      </w:r>
      <w:r w:rsidR="00D2310A" w:rsidRPr="00897F07">
        <w:rPr>
          <w:rFonts w:ascii="Tahoma" w:hAnsi="Tahoma" w:cs="Tahoma"/>
          <w:sz w:val="24"/>
          <w:szCs w:val="24"/>
          <w:lang w:val="id-ID"/>
        </w:rPr>
        <w:t xml:space="preserve">which would </w:t>
      </w:r>
      <w:r w:rsidR="00D2310A" w:rsidRPr="00897F07">
        <w:rPr>
          <w:rFonts w:ascii="Tahoma" w:hAnsi="Tahoma" w:cs="Tahoma"/>
          <w:sz w:val="24"/>
          <w:szCs w:val="24"/>
        </w:rPr>
        <w:t xml:space="preserve">threat human health, flora and fauna habitat, </w:t>
      </w:r>
      <w:r w:rsidR="00D2310A" w:rsidRPr="00897F07">
        <w:rPr>
          <w:rFonts w:ascii="Tahoma" w:hAnsi="Tahoma" w:cs="Tahoma"/>
          <w:sz w:val="24"/>
          <w:szCs w:val="24"/>
          <w:lang w:val="id-ID"/>
        </w:rPr>
        <w:t>increase</w:t>
      </w:r>
      <w:r w:rsidR="00D2310A" w:rsidRPr="00897F07">
        <w:rPr>
          <w:rFonts w:ascii="Tahoma" w:hAnsi="Tahoma" w:cs="Tahoma"/>
          <w:sz w:val="24"/>
          <w:szCs w:val="24"/>
        </w:rPr>
        <w:t xml:space="preserve"> hydrological disaster, </w:t>
      </w:r>
      <w:r w:rsidR="00367F94">
        <w:rPr>
          <w:rFonts w:ascii="Tahoma" w:hAnsi="Tahoma" w:cs="Tahoma"/>
          <w:sz w:val="24"/>
          <w:szCs w:val="24"/>
        </w:rPr>
        <w:t xml:space="preserve">and decrease economic </w:t>
      </w:r>
      <w:r w:rsidR="001E119A">
        <w:rPr>
          <w:rFonts w:ascii="Tahoma" w:hAnsi="Tahoma" w:cs="Tahoma"/>
          <w:sz w:val="24"/>
          <w:szCs w:val="24"/>
        </w:rPr>
        <w:t xml:space="preserve">productivity, </w:t>
      </w:r>
      <w:r w:rsidR="001E119A" w:rsidRPr="00897F07">
        <w:rPr>
          <w:rFonts w:ascii="Tahoma" w:hAnsi="Tahoma" w:cs="Tahoma"/>
          <w:sz w:val="24"/>
          <w:szCs w:val="24"/>
        </w:rPr>
        <w:t>which</w:t>
      </w:r>
      <w:r w:rsidR="00D2310A" w:rsidRPr="00897F07">
        <w:rPr>
          <w:rFonts w:ascii="Tahoma" w:hAnsi="Tahoma" w:cs="Tahoma"/>
          <w:sz w:val="24"/>
          <w:szCs w:val="24"/>
        </w:rPr>
        <w:t xml:space="preserve"> urgently need </w:t>
      </w:r>
      <w:r w:rsidR="00D2310A" w:rsidRPr="00897F07">
        <w:rPr>
          <w:rFonts w:ascii="Tahoma" w:hAnsi="Tahoma" w:cs="Tahoma"/>
          <w:sz w:val="24"/>
          <w:szCs w:val="24"/>
          <w:lang w:val="id-ID"/>
        </w:rPr>
        <w:t>to</w:t>
      </w:r>
      <w:r w:rsidR="00D2310A" w:rsidRPr="00897F07">
        <w:rPr>
          <w:rFonts w:ascii="Tahoma" w:hAnsi="Tahoma" w:cs="Tahoma"/>
          <w:sz w:val="24"/>
          <w:szCs w:val="24"/>
        </w:rPr>
        <w:t xml:space="preserve"> be </w:t>
      </w:r>
      <w:r w:rsidR="00E6015C" w:rsidRPr="00897F07">
        <w:rPr>
          <w:rFonts w:ascii="Tahoma" w:hAnsi="Tahoma" w:cs="Tahoma"/>
          <w:sz w:val="24"/>
          <w:szCs w:val="24"/>
        </w:rPr>
        <w:t>managed</w:t>
      </w:r>
      <w:r w:rsidR="00D2310A" w:rsidRPr="00897F07">
        <w:rPr>
          <w:rFonts w:ascii="Tahoma" w:hAnsi="Tahoma" w:cs="Tahoma"/>
          <w:sz w:val="24"/>
          <w:szCs w:val="24"/>
        </w:rPr>
        <w:t xml:space="preserve"> </w:t>
      </w:r>
      <w:r w:rsidR="00D2310A" w:rsidRPr="00897F07">
        <w:rPr>
          <w:rFonts w:ascii="Tahoma" w:hAnsi="Tahoma" w:cs="Tahoma"/>
          <w:sz w:val="24"/>
          <w:szCs w:val="24"/>
          <w:lang w:val="id-ID"/>
        </w:rPr>
        <w:t>in a sustainable manne</w:t>
      </w:r>
      <w:r w:rsidR="003B750E">
        <w:rPr>
          <w:rFonts w:ascii="Tahoma" w:hAnsi="Tahoma" w:cs="Tahoma"/>
          <w:sz w:val="24"/>
          <w:szCs w:val="24"/>
        </w:rPr>
        <w:t>r</w:t>
      </w:r>
      <w:r w:rsidR="00346676" w:rsidRPr="00897F07">
        <w:rPr>
          <w:rFonts w:ascii="Tahoma" w:hAnsi="Tahoma" w:cs="Tahoma"/>
          <w:sz w:val="24"/>
          <w:szCs w:val="24"/>
        </w:rPr>
        <w:t>.</w:t>
      </w:r>
    </w:p>
    <w:p w14:paraId="7A0F9D89" w14:textId="564C8DCA" w:rsidR="003E2F88" w:rsidRDefault="003E2F88" w:rsidP="00680B8F">
      <w:pPr>
        <w:spacing w:after="0"/>
        <w:jc w:val="both"/>
        <w:rPr>
          <w:rFonts w:ascii="Tahoma" w:hAnsi="Tahoma" w:cs="Tahoma"/>
          <w:sz w:val="24"/>
          <w:szCs w:val="24"/>
        </w:rPr>
      </w:pPr>
    </w:p>
    <w:p w14:paraId="7708B0DB" w14:textId="73EBAD64" w:rsidR="00180A3C" w:rsidRPr="001E119A" w:rsidRDefault="001E119A" w:rsidP="00680B8F">
      <w:pPr>
        <w:spacing w:after="0"/>
        <w:jc w:val="both"/>
        <w:rPr>
          <w:rFonts w:ascii="Tahoma" w:hAnsi="Tahoma" w:cs="Tahoma"/>
          <w:b/>
          <w:sz w:val="24"/>
          <w:szCs w:val="24"/>
          <w:u w:val="single"/>
        </w:rPr>
      </w:pPr>
      <w:r w:rsidRPr="001E119A">
        <w:rPr>
          <w:rFonts w:ascii="Tahoma" w:hAnsi="Tahoma" w:cs="Tahoma"/>
          <w:b/>
          <w:sz w:val="24"/>
          <w:szCs w:val="24"/>
          <w:u w:val="single"/>
        </w:rPr>
        <w:t>Main elements of the draft resolution:</w:t>
      </w:r>
    </w:p>
    <w:p w14:paraId="2179ECB1" w14:textId="77777777" w:rsidR="001E119A" w:rsidRPr="00897F07" w:rsidRDefault="001E119A" w:rsidP="00680B8F">
      <w:pPr>
        <w:spacing w:after="0"/>
        <w:jc w:val="both"/>
        <w:rPr>
          <w:rFonts w:ascii="Tahoma" w:hAnsi="Tahoma" w:cs="Tahoma"/>
          <w:sz w:val="24"/>
          <w:szCs w:val="24"/>
        </w:rPr>
      </w:pPr>
    </w:p>
    <w:p w14:paraId="040D65B2" w14:textId="36FFE261" w:rsidR="00346676" w:rsidRDefault="00180A3C" w:rsidP="00680B8F">
      <w:pPr>
        <w:spacing w:after="0"/>
        <w:jc w:val="both"/>
        <w:rPr>
          <w:rFonts w:ascii="Tahoma" w:hAnsi="Tahoma" w:cs="Tahoma"/>
          <w:sz w:val="24"/>
          <w:szCs w:val="24"/>
        </w:rPr>
      </w:pPr>
      <w:r w:rsidRPr="00897F07">
        <w:rPr>
          <w:rFonts w:ascii="Tahoma" w:hAnsi="Tahoma" w:cs="Tahoma"/>
          <w:sz w:val="24"/>
          <w:szCs w:val="24"/>
        </w:rPr>
        <w:t xml:space="preserve">Concerning the situation </w:t>
      </w:r>
      <w:r w:rsidR="00452257" w:rsidRPr="00897F07">
        <w:rPr>
          <w:rFonts w:ascii="Tahoma" w:hAnsi="Tahoma" w:cs="Tahoma"/>
          <w:sz w:val="24"/>
          <w:szCs w:val="24"/>
        </w:rPr>
        <w:t>of global lakes</w:t>
      </w:r>
      <w:r w:rsidRPr="00897F07">
        <w:rPr>
          <w:rFonts w:ascii="Tahoma" w:hAnsi="Tahoma" w:cs="Tahoma"/>
          <w:sz w:val="24"/>
          <w:szCs w:val="24"/>
        </w:rPr>
        <w:t xml:space="preserve">, </w:t>
      </w:r>
      <w:r w:rsidR="00346676" w:rsidRPr="00897F07">
        <w:rPr>
          <w:rFonts w:ascii="Tahoma" w:hAnsi="Tahoma" w:cs="Tahoma"/>
          <w:sz w:val="24"/>
          <w:szCs w:val="24"/>
        </w:rPr>
        <w:t xml:space="preserve">Indonesia </w:t>
      </w:r>
      <w:r w:rsidR="00FF30D3">
        <w:rPr>
          <w:rFonts w:ascii="Tahoma" w:hAnsi="Tahoma" w:cs="Tahoma"/>
          <w:sz w:val="24"/>
          <w:szCs w:val="24"/>
        </w:rPr>
        <w:t xml:space="preserve">would </w:t>
      </w:r>
      <w:r w:rsidR="00F53DFC" w:rsidRPr="00897F07">
        <w:rPr>
          <w:rFonts w:ascii="Tahoma" w:hAnsi="Tahoma" w:cs="Tahoma"/>
          <w:sz w:val="24"/>
          <w:szCs w:val="24"/>
        </w:rPr>
        <w:t xml:space="preserve">propose </w:t>
      </w:r>
      <w:r w:rsidR="00FF30D3">
        <w:rPr>
          <w:rFonts w:ascii="Tahoma" w:hAnsi="Tahoma" w:cs="Tahoma"/>
          <w:sz w:val="24"/>
          <w:szCs w:val="24"/>
        </w:rPr>
        <w:t xml:space="preserve">a draft </w:t>
      </w:r>
      <w:r w:rsidR="00F53DFC" w:rsidRPr="00897F07">
        <w:rPr>
          <w:rFonts w:ascii="Tahoma" w:hAnsi="Tahoma" w:cs="Tahoma"/>
          <w:sz w:val="24"/>
          <w:szCs w:val="24"/>
        </w:rPr>
        <w:t xml:space="preserve">resolution on </w:t>
      </w:r>
      <w:r w:rsidR="004700D5" w:rsidRPr="00897F07">
        <w:rPr>
          <w:rFonts w:ascii="Tahoma" w:hAnsi="Tahoma" w:cs="Tahoma"/>
          <w:sz w:val="24"/>
          <w:szCs w:val="24"/>
        </w:rPr>
        <w:t>sustainable lake management</w:t>
      </w:r>
      <w:r w:rsidR="00F53DFC" w:rsidRPr="00897F07">
        <w:rPr>
          <w:rFonts w:ascii="Tahoma" w:hAnsi="Tahoma" w:cs="Tahoma"/>
          <w:sz w:val="24"/>
          <w:szCs w:val="24"/>
        </w:rPr>
        <w:t xml:space="preserve">, </w:t>
      </w:r>
      <w:r w:rsidR="00E05E6E" w:rsidRPr="00897F07">
        <w:rPr>
          <w:rFonts w:ascii="Tahoma" w:hAnsi="Tahoma" w:cs="Tahoma"/>
          <w:sz w:val="24"/>
          <w:szCs w:val="24"/>
        </w:rPr>
        <w:t xml:space="preserve">which contains </w:t>
      </w:r>
      <w:r w:rsidR="00F71771">
        <w:rPr>
          <w:rFonts w:ascii="Tahoma" w:hAnsi="Tahoma" w:cs="Tahoma"/>
          <w:sz w:val="24"/>
          <w:szCs w:val="24"/>
        </w:rPr>
        <w:t xml:space="preserve">the </w:t>
      </w:r>
      <w:r w:rsidR="00E05E6E" w:rsidRPr="00897F07">
        <w:rPr>
          <w:rFonts w:ascii="Tahoma" w:hAnsi="Tahoma" w:cs="Tahoma"/>
          <w:sz w:val="24"/>
          <w:szCs w:val="24"/>
        </w:rPr>
        <w:t>following</w:t>
      </w:r>
      <w:r w:rsidR="00FF30D3">
        <w:rPr>
          <w:rFonts w:ascii="Tahoma" w:hAnsi="Tahoma" w:cs="Tahoma"/>
          <w:sz w:val="24"/>
          <w:szCs w:val="24"/>
        </w:rPr>
        <w:t xml:space="preserve"> elements</w:t>
      </w:r>
      <w:r w:rsidR="0035298D" w:rsidRPr="00897F07">
        <w:rPr>
          <w:rFonts w:ascii="Tahoma" w:hAnsi="Tahoma" w:cs="Tahoma"/>
          <w:sz w:val="24"/>
          <w:szCs w:val="24"/>
        </w:rPr>
        <w:t>:</w:t>
      </w:r>
    </w:p>
    <w:p w14:paraId="3367D4A2" w14:textId="77777777" w:rsidR="001E119A" w:rsidRPr="00897F07" w:rsidRDefault="001E119A" w:rsidP="00680B8F">
      <w:pPr>
        <w:spacing w:after="0"/>
        <w:jc w:val="both"/>
        <w:rPr>
          <w:rFonts w:ascii="Tahoma" w:hAnsi="Tahoma" w:cs="Tahoma"/>
          <w:sz w:val="24"/>
          <w:szCs w:val="24"/>
        </w:rPr>
      </w:pPr>
    </w:p>
    <w:p w14:paraId="623F44EF" w14:textId="1DC8C8A4" w:rsidR="00457D67" w:rsidRPr="00457D67" w:rsidRDefault="00346676" w:rsidP="00B47C5E">
      <w:pPr>
        <w:pStyle w:val="ListParagraph"/>
        <w:numPr>
          <w:ilvl w:val="0"/>
          <w:numId w:val="10"/>
        </w:numPr>
        <w:tabs>
          <w:tab w:val="clear" w:pos="720"/>
          <w:tab w:val="num" w:pos="360"/>
        </w:tabs>
        <w:spacing w:after="0"/>
        <w:ind w:left="360"/>
        <w:jc w:val="both"/>
        <w:rPr>
          <w:rFonts w:ascii="Tahoma" w:hAnsi="Tahoma" w:cs="Tahoma"/>
          <w:sz w:val="24"/>
          <w:szCs w:val="24"/>
        </w:rPr>
      </w:pPr>
      <w:r w:rsidRPr="00897F07">
        <w:rPr>
          <w:rFonts w:ascii="Tahoma" w:hAnsi="Tahoma" w:cs="Tahoma"/>
          <w:sz w:val="24"/>
          <w:szCs w:val="24"/>
        </w:rPr>
        <w:t>Protection, restoration and wise use of lake</w:t>
      </w:r>
      <w:r w:rsidRPr="00897F07">
        <w:rPr>
          <w:rFonts w:ascii="Tahoma" w:hAnsi="Tahoma" w:cs="Tahoma"/>
          <w:sz w:val="24"/>
          <w:szCs w:val="24"/>
          <w:lang w:val="id-ID"/>
        </w:rPr>
        <w:t>, concerning water quality,</w:t>
      </w:r>
      <w:r w:rsidRPr="00897F07">
        <w:rPr>
          <w:rFonts w:ascii="Tahoma" w:hAnsi="Tahoma" w:cs="Tahoma"/>
          <w:sz w:val="24"/>
          <w:szCs w:val="24"/>
        </w:rPr>
        <w:t xml:space="preserve"> erosion and </w:t>
      </w:r>
      <w:r w:rsidRPr="00897F07">
        <w:rPr>
          <w:rFonts w:ascii="Tahoma" w:hAnsi="Tahoma" w:cs="Tahoma"/>
          <w:sz w:val="24"/>
          <w:szCs w:val="24"/>
          <w:lang w:val="id-ID"/>
        </w:rPr>
        <w:t>sedimentation, and aquatic biodiversity</w:t>
      </w:r>
      <w:r w:rsidR="00457D67">
        <w:rPr>
          <w:rFonts w:ascii="Tahoma" w:hAnsi="Tahoma" w:cs="Tahoma"/>
          <w:sz w:val="24"/>
          <w:szCs w:val="24"/>
        </w:rPr>
        <w:t>,</w:t>
      </w:r>
    </w:p>
    <w:p w14:paraId="3FEE8A25" w14:textId="45148BB9" w:rsidR="00346676" w:rsidRPr="00897F07" w:rsidRDefault="00346676" w:rsidP="00B47C5E">
      <w:pPr>
        <w:pStyle w:val="ListParagraph"/>
        <w:numPr>
          <w:ilvl w:val="0"/>
          <w:numId w:val="10"/>
        </w:numPr>
        <w:tabs>
          <w:tab w:val="clear" w:pos="720"/>
          <w:tab w:val="num" w:pos="360"/>
        </w:tabs>
        <w:spacing w:after="0"/>
        <w:ind w:left="360"/>
        <w:jc w:val="both"/>
        <w:rPr>
          <w:rFonts w:ascii="Tahoma" w:hAnsi="Tahoma" w:cs="Tahoma"/>
          <w:sz w:val="24"/>
          <w:szCs w:val="24"/>
        </w:rPr>
      </w:pPr>
      <w:r w:rsidRPr="00897F07">
        <w:rPr>
          <w:rFonts w:ascii="Tahoma" w:hAnsi="Tahoma" w:cs="Tahoma"/>
          <w:sz w:val="24"/>
          <w:szCs w:val="24"/>
        </w:rPr>
        <w:t>Integration of lake management</w:t>
      </w:r>
      <w:r w:rsidRPr="00897F07">
        <w:rPr>
          <w:rFonts w:ascii="Tahoma" w:hAnsi="Tahoma" w:cs="Tahoma"/>
          <w:sz w:val="24"/>
          <w:szCs w:val="24"/>
          <w:lang w:val="id-ID"/>
        </w:rPr>
        <w:t xml:space="preserve"> plans</w:t>
      </w:r>
      <w:r w:rsidRPr="00897F07">
        <w:rPr>
          <w:rFonts w:ascii="Tahoma" w:hAnsi="Tahoma" w:cs="Tahoma"/>
          <w:sz w:val="24"/>
          <w:szCs w:val="24"/>
        </w:rPr>
        <w:t xml:space="preserve"> in</w:t>
      </w:r>
      <w:r w:rsidRPr="00897F07">
        <w:rPr>
          <w:rFonts w:ascii="Tahoma" w:hAnsi="Tahoma" w:cs="Tahoma"/>
          <w:sz w:val="24"/>
          <w:szCs w:val="24"/>
          <w:lang w:val="id-ID"/>
        </w:rPr>
        <w:t>to national</w:t>
      </w:r>
      <w:r w:rsidRPr="00897F07">
        <w:rPr>
          <w:rFonts w:ascii="Tahoma" w:hAnsi="Tahoma" w:cs="Tahoma"/>
          <w:sz w:val="24"/>
          <w:szCs w:val="24"/>
        </w:rPr>
        <w:t xml:space="preserve"> and </w:t>
      </w:r>
      <w:r w:rsidRPr="00897F07">
        <w:rPr>
          <w:rFonts w:ascii="Tahoma" w:hAnsi="Tahoma" w:cs="Tahoma"/>
          <w:sz w:val="24"/>
          <w:szCs w:val="24"/>
          <w:lang w:val="id-ID"/>
        </w:rPr>
        <w:t>regional</w:t>
      </w:r>
      <w:r w:rsidRPr="00897F07">
        <w:rPr>
          <w:rFonts w:ascii="Tahoma" w:hAnsi="Tahoma" w:cs="Tahoma"/>
          <w:sz w:val="24"/>
          <w:szCs w:val="24"/>
        </w:rPr>
        <w:t xml:space="preserve"> development plan</w:t>
      </w:r>
      <w:r w:rsidRPr="00897F07">
        <w:rPr>
          <w:rFonts w:ascii="Tahoma" w:hAnsi="Tahoma" w:cs="Tahoma"/>
          <w:sz w:val="24"/>
          <w:szCs w:val="24"/>
          <w:lang w:val="id-ID"/>
        </w:rPr>
        <w:t>s</w:t>
      </w:r>
      <w:r w:rsidR="003B750E">
        <w:rPr>
          <w:rFonts w:ascii="Tahoma" w:hAnsi="Tahoma" w:cs="Tahoma"/>
          <w:sz w:val="24"/>
          <w:szCs w:val="24"/>
        </w:rPr>
        <w:t xml:space="preserve"> and policies</w:t>
      </w:r>
      <w:r w:rsidRPr="00897F07">
        <w:rPr>
          <w:rFonts w:ascii="Tahoma" w:hAnsi="Tahoma" w:cs="Tahoma"/>
          <w:sz w:val="24"/>
          <w:szCs w:val="24"/>
          <w:lang w:val="id-ID"/>
        </w:rPr>
        <w:t xml:space="preserve">, </w:t>
      </w:r>
    </w:p>
    <w:p w14:paraId="3D367C7E" w14:textId="77777777" w:rsidR="00346676" w:rsidRPr="00897F07" w:rsidRDefault="00346676" w:rsidP="00680B8F">
      <w:pPr>
        <w:pStyle w:val="ListParagraph"/>
        <w:numPr>
          <w:ilvl w:val="0"/>
          <w:numId w:val="10"/>
        </w:numPr>
        <w:tabs>
          <w:tab w:val="clear" w:pos="720"/>
          <w:tab w:val="num" w:pos="360"/>
        </w:tabs>
        <w:spacing w:after="0"/>
        <w:ind w:left="360"/>
        <w:jc w:val="both"/>
        <w:rPr>
          <w:rFonts w:ascii="Tahoma" w:hAnsi="Tahoma" w:cs="Tahoma"/>
          <w:sz w:val="24"/>
          <w:szCs w:val="24"/>
          <w:lang w:val="id-ID"/>
        </w:rPr>
      </w:pPr>
      <w:r w:rsidRPr="00897F07">
        <w:rPr>
          <w:rFonts w:ascii="Tahoma" w:hAnsi="Tahoma" w:cs="Tahoma"/>
          <w:sz w:val="24"/>
          <w:szCs w:val="24"/>
        </w:rPr>
        <w:t>Engagement</w:t>
      </w:r>
      <w:r w:rsidRPr="00897F07">
        <w:rPr>
          <w:rFonts w:ascii="Tahoma" w:hAnsi="Tahoma" w:cs="Tahoma"/>
          <w:sz w:val="24"/>
          <w:szCs w:val="24"/>
          <w:lang w:val="id-ID"/>
        </w:rPr>
        <w:t xml:space="preserve"> and capacity </w:t>
      </w:r>
      <w:r w:rsidRPr="00897F07">
        <w:rPr>
          <w:rFonts w:ascii="Tahoma" w:hAnsi="Tahoma" w:cs="Tahoma"/>
          <w:sz w:val="24"/>
          <w:szCs w:val="24"/>
        </w:rPr>
        <w:t>building</w:t>
      </w:r>
      <w:r w:rsidRPr="00897F07">
        <w:rPr>
          <w:rFonts w:ascii="Tahoma" w:hAnsi="Tahoma" w:cs="Tahoma"/>
          <w:sz w:val="24"/>
          <w:szCs w:val="24"/>
          <w:lang w:val="id-ID"/>
        </w:rPr>
        <w:t xml:space="preserve"> </w:t>
      </w:r>
      <w:r w:rsidRPr="00897F07">
        <w:rPr>
          <w:rFonts w:ascii="Tahoma" w:hAnsi="Tahoma" w:cs="Tahoma"/>
          <w:sz w:val="24"/>
          <w:szCs w:val="24"/>
        </w:rPr>
        <w:t>for communities</w:t>
      </w:r>
      <w:r w:rsidRPr="00897F07">
        <w:rPr>
          <w:rFonts w:ascii="Tahoma" w:hAnsi="Tahoma" w:cs="Tahoma"/>
          <w:sz w:val="24"/>
          <w:szCs w:val="24"/>
          <w:lang w:val="id-ID"/>
        </w:rPr>
        <w:t xml:space="preserve"> </w:t>
      </w:r>
      <w:r w:rsidRPr="00897F07">
        <w:rPr>
          <w:rFonts w:ascii="Tahoma" w:hAnsi="Tahoma" w:cs="Tahoma"/>
          <w:sz w:val="24"/>
          <w:szCs w:val="24"/>
        </w:rPr>
        <w:t>by using</w:t>
      </w:r>
      <w:r w:rsidRPr="00897F07">
        <w:rPr>
          <w:rFonts w:ascii="Tahoma" w:hAnsi="Tahoma" w:cs="Tahoma"/>
          <w:sz w:val="24"/>
          <w:szCs w:val="24"/>
          <w:lang w:val="id-ID"/>
        </w:rPr>
        <w:t xml:space="preserve"> socio-economic approach appreciating culture, local wisdom</w:t>
      </w:r>
      <w:r w:rsidRPr="00897F07">
        <w:rPr>
          <w:rFonts w:ascii="Tahoma" w:hAnsi="Tahoma" w:cs="Tahoma"/>
          <w:sz w:val="24"/>
          <w:szCs w:val="24"/>
        </w:rPr>
        <w:t>, and</w:t>
      </w:r>
      <w:r w:rsidRPr="00897F07">
        <w:rPr>
          <w:rFonts w:ascii="Tahoma" w:hAnsi="Tahoma" w:cs="Tahoma"/>
          <w:sz w:val="24"/>
          <w:szCs w:val="24"/>
          <w:lang w:val="id-ID"/>
        </w:rPr>
        <w:t xml:space="preserve"> prosperity</w:t>
      </w:r>
      <w:r w:rsidRPr="00897F07">
        <w:rPr>
          <w:rFonts w:ascii="Tahoma" w:hAnsi="Tahoma" w:cs="Tahoma"/>
          <w:sz w:val="24"/>
          <w:szCs w:val="24"/>
        </w:rPr>
        <w:t xml:space="preserve"> of surrounding community</w:t>
      </w:r>
      <w:r w:rsidRPr="00897F07">
        <w:rPr>
          <w:rFonts w:ascii="Tahoma" w:hAnsi="Tahoma" w:cs="Tahoma"/>
          <w:sz w:val="24"/>
          <w:szCs w:val="24"/>
          <w:lang w:val="id-ID"/>
        </w:rPr>
        <w:t>,</w:t>
      </w:r>
      <w:r w:rsidRPr="00897F07">
        <w:rPr>
          <w:rFonts w:ascii="Tahoma" w:hAnsi="Tahoma" w:cs="Tahoma"/>
          <w:sz w:val="24"/>
          <w:szCs w:val="24"/>
        </w:rPr>
        <w:t xml:space="preserve"> </w:t>
      </w:r>
      <w:r w:rsidRPr="00897F07">
        <w:rPr>
          <w:rFonts w:ascii="Tahoma" w:hAnsi="Tahoma" w:cs="Tahoma"/>
          <w:sz w:val="24"/>
          <w:szCs w:val="24"/>
          <w:lang w:val="id-ID"/>
        </w:rPr>
        <w:t xml:space="preserve"> </w:t>
      </w:r>
    </w:p>
    <w:p w14:paraId="6E52B973" w14:textId="77777777" w:rsidR="00346676" w:rsidRPr="00897F07" w:rsidRDefault="00346676" w:rsidP="00680B8F">
      <w:pPr>
        <w:pStyle w:val="ListParagraph"/>
        <w:numPr>
          <w:ilvl w:val="0"/>
          <w:numId w:val="10"/>
        </w:numPr>
        <w:tabs>
          <w:tab w:val="clear" w:pos="720"/>
          <w:tab w:val="num" w:pos="360"/>
        </w:tabs>
        <w:spacing w:after="0"/>
        <w:ind w:left="360"/>
        <w:jc w:val="both"/>
        <w:rPr>
          <w:rFonts w:ascii="Tahoma" w:hAnsi="Tahoma" w:cs="Tahoma"/>
          <w:sz w:val="24"/>
          <w:szCs w:val="24"/>
        </w:rPr>
      </w:pPr>
      <w:r w:rsidRPr="00897F07">
        <w:rPr>
          <w:rFonts w:ascii="Tahoma" w:hAnsi="Tahoma" w:cs="Tahoma"/>
          <w:sz w:val="24"/>
          <w:szCs w:val="24"/>
        </w:rPr>
        <w:lastRenderedPageBreak/>
        <w:t>Involvement of all</w:t>
      </w:r>
      <w:r w:rsidRPr="00897F07">
        <w:rPr>
          <w:rFonts w:ascii="Tahoma" w:hAnsi="Tahoma" w:cs="Tahoma"/>
          <w:sz w:val="24"/>
          <w:szCs w:val="24"/>
          <w:lang w:val="id-ID"/>
        </w:rPr>
        <w:t xml:space="preserve"> stakeholder</w:t>
      </w:r>
      <w:r w:rsidRPr="00897F07">
        <w:rPr>
          <w:rFonts w:ascii="Tahoma" w:hAnsi="Tahoma" w:cs="Tahoma"/>
          <w:sz w:val="24"/>
          <w:szCs w:val="24"/>
        </w:rPr>
        <w:t>s</w:t>
      </w:r>
      <w:r w:rsidRPr="00897F07">
        <w:rPr>
          <w:rFonts w:ascii="Tahoma" w:hAnsi="Tahoma" w:cs="Tahoma"/>
          <w:sz w:val="24"/>
          <w:szCs w:val="24"/>
          <w:lang w:val="id-ID"/>
        </w:rPr>
        <w:t xml:space="preserve"> including university/research centers, private companies,</w:t>
      </w:r>
      <w:r w:rsidRPr="00897F07">
        <w:rPr>
          <w:rFonts w:ascii="Tahoma" w:hAnsi="Tahoma" w:cs="Tahoma"/>
          <w:sz w:val="24"/>
          <w:szCs w:val="24"/>
        </w:rPr>
        <w:t xml:space="preserve"> and non-governmental organization in a concerted efforts to implement sustainable lake management</w:t>
      </w:r>
      <w:r w:rsidRPr="00897F07">
        <w:rPr>
          <w:rFonts w:ascii="Tahoma" w:hAnsi="Tahoma" w:cs="Tahoma"/>
          <w:sz w:val="24"/>
          <w:szCs w:val="24"/>
          <w:lang w:val="id-ID"/>
        </w:rPr>
        <w:t>,</w:t>
      </w:r>
      <w:r w:rsidRPr="00897F07">
        <w:rPr>
          <w:rFonts w:ascii="Tahoma" w:hAnsi="Tahoma" w:cs="Tahoma"/>
          <w:sz w:val="24"/>
          <w:szCs w:val="24"/>
        </w:rPr>
        <w:t xml:space="preserve"> </w:t>
      </w:r>
      <w:r w:rsidRPr="00897F07">
        <w:rPr>
          <w:rFonts w:ascii="Tahoma" w:hAnsi="Tahoma" w:cs="Tahoma"/>
          <w:sz w:val="24"/>
          <w:szCs w:val="24"/>
          <w:lang w:val="id-ID"/>
        </w:rPr>
        <w:t xml:space="preserve"> </w:t>
      </w:r>
    </w:p>
    <w:p w14:paraId="76A15C26" w14:textId="77777777" w:rsidR="00346676" w:rsidRPr="00897F07" w:rsidRDefault="00346676" w:rsidP="00680B8F">
      <w:pPr>
        <w:pStyle w:val="ListParagraph"/>
        <w:numPr>
          <w:ilvl w:val="0"/>
          <w:numId w:val="10"/>
        </w:numPr>
        <w:tabs>
          <w:tab w:val="clear" w:pos="720"/>
          <w:tab w:val="num" w:pos="360"/>
        </w:tabs>
        <w:spacing w:after="0"/>
        <w:ind w:left="360"/>
        <w:jc w:val="both"/>
        <w:rPr>
          <w:rFonts w:ascii="Tahoma" w:hAnsi="Tahoma" w:cs="Tahoma"/>
          <w:sz w:val="24"/>
          <w:szCs w:val="24"/>
        </w:rPr>
      </w:pPr>
      <w:r w:rsidRPr="00897F07">
        <w:rPr>
          <w:rFonts w:ascii="Tahoma" w:hAnsi="Tahoma" w:cs="Tahoma"/>
          <w:sz w:val="24"/>
          <w:szCs w:val="24"/>
        </w:rPr>
        <w:t>Research and scientific guidance</w:t>
      </w:r>
      <w:r w:rsidRPr="00897F07">
        <w:rPr>
          <w:rFonts w:ascii="Tahoma" w:hAnsi="Tahoma" w:cs="Tahoma"/>
          <w:sz w:val="24"/>
          <w:szCs w:val="24"/>
          <w:lang w:val="id-ID"/>
        </w:rPr>
        <w:t>, including emphasis on science-policy linkages and nature-based solutions, and</w:t>
      </w:r>
    </w:p>
    <w:p w14:paraId="275902E3" w14:textId="2C749DDE" w:rsidR="00346676" w:rsidRPr="00897F07" w:rsidRDefault="00346676" w:rsidP="00680B8F">
      <w:pPr>
        <w:pStyle w:val="ListParagraph"/>
        <w:numPr>
          <w:ilvl w:val="0"/>
          <w:numId w:val="10"/>
        </w:numPr>
        <w:tabs>
          <w:tab w:val="clear" w:pos="720"/>
          <w:tab w:val="num" w:pos="360"/>
        </w:tabs>
        <w:spacing w:after="0"/>
        <w:ind w:left="360"/>
        <w:jc w:val="both"/>
        <w:rPr>
          <w:rFonts w:ascii="Tahoma" w:hAnsi="Tahoma" w:cs="Tahoma"/>
          <w:sz w:val="24"/>
          <w:szCs w:val="24"/>
        </w:rPr>
      </w:pPr>
      <w:r w:rsidRPr="00897F07">
        <w:rPr>
          <w:rFonts w:ascii="Tahoma" w:hAnsi="Tahoma" w:cs="Tahoma"/>
          <w:sz w:val="24"/>
          <w:szCs w:val="24"/>
        </w:rPr>
        <w:t>Development of international networking and collaboration, for sustainable lake management.</w:t>
      </w:r>
    </w:p>
    <w:p w14:paraId="10D917E8" w14:textId="77777777" w:rsidR="002B6C73" w:rsidRPr="00897F07" w:rsidRDefault="002B6C73" w:rsidP="002B6C73">
      <w:pPr>
        <w:pStyle w:val="ListParagraph"/>
        <w:spacing w:after="0"/>
        <w:ind w:left="360"/>
        <w:jc w:val="both"/>
        <w:rPr>
          <w:rFonts w:ascii="Tahoma" w:hAnsi="Tahoma" w:cs="Tahoma"/>
          <w:sz w:val="24"/>
          <w:szCs w:val="24"/>
        </w:rPr>
      </w:pPr>
    </w:p>
    <w:p w14:paraId="315515B5" w14:textId="01923868" w:rsidR="001E119A" w:rsidRPr="001E119A" w:rsidRDefault="001E119A" w:rsidP="00F1463C">
      <w:pPr>
        <w:spacing w:after="0"/>
        <w:jc w:val="both"/>
        <w:rPr>
          <w:rFonts w:ascii="Tahoma" w:hAnsi="Tahoma" w:cs="Tahoma"/>
          <w:b/>
          <w:sz w:val="24"/>
          <w:szCs w:val="24"/>
          <w:u w:val="single"/>
        </w:rPr>
      </w:pPr>
      <w:r w:rsidRPr="001E119A">
        <w:rPr>
          <w:rFonts w:ascii="Tahoma" w:hAnsi="Tahoma" w:cs="Tahoma"/>
          <w:b/>
          <w:sz w:val="24"/>
          <w:szCs w:val="24"/>
          <w:u w:val="single"/>
        </w:rPr>
        <w:t>Collaboration with UNEP:</w:t>
      </w:r>
    </w:p>
    <w:p w14:paraId="282E85D7" w14:textId="77777777" w:rsidR="001E119A" w:rsidRDefault="001E119A" w:rsidP="00F1463C">
      <w:pPr>
        <w:spacing w:after="0"/>
        <w:jc w:val="both"/>
        <w:rPr>
          <w:rFonts w:ascii="Tahoma" w:hAnsi="Tahoma" w:cs="Tahoma"/>
          <w:sz w:val="24"/>
          <w:szCs w:val="24"/>
        </w:rPr>
      </w:pPr>
    </w:p>
    <w:p w14:paraId="06D4B085" w14:textId="77777777" w:rsidR="001E119A" w:rsidRDefault="002B6C73" w:rsidP="00F1463C">
      <w:pPr>
        <w:spacing w:after="0"/>
        <w:jc w:val="both"/>
        <w:rPr>
          <w:rFonts w:ascii="Tahoma" w:hAnsi="Tahoma" w:cs="Tahoma"/>
          <w:sz w:val="24"/>
          <w:szCs w:val="24"/>
        </w:rPr>
      </w:pPr>
      <w:r w:rsidRPr="00897F07">
        <w:rPr>
          <w:rFonts w:ascii="Tahoma" w:hAnsi="Tahoma" w:cs="Tahoma"/>
          <w:sz w:val="24"/>
          <w:szCs w:val="24"/>
        </w:rPr>
        <w:t>Regarding on the implementation of sustainable lake management</w:t>
      </w:r>
      <w:r w:rsidR="00457D67">
        <w:rPr>
          <w:rFonts w:ascii="Tahoma" w:hAnsi="Tahoma" w:cs="Tahoma"/>
          <w:sz w:val="24"/>
          <w:szCs w:val="24"/>
        </w:rPr>
        <w:t xml:space="preserve">, </w:t>
      </w:r>
      <w:r w:rsidRPr="00897F07">
        <w:rPr>
          <w:rFonts w:ascii="Tahoma" w:hAnsi="Tahoma" w:cs="Tahoma"/>
          <w:sz w:val="24"/>
          <w:szCs w:val="24"/>
        </w:rPr>
        <w:t xml:space="preserve">we </w:t>
      </w:r>
      <w:r w:rsidR="00F71771">
        <w:rPr>
          <w:rFonts w:ascii="Tahoma" w:hAnsi="Tahoma" w:cs="Tahoma"/>
          <w:sz w:val="24"/>
          <w:szCs w:val="24"/>
        </w:rPr>
        <w:t xml:space="preserve">would </w:t>
      </w:r>
      <w:r w:rsidRPr="00897F07">
        <w:rPr>
          <w:rFonts w:ascii="Tahoma" w:hAnsi="Tahoma" w:cs="Tahoma"/>
          <w:sz w:val="24"/>
          <w:szCs w:val="24"/>
        </w:rPr>
        <w:t xml:space="preserve">need </w:t>
      </w:r>
      <w:r w:rsidR="00F1463C" w:rsidRPr="00897F07">
        <w:rPr>
          <w:rFonts w:ascii="Tahoma" w:hAnsi="Tahoma" w:cs="Tahoma"/>
          <w:sz w:val="24"/>
          <w:szCs w:val="24"/>
        </w:rPr>
        <w:t xml:space="preserve">support from UNEP </w:t>
      </w:r>
      <w:r w:rsidRPr="00897F07">
        <w:rPr>
          <w:rFonts w:ascii="Tahoma" w:hAnsi="Tahoma" w:cs="Tahoma"/>
          <w:sz w:val="24"/>
          <w:szCs w:val="24"/>
        </w:rPr>
        <w:t>to</w:t>
      </w:r>
      <w:r w:rsidR="001E119A">
        <w:rPr>
          <w:rFonts w:ascii="Tahoma" w:hAnsi="Tahoma" w:cs="Tahoma"/>
          <w:sz w:val="24"/>
          <w:szCs w:val="24"/>
        </w:rPr>
        <w:t>:</w:t>
      </w:r>
    </w:p>
    <w:p w14:paraId="2A7B6046" w14:textId="77777777" w:rsidR="001E119A" w:rsidRDefault="001E119A" w:rsidP="00F1463C">
      <w:pPr>
        <w:spacing w:after="0"/>
        <w:jc w:val="both"/>
        <w:rPr>
          <w:rFonts w:ascii="Tahoma" w:hAnsi="Tahoma" w:cs="Tahoma"/>
          <w:sz w:val="24"/>
          <w:szCs w:val="24"/>
        </w:rPr>
      </w:pPr>
    </w:p>
    <w:p w14:paraId="5FF91619" w14:textId="77777777" w:rsidR="001E119A" w:rsidRDefault="002B6C73" w:rsidP="001E119A">
      <w:pPr>
        <w:pStyle w:val="ListParagraph"/>
        <w:numPr>
          <w:ilvl w:val="0"/>
          <w:numId w:val="16"/>
        </w:numPr>
        <w:spacing w:after="0"/>
        <w:jc w:val="both"/>
        <w:rPr>
          <w:rFonts w:ascii="Tahoma" w:hAnsi="Tahoma" w:cs="Tahoma"/>
          <w:sz w:val="24"/>
          <w:szCs w:val="24"/>
        </w:rPr>
      </w:pPr>
      <w:r w:rsidRPr="001E119A">
        <w:rPr>
          <w:rFonts w:ascii="Tahoma" w:hAnsi="Tahoma" w:cs="Tahoma"/>
          <w:sz w:val="24"/>
          <w:szCs w:val="24"/>
        </w:rPr>
        <w:t>mains</w:t>
      </w:r>
      <w:r w:rsidR="00F1463C" w:rsidRPr="001E119A">
        <w:rPr>
          <w:rFonts w:ascii="Tahoma" w:hAnsi="Tahoma" w:cs="Tahoma"/>
          <w:sz w:val="24"/>
          <w:szCs w:val="24"/>
        </w:rPr>
        <w:t>tream sustainable lake management</w:t>
      </w:r>
      <w:r w:rsidRPr="001E119A">
        <w:rPr>
          <w:rFonts w:ascii="Tahoma" w:hAnsi="Tahoma" w:cs="Tahoma"/>
          <w:sz w:val="24"/>
          <w:szCs w:val="24"/>
        </w:rPr>
        <w:t xml:space="preserve"> </w:t>
      </w:r>
      <w:r w:rsidR="00F1463C" w:rsidRPr="001E119A">
        <w:rPr>
          <w:rFonts w:ascii="Tahoma" w:hAnsi="Tahoma" w:cs="Tahoma"/>
          <w:sz w:val="24"/>
          <w:szCs w:val="24"/>
        </w:rPr>
        <w:t xml:space="preserve">in the global </w:t>
      </w:r>
      <w:r w:rsidRPr="001E119A">
        <w:rPr>
          <w:rFonts w:ascii="Tahoma" w:hAnsi="Tahoma" w:cs="Tahoma"/>
          <w:sz w:val="24"/>
          <w:szCs w:val="24"/>
        </w:rPr>
        <w:t>agenda</w:t>
      </w:r>
      <w:r w:rsidR="00F1463C" w:rsidRPr="001E119A">
        <w:rPr>
          <w:rFonts w:ascii="Tahoma" w:hAnsi="Tahoma" w:cs="Tahoma"/>
          <w:sz w:val="24"/>
          <w:szCs w:val="24"/>
        </w:rPr>
        <w:t xml:space="preserve">, </w:t>
      </w:r>
    </w:p>
    <w:p w14:paraId="14ADFE56" w14:textId="77777777" w:rsidR="001E119A" w:rsidRPr="001E119A" w:rsidRDefault="002B6C73" w:rsidP="001E119A">
      <w:pPr>
        <w:pStyle w:val="ListParagraph"/>
        <w:numPr>
          <w:ilvl w:val="0"/>
          <w:numId w:val="16"/>
        </w:numPr>
        <w:spacing w:after="0"/>
        <w:jc w:val="both"/>
        <w:rPr>
          <w:rFonts w:ascii="Tahoma" w:hAnsi="Tahoma" w:cs="Tahoma"/>
          <w:sz w:val="24"/>
          <w:szCs w:val="24"/>
        </w:rPr>
      </w:pPr>
      <w:r w:rsidRPr="001E119A">
        <w:rPr>
          <w:rFonts w:ascii="Tahoma" w:hAnsi="Tahoma" w:cs="Tahoma"/>
          <w:sz w:val="24"/>
          <w:szCs w:val="24"/>
        </w:rPr>
        <w:t>facilitate research, capacity building, and sharing knowledge and best practices</w:t>
      </w:r>
      <w:r w:rsidR="00FF30D3" w:rsidRPr="001E119A">
        <w:rPr>
          <w:rFonts w:ascii="Tahoma" w:hAnsi="Tahoma" w:cs="Tahoma"/>
          <w:sz w:val="24"/>
          <w:szCs w:val="24"/>
        </w:rPr>
        <w:t xml:space="preserve"> including through South-South and Triangular Cooperation</w:t>
      </w:r>
      <w:r w:rsidR="00F1463C" w:rsidRPr="001E119A">
        <w:rPr>
          <w:rFonts w:ascii="Tahoma" w:hAnsi="Tahoma" w:cs="Tahoma"/>
          <w:sz w:val="24"/>
          <w:szCs w:val="24"/>
        </w:rPr>
        <w:t xml:space="preserve">, </w:t>
      </w:r>
      <w:r w:rsidR="004700D5" w:rsidRPr="001E119A">
        <w:rPr>
          <w:rFonts w:ascii="Tahoma" w:hAnsi="Tahoma" w:cs="Tahoma"/>
          <w:sz w:val="24"/>
          <w:szCs w:val="24"/>
        </w:rPr>
        <w:t>as well as</w:t>
      </w:r>
      <w:r w:rsidR="00346676" w:rsidRPr="001E119A">
        <w:rPr>
          <w:rFonts w:ascii="Tahoma" w:hAnsi="Tahoma" w:cs="Tahoma"/>
          <w:sz w:val="24"/>
          <w:szCs w:val="24"/>
          <w:lang w:val="id-ID"/>
        </w:rPr>
        <w:t xml:space="preserve"> </w:t>
      </w:r>
      <w:r w:rsidR="001E119A">
        <w:rPr>
          <w:rFonts w:ascii="Tahoma" w:hAnsi="Tahoma" w:cs="Tahoma"/>
          <w:sz w:val="24"/>
          <w:szCs w:val="24"/>
          <w:lang w:val="en-GB"/>
        </w:rPr>
        <w:t xml:space="preserve">to </w:t>
      </w:r>
    </w:p>
    <w:p w14:paraId="304460F5" w14:textId="7202D885" w:rsidR="00346676" w:rsidRPr="001E119A" w:rsidRDefault="00346676" w:rsidP="001E119A">
      <w:pPr>
        <w:pStyle w:val="ListParagraph"/>
        <w:numPr>
          <w:ilvl w:val="0"/>
          <w:numId w:val="16"/>
        </w:numPr>
        <w:spacing w:after="0"/>
        <w:jc w:val="both"/>
        <w:rPr>
          <w:rFonts w:ascii="Tahoma" w:hAnsi="Tahoma" w:cs="Tahoma"/>
          <w:sz w:val="24"/>
          <w:szCs w:val="24"/>
        </w:rPr>
      </w:pPr>
      <w:r w:rsidRPr="001E119A">
        <w:rPr>
          <w:rFonts w:ascii="Tahoma" w:hAnsi="Tahoma" w:cs="Tahoma"/>
          <w:sz w:val="24"/>
          <w:szCs w:val="24"/>
          <w:lang w:val="id-ID"/>
        </w:rPr>
        <w:t>designate a World Lake Day to highlight lakes important roles in maintaining the well-being of both humanity and nature.</w:t>
      </w:r>
    </w:p>
    <w:p w14:paraId="201AB127" w14:textId="77777777" w:rsidR="003D2681" w:rsidRDefault="003D2681" w:rsidP="00680B8F">
      <w:pPr>
        <w:spacing w:after="0"/>
        <w:jc w:val="both"/>
        <w:rPr>
          <w:rFonts w:ascii="Tahoma" w:hAnsi="Tahoma" w:cs="Tahoma"/>
          <w:sz w:val="24"/>
          <w:szCs w:val="24"/>
        </w:rPr>
      </w:pPr>
    </w:p>
    <w:p w14:paraId="618AA394" w14:textId="125343CF" w:rsidR="001E119A" w:rsidRPr="001E119A" w:rsidRDefault="001E119A" w:rsidP="00680B8F">
      <w:pPr>
        <w:spacing w:after="0"/>
        <w:jc w:val="both"/>
        <w:rPr>
          <w:rFonts w:ascii="Tahoma" w:hAnsi="Tahoma" w:cs="Tahoma"/>
          <w:b/>
          <w:sz w:val="24"/>
          <w:szCs w:val="24"/>
          <w:u w:val="single"/>
        </w:rPr>
      </w:pPr>
      <w:r w:rsidRPr="001E119A">
        <w:rPr>
          <w:rFonts w:ascii="Tahoma" w:hAnsi="Tahoma" w:cs="Tahoma"/>
          <w:b/>
          <w:sz w:val="24"/>
          <w:szCs w:val="24"/>
          <w:u w:val="single"/>
        </w:rPr>
        <w:t>Hand-in-hand joint effort with all member states:</w:t>
      </w:r>
    </w:p>
    <w:p w14:paraId="1EB24EA5" w14:textId="77777777" w:rsidR="001E119A" w:rsidRDefault="001E119A" w:rsidP="00680B8F">
      <w:pPr>
        <w:spacing w:after="0"/>
        <w:jc w:val="both"/>
        <w:rPr>
          <w:rFonts w:ascii="Tahoma" w:hAnsi="Tahoma" w:cs="Tahoma"/>
          <w:sz w:val="24"/>
          <w:szCs w:val="24"/>
        </w:rPr>
      </w:pPr>
    </w:p>
    <w:tbl>
      <w:tblPr>
        <w:tblStyle w:val="TableGrid"/>
        <w:tblW w:w="0" w:type="auto"/>
        <w:tblLook w:val="04A0" w:firstRow="1" w:lastRow="0" w:firstColumn="1" w:lastColumn="0" w:noHBand="0" w:noVBand="1"/>
      </w:tblPr>
      <w:tblGrid>
        <w:gridCol w:w="9576"/>
      </w:tblGrid>
      <w:tr w:rsidR="001E119A" w14:paraId="691F2933" w14:textId="77777777" w:rsidTr="001E119A">
        <w:tc>
          <w:tcPr>
            <w:tcW w:w="9576" w:type="dxa"/>
            <w:shd w:val="clear" w:color="auto" w:fill="D9D9D9" w:themeFill="background1" w:themeFillShade="D9"/>
          </w:tcPr>
          <w:p w14:paraId="2440E605" w14:textId="77777777" w:rsidR="001E119A" w:rsidRPr="001E119A" w:rsidRDefault="001E119A" w:rsidP="001E119A">
            <w:pPr>
              <w:jc w:val="both"/>
              <w:rPr>
                <w:rFonts w:ascii="Tahoma" w:hAnsi="Tahoma" w:cs="Tahoma"/>
                <w:b/>
                <w:sz w:val="24"/>
                <w:szCs w:val="24"/>
              </w:rPr>
            </w:pPr>
            <w:r w:rsidRPr="001E119A">
              <w:rPr>
                <w:rFonts w:ascii="Tahoma" w:hAnsi="Tahoma" w:cs="Tahoma"/>
                <w:b/>
                <w:sz w:val="24"/>
                <w:szCs w:val="24"/>
              </w:rPr>
              <w:t xml:space="preserve">We would like to seek the kind support of all member states on this draft resolution. </w:t>
            </w:r>
          </w:p>
          <w:p w14:paraId="68C50B8E" w14:textId="77777777" w:rsidR="001E119A" w:rsidRPr="001E119A" w:rsidRDefault="001E119A" w:rsidP="001E119A">
            <w:pPr>
              <w:jc w:val="both"/>
              <w:rPr>
                <w:rFonts w:ascii="Tahoma" w:hAnsi="Tahoma" w:cs="Tahoma"/>
                <w:b/>
                <w:sz w:val="24"/>
                <w:szCs w:val="24"/>
              </w:rPr>
            </w:pPr>
          </w:p>
          <w:p w14:paraId="6B7C74D3" w14:textId="6A593A33" w:rsidR="001E119A" w:rsidRPr="001E119A" w:rsidRDefault="001E119A" w:rsidP="001E119A">
            <w:pPr>
              <w:jc w:val="both"/>
              <w:rPr>
                <w:rFonts w:ascii="Tahoma" w:hAnsi="Tahoma" w:cs="Tahoma"/>
                <w:b/>
                <w:sz w:val="24"/>
                <w:szCs w:val="24"/>
              </w:rPr>
            </w:pPr>
            <w:r w:rsidRPr="001E119A">
              <w:rPr>
                <w:rFonts w:ascii="Tahoma" w:hAnsi="Tahoma" w:cs="Tahoma"/>
                <w:b/>
                <w:sz w:val="24"/>
                <w:szCs w:val="24"/>
              </w:rPr>
              <w:t>It is our believe that this resolution can serve as an avenue to make our dreams come true on better future of our lake ecosystem, our people, and for the destiny of the next generation.</w:t>
            </w:r>
          </w:p>
          <w:p w14:paraId="68A04FB8" w14:textId="77777777" w:rsidR="001E119A" w:rsidRDefault="001E119A" w:rsidP="00680B8F">
            <w:pPr>
              <w:jc w:val="both"/>
              <w:rPr>
                <w:rFonts w:ascii="Tahoma" w:hAnsi="Tahoma" w:cs="Tahoma"/>
                <w:sz w:val="24"/>
                <w:szCs w:val="24"/>
              </w:rPr>
            </w:pPr>
          </w:p>
        </w:tc>
      </w:tr>
    </w:tbl>
    <w:p w14:paraId="1FA77FA8" w14:textId="77777777" w:rsidR="001E119A" w:rsidRDefault="001E119A" w:rsidP="00680B8F">
      <w:pPr>
        <w:spacing w:after="0"/>
        <w:jc w:val="both"/>
        <w:rPr>
          <w:rFonts w:ascii="Tahoma" w:hAnsi="Tahoma" w:cs="Tahoma"/>
          <w:sz w:val="24"/>
          <w:szCs w:val="24"/>
        </w:rPr>
      </w:pPr>
    </w:p>
    <w:p w14:paraId="77D91FE7" w14:textId="5BF14571" w:rsidR="001E119A" w:rsidRDefault="001E119A" w:rsidP="00680B8F">
      <w:pPr>
        <w:spacing w:after="0"/>
        <w:jc w:val="both"/>
        <w:rPr>
          <w:rFonts w:ascii="Tahoma" w:hAnsi="Tahoma" w:cs="Tahoma"/>
          <w:sz w:val="24"/>
          <w:szCs w:val="24"/>
        </w:rPr>
      </w:pPr>
      <w:r>
        <w:rPr>
          <w:rFonts w:ascii="Tahoma" w:hAnsi="Tahoma" w:cs="Tahoma"/>
          <w:sz w:val="24"/>
          <w:szCs w:val="24"/>
        </w:rPr>
        <w:t xml:space="preserve">For further info/question, please contact </w:t>
      </w:r>
      <w:r w:rsidR="001837EB">
        <w:rPr>
          <w:rFonts w:ascii="Tahoma" w:hAnsi="Tahoma" w:cs="Tahoma"/>
          <w:sz w:val="24"/>
          <w:szCs w:val="24"/>
        </w:rPr>
        <w:t>the following</w:t>
      </w:r>
      <w:bookmarkStart w:id="0" w:name="_GoBack"/>
      <w:bookmarkEnd w:id="0"/>
      <w:r>
        <w:rPr>
          <w:rFonts w:ascii="Tahoma" w:hAnsi="Tahoma" w:cs="Tahoma"/>
          <w:sz w:val="24"/>
          <w:szCs w:val="24"/>
        </w:rPr>
        <w:t>:</w:t>
      </w:r>
    </w:p>
    <w:p w14:paraId="01942E57" w14:textId="77777777" w:rsidR="001E119A" w:rsidRDefault="001E119A" w:rsidP="00680B8F">
      <w:pPr>
        <w:spacing w:after="0"/>
        <w:jc w:val="both"/>
        <w:rPr>
          <w:rFonts w:ascii="Tahoma" w:hAnsi="Tahoma" w:cs="Tahoma"/>
          <w:sz w:val="24"/>
          <w:szCs w:val="24"/>
        </w:rPr>
      </w:pPr>
    </w:p>
    <w:p w14:paraId="0BBF2514" w14:textId="0C4BD9FE" w:rsidR="00726411" w:rsidRDefault="00726411" w:rsidP="00726411">
      <w:pPr>
        <w:pStyle w:val="ListParagraph"/>
        <w:numPr>
          <w:ilvl w:val="0"/>
          <w:numId w:val="18"/>
        </w:numPr>
        <w:spacing w:after="0"/>
        <w:jc w:val="both"/>
        <w:rPr>
          <w:rFonts w:ascii="Tahoma" w:hAnsi="Tahoma" w:cs="Tahoma"/>
          <w:sz w:val="24"/>
          <w:szCs w:val="24"/>
        </w:rPr>
      </w:pPr>
      <w:r w:rsidRPr="00726411">
        <w:rPr>
          <w:rFonts w:ascii="Tahoma" w:hAnsi="Tahoma" w:cs="Tahoma"/>
          <w:sz w:val="24"/>
          <w:szCs w:val="24"/>
        </w:rPr>
        <w:t xml:space="preserve">Sri </w:t>
      </w:r>
      <w:proofErr w:type="spellStart"/>
      <w:r w:rsidRPr="00726411">
        <w:rPr>
          <w:rFonts w:ascii="Tahoma" w:hAnsi="Tahoma" w:cs="Tahoma"/>
          <w:sz w:val="24"/>
          <w:szCs w:val="24"/>
        </w:rPr>
        <w:t>Handayaningsih</w:t>
      </w:r>
      <w:proofErr w:type="spellEnd"/>
      <w:r>
        <w:rPr>
          <w:rFonts w:ascii="Tahoma" w:hAnsi="Tahoma" w:cs="Tahoma"/>
          <w:sz w:val="24"/>
          <w:szCs w:val="24"/>
        </w:rPr>
        <w:t xml:space="preserve">, </w:t>
      </w:r>
      <w:hyperlink r:id="rId9" w:history="1">
        <w:r w:rsidRPr="00C674C4">
          <w:rPr>
            <w:rStyle w:val="Hyperlink"/>
            <w:rFonts w:ascii="Tahoma" w:hAnsi="Tahoma" w:cs="Tahoma"/>
            <w:sz w:val="24"/>
            <w:szCs w:val="24"/>
          </w:rPr>
          <w:t>shandayaningsih@yahoo.com</w:t>
        </w:r>
      </w:hyperlink>
      <w:r>
        <w:rPr>
          <w:rFonts w:ascii="Tahoma" w:hAnsi="Tahoma" w:cs="Tahoma"/>
          <w:sz w:val="24"/>
          <w:szCs w:val="24"/>
        </w:rPr>
        <w:t xml:space="preserve"> </w:t>
      </w:r>
    </w:p>
    <w:p w14:paraId="54F6997F" w14:textId="086D4D7C" w:rsidR="00726411" w:rsidRDefault="00726411" w:rsidP="00726411">
      <w:pPr>
        <w:pStyle w:val="ListParagraph"/>
        <w:numPr>
          <w:ilvl w:val="0"/>
          <w:numId w:val="18"/>
        </w:numPr>
        <w:spacing w:after="0"/>
        <w:jc w:val="both"/>
        <w:rPr>
          <w:rFonts w:ascii="Tahoma" w:hAnsi="Tahoma" w:cs="Tahoma"/>
          <w:sz w:val="24"/>
          <w:szCs w:val="24"/>
        </w:rPr>
      </w:pPr>
      <w:r w:rsidRPr="00726411">
        <w:rPr>
          <w:rFonts w:ascii="Tahoma" w:hAnsi="Tahoma" w:cs="Tahoma"/>
          <w:sz w:val="24"/>
          <w:szCs w:val="24"/>
        </w:rPr>
        <w:t xml:space="preserve">Inge </w:t>
      </w:r>
      <w:proofErr w:type="spellStart"/>
      <w:r w:rsidRPr="00726411">
        <w:rPr>
          <w:rFonts w:ascii="Tahoma" w:hAnsi="Tahoma" w:cs="Tahoma"/>
          <w:sz w:val="24"/>
          <w:szCs w:val="24"/>
        </w:rPr>
        <w:t>Retnowati</w:t>
      </w:r>
      <w:proofErr w:type="spellEnd"/>
      <w:r>
        <w:rPr>
          <w:rFonts w:ascii="Tahoma" w:hAnsi="Tahoma" w:cs="Tahoma"/>
          <w:sz w:val="24"/>
          <w:szCs w:val="24"/>
        </w:rPr>
        <w:t xml:space="preserve">, </w:t>
      </w:r>
      <w:hyperlink r:id="rId10" w:history="1">
        <w:r w:rsidRPr="00C674C4">
          <w:rPr>
            <w:rStyle w:val="Hyperlink"/>
            <w:rFonts w:ascii="Tahoma" w:hAnsi="Tahoma" w:cs="Tahoma"/>
            <w:sz w:val="24"/>
            <w:szCs w:val="24"/>
          </w:rPr>
          <w:t>inge_retnowati@yahoo.com</w:t>
        </w:r>
      </w:hyperlink>
      <w:r>
        <w:rPr>
          <w:rFonts w:ascii="Tahoma" w:hAnsi="Tahoma" w:cs="Tahoma"/>
          <w:sz w:val="24"/>
          <w:szCs w:val="24"/>
        </w:rPr>
        <w:t xml:space="preserve"> </w:t>
      </w:r>
    </w:p>
    <w:p w14:paraId="64424019" w14:textId="3097E664" w:rsidR="00726411" w:rsidRPr="00726411" w:rsidRDefault="00726411" w:rsidP="00726411">
      <w:pPr>
        <w:pStyle w:val="ListParagraph"/>
        <w:numPr>
          <w:ilvl w:val="0"/>
          <w:numId w:val="18"/>
        </w:numPr>
        <w:spacing w:after="0"/>
        <w:jc w:val="both"/>
        <w:rPr>
          <w:rFonts w:ascii="Tahoma" w:hAnsi="Tahoma" w:cs="Tahoma"/>
          <w:sz w:val="24"/>
          <w:szCs w:val="24"/>
        </w:rPr>
      </w:pPr>
      <w:proofErr w:type="spellStart"/>
      <w:r w:rsidRPr="00726411">
        <w:rPr>
          <w:rFonts w:ascii="Tahoma" w:hAnsi="Tahoma" w:cs="Tahoma"/>
          <w:sz w:val="24"/>
          <w:szCs w:val="24"/>
        </w:rPr>
        <w:t>Nur</w:t>
      </w:r>
      <w:proofErr w:type="spellEnd"/>
      <w:r w:rsidRPr="00726411">
        <w:rPr>
          <w:rFonts w:ascii="Tahoma" w:hAnsi="Tahoma" w:cs="Tahoma"/>
          <w:sz w:val="24"/>
          <w:szCs w:val="24"/>
        </w:rPr>
        <w:t xml:space="preserve"> </w:t>
      </w:r>
      <w:proofErr w:type="spellStart"/>
      <w:r w:rsidRPr="00726411">
        <w:rPr>
          <w:rFonts w:ascii="Tahoma" w:hAnsi="Tahoma" w:cs="Tahoma"/>
          <w:sz w:val="24"/>
          <w:szCs w:val="24"/>
        </w:rPr>
        <w:t>Azis</w:t>
      </w:r>
      <w:proofErr w:type="spellEnd"/>
      <w:r>
        <w:rPr>
          <w:rFonts w:ascii="Tahoma" w:hAnsi="Tahoma" w:cs="Tahoma"/>
          <w:sz w:val="24"/>
          <w:szCs w:val="24"/>
        </w:rPr>
        <w:t xml:space="preserve">, </w:t>
      </w:r>
      <w:hyperlink r:id="rId11" w:history="1">
        <w:r w:rsidRPr="00C674C4">
          <w:rPr>
            <w:rStyle w:val="Hyperlink"/>
            <w:rFonts w:ascii="Tahoma" w:hAnsi="Tahoma" w:cs="Tahoma"/>
            <w:sz w:val="24"/>
            <w:szCs w:val="24"/>
          </w:rPr>
          <w:t>azisnoor@gmail.com</w:t>
        </w:r>
      </w:hyperlink>
      <w:r>
        <w:rPr>
          <w:rFonts w:ascii="Tahoma" w:hAnsi="Tahoma" w:cs="Tahoma"/>
          <w:sz w:val="24"/>
          <w:szCs w:val="24"/>
        </w:rPr>
        <w:t xml:space="preserve"> </w:t>
      </w:r>
    </w:p>
    <w:p w14:paraId="322E67C4" w14:textId="408364D7" w:rsidR="001E119A" w:rsidRDefault="00726411" w:rsidP="00726411">
      <w:pPr>
        <w:spacing w:after="0"/>
        <w:jc w:val="both"/>
        <w:rPr>
          <w:rFonts w:ascii="Tahoma" w:hAnsi="Tahoma" w:cs="Tahoma"/>
          <w:sz w:val="24"/>
          <w:szCs w:val="24"/>
        </w:rPr>
      </w:pPr>
      <w:r>
        <w:rPr>
          <w:rFonts w:ascii="Tahoma" w:hAnsi="Tahoma" w:cs="Tahoma"/>
          <w:sz w:val="24"/>
          <w:szCs w:val="24"/>
        </w:rPr>
        <w:t xml:space="preserve"> </w:t>
      </w:r>
    </w:p>
    <w:p w14:paraId="70032DE0" w14:textId="040E4A8A" w:rsidR="001E119A" w:rsidRDefault="001E119A" w:rsidP="001E119A">
      <w:pPr>
        <w:spacing w:after="0"/>
        <w:jc w:val="both"/>
        <w:rPr>
          <w:rFonts w:ascii="Tahoma" w:hAnsi="Tahoma" w:cs="Tahoma"/>
          <w:sz w:val="24"/>
          <w:szCs w:val="24"/>
        </w:rPr>
      </w:pPr>
      <w:r>
        <w:rPr>
          <w:rFonts w:ascii="Tahoma" w:hAnsi="Tahoma" w:cs="Tahoma"/>
          <w:sz w:val="24"/>
          <w:szCs w:val="24"/>
        </w:rPr>
        <w:t>Cc to:</w:t>
      </w:r>
    </w:p>
    <w:p w14:paraId="334E5165" w14:textId="0BC0565D" w:rsidR="001E119A" w:rsidRPr="001E119A" w:rsidRDefault="001E119A" w:rsidP="001E119A">
      <w:pPr>
        <w:spacing w:after="0"/>
        <w:jc w:val="both"/>
        <w:rPr>
          <w:rFonts w:ascii="Tahoma" w:hAnsi="Tahoma" w:cs="Tahoma"/>
          <w:sz w:val="24"/>
          <w:szCs w:val="24"/>
        </w:rPr>
      </w:pPr>
      <w:r>
        <w:rPr>
          <w:rFonts w:ascii="Tahoma" w:hAnsi="Tahoma" w:cs="Tahoma"/>
          <w:sz w:val="24"/>
          <w:szCs w:val="24"/>
        </w:rPr>
        <w:t xml:space="preserve">Danny </w:t>
      </w:r>
      <w:proofErr w:type="spellStart"/>
      <w:r>
        <w:rPr>
          <w:rFonts w:ascii="Tahoma" w:hAnsi="Tahoma" w:cs="Tahoma"/>
          <w:sz w:val="24"/>
          <w:szCs w:val="24"/>
        </w:rPr>
        <w:t>Rahdiansyah</w:t>
      </w:r>
      <w:proofErr w:type="spellEnd"/>
      <w:r>
        <w:rPr>
          <w:rFonts w:ascii="Tahoma" w:hAnsi="Tahoma" w:cs="Tahoma"/>
          <w:sz w:val="24"/>
          <w:szCs w:val="24"/>
        </w:rPr>
        <w:t xml:space="preserve">, DPR for UNEP and </w:t>
      </w:r>
      <w:proofErr w:type="spellStart"/>
      <w:r>
        <w:rPr>
          <w:rFonts w:ascii="Tahoma" w:hAnsi="Tahoma" w:cs="Tahoma"/>
          <w:sz w:val="24"/>
          <w:szCs w:val="24"/>
        </w:rPr>
        <w:t>UNHabitat</w:t>
      </w:r>
      <w:proofErr w:type="spellEnd"/>
      <w:r>
        <w:rPr>
          <w:rFonts w:ascii="Tahoma" w:hAnsi="Tahoma" w:cs="Tahoma"/>
          <w:sz w:val="24"/>
          <w:szCs w:val="24"/>
        </w:rPr>
        <w:t xml:space="preserve">, Embassy of Indonesia in Nairobi, </w:t>
      </w:r>
      <w:hyperlink r:id="rId12" w:history="1">
        <w:r w:rsidRPr="00C674C4">
          <w:rPr>
            <w:rStyle w:val="Hyperlink"/>
            <w:rFonts w:ascii="Tahoma" w:hAnsi="Tahoma" w:cs="Tahoma"/>
            <w:sz w:val="24"/>
            <w:szCs w:val="24"/>
          </w:rPr>
          <w:t>danny@kemlu.go.id</w:t>
        </w:r>
      </w:hyperlink>
      <w:r>
        <w:rPr>
          <w:rFonts w:ascii="Tahoma" w:hAnsi="Tahoma" w:cs="Tahoma"/>
          <w:sz w:val="24"/>
          <w:szCs w:val="24"/>
        </w:rPr>
        <w:t xml:space="preserve"> </w:t>
      </w:r>
    </w:p>
    <w:p w14:paraId="637E2956" w14:textId="522D05B6" w:rsidR="00FF30D3" w:rsidRDefault="00FF30D3" w:rsidP="00680B8F">
      <w:pPr>
        <w:spacing w:after="0"/>
        <w:jc w:val="both"/>
        <w:rPr>
          <w:rFonts w:ascii="Tahoma" w:hAnsi="Tahoma" w:cs="Tahoma"/>
          <w:sz w:val="24"/>
          <w:szCs w:val="24"/>
        </w:rPr>
      </w:pPr>
    </w:p>
    <w:p w14:paraId="689A29B5" w14:textId="77777777" w:rsidR="00DE66FE" w:rsidRPr="00827871" w:rsidRDefault="00DE66FE" w:rsidP="00DE66FE">
      <w:pPr>
        <w:spacing w:after="0"/>
        <w:jc w:val="center"/>
        <w:rPr>
          <w:rFonts w:ascii="Tahoma" w:hAnsi="Tahoma" w:cs="Tahoma"/>
          <w:b/>
          <w:sz w:val="24"/>
          <w:lang w:val="id-ID"/>
        </w:rPr>
      </w:pPr>
      <w:r w:rsidRPr="00827871">
        <w:rPr>
          <w:rFonts w:ascii="Tahoma" w:hAnsi="Tahoma" w:cs="Tahoma"/>
          <w:b/>
          <w:sz w:val="24"/>
          <w:lang w:val="id-ID"/>
        </w:rPr>
        <w:lastRenderedPageBreak/>
        <w:t xml:space="preserve">DRAFT RESOLUTION </w:t>
      </w:r>
    </w:p>
    <w:p w14:paraId="7D3EFF68" w14:textId="77777777" w:rsidR="00DE66FE" w:rsidRDefault="00DE66FE" w:rsidP="00DE66FE">
      <w:pPr>
        <w:spacing w:after="0"/>
        <w:jc w:val="center"/>
        <w:rPr>
          <w:rFonts w:ascii="Tahoma" w:hAnsi="Tahoma" w:cs="Tahoma"/>
          <w:b/>
          <w:sz w:val="28"/>
          <w:lang w:val="id-ID"/>
        </w:rPr>
      </w:pPr>
      <w:r w:rsidRPr="00827871">
        <w:rPr>
          <w:rFonts w:ascii="Tahoma" w:hAnsi="Tahoma" w:cs="Tahoma"/>
          <w:b/>
          <w:sz w:val="28"/>
          <w:lang w:val="id-ID"/>
        </w:rPr>
        <w:t xml:space="preserve">SUSTAINABLE LAKE MANAGEMENT </w:t>
      </w:r>
    </w:p>
    <w:p w14:paraId="74D9463E" w14:textId="77777777" w:rsidR="00DE66FE" w:rsidRDefault="00DE66FE" w:rsidP="00DE66FE">
      <w:pPr>
        <w:spacing w:after="0"/>
        <w:jc w:val="center"/>
        <w:rPr>
          <w:rFonts w:ascii="Tahoma" w:hAnsi="Tahoma" w:cs="Tahoma"/>
          <w:b/>
          <w:szCs w:val="18"/>
        </w:rPr>
      </w:pPr>
      <w:r>
        <w:rPr>
          <w:rFonts w:ascii="Tahoma" w:hAnsi="Tahoma" w:cs="Tahoma"/>
          <w:b/>
          <w:szCs w:val="18"/>
        </w:rPr>
        <w:t>Proposed</w:t>
      </w:r>
      <w:r w:rsidRPr="00E42D4B">
        <w:rPr>
          <w:rFonts w:ascii="Tahoma" w:hAnsi="Tahoma" w:cs="Tahoma"/>
          <w:b/>
          <w:szCs w:val="18"/>
        </w:rPr>
        <w:t xml:space="preserve"> by Indonesia</w:t>
      </w:r>
    </w:p>
    <w:p w14:paraId="4E68B654" w14:textId="77777777" w:rsidR="00DE66FE" w:rsidRPr="00E42D4B" w:rsidRDefault="00DE66FE" w:rsidP="00DE66FE">
      <w:pPr>
        <w:spacing w:after="0"/>
        <w:jc w:val="center"/>
        <w:rPr>
          <w:rFonts w:ascii="Tahoma" w:hAnsi="Tahoma" w:cs="Tahoma"/>
          <w:b/>
          <w:szCs w:val="18"/>
        </w:rPr>
      </w:pPr>
    </w:p>
    <w:p w14:paraId="22278D75" w14:textId="77777777" w:rsidR="00DE66FE" w:rsidRPr="00BE3363" w:rsidRDefault="00DE66FE" w:rsidP="00DE66FE">
      <w:pPr>
        <w:spacing w:after="0"/>
        <w:jc w:val="both"/>
        <w:rPr>
          <w:rFonts w:ascii="Tahoma" w:hAnsi="Tahoma" w:cs="Tahoma"/>
          <w:sz w:val="24"/>
          <w:szCs w:val="24"/>
        </w:rPr>
      </w:pPr>
      <w:r w:rsidRPr="00BE3363">
        <w:rPr>
          <w:rFonts w:ascii="Tahoma" w:hAnsi="Tahoma" w:cs="Tahoma"/>
          <w:sz w:val="24"/>
          <w:szCs w:val="24"/>
        </w:rPr>
        <w:t xml:space="preserve">PP1 - </w:t>
      </w:r>
      <w:r w:rsidRPr="00BE3363">
        <w:rPr>
          <w:rFonts w:ascii="Tahoma" w:hAnsi="Tahoma" w:cs="Tahoma"/>
          <w:sz w:val="24"/>
          <w:szCs w:val="24"/>
          <w:lang w:val="id-ID"/>
        </w:rPr>
        <w:t>Reaffirming the commitments made in the outcome document of the United Nations Conference on Sustainable Development (“Rio+20”), entitled “The Future We Want”</w:t>
      </w:r>
      <w:r w:rsidRPr="00BE3363">
        <w:rPr>
          <w:rFonts w:ascii="Tahoma" w:hAnsi="Tahoma" w:cs="Tahoma"/>
          <w:sz w:val="24"/>
          <w:szCs w:val="24"/>
        </w:rPr>
        <w:t>.</w:t>
      </w:r>
    </w:p>
    <w:p w14:paraId="626A8C48" w14:textId="77777777" w:rsidR="00DE66FE" w:rsidRPr="00BE3363" w:rsidRDefault="00DE66FE" w:rsidP="00DE66FE">
      <w:pPr>
        <w:spacing w:after="0"/>
        <w:jc w:val="both"/>
        <w:rPr>
          <w:rFonts w:ascii="Tahoma" w:hAnsi="Tahoma" w:cs="Tahoma"/>
          <w:sz w:val="24"/>
          <w:szCs w:val="24"/>
        </w:rPr>
      </w:pPr>
    </w:p>
    <w:p w14:paraId="2C948AA3" w14:textId="77777777" w:rsidR="00DE66FE" w:rsidRPr="00BE3363" w:rsidRDefault="00DE66FE" w:rsidP="00DE66FE">
      <w:pPr>
        <w:spacing w:after="0"/>
        <w:jc w:val="both"/>
        <w:rPr>
          <w:rFonts w:ascii="Tahoma" w:hAnsi="Tahoma" w:cs="Tahoma"/>
          <w:sz w:val="24"/>
          <w:szCs w:val="24"/>
        </w:rPr>
      </w:pPr>
      <w:r w:rsidRPr="00BE3363">
        <w:rPr>
          <w:rFonts w:ascii="Tahoma" w:hAnsi="Tahoma" w:cs="Tahoma"/>
          <w:sz w:val="24"/>
          <w:szCs w:val="24"/>
        </w:rPr>
        <w:t xml:space="preserve">PP2 - </w:t>
      </w:r>
      <w:r w:rsidRPr="00BE3363">
        <w:rPr>
          <w:rFonts w:ascii="Tahoma" w:hAnsi="Tahoma" w:cs="Tahoma"/>
          <w:sz w:val="24"/>
          <w:szCs w:val="24"/>
          <w:lang w:val="id-ID"/>
        </w:rPr>
        <w:t>Acknowledging</w:t>
      </w:r>
      <w:r w:rsidRPr="00BE3363">
        <w:rPr>
          <w:rFonts w:ascii="Tahoma" w:hAnsi="Tahoma" w:cs="Tahoma"/>
          <w:sz w:val="24"/>
          <w:szCs w:val="24"/>
        </w:rPr>
        <w:t xml:space="preserve"> the </w:t>
      </w:r>
      <w:r w:rsidRPr="00BE3363">
        <w:rPr>
          <w:rFonts w:ascii="Tahoma" w:hAnsi="Tahoma" w:cs="Tahoma"/>
          <w:sz w:val="24"/>
          <w:szCs w:val="24"/>
          <w:lang w:val="id-ID"/>
        </w:rPr>
        <w:t>General Assembly Resolution A/RES/70/1, entitled “Transforming Our World: the 2030 Agenda for Sustainable Development”</w:t>
      </w:r>
      <w:r w:rsidRPr="00BE3363">
        <w:rPr>
          <w:rFonts w:ascii="Tahoma" w:hAnsi="Tahoma" w:cs="Tahoma"/>
          <w:sz w:val="24"/>
          <w:szCs w:val="24"/>
        </w:rPr>
        <w:t xml:space="preserve">, that lake </w:t>
      </w:r>
      <w:r w:rsidRPr="00BE3363">
        <w:rPr>
          <w:rFonts w:ascii="Tahoma" w:hAnsi="Tahoma" w:cs="Tahoma"/>
          <w:sz w:val="24"/>
          <w:szCs w:val="24"/>
          <w:lang w:val="id-ID"/>
        </w:rPr>
        <w:t>is</w:t>
      </w:r>
      <w:r w:rsidRPr="00BE3363">
        <w:rPr>
          <w:rFonts w:ascii="Tahoma" w:hAnsi="Tahoma" w:cs="Tahoma"/>
          <w:sz w:val="24"/>
          <w:szCs w:val="24"/>
        </w:rPr>
        <w:t xml:space="preserve"> one of the water-related</w:t>
      </w:r>
      <w:r>
        <w:rPr>
          <w:rFonts w:ascii="Tahoma" w:hAnsi="Tahoma" w:cs="Tahoma"/>
          <w:sz w:val="24"/>
          <w:szCs w:val="24"/>
        </w:rPr>
        <w:t xml:space="preserve"> </w:t>
      </w:r>
      <w:r w:rsidRPr="00BE3363">
        <w:rPr>
          <w:rFonts w:ascii="Tahoma" w:hAnsi="Tahoma" w:cs="Tahoma"/>
          <w:sz w:val="24"/>
          <w:szCs w:val="24"/>
        </w:rPr>
        <w:t>ecosystem</w:t>
      </w:r>
      <w:r>
        <w:rPr>
          <w:rFonts w:ascii="Tahoma" w:hAnsi="Tahoma" w:cs="Tahoma"/>
          <w:sz w:val="24"/>
          <w:szCs w:val="24"/>
        </w:rPr>
        <w:t>s</w:t>
      </w:r>
      <w:r w:rsidRPr="00BE3363">
        <w:rPr>
          <w:rFonts w:ascii="Tahoma" w:hAnsi="Tahoma" w:cs="Tahoma"/>
          <w:sz w:val="24"/>
          <w:szCs w:val="24"/>
        </w:rPr>
        <w:t xml:space="preserve"> that should be</w:t>
      </w:r>
      <w:r w:rsidRPr="00BE3363">
        <w:rPr>
          <w:rFonts w:ascii="Tahoma" w:hAnsi="Tahoma" w:cs="Tahoma"/>
          <w:sz w:val="24"/>
          <w:szCs w:val="24"/>
          <w:lang w:val="id-ID"/>
        </w:rPr>
        <w:t xml:space="preserve"> protect</w:t>
      </w:r>
      <w:proofErr w:type="spellStart"/>
      <w:r w:rsidRPr="00BE3363">
        <w:rPr>
          <w:rFonts w:ascii="Tahoma" w:hAnsi="Tahoma" w:cs="Tahoma"/>
          <w:sz w:val="24"/>
          <w:szCs w:val="24"/>
        </w:rPr>
        <w:t>ed</w:t>
      </w:r>
      <w:proofErr w:type="spellEnd"/>
      <w:r w:rsidRPr="00BE3363">
        <w:rPr>
          <w:rFonts w:ascii="Tahoma" w:hAnsi="Tahoma" w:cs="Tahoma"/>
          <w:sz w:val="24"/>
          <w:szCs w:val="24"/>
        </w:rPr>
        <w:t xml:space="preserve"> </w:t>
      </w:r>
      <w:r w:rsidRPr="00BE3363">
        <w:rPr>
          <w:rFonts w:ascii="Tahoma" w:hAnsi="Tahoma" w:cs="Tahoma"/>
          <w:sz w:val="24"/>
          <w:szCs w:val="24"/>
          <w:lang w:val="id-ID"/>
        </w:rPr>
        <w:t>and restor</w:t>
      </w:r>
      <w:proofErr w:type="spellStart"/>
      <w:r w:rsidRPr="00BE3363">
        <w:rPr>
          <w:rFonts w:ascii="Tahoma" w:hAnsi="Tahoma" w:cs="Tahoma"/>
          <w:sz w:val="24"/>
          <w:szCs w:val="24"/>
        </w:rPr>
        <w:t>ed</w:t>
      </w:r>
      <w:proofErr w:type="spellEnd"/>
      <w:r w:rsidRPr="00BE3363">
        <w:rPr>
          <w:rFonts w:ascii="Tahoma" w:hAnsi="Tahoma" w:cs="Tahoma"/>
          <w:sz w:val="24"/>
          <w:szCs w:val="24"/>
        </w:rPr>
        <w:t>,</w:t>
      </w:r>
      <w:r w:rsidRPr="00BE3363">
        <w:rPr>
          <w:rFonts w:ascii="Tahoma" w:hAnsi="Tahoma" w:cs="Tahoma"/>
          <w:sz w:val="24"/>
          <w:szCs w:val="24"/>
          <w:lang w:val="id-ID"/>
        </w:rPr>
        <w:t xml:space="preserve"> as set out</w:t>
      </w:r>
      <w:r w:rsidRPr="00BE3363">
        <w:rPr>
          <w:rFonts w:ascii="Tahoma" w:hAnsi="Tahoma" w:cs="Tahoma"/>
          <w:sz w:val="24"/>
          <w:szCs w:val="24"/>
        </w:rPr>
        <w:t xml:space="preserve"> in t</w:t>
      </w:r>
      <w:r w:rsidRPr="00BE3363">
        <w:rPr>
          <w:rFonts w:ascii="Tahoma" w:hAnsi="Tahoma" w:cs="Tahoma"/>
          <w:sz w:val="24"/>
          <w:szCs w:val="24"/>
          <w:lang w:val="id-ID"/>
        </w:rPr>
        <w:t>arget 6.6</w:t>
      </w:r>
      <w:r w:rsidRPr="00BE3363">
        <w:rPr>
          <w:rFonts w:ascii="Tahoma" w:hAnsi="Tahoma" w:cs="Tahoma"/>
          <w:sz w:val="24"/>
          <w:szCs w:val="24"/>
        </w:rPr>
        <w:t>.</w:t>
      </w:r>
    </w:p>
    <w:p w14:paraId="599758F1" w14:textId="77777777" w:rsidR="00DE66FE" w:rsidRPr="00BE3363" w:rsidRDefault="00DE66FE" w:rsidP="00DE66FE">
      <w:pPr>
        <w:spacing w:after="0"/>
        <w:jc w:val="both"/>
        <w:rPr>
          <w:rFonts w:ascii="Tahoma" w:hAnsi="Tahoma" w:cs="Tahoma"/>
          <w:b/>
          <w:bCs/>
          <w:sz w:val="24"/>
          <w:szCs w:val="24"/>
        </w:rPr>
      </w:pPr>
    </w:p>
    <w:p w14:paraId="1E3C0B91" w14:textId="77777777" w:rsidR="00DE66FE" w:rsidRPr="00BE3363" w:rsidRDefault="00DE66FE" w:rsidP="00DE66FE">
      <w:pPr>
        <w:spacing w:after="0"/>
        <w:jc w:val="both"/>
        <w:rPr>
          <w:rFonts w:ascii="Tahoma" w:hAnsi="Tahoma" w:cs="Tahoma"/>
          <w:sz w:val="24"/>
          <w:szCs w:val="24"/>
        </w:rPr>
      </w:pPr>
      <w:r w:rsidRPr="00BE3363">
        <w:rPr>
          <w:rFonts w:ascii="Tahoma" w:hAnsi="Tahoma" w:cs="Tahoma"/>
          <w:sz w:val="24"/>
          <w:szCs w:val="24"/>
        </w:rPr>
        <w:t xml:space="preserve">PP3 - </w:t>
      </w:r>
      <w:r w:rsidRPr="00BE3363">
        <w:rPr>
          <w:rFonts w:ascii="Tahoma" w:hAnsi="Tahoma" w:cs="Tahoma"/>
          <w:sz w:val="24"/>
          <w:szCs w:val="24"/>
          <w:lang w:val="id-ID"/>
        </w:rPr>
        <w:t>Recognizing that lakes contain more than 90% of the liquid freshwater on the earth’s surface, th</w:t>
      </w:r>
      <w:r w:rsidRPr="00BE3363">
        <w:rPr>
          <w:rFonts w:ascii="Tahoma" w:hAnsi="Tahoma" w:cs="Tahoma"/>
          <w:sz w:val="24"/>
          <w:szCs w:val="24"/>
        </w:rPr>
        <w:t>e</w:t>
      </w:r>
      <w:r w:rsidRPr="00BE3363">
        <w:rPr>
          <w:rFonts w:ascii="Tahoma" w:hAnsi="Tahoma" w:cs="Tahoma"/>
          <w:sz w:val="24"/>
          <w:szCs w:val="24"/>
          <w:lang w:val="id-ID"/>
        </w:rPr>
        <w:t>refore being major contributors to global human water security and aquatic biodiversity, as well as being habitats for a wide variety of important flora and fauna</w:t>
      </w:r>
      <w:r w:rsidRPr="00BE3363">
        <w:rPr>
          <w:rFonts w:ascii="Tahoma" w:hAnsi="Tahoma" w:cs="Tahoma"/>
          <w:sz w:val="24"/>
          <w:szCs w:val="24"/>
        </w:rPr>
        <w:t>.</w:t>
      </w:r>
    </w:p>
    <w:p w14:paraId="00947061" w14:textId="77777777" w:rsidR="00DE66FE" w:rsidRPr="00BE3363" w:rsidRDefault="00DE66FE" w:rsidP="00DE66FE">
      <w:pPr>
        <w:spacing w:after="0"/>
        <w:ind w:left="426"/>
        <w:jc w:val="both"/>
        <w:rPr>
          <w:rFonts w:ascii="Tahoma" w:hAnsi="Tahoma" w:cs="Tahoma"/>
          <w:sz w:val="24"/>
          <w:szCs w:val="24"/>
        </w:rPr>
      </w:pPr>
    </w:p>
    <w:p w14:paraId="59A7DD47" w14:textId="77777777" w:rsidR="00DE66FE" w:rsidRPr="00BE3363" w:rsidRDefault="00DE66FE" w:rsidP="00DE66FE">
      <w:pPr>
        <w:spacing w:after="0"/>
        <w:jc w:val="both"/>
        <w:rPr>
          <w:rFonts w:ascii="Tahoma" w:hAnsi="Tahoma" w:cs="Tahoma"/>
          <w:sz w:val="24"/>
          <w:szCs w:val="24"/>
        </w:rPr>
      </w:pPr>
      <w:r w:rsidRPr="00BE3363">
        <w:rPr>
          <w:rFonts w:ascii="Tahoma" w:hAnsi="Tahoma" w:cs="Tahoma"/>
          <w:sz w:val="24"/>
          <w:szCs w:val="24"/>
        </w:rPr>
        <w:t xml:space="preserve">PP4 - </w:t>
      </w:r>
      <w:r w:rsidRPr="00BE3363">
        <w:rPr>
          <w:rFonts w:ascii="Tahoma" w:hAnsi="Tahoma" w:cs="Tahoma"/>
          <w:sz w:val="24"/>
          <w:szCs w:val="24"/>
          <w:lang w:val="id-ID"/>
        </w:rPr>
        <w:t>Realizing that lakes have unique characteristics (long water retention time, integrating nature, and non-linear response to stresses), that make their sustainable management a continuing long-term process</w:t>
      </w:r>
      <w:r w:rsidRPr="00BE3363">
        <w:rPr>
          <w:rFonts w:ascii="Tahoma" w:hAnsi="Tahoma" w:cs="Tahoma"/>
          <w:sz w:val="24"/>
          <w:szCs w:val="24"/>
        </w:rPr>
        <w:t>.</w:t>
      </w:r>
    </w:p>
    <w:p w14:paraId="17E0D4CC" w14:textId="77777777" w:rsidR="00DE66FE" w:rsidRPr="00BE3363" w:rsidRDefault="00DE66FE" w:rsidP="00DE66FE">
      <w:pPr>
        <w:spacing w:after="0"/>
        <w:ind w:left="426"/>
        <w:jc w:val="both"/>
        <w:rPr>
          <w:rFonts w:ascii="Tahoma" w:hAnsi="Tahoma" w:cs="Tahoma"/>
          <w:sz w:val="24"/>
          <w:szCs w:val="24"/>
        </w:rPr>
      </w:pPr>
    </w:p>
    <w:p w14:paraId="2750598C" w14:textId="77777777" w:rsidR="00DE66FE" w:rsidRPr="00BE3363" w:rsidRDefault="00DE66FE" w:rsidP="00DE66FE">
      <w:pPr>
        <w:spacing w:after="0"/>
        <w:jc w:val="both"/>
        <w:rPr>
          <w:rFonts w:ascii="Tahoma" w:hAnsi="Tahoma" w:cs="Tahoma"/>
          <w:sz w:val="24"/>
          <w:szCs w:val="24"/>
        </w:rPr>
      </w:pPr>
      <w:r w:rsidRPr="00BE3363">
        <w:rPr>
          <w:rFonts w:ascii="Tahoma" w:hAnsi="Tahoma" w:cs="Tahoma"/>
          <w:sz w:val="24"/>
          <w:szCs w:val="24"/>
        </w:rPr>
        <w:t xml:space="preserve">PP5 - </w:t>
      </w:r>
      <w:r w:rsidRPr="00BE3363">
        <w:rPr>
          <w:rFonts w:ascii="Tahoma" w:hAnsi="Tahoma" w:cs="Tahoma"/>
          <w:sz w:val="24"/>
          <w:szCs w:val="24"/>
          <w:lang w:val="id-ID"/>
        </w:rPr>
        <w:t>Realizing that lakes provide a wide range of aquatic ecosystem goods and services essential for human livelihoods, health and well-being, including the provisioning service</w:t>
      </w:r>
      <w:r w:rsidRPr="00BE3363">
        <w:rPr>
          <w:rFonts w:ascii="Tahoma" w:hAnsi="Tahoma" w:cs="Tahoma"/>
          <w:sz w:val="24"/>
          <w:szCs w:val="24"/>
        </w:rPr>
        <w:t>s</w:t>
      </w:r>
      <w:r w:rsidRPr="00BE3363">
        <w:rPr>
          <w:rFonts w:ascii="Tahoma" w:hAnsi="Tahoma" w:cs="Tahoma"/>
          <w:sz w:val="24"/>
          <w:szCs w:val="24"/>
          <w:lang w:val="id-ID"/>
        </w:rPr>
        <w:t xml:space="preserve"> of </w:t>
      </w:r>
      <w:r w:rsidRPr="00BE3363">
        <w:rPr>
          <w:rFonts w:ascii="Tahoma" w:hAnsi="Tahoma" w:cs="Tahoma"/>
          <w:sz w:val="24"/>
          <w:szCs w:val="24"/>
        </w:rPr>
        <w:t>water for health, food, and energy,</w:t>
      </w:r>
      <w:r w:rsidRPr="00BE3363">
        <w:rPr>
          <w:rFonts w:ascii="Tahoma" w:hAnsi="Tahoma" w:cs="Tahoma"/>
          <w:sz w:val="24"/>
          <w:szCs w:val="24"/>
          <w:lang w:val="id-ID"/>
        </w:rPr>
        <w:t xml:space="preserve"> as well as </w:t>
      </w:r>
      <w:r w:rsidRPr="00BE3363">
        <w:rPr>
          <w:rFonts w:ascii="Tahoma" w:hAnsi="Tahoma" w:cs="Tahoma"/>
          <w:sz w:val="24"/>
          <w:szCs w:val="24"/>
        </w:rPr>
        <w:t>r</w:t>
      </w:r>
      <w:r w:rsidRPr="00BE3363">
        <w:rPr>
          <w:rFonts w:ascii="Tahoma" w:hAnsi="Tahoma" w:cs="Tahoma"/>
          <w:sz w:val="24"/>
          <w:szCs w:val="24"/>
          <w:lang w:val="id-ID"/>
        </w:rPr>
        <w:t>egulating</w:t>
      </w:r>
      <w:r w:rsidRPr="00BE3363">
        <w:rPr>
          <w:rFonts w:ascii="Tahoma" w:hAnsi="Tahoma" w:cs="Tahoma"/>
          <w:sz w:val="24"/>
          <w:szCs w:val="24"/>
        </w:rPr>
        <w:t xml:space="preserve"> services</w:t>
      </w:r>
      <w:r w:rsidRPr="00BE3363">
        <w:rPr>
          <w:rFonts w:ascii="Tahoma" w:hAnsi="Tahoma" w:cs="Tahoma"/>
          <w:sz w:val="24"/>
          <w:szCs w:val="24"/>
          <w:lang w:val="id-ID"/>
        </w:rPr>
        <w:t xml:space="preserve"> </w:t>
      </w:r>
      <w:r w:rsidRPr="00BE3363">
        <w:rPr>
          <w:rFonts w:ascii="Tahoma" w:hAnsi="Tahoma" w:cs="Tahoma"/>
          <w:sz w:val="24"/>
          <w:szCs w:val="24"/>
        </w:rPr>
        <w:t xml:space="preserve">for food cycle, water purification, climate, and biodiversity, </w:t>
      </w:r>
      <w:r w:rsidRPr="00BE3363">
        <w:rPr>
          <w:rFonts w:ascii="Tahoma" w:hAnsi="Tahoma" w:cs="Tahoma"/>
          <w:sz w:val="24"/>
          <w:szCs w:val="24"/>
          <w:lang w:val="id-ID"/>
        </w:rPr>
        <w:t xml:space="preserve">and </w:t>
      </w:r>
      <w:r w:rsidRPr="00BE3363">
        <w:rPr>
          <w:rFonts w:ascii="Tahoma" w:hAnsi="Tahoma" w:cs="Tahoma"/>
          <w:sz w:val="24"/>
          <w:szCs w:val="24"/>
        </w:rPr>
        <w:t>c</w:t>
      </w:r>
      <w:r w:rsidRPr="00BE3363">
        <w:rPr>
          <w:rFonts w:ascii="Tahoma" w:hAnsi="Tahoma" w:cs="Tahoma"/>
          <w:sz w:val="24"/>
          <w:szCs w:val="24"/>
          <w:lang w:val="id-ID"/>
        </w:rPr>
        <w:t xml:space="preserve">ultural </w:t>
      </w:r>
      <w:r w:rsidRPr="00BE3363">
        <w:rPr>
          <w:rFonts w:ascii="Tahoma" w:hAnsi="Tahoma" w:cs="Tahoma"/>
          <w:sz w:val="24"/>
          <w:szCs w:val="24"/>
        </w:rPr>
        <w:t>s</w:t>
      </w:r>
      <w:r w:rsidRPr="00BE3363">
        <w:rPr>
          <w:rFonts w:ascii="Tahoma" w:hAnsi="Tahoma" w:cs="Tahoma"/>
          <w:sz w:val="24"/>
          <w:szCs w:val="24"/>
          <w:lang w:val="id-ID"/>
        </w:rPr>
        <w:t>ervices</w:t>
      </w:r>
      <w:r w:rsidRPr="00BE3363">
        <w:rPr>
          <w:rFonts w:ascii="Tahoma" w:hAnsi="Tahoma" w:cs="Tahoma"/>
          <w:sz w:val="24"/>
          <w:szCs w:val="24"/>
        </w:rPr>
        <w:t xml:space="preserve"> for recreation, tradition, and historical values. </w:t>
      </w:r>
    </w:p>
    <w:p w14:paraId="5088159E" w14:textId="77777777" w:rsidR="00DE66FE" w:rsidRPr="00BE3363" w:rsidRDefault="00DE66FE" w:rsidP="00DE66FE">
      <w:pPr>
        <w:spacing w:after="0"/>
        <w:jc w:val="both"/>
        <w:rPr>
          <w:rFonts w:ascii="Tahoma" w:hAnsi="Tahoma" w:cs="Tahoma"/>
          <w:sz w:val="24"/>
          <w:szCs w:val="24"/>
        </w:rPr>
      </w:pPr>
    </w:p>
    <w:p w14:paraId="0FB22C5D" w14:textId="77777777" w:rsidR="00DE66FE" w:rsidRPr="00BE3363" w:rsidRDefault="00DE66FE" w:rsidP="00DE66FE">
      <w:pPr>
        <w:spacing w:after="0"/>
        <w:jc w:val="both"/>
        <w:rPr>
          <w:rFonts w:ascii="Tahoma" w:hAnsi="Tahoma" w:cs="Tahoma"/>
          <w:sz w:val="24"/>
          <w:szCs w:val="24"/>
        </w:rPr>
      </w:pPr>
      <w:r w:rsidRPr="00BE3363">
        <w:rPr>
          <w:rFonts w:ascii="Tahoma" w:hAnsi="Tahoma" w:cs="Tahoma"/>
          <w:sz w:val="24"/>
          <w:szCs w:val="24"/>
        </w:rPr>
        <w:t xml:space="preserve">PP6 - </w:t>
      </w:r>
      <w:r w:rsidRPr="00BE3363">
        <w:rPr>
          <w:rFonts w:ascii="Tahoma" w:hAnsi="Tahoma" w:cs="Tahoma"/>
          <w:sz w:val="24"/>
          <w:szCs w:val="24"/>
          <w:lang w:val="id-ID"/>
        </w:rPr>
        <w:t>Recognizing that lakes have a role as a barometer of climate change impacts and the hydrological risks related to climate uncertainties, leading to more frequent and extreme weather events associated with predicted hydrologic cycle alterations already occuring in many regions</w:t>
      </w:r>
      <w:r w:rsidRPr="00BE3363">
        <w:rPr>
          <w:rFonts w:ascii="Tahoma" w:hAnsi="Tahoma" w:cs="Tahoma"/>
          <w:sz w:val="24"/>
          <w:szCs w:val="24"/>
        </w:rPr>
        <w:t>.</w:t>
      </w:r>
    </w:p>
    <w:p w14:paraId="415C96B8" w14:textId="77777777" w:rsidR="00DE66FE" w:rsidRPr="00BE3363" w:rsidRDefault="00DE66FE" w:rsidP="00DE66FE">
      <w:pPr>
        <w:spacing w:after="0"/>
        <w:jc w:val="both"/>
        <w:rPr>
          <w:rFonts w:ascii="Tahoma" w:hAnsi="Tahoma" w:cs="Tahoma"/>
          <w:sz w:val="24"/>
          <w:szCs w:val="24"/>
        </w:rPr>
      </w:pPr>
    </w:p>
    <w:p w14:paraId="180EEDC2" w14:textId="77777777" w:rsidR="00DE66FE" w:rsidRPr="00BE3363" w:rsidRDefault="00DE66FE" w:rsidP="00DE66FE">
      <w:pPr>
        <w:spacing w:after="0"/>
        <w:jc w:val="both"/>
        <w:rPr>
          <w:rFonts w:ascii="Tahoma" w:hAnsi="Tahoma" w:cs="Tahoma"/>
          <w:sz w:val="24"/>
          <w:szCs w:val="24"/>
        </w:rPr>
      </w:pPr>
      <w:r w:rsidRPr="00BE3363">
        <w:rPr>
          <w:rFonts w:ascii="Tahoma" w:hAnsi="Tahoma" w:cs="Tahoma"/>
          <w:sz w:val="24"/>
          <w:szCs w:val="24"/>
        </w:rPr>
        <w:t>PP7 - Further r</w:t>
      </w:r>
      <w:r w:rsidRPr="00BE3363">
        <w:rPr>
          <w:rFonts w:ascii="Tahoma" w:hAnsi="Tahoma" w:cs="Tahoma"/>
          <w:sz w:val="24"/>
          <w:szCs w:val="24"/>
          <w:lang w:val="id-ID"/>
        </w:rPr>
        <w:t xml:space="preserve">ecognizing that the state of lake environments </w:t>
      </w:r>
      <w:r w:rsidRPr="00BE3363">
        <w:rPr>
          <w:rFonts w:ascii="Tahoma" w:hAnsi="Tahoma" w:cs="Tahoma"/>
          <w:sz w:val="24"/>
          <w:szCs w:val="24"/>
        </w:rPr>
        <w:t>particularly in water quality and quantity, as well as biodiversity</w:t>
      </w:r>
      <w:r w:rsidRPr="00BE3363">
        <w:rPr>
          <w:rFonts w:ascii="Tahoma" w:hAnsi="Tahoma" w:cs="Tahoma"/>
          <w:sz w:val="24"/>
          <w:szCs w:val="24"/>
          <w:lang w:val="id-ID"/>
        </w:rPr>
        <w:t>, is seriously deteriorating on a global scale</w:t>
      </w:r>
      <w:r w:rsidRPr="00BE3363">
        <w:rPr>
          <w:rFonts w:ascii="Tahoma" w:hAnsi="Tahoma" w:cs="Tahoma"/>
          <w:sz w:val="24"/>
          <w:szCs w:val="24"/>
        </w:rPr>
        <w:t xml:space="preserve"> </w:t>
      </w:r>
      <w:r w:rsidRPr="00BE3363">
        <w:rPr>
          <w:rFonts w:ascii="Tahoma" w:hAnsi="Tahoma" w:cs="Tahoma"/>
          <w:sz w:val="24"/>
          <w:szCs w:val="24"/>
          <w:lang w:val="id-ID"/>
        </w:rPr>
        <w:t xml:space="preserve">which would </w:t>
      </w:r>
      <w:r w:rsidRPr="00BE3363">
        <w:rPr>
          <w:rFonts w:ascii="Tahoma" w:hAnsi="Tahoma" w:cs="Tahoma"/>
          <w:sz w:val="24"/>
          <w:szCs w:val="24"/>
        </w:rPr>
        <w:t xml:space="preserve">threat human health, flora and fauna habitat, and </w:t>
      </w:r>
      <w:r w:rsidRPr="00BE3363">
        <w:rPr>
          <w:rFonts w:ascii="Tahoma" w:hAnsi="Tahoma" w:cs="Tahoma"/>
          <w:sz w:val="24"/>
          <w:szCs w:val="24"/>
          <w:lang w:val="id-ID"/>
        </w:rPr>
        <w:t>increase</w:t>
      </w:r>
      <w:r w:rsidRPr="00BE3363">
        <w:rPr>
          <w:rFonts w:ascii="Tahoma" w:hAnsi="Tahoma" w:cs="Tahoma"/>
          <w:sz w:val="24"/>
          <w:szCs w:val="24"/>
        </w:rPr>
        <w:t xml:space="preserve"> hydrological </w:t>
      </w:r>
      <w:proofErr w:type="gramStart"/>
      <w:r w:rsidRPr="00BE3363">
        <w:rPr>
          <w:rFonts w:ascii="Tahoma" w:hAnsi="Tahoma" w:cs="Tahoma"/>
          <w:sz w:val="24"/>
          <w:szCs w:val="24"/>
        </w:rPr>
        <w:t>disaster, that</w:t>
      </w:r>
      <w:proofErr w:type="gramEnd"/>
      <w:r w:rsidRPr="00BE3363">
        <w:rPr>
          <w:rFonts w:ascii="Tahoma" w:hAnsi="Tahoma" w:cs="Tahoma"/>
          <w:sz w:val="24"/>
          <w:szCs w:val="24"/>
        </w:rPr>
        <w:t xml:space="preserve"> urgently need </w:t>
      </w:r>
      <w:r w:rsidRPr="00BE3363">
        <w:rPr>
          <w:rFonts w:ascii="Tahoma" w:hAnsi="Tahoma" w:cs="Tahoma"/>
          <w:sz w:val="24"/>
          <w:szCs w:val="24"/>
          <w:lang w:val="id-ID"/>
        </w:rPr>
        <w:t>to</w:t>
      </w:r>
      <w:r w:rsidRPr="00BE3363">
        <w:rPr>
          <w:rFonts w:ascii="Tahoma" w:hAnsi="Tahoma" w:cs="Tahoma"/>
          <w:sz w:val="24"/>
          <w:szCs w:val="24"/>
        </w:rPr>
        <w:t xml:space="preserve"> be </w:t>
      </w:r>
      <w:r w:rsidRPr="00BE3363">
        <w:rPr>
          <w:rFonts w:ascii="Tahoma" w:hAnsi="Tahoma" w:cs="Tahoma"/>
          <w:sz w:val="24"/>
          <w:szCs w:val="24"/>
          <w:lang w:val="id-ID"/>
        </w:rPr>
        <w:t>address</w:t>
      </w:r>
      <w:proofErr w:type="spellStart"/>
      <w:r w:rsidRPr="00BE3363">
        <w:rPr>
          <w:rFonts w:ascii="Tahoma" w:hAnsi="Tahoma" w:cs="Tahoma"/>
          <w:sz w:val="24"/>
          <w:szCs w:val="24"/>
        </w:rPr>
        <w:t>ed</w:t>
      </w:r>
      <w:proofErr w:type="spellEnd"/>
      <w:r w:rsidRPr="00BE3363">
        <w:rPr>
          <w:rFonts w:ascii="Tahoma" w:hAnsi="Tahoma" w:cs="Tahoma"/>
          <w:sz w:val="24"/>
          <w:szCs w:val="24"/>
        </w:rPr>
        <w:t xml:space="preserve"> </w:t>
      </w:r>
      <w:r w:rsidRPr="00BE3363">
        <w:rPr>
          <w:rFonts w:ascii="Tahoma" w:hAnsi="Tahoma" w:cs="Tahoma"/>
          <w:sz w:val="24"/>
          <w:szCs w:val="24"/>
          <w:lang w:val="id-ID"/>
        </w:rPr>
        <w:t>in a sustainable manner</w:t>
      </w:r>
      <w:r w:rsidRPr="00BE3363">
        <w:rPr>
          <w:rFonts w:ascii="Tahoma" w:hAnsi="Tahoma" w:cs="Tahoma"/>
          <w:sz w:val="24"/>
          <w:szCs w:val="24"/>
        </w:rPr>
        <w:t xml:space="preserve">. </w:t>
      </w:r>
    </w:p>
    <w:p w14:paraId="0FC3E7F2" w14:textId="77777777" w:rsidR="00DE66FE" w:rsidRPr="00BE3363" w:rsidRDefault="00DE66FE" w:rsidP="00DE66FE">
      <w:pPr>
        <w:spacing w:after="0"/>
        <w:jc w:val="both"/>
        <w:rPr>
          <w:rFonts w:ascii="Tahoma" w:hAnsi="Tahoma" w:cs="Tahoma"/>
          <w:sz w:val="24"/>
          <w:szCs w:val="24"/>
        </w:rPr>
      </w:pPr>
    </w:p>
    <w:p w14:paraId="69A5F8CB" w14:textId="77777777" w:rsidR="00DE66FE" w:rsidRPr="00BE3363" w:rsidRDefault="00DE66FE" w:rsidP="00DE66FE">
      <w:pPr>
        <w:spacing w:after="0"/>
        <w:jc w:val="both"/>
        <w:rPr>
          <w:rFonts w:ascii="Tahoma" w:hAnsi="Tahoma" w:cs="Tahoma"/>
          <w:b/>
          <w:bCs/>
          <w:sz w:val="24"/>
          <w:szCs w:val="24"/>
        </w:rPr>
      </w:pPr>
      <w:r w:rsidRPr="00BE3363">
        <w:rPr>
          <w:rFonts w:ascii="Tahoma" w:hAnsi="Tahoma" w:cs="Tahoma"/>
          <w:sz w:val="24"/>
          <w:szCs w:val="24"/>
        </w:rPr>
        <w:lastRenderedPageBreak/>
        <w:t xml:space="preserve">PP8 - </w:t>
      </w:r>
      <w:r w:rsidRPr="00BE3363">
        <w:rPr>
          <w:rFonts w:ascii="Tahoma" w:hAnsi="Tahoma" w:cs="Tahoma"/>
          <w:sz w:val="24"/>
          <w:szCs w:val="24"/>
          <w:lang w:val="id-ID"/>
        </w:rPr>
        <w:t>Considering that lakes have close relationship with cultural</w:t>
      </w:r>
      <w:r w:rsidRPr="00BE3363">
        <w:rPr>
          <w:rFonts w:ascii="Tahoma" w:hAnsi="Tahoma" w:cs="Tahoma"/>
          <w:sz w:val="24"/>
          <w:szCs w:val="24"/>
        </w:rPr>
        <w:t xml:space="preserve">, </w:t>
      </w:r>
      <w:r w:rsidRPr="00BE3363">
        <w:rPr>
          <w:rFonts w:ascii="Tahoma" w:hAnsi="Tahoma" w:cs="Tahoma"/>
          <w:sz w:val="24"/>
          <w:szCs w:val="24"/>
          <w:lang w:val="id-ID"/>
        </w:rPr>
        <w:t xml:space="preserve">societal values and history, </w:t>
      </w:r>
      <w:r w:rsidRPr="00BE3363">
        <w:rPr>
          <w:rFonts w:ascii="Tahoma" w:hAnsi="Tahoma" w:cs="Tahoma"/>
          <w:sz w:val="24"/>
          <w:szCs w:val="24"/>
        </w:rPr>
        <w:t>that</w:t>
      </w:r>
      <w:r w:rsidRPr="00BE3363">
        <w:rPr>
          <w:rFonts w:ascii="Tahoma" w:hAnsi="Tahoma" w:cs="Tahoma"/>
          <w:sz w:val="24"/>
          <w:szCs w:val="24"/>
          <w:lang w:val="id-ID"/>
        </w:rPr>
        <w:t xml:space="preserve"> can play vital roles in </w:t>
      </w:r>
      <w:r w:rsidRPr="00BE3363">
        <w:rPr>
          <w:rFonts w:ascii="Tahoma" w:hAnsi="Tahoma" w:cs="Tahoma"/>
          <w:sz w:val="24"/>
          <w:szCs w:val="24"/>
        </w:rPr>
        <w:t>s</w:t>
      </w:r>
      <w:r w:rsidRPr="00BE3363">
        <w:rPr>
          <w:rFonts w:ascii="Tahoma" w:hAnsi="Tahoma" w:cs="Tahoma"/>
          <w:sz w:val="24"/>
          <w:szCs w:val="24"/>
          <w:lang w:val="id-ID"/>
        </w:rPr>
        <w:t>ustainable lake management</w:t>
      </w:r>
      <w:r w:rsidRPr="00BE3363">
        <w:rPr>
          <w:rFonts w:ascii="Tahoma" w:hAnsi="Tahoma" w:cs="Tahoma"/>
          <w:sz w:val="24"/>
          <w:szCs w:val="24"/>
        </w:rPr>
        <w:t xml:space="preserve">, hence </w:t>
      </w:r>
      <w:r w:rsidRPr="00BE3363">
        <w:rPr>
          <w:rFonts w:ascii="Tahoma" w:hAnsi="Tahoma" w:cs="Tahoma"/>
          <w:sz w:val="24"/>
          <w:szCs w:val="24"/>
          <w:lang w:val="id-ID"/>
        </w:rPr>
        <w:t>community</w:t>
      </w:r>
      <w:r w:rsidRPr="00BE3363">
        <w:rPr>
          <w:rFonts w:ascii="Tahoma" w:hAnsi="Tahoma" w:cs="Tahoma"/>
          <w:sz w:val="24"/>
          <w:szCs w:val="24"/>
        </w:rPr>
        <w:t xml:space="preserve"> </w:t>
      </w:r>
      <w:r w:rsidRPr="00BE3363">
        <w:rPr>
          <w:rFonts w:ascii="Tahoma" w:hAnsi="Tahoma" w:cs="Tahoma"/>
          <w:sz w:val="24"/>
          <w:szCs w:val="24"/>
          <w:lang w:val="id-ID"/>
        </w:rPr>
        <w:t xml:space="preserve">engagement as well as environmental education and awareness </w:t>
      </w:r>
      <w:r w:rsidRPr="00BE3363">
        <w:rPr>
          <w:rFonts w:ascii="Tahoma" w:hAnsi="Tahoma" w:cs="Tahoma"/>
          <w:sz w:val="24"/>
          <w:szCs w:val="24"/>
        </w:rPr>
        <w:t>are</w:t>
      </w:r>
      <w:r w:rsidRPr="00BE3363">
        <w:rPr>
          <w:rFonts w:ascii="Tahoma" w:hAnsi="Tahoma" w:cs="Tahoma"/>
          <w:sz w:val="24"/>
          <w:szCs w:val="24"/>
          <w:lang w:val="id-ID"/>
        </w:rPr>
        <w:t xml:space="preserve"> fundamental</w:t>
      </w:r>
      <w:r w:rsidRPr="00BE3363">
        <w:rPr>
          <w:rFonts w:ascii="Tahoma" w:hAnsi="Tahoma" w:cs="Tahoma"/>
          <w:sz w:val="24"/>
          <w:szCs w:val="24"/>
        </w:rPr>
        <w:t>.</w:t>
      </w:r>
    </w:p>
    <w:p w14:paraId="1F466155" w14:textId="77777777" w:rsidR="00DE66FE" w:rsidRPr="00BE3363" w:rsidRDefault="00DE66FE" w:rsidP="00DE66FE">
      <w:pPr>
        <w:spacing w:after="0"/>
        <w:jc w:val="both"/>
        <w:rPr>
          <w:rFonts w:ascii="Tahoma" w:hAnsi="Tahoma" w:cs="Tahoma"/>
          <w:sz w:val="24"/>
          <w:szCs w:val="24"/>
        </w:rPr>
      </w:pPr>
    </w:p>
    <w:p w14:paraId="6A10CEB2" w14:textId="77777777" w:rsidR="00DE66FE" w:rsidRPr="00BE3363" w:rsidRDefault="00DE66FE" w:rsidP="00DE66FE">
      <w:pPr>
        <w:spacing w:after="0"/>
        <w:jc w:val="both"/>
        <w:rPr>
          <w:rFonts w:ascii="Tahoma" w:hAnsi="Tahoma" w:cs="Tahoma"/>
          <w:sz w:val="24"/>
          <w:szCs w:val="24"/>
        </w:rPr>
      </w:pPr>
      <w:r w:rsidRPr="00BE3363">
        <w:rPr>
          <w:rFonts w:ascii="Tahoma" w:hAnsi="Tahoma" w:cs="Tahoma"/>
          <w:sz w:val="24"/>
          <w:szCs w:val="24"/>
        </w:rPr>
        <w:t>PP9 - R</w:t>
      </w:r>
      <w:r w:rsidRPr="00BE3363">
        <w:rPr>
          <w:rFonts w:ascii="Tahoma" w:hAnsi="Tahoma" w:cs="Tahoma"/>
          <w:sz w:val="24"/>
          <w:szCs w:val="24"/>
          <w:lang w:val="id-ID"/>
        </w:rPr>
        <w:t xml:space="preserve">ecognizing that </w:t>
      </w:r>
      <w:r w:rsidRPr="00BE3363">
        <w:rPr>
          <w:rFonts w:ascii="Tahoma" w:hAnsi="Tahoma" w:cs="Tahoma"/>
          <w:sz w:val="24"/>
          <w:szCs w:val="24"/>
        </w:rPr>
        <w:t xml:space="preserve">collective responsibilities and </w:t>
      </w:r>
      <w:r w:rsidRPr="00BE3363">
        <w:rPr>
          <w:rFonts w:ascii="Tahoma" w:hAnsi="Tahoma" w:cs="Tahoma"/>
          <w:sz w:val="24"/>
          <w:szCs w:val="24"/>
          <w:lang w:val="id-ID"/>
        </w:rPr>
        <w:t xml:space="preserve">partnerships </w:t>
      </w:r>
      <w:r w:rsidRPr="00BE3363">
        <w:rPr>
          <w:rFonts w:ascii="Tahoma" w:hAnsi="Tahoma" w:cs="Tahoma"/>
          <w:sz w:val="24"/>
          <w:szCs w:val="24"/>
        </w:rPr>
        <w:t xml:space="preserve">of </w:t>
      </w:r>
      <w:r w:rsidRPr="00BE3363">
        <w:rPr>
          <w:rFonts w:ascii="Tahoma" w:hAnsi="Tahoma" w:cs="Tahoma"/>
          <w:sz w:val="24"/>
          <w:szCs w:val="24"/>
          <w:lang w:val="id-ID"/>
        </w:rPr>
        <w:t>stakeholder</w:t>
      </w:r>
      <w:r w:rsidRPr="00BE3363">
        <w:rPr>
          <w:rFonts w:ascii="Tahoma" w:hAnsi="Tahoma" w:cs="Tahoma"/>
          <w:sz w:val="24"/>
          <w:szCs w:val="24"/>
        </w:rPr>
        <w:t>s</w:t>
      </w:r>
      <w:r w:rsidRPr="00BE3363">
        <w:rPr>
          <w:rFonts w:ascii="Tahoma" w:hAnsi="Tahoma" w:cs="Tahoma"/>
          <w:sz w:val="24"/>
          <w:szCs w:val="24"/>
          <w:lang w:val="id-ID"/>
        </w:rPr>
        <w:t xml:space="preserve"> </w:t>
      </w:r>
      <w:r w:rsidRPr="00BE3363">
        <w:rPr>
          <w:rFonts w:ascii="Tahoma" w:hAnsi="Tahoma" w:cs="Tahoma"/>
          <w:sz w:val="24"/>
          <w:szCs w:val="24"/>
        </w:rPr>
        <w:t xml:space="preserve">among </w:t>
      </w:r>
      <w:r w:rsidRPr="00BE3363">
        <w:rPr>
          <w:rFonts w:ascii="Tahoma" w:hAnsi="Tahoma" w:cs="Tahoma"/>
          <w:sz w:val="24"/>
          <w:szCs w:val="24"/>
          <w:lang w:val="id-ID"/>
        </w:rPr>
        <w:t xml:space="preserve">private and public sectors, and involving local, national and global actors can </w:t>
      </w:r>
      <w:r w:rsidRPr="00BE3363">
        <w:rPr>
          <w:rFonts w:ascii="Tahoma" w:hAnsi="Tahoma" w:cs="Tahoma"/>
          <w:sz w:val="24"/>
          <w:szCs w:val="24"/>
        </w:rPr>
        <w:t>support the efforts to achieve</w:t>
      </w:r>
      <w:r w:rsidRPr="00BE3363">
        <w:rPr>
          <w:rFonts w:ascii="Tahoma" w:hAnsi="Tahoma" w:cs="Tahoma"/>
          <w:sz w:val="24"/>
          <w:szCs w:val="24"/>
          <w:lang w:val="id-ID"/>
        </w:rPr>
        <w:t xml:space="preserve"> the goals of sustainable lake management</w:t>
      </w:r>
      <w:r w:rsidRPr="00BE3363">
        <w:rPr>
          <w:rFonts w:ascii="Tahoma" w:hAnsi="Tahoma" w:cs="Tahoma"/>
          <w:sz w:val="24"/>
          <w:szCs w:val="24"/>
        </w:rPr>
        <w:t xml:space="preserve"> that need for a concerted efforts by all stakeholders.</w:t>
      </w:r>
    </w:p>
    <w:p w14:paraId="21D6742F" w14:textId="77777777" w:rsidR="00DE66FE" w:rsidRPr="00BE3363" w:rsidRDefault="00DE66FE" w:rsidP="00DE66FE">
      <w:pPr>
        <w:spacing w:after="0"/>
        <w:jc w:val="both"/>
        <w:rPr>
          <w:rFonts w:ascii="Tahoma" w:hAnsi="Tahoma" w:cs="Tahoma"/>
          <w:sz w:val="24"/>
          <w:szCs w:val="24"/>
        </w:rPr>
      </w:pPr>
    </w:p>
    <w:p w14:paraId="3B33E9AB" w14:textId="71BE9682" w:rsidR="00DE66FE" w:rsidRPr="00BE3363" w:rsidRDefault="00DE66FE" w:rsidP="00DE66FE">
      <w:pPr>
        <w:spacing w:after="0"/>
        <w:jc w:val="both"/>
        <w:rPr>
          <w:rFonts w:ascii="Tahoma" w:hAnsi="Tahoma" w:cs="Tahoma"/>
          <w:sz w:val="24"/>
          <w:szCs w:val="24"/>
        </w:rPr>
      </w:pPr>
      <w:r w:rsidRPr="00BE3363">
        <w:rPr>
          <w:rFonts w:ascii="Tahoma" w:hAnsi="Tahoma" w:cs="Tahoma"/>
          <w:sz w:val="24"/>
          <w:szCs w:val="24"/>
        </w:rPr>
        <w:t>OP</w:t>
      </w:r>
      <w:r>
        <w:rPr>
          <w:rFonts w:ascii="Tahoma" w:hAnsi="Tahoma" w:cs="Tahoma"/>
          <w:sz w:val="24"/>
          <w:szCs w:val="24"/>
        </w:rPr>
        <w:t>1</w:t>
      </w:r>
      <w:r w:rsidRPr="00BE3363">
        <w:rPr>
          <w:rFonts w:ascii="Tahoma" w:hAnsi="Tahoma" w:cs="Tahoma"/>
          <w:sz w:val="24"/>
          <w:szCs w:val="24"/>
        </w:rPr>
        <w:t xml:space="preserve"> - </w:t>
      </w:r>
      <w:r w:rsidRPr="00BE3363">
        <w:rPr>
          <w:rFonts w:ascii="Tahoma" w:hAnsi="Tahoma" w:cs="Tahoma"/>
          <w:sz w:val="24"/>
          <w:szCs w:val="24"/>
          <w:lang w:val="id-ID"/>
        </w:rPr>
        <w:t>Requests all member states and relevant international organizations, to jointly undertake and implement:</w:t>
      </w:r>
      <w:r w:rsidRPr="00BE3363">
        <w:rPr>
          <w:rFonts w:ascii="Tahoma" w:hAnsi="Tahoma" w:cs="Tahoma"/>
          <w:sz w:val="24"/>
          <w:szCs w:val="24"/>
        </w:rPr>
        <w:t> </w:t>
      </w:r>
    </w:p>
    <w:p w14:paraId="5198209C" w14:textId="70EF0CBE" w:rsidR="00DE66FE" w:rsidRPr="00DE66FE" w:rsidRDefault="00DE66FE" w:rsidP="00DE66FE">
      <w:pPr>
        <w:pStyle w:val="ListParagraph"/>
        <w:numPr>
          <w:ilvl w:val="0"/>
          <w:numId w:val="14"/>
        </w:numPr>
        <w:tabs>
          <w:tab w:val="num" w:pos="360"/>
        </w:tabs>
        <w:jc w:val="both"/>
        <w:rPr>
          <w:rFonts w:ascii="Tahoma" w:hAnsi="Tahoma" w:cs="Tahoma"/>
          <w:sz w:val="24"/>
          <w:szCs w:val="24"/>
        </w:rPr>
      </w:pPr>
      <w:r w:rsidRPr="00DE66FE">
        <w:rPr>
          <w:rFonts w:ascii="Tahoma" w:hAnsi="Tahoma" w:cs="Tahoma"/>
          <w:sz w:val="24"/>
          <w:szCs w:val="24"/>
        </w:rPr>
        <w:t>Protection, restoration and wise use of lake</w:t>
      </w:r>
      <w:r w:rsidRPr="00DE66FE">
        <w:rPr>
          <w:rFonts w:ascii="Tahoma" w:hAnsi="Tahoma" w:cs="Tahoma"/>
          <w:sz w:val="24"/>
          <w:szCs w:val="24"/>
          <w:lang w:val="id-ID"/>
        </w:rPr>
        <w:t>, concerning water quality,</w:t>
      </w:r>
      <w:r w:rsidRPr="00DE66FE">
        <w:rPr>
          <w:rFonts w:ascii="Tahoma" w:hAnsi="Tahoma" w:cs="Tahoma"/>
          <w:sz w:val="24"/>
          <w:szCs w:val="24"/>
        </w:rPr>
        <w:t xml:space="preserve"> erosion and </w:t>
      </w:r>
      <w:r w:rsidRPr="00DE66FE">
        <w:rPr>
          <w:rFonts w:ascii="Tahoma" w:hAnsi="Tahoma" w:cs="Tahoma"/>
          <w:sz w:val="24"/>
          <w:szCs w:val="24"/>
          <w:lang w:val="id-ID"/>
        </w:rPr>
        <w:t>sedimentation, and aquatic biodiversity, at the water body and catchment levels, supported by regulation, institutional development, budget allocations, well managed data and information</w:t>
      </w:r>
      <w:r w:rsidRPr="00DE66FE">
        <w:rPr>
          <w:rFonts w:ascii="Tahoma" w:hAnsi="Tahoma" w:cs="Tahoma"/>
          <w:sz w:val="24"/>
          <w:szCs w:val="24"/>
        </w:rPr>
        <w:t xml:space="preserve">, integrated research, </w:t>
      </w:r>
      <w:r w:rsidRPr="00DE66FE">
        <w:rPr>
          <w:rFonts w:ascii="Tahoma" w:hAnsi="Tahoma" w:cs="Tahoma"/>
          <w:sz w:val="24"/>
          <w:szCs w:val="24"/>
          <w:lang w:val="id-ID"/>
        </w:rPr>
        <w:t xml:space="preserve">and environmentally friendly technology, </w:t>
      </w:r>
    </w:p>
    <w:p w14:paraId="5427D231" w14:textId="77777777" w:rsidR="00DE66FE" w:rsidRPr="00DE66FE" w:rsidRDefault="00DE66FE" w:rsidP="00DE66FE">
      <w:pPr>
        <w:pStyle w:val="ListParagraph"/>
        <w:numPr>
          <w:ilvl w:val="0"/>
          <w:numId w:val="14"/>
        </w:numPr>
        <w:tabs>
          <w:tab w:val="num" w:pos="360"/>
        </w:tabs>
        <w:jc w:val="both"/>
        <w:rPr>
          <w:rFonts w:ascii="Tahoma" w:hAnsi="Tahoma" w:cs="Tahoma"/>
          <w:sz w:val="24"/>
          <w:szCs w:val="24"/>
        </w:rPr>
      </w:pPr>
      <w:r w:rsidRPr="00DE66FE">
        <w:rPr>
          <w:rFonts w:ascii="Tahoma" w:hAnsi="Tahoma" w:cs="Tahoma"/>
          <w:sz w:val="24"/>
          <w:szCs w:val="24"/>
        </w:rPr>
        <w:t>Integration of lake management</w:t>
      </w:r>
      <w:r w:rsidRPr="00DE66FE">
        <w:rPr>
          <w:rFonts w:ascii="Tahoma" w:hAnsi="Tahoma" w:cs="Tahoma"/>
          <w:sz w:val="24"/>
          <w:szCs w:val="24"/>
          <w:lang w:val="id-ID"/>
        </w:rPr>
        <w:t xml:space="preserve"> plans</w:t>
      </w:r>
      <w:r w:rsidRPr="00DE66FE">
        <w:rPr>
          <w:rFonts w:ascii="Tahoma" w:hAnsi="Tahoma" w:cs="Tahoma"/>
          <w:sz w:val="24"/>
          <w:szCs w:val="24"/>
        </w:rPr>
        <w:t xml:space="preserve"> in</w:t>
      </w:r>
      <w:r w:rsidRPr="00DE66FE">
        <w:rPr>
          <w:rFonts w:ascii="Tahoma" w:hAnsi="Tahoma" w:cs="Tahoma"/>
          <w:sz w:val="24"/>
          <w:szCs w:val="24"/>
          <w:lang w:val="id-ID"/>
        </w:rPr>
        <w:t>to national</w:t>
      </w:r>
      <w:r w:rsidRPr="00DE66FE">
        <w:rPr>
          <w:rFonts w:ascii="Tahoma" w:hAnsi="Tahoma" w:cs="Tahoma"/>
          <w:sz w:val="24"/>
          <w:szCs w:val="24"/>
        </w:rPr>
        <w:t xml:space="preserve"> and </w:t>
      </w:r>
      <w:r w:rsidRPr="00DE66FE">
        <w:rPr>
          <w:rFonts w:ascii="Tahoma" w:hAnsi="Tahoma" w:cs="Tahoma"/>
          <w:sz w:val="24"/>
          <w:szCs w:val="24"/>
          <w:lang w:val="id-ID"/>
        </w:rPr>
        <w:t>regional</w:t>
      </w:r>
      <w:r w:rsidRPr="00DE66FE">
        <w:rPr>
          <w:rFonts w:ascii="Tahoma" w:hAnsi="Tahoma" w:cs="Tahoma"/>
          <w:sz w:val="24"/>
          <w:szCs w:val="24"/>
        </w:rPr>
        <w:t xml:space="preserve"> development plan</w:t>
      </w:r>
      <w:r w:rsidRPr="00DE66FE">
        <w:rPr>
          <w:rFonts w:ascii="Tahoma" w:hAnsi="Tahoma" w:cs="Tahoma"/>
          <w:sz w:val="24"/>
          <w:szCs w:val="24"/>
          <w:lang w:val="id-ID"/>
        </w:rPr>
        <w:t xml:space="preserve">s, </w:t>
      </w:r>
    </w:p>
    <w:p w14:paraId="16B7939F" w14:textId="77777777" w:rsidR="00DE66FE" w:rsidRPr="00DE66FE" w:rsidRDefault="00DE66FE" w:rsidP="00DE66FE">
      <w:pPr>
        <w:pStyle w:val="ListParagraph"/>
        <w:numPr>
          <w:ilvl w:val="0"/>
          <w:numId w:val="14"/>
        </w:numPr>
        <w:tabs>
          <w:tab w:val="num" w:pos="360"/>
        </w:tabs>
        <w:jc w:val="both"/>
        <w:rPr>
          <w:rFonts w:ascii="Tahoma" w:hAnsi="Tahoma" w:cs="Tahoma"/>
          <w:color w:val="000000" w:themeColor="text1"/>
          <w:sz w:val="24"/>
          <w:szCs w:val="24"/>
          <w:lang w:val="id-ID"/>
        </w:rPr>
      </w:pPr>
      <w:r w:rsidRPr="00DE66FE">
        <w:rPr>
          <w:rFonts w:ascii="Tahoma" w:hAnsi="Tahoma" w:cs="Tahoma"/>
          <w:sz w:val="24"/>
          <w:szCs w:val="24"/>
        </w:rPr>
        <w:t>Engagement</w:t>
      </w:r>
      <w:r w:rsidRPr="00DE66FE">
        <w:rPr>
          <w:rFonts w:ascii="Tahoma" w:hAnsi="Tahoma" w:cs="Tahoma"/>
          <w:color w:val="000000" w:themeColor="text1"/>
          <w:sz w:val="24"/>
          <w:szCs w:val="24"/>
          <w:lang w:val="id-ID"/>
        </w:rPr>
        <w:t xml:space="preserve"> and capacity </w:t>
      </w:r>
      <w:r w:rsidRPr="00DE66FE">
        <w:rPr>
          <w:rFonts w:ascii="Tahoma" w:hAnsi="Tahoma" w:cs="Tahoma"/>
          <w:color w:val="000000" w:themeColor="text1"/>
          <w:sz w:val="24"/>
          <w:szCs w:val="24"/>
        </w:rPr>
        <w:t>building</w:t>
      </w:r>
      <w:r w:rsidRPr="00DE66FE">
        <w:rPr>
          <w:rFonts w:ascii="Tahoma" w:hAnsi="Tahoma" w:cs="Tahoma"/>
          <w:color w:val="000000" w:themeColor="text1"/>
          <w:sz w:val="24"/>
          <w:szCs w:val="24"/>
          <w:lang w:val="id-ID"/>
        </w:rPr>
        <w:t xml:space="preserve"> </w:t>
      </w:r>
      <w:r w:rsidRPr="00DE66FE">
        <w:rPr>
          <w:rFonts w:ascii="Tahoma" w:hAnsi="Tahoma" w:cs="Tahoma"/>
          <w:color w:val="000000" w:themeColor="text1"/>
          <w:sz w:val="24"/>
          <w:szCs w:val="24"/>
        </w:rPr>
        <w:t>for communities</w:t>
      </w:r>
      <w:r w:rsidRPr="00DE66FE">
        <w:rPr>
          <w:rFonts w:ascii="Tahoma" w:hAnsi="Tahoma" w:cs="Tahoma"/>
          <w:color w:val="000000" w:themeColor="text1"/>
          <w:sz w:val="24"/>
          <w:szCs w:val="24"/>
          <w:lang w:val="id-ID"/>
        </w:rPr>
        <w:t xml:space="preserve"> </w:t>
      </w:r>
      <w:r w:rsidRPr="00DE66FE">
        <w:rPr>
          <w:rFonts w:ascii="Tahoma" w:hAnsi="Tahoma" w:cs="Tahoma"/>
          <w:sz w:val="24"/>
          <w:szCs w:val="24"/>
        </w:rPr>
        <w:t>by using</w:t>
      </w:r>
      <w:r w:rsidRPr="00DE66FE">
        <w:rPr>
          <w:rFonts w:ascii="Tahoma" w:hAnsi="Tahoma" w:cs="Tahoma"/>
          <w:color w:val="000000" w:themeColor="text1"/>
          <w:sz w:val="24"/>
          <w:szCs w:val="24"/>
          <w:lang w:val="id-ID"/>
        </w:rPr>
        <w:t xml:space="preserve"> socio-economic approach appreciating culture, local wisdom</w:t>
      </w:r>
      <w:r w:rsidRPr="00DE66FE">
        <w:rPr>
          <w:rFonts w:ascii="Tahoma" w:hAnsi="Tahoma" w:cs="Tahoma"/>
          <w:color w:val="000000" w:themeColor="text1"/>
          <w:sz w:val="24"/>
          <w:szCs w:val="24"/>
        </w:rPr>
        <w:t>, and</w:t>
      </w:r>
      <w:r w:rsidRPr="00DE66FE">
        <w:rPr>
          <w:rFonts w:ascii="Tahoma" w:hAnsi="Tahoma" w:cs="Tahoma"/>
          <w:color w:val="000000" w:themeColor="text1"/>
          <w:sz w:val="24"/>
          <w:szCs w:val="24"/>
          <w:lang w:val="id-ID"/>
        </w:rPr>
        <w:t xml:space="preserve"> prosperity</w:t>
      </w:r>
      <w:r w:rsidRPr="00DE66FE">
        <w:rPr>
          <w:rFonts w:ascii="Tahoma" w:hAnsi="Tahoma" w:cs="Tahoma"/>
          <w:color w:val="000000" w:themeColor="text1"/>
          <w:sz w:val="24"/>
          <w:szCs w:val="24"/>
        </w:rPr>
        <w:t xml:space="preserve"> of surrounding community</w:t>
      </w:r>
      <w:r w:rsidRPr="00DE66FE">
        <w:rPr>
          <w:rFonts w:ascii="Tahoma" w:hAnsi="Tahoma" w:cs="Tahoma"/>
          <w:color w:val="000000" w:themeColor="text1"/>
          <w:sz w:val="24"/>
          <w:szCs w:val="24"/>
          <w:lang w:val="id-ID"/>
        </w:rPr>
        <w:t>,</w:t>
      </w:r>
      <w:r w:rsidRPr="00DE66FE">
        <w:rPr>
          <w:rFonts w:ascii="Tahoma" w:hAnsi="Tahoma" w:cs="Tahoma"/>
          <w:color w:val="000000" w:themeColor="text1"/>
          <w:sz w:val="24"/>
          <w:szCs w:val="24"/>
        </w:rPr>
        <w:t xml:space="preserve"> </w:t>
      </w:r>
      <w:r w:rsidRPr="00DE66FE">
        <w:rPr>
          <w:rFonts w:ascii="Tahoma" w:hAnsi="Tahoma" w:cs="Tahoma"/>
          <w:color w:val="000000" w:themeColor="text1"/>
          <w:sz w:val="24"/>
          <w:szCs w:val="24"/>
          <w:lang w:val="id-ID"/>
        </w:rPr>
        <w:t xml:space="preserve"> </w:t>
      </w:r>
    </w:p>
    <w:p w14:paraId="1BA6EADE" w14:textId="77777777" w:rsidR="00DE66FE" w:rsidRPr="00DE66FE" w:rsidRDefault="00DE66FE" w:rsidP="00DE66FE">
      <w:pPr>
        <w:pStyle w:val="ListParagraph"/>
        <w:numPr>
          <w:ilvl w:val="0"/>
          <w:numId w:val="14"/>
        </w:numPr>
        <w:tabs>
          <w:tab w:val="num" w:pos="360"/>
        </w:tabs>
        <w:jc w:val="both"/>
        <w:rPr>
          <w:rFonts w:ascii="Tahoma" w:hAnsi="Tahoma" w:cs="Tahoma"/>
          <w:sz w:val="24"/>
          <w:szCs w:val="24"/>
        </w:rPr>
      </w:pPr>
      <w:r w:rsidRPr="00DE66FE">
        <w:rPr>
          <w:rFonts w:ascii="Tahoma" w:hAnsi="Tahoma" w:cs="Tahoma"/>
          <w:sz w:val="24"/>
          <w:szCs w:val="24"/>
        </w:rPr>
        <w:t>Involvement of all</w:t>
      </w:r>
      <w:r w:rsidRPr="00DE66FE">
        <w:rPr>
          <w:rFonts w:ascii="Tahoma" w:hAnsi="Tahoma" w:cs="Tahoma"/>
          <w:sz w:val="24"/>
          <w:szCs w:val="24"/>
          <w:lang w:val="id-ID"/>
        </w:rPr>
        <w:t xml:space="preserve"> stakeholder</w:t>
      </w:r>
      <w:r w:rsidRPr="00DE66FE">
        <w:rPr>
          <w:rFonts w:ascii="Tahoma" w:hAnsi="Tahoma" w:cs="Tahoma"/>
          <w:sz w:val="24"/>
          <w:szCs w:val="24"/>
        </w:rPr>
        <w:t>s</w:t>
      </w:r>
      <w:r w:rsidRPr="00DE66FE">
        <w:rPr>
          <w:rFonts w:ascii="Tahoma" w:hAnsi="Tahoma" w:cs="Tahoma"/>
          <w:sz w:val="24"/>
          <w:szCs w:val="24"/>
          <w:lang w:val="id-ID"/>
        </w:rPr>
        <w:t xml:space="preserve"> including university/research centers, private companies,</w:t>
      </w:r>
      <w:r w:rsidRPr="00DE66FE">
        <w:rPr>
          <w:rFonts w:ascii="Tahoma" w:hAnsi="Tahoma" w:cs="Tahoma"/>
          <w:sz w:val="24"/>
          <w:szCs w:val="24"/>
        </w:rPr>
        <w:t xml:space="preserve"> and non-governmental organization in a concerted efforts to implement sustainable lake management</w:t>
      </w:r>
      <w:r w:rsidRPr="00DE66FE">
        <w:rPr>
          <w:rFonts w:ascii="Tahoma" w:hAnsi="Tahoma" w:cs="Tahoma"/>
          <w:sz w:val="24"/>
          <w:szCs w:val="24"/>
          <w:lang w:val="id-ID"/>
        </w:rPr>
        <w:t>,</w:t>
      </w:r>
      <w:r w:rsidRPr="00DE66FE">
        <w:rPr>
          <w:rFonts w:ascii="Tahoma" w:hAnsi="Tahoma" w:cs="Tahoma"/>
          <w:sz w:val="24"/>
          <w:szCs w:val="24"/>
        </w:rPr>
        <w:t xml:space="preserve"> </w:t>
      </w:r>
      <w:r w:rsidRPr="00DE66FE">
        <w:rPr>
          <w:rFonts w:ascii="Tahoma" w:hAnsi="Tahoma" w:cs="Tahoma"/>
          <w:sz w:val="24"/>
          <w:szCs w:val="24"/>
          <w:lang w:val="id-ID"/>
        </w:rPr>
        <w:t xml:space="preserve"> </w:t>
      </w:r>
    </w:p>
    <w:p w14:paraId="6D8D11A6" w14:textId="77777777" w:rsidR="00DE66FE" w:rsidRPr="00DE66FE" w:rsidRDefault="00DE66FE" w:rsidP="00DE66FE">
      <w:pPr>
        <w:pStyle w:val="ListParagraph"/>
        <w:numPr>
          <w:ilvl w:val="0"/>
          <w:numId w:val="14"/>
        </w:numPr>
        <w:tabs>
          <w:tab w:val="num" w:pos="360"/>
        </w:tabs>
        <w:jc w:val="both"/>
        <w:rPr>
          <w:rFonts w:ascii="Tahoma" w:hAnsi="Tahoma" w:cs="Tahoma"/>
          <w:sz w:val="24"/>
          <w:szCs w:val="24"/>
        </w:rPr>
      </w:pPr>
      <w:r w:rsidRPr="00DE66FE">
        <w:rPr>
          <w:rFonts w:ascii="Tahoma" w:hAnsi="Tahoma" w:cs="Tahoma"/>
          <w:sz w:val="24"/>
          <w:szCs w:val="24"/>
        </w:rPr>
        <w:t>Research and scientific guidance</w:t>
      </w:r>
      <w:r w:rsidRPr="00DE66FE">
        <w:rPr>
          <w:rFonts w:ascii="Tahoma" w:hAnsi="Tahoma" w:cs="Tahoma"/>
          <w:sz w:val="24"/>
          <w:szCs w:val="24"/>
          <w:lang w:val="id-ID"/>
        </w:rPr>
        <w:t>, including emphasis on science-policy linkages and nature-based solutions, and</w:t>
      </w:r>
    </w:p>
    <w:p w14:paraId="57EB06B0" w14:textId="77777777" w:rsidR="00DE66FE" w:rsidRPr="00DE66FE" w:rsidRDefault="00DE66FE" w:rsidP="00DE66FE">
      <w:pPr>
        <w:pStyle w:val="ListParagraph"/>
        <w:numPr>
          <w:ilvl w:val="0"/>
          <w:numId w:val="14"/>
        </w:numPr>
        <w:tabs>
          <w:tab w:val="num" w:pos="360"/>
        </w:tabs>
        <w:jc w:val="both"/>
        <w:rPr>
          <w:rFonts w:ascii="Tahoma" w:hAnsi="Tahoma" w:cs="Tahoma"/>
          <w:sz w:val="24"/>
          <w:szCs w:val="24"/>
        </w:rPr>
      </w:pPr>
      <w:r w:rsidRPr="00DE66FE">
        <w:rPr>
          <w:rFonts w:ascii="Tahoma" w:hAnsi="Tahoma" w:cs="Tahoma"/>
          <w:sz w:val="24"/>
          <w:szCs w:val="24"/>
        </w:rPr>
        <w:t>Development of international networking and collaboration, for sustainable lake management.</w:t>
      </w:r>
    </w:p>
    <w:p w14:paraId="6E6C71AA" w14:textId="32774633" w:rsidR="00DE66FE" w:rsidRPr="00BE3363" w:rsidRDefault="00DE66FE" w:rsidP="00DE66FE">
      <w:pPr>
        <w:spacing w:after="0"/>
        <w:jc w:val="both"/>
        <w:rPr>
          <w:rFonts w:ascii="Tahoma" w:hAnsi="Tahoma" w:cs="Tahoma"/>
          <w:sz w:val="24"/>
          <w:szCs w:val="24"/>
        </w:rPr>
      </w:pPr>
      <w:r w:rsidRPr="00BE3363">
        <w:rPr>
          <w:rFonts w:ascii="Tahoma" w:hAnsi="Tahoma" w:cs="Tahoma"/>
          <w:sz w:val="24"/>
          <w:szCs w:val="24"/>
        </w:rPr>
        <w:t>OP</w:t>
      </w:r>
      <w:r>
        <w:rPr>
          <w:rFonts w:ascii="Tahoma" w:hAnsi="Tahoma" w:cs="Tahoma"/>
          <w:sz w:val="24"/>
          <w:szCs w:val="24"/>
        </w:rPr>
        <w:t>2</w:t>
      </w:r>
      <w:r w:rsidRPr="00BE3363">
        <w:rPr>
          <w:rFonts w:ascii="Tahoma" w:hAnsi="Tahoma" w:cs="Tahoma"/>
          <w:sz w:val="24"/>
          <w:szCs w:val="24"/>
        </w:rPr>
        <w:t xml:space="preserve"> - </w:t>
      </w:r>
      <w:r w:rsidRPr="00BE3363">
        <w:rPr>
          <w:rFonts w:ascii="Tahoma" w:hAnsi="Tahoma" w:cs="Tahoma"/>
          <w:sz w:val="24"/>
          <w:szCs w:val="24"/>
          <w:lang w:val="id-ID"/>
        </w:rPr>
        <w:t xml:space="preserve">Requests, the Executive Director of the United Nations Environment Programme on </w:t>
      </w:r>
      <w:r w:rsidRPr="00BE3363">
        <w:rPr>
          <w:rFonts w:ascii="Tahoma" w:hAnsi="Tahoma" w:cs="Tahoma"/>
          <w:sz w:val="24"/>
          <w:szCs w:val="24"/>
        </w:rPr>
        <w:t>three</w:t>
      </w:r>
      <w:r w:rsidRPr="00BE3363">
        <w:rPr>
          <w:rFonts w:ascii="Tahoma" w:hAnsi="Tahoma" w:cs="Tahoma"/>
          <w:sz w:val="24"/>
          <w:szCs w:val="24"/>
          <w:lang w:val="id-ID"/>
        </w:rPr>
        <w:t xml:space="preserve"> major pathways, as follows:</w:t>
      </w:r>
    </w:p>
    <w:p w14:paraId="51517DE5" w14:textId="77777777" w:rsidR="00DE66FE" w:rsidRPr="00BE3363" w:rsidRDefault="00DE66FE" w:rsidP="00DE66FE">
      <w:pPr>
        <w:pStyle w:val="ListParagraph"/>
        <w:numPr>
          <w:ilvl w:val="0"/>
          <w:numId w:val="15"/>
        </w:numPr>
        <w:spacing w:after="0"/>
        <w:jc w:val="both"/>
        <w:rPr>
          <w:rFonts w:ascii="Tahoma" w:hAnsi="Tahoma" w:cs="Tahoma"/>
          <w:sz w:val="24"/>
          <w:szCs w:val="24"/>
        </w:rPr>
      </w:pPr>
      <w:r w:rsidRPr="00BE3363">
        <w:rPr>
          <w:rFonts w:ascii="Tahoma" w:hAnsi="Tahoma" w:cs="Tahoma"/>
          <w:sz w:val="24"/>
          <w:szCs w:val="24"/>
          <w:lang w:val="id-ID"/>
        </w:rPr>
        <w:t>First, to facilitate the mainstreaming of sustainable lake management in the global agenda</w:t>
      </w:r>
      <w:r w:rsidRPr="00BE3363">
        <w:rPr>
          <w:rFonts w:ascii="Tahoma" w:hAnsi="Tahoma" w:cs="Tahoma"/>
          <w:sz w:val="24"/>
          <w:szCs w:val="24"/>
        </w:rPr>
        <w:t xml:space="preserve"> </w:t>
      </w:r>
      <w:r w:rsidRPr="00BE3363">
        <w:rPr>
          <w:rFonts w:ascii="Tahoma" w:hAnsi="Tahoma" w:cs="Tahoma"/>
          <w:sz w:val="24"/>
          <w:szCs w:val="24"/>
          <w:lang w:val="id-ID"/>
        </w:rPr>
        <w:t>in collaboration with other relevant stakeholders and within available resources</w:t>
      </w:r>
      <w:r>
        <w:rPr>
          <w:rFonts w:ascii="Tahoma" w:hAnsi="Tahoma" w:cs="Tahoma"/>
          <w:sz w:val="24"/>
          <w:szCs w:val="24"/>
          <w:lang w:val="id-ID"/>
        </w:rPr>
        <w:t xml:space="preserve">, </w:t>
      </w:r>
    </w:p>
    <w:p w14:paraId="3E578CD6" w14:textId="77777777" w:rsidR="00DE66FE" w:rsidRPr="00BE3363" w:rsidRDefault="00DE66FE" w:rsidP="00DE66FE">
      <w:pPr>
        <w:pStyle w:val="ListParagraph"/>
        <w:numPr>
          <w:ilvl w:val="0"/>
          <w:numId w:val="15"/>
        </w:numPr>
        <w:spacing w:after="0"/>
        <w:jc w:val="both"/>
        <w:rPr>
          <w:rFonts w:ascii="Tahoma" w:hAnsi="Tahoma" w:cs="Tahoma"/>
          <w:sz w:val="24"/>
          <w:szCs w:val="24"/>
        </w:rPr>
      </w:pPr>
      <w:r w:rsidRPr="00BE3363">
        <w:rPr>
          <w:rFonts w:ascii="Tahoma" w:hAnsi="Tahoma" w:cs="Tahoma"/>
          <w:sz w:val="24"/>
          <w:szCs w:val="24"/>
        </w:rPr>
        <w:t xml:space="preserve">Second, to facilitate collaboration among member states in research, capacity building, and sharing knowledge and </w:t>
      </w:r>
      <w:r>
        <w:rPr>
          <w:rFonts w:ascii="Tahoma" w:hAnsi="Tahoma" w:cs="Tahoma"/>
          <w:sz w:val="24"/>
          <w:szCs w:val="24"/>
        </w:rPr>
        <w:t>best practices, and</w:t>
      </w:r>
    </w:p>
    <w:p w14:paraId="3FC2D4FE" w14:textId="77777777" w:rsidR="00DE66FE" w:rsidRPr="00BE3363" w:rsidRDefault="00DE66FE" w:rsidP="00DE66FE">
      <w:pPr>
        <w:pStyle w:val="ListParagraph"/>
        <w:numPr>
          <w:ilvl w:val="0"/>
          <w:numId w:val="15"/>
        </w:numPr>
        <w:spacing w:after="0"/>
        <w:jc w:val="both"/>
        <w:rPr>
          <w:rFonts w:ascii="Tahoma" w:hAnsi="Tahoma" w:cs="Tahoma"/>
          <w:sz w:val="24"/>
          <w:szCs w:val="24"/>
        </w:rPr>
      </w:pPr>
      <w:r w:rsidRPr="00BE3363">
        <w:rPr>
          <w:rFonts w:ascii="Tahoma" w:hAnsi="Tahoma" w:cs="Tahoma"/>
          <w:sz w:val="24"/>
          <w:szCs w:val="24"/>
        </w:rPr>
        <w:t>Third</w:t>
      </w:r>
      <w:r w:rsidRPr="00BE3363">
        <w:rPr>
          <w:rFonts w:ascii="Tahoma" w:hAnsi="Tahoma" w:cs="Tahoma"/>
          <w:sz w:val="24"/>
          <w:szCs w:val="24"/>
          <w:lang w:val="id-ID"/>
        </w:rPr>
        <w:t>, to</w:t>
      </w:r>
      <w:r w:rsidRPr="00BE3363">
        <w:rPr>
          <w:rFonts w:ascii="Tahoma" w:hAnsi="Tahoma" w:cs="Tahoma"/>
          <w:sz w:val="24"/>
          <w:szCs w:val="24"/>
        </w:rPr>
        <w:t xml:space="preserve"> call on member states to</w:t>
      </w:r>
      <w:r w:rsidRPr="00BE3363">
        <w:rPr>
          <w:rFonts w:ascii="Tahoma" w:hAnsi="Tahoma" w:cs="Tahoma"/>
          <w:sz w:val="24"/>
          <w:szCs w:val="24"/>
          <w:lang w:val="id-ID"/>
        </w:rPr>
        <w:t xml:space="preserve"> designate a World Lake Day to highlight lakes important roles in maintaining the well-being of both humanity and nature.</w:t>
      </w:r>
      <w:r w:rsidRPr="00BE3363">
        <w:rPr>
          <w:rFonts w:ascii="Tahoma" w:hAnsi="Tahoma" w:cs="Tahoma"/>
          <w:sz w:val="24"/>
          <w:szCs w:val="24"/>
        </w:rPr>
        <w:t xml:space="preserve"> </w:t>
      </w:r>
      <w:r w:rsidRPr="00BE3363">
        <w:rPr>
          <w:rFonts w:ascii="Tahoma" w:hAnsi="Tahoma" w:cs="Tahoma"/>
          <w:sz w:val="24"/>
          <w:szCs w:val="24"/>
          <w:lang w:val="id-ID"/>
        </w:rPr>
        <w:t xml:space="preserve"> </w:t>
      </w:r>
    </w:p>
    <w:p w14:paraId="0F6C16AE" w14:textId="77777777" w:rsidR="00DE66FE" w:rsidRPr="00897F07" w:rsidRDefault="00DE66FE" w:rsidP="00680B8F">
      <w:pPr>
        <w:spacing w:after="0"/>
        <w:jc w:val="both"/>
        <w:rPr>
          <w:rFonts w:ascii="Tahoma" w:hAnsi="Tahoma" w:cs="Tahoma"/>
          <w:sz w:val="24"/>
          <w:szCs w:val="24"/>
        </w:rPr>
      </w:pPr>
    </w:p>
    <w:sectPr w:rsidR="00DE66FE" w:rsidRPr="00897F07">
      <w:footerReference w:type="default" r:id="rId1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642A52" w14:textId="77777777" w:rsidR="001C2845" w:rsidRDefault="001C2845" w:rsidP="00712073">
      <w:pPr>
        <w:spacing w:after="0" w:line="240" w:lineRule="auto"/>
      </w:pPr>
      <w:r>
        <w:separator/>
      </w:r>
    </w:p>
  </w:endnote>
  <w:endnote w:type="continuationSeparator" w:id="0">
    <w:p w14:paraId="60E88316" w14:textId="77777777" w:rsidR="001C2845" w:rsidRDefault="001C2845" w:rsidP="007120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0390515"/>
      <w:docPartObj>
        <w:docPartGallery w:val="Page Numbers (Bottom of Page)"/>
        <w:docPartUnique/>
      </w:docPartObj>
    </w:sdtPr>
    <w:sdtEndPr>
      <w:rPr>
        <w:noProof/>
      </w:rPr>
    </w:sdtEndPr>
    <w:sdtContent>
      <w:p w14:paraId="789D0907" w14:textId="77777777" w:rsidR="00340C12" w:rsidRDefault="00340C12">
        <w:pPr>
          <w:pStyle w:val="Footer"/>
          <w:jc w:val="right"/>
        </w:pPr>
        <w:r>
          <w:fldChar w:fldCharType="begin"/>
        </w:r>
        <w:r>
          <w:instrText xml:space="preserve"> PAGE   \* MERGEFORMAT </w:instrText>
        </w:r>
        <w:r>
          <w:fldChar w:fldCharType="separate"/>
        </w:r>
        <w:r w:rsidR="001837EB">
          <w:rPr>
            <w:noProof/>
          </w:rPr>
          <w:t>4</w:t>
        </w:r>
        <w:r>
          <w:rPr>
            <w:noProof/>
          </w:rPr>
          <w:fldChar w:fldCharType="end"/>
        </w:r>
      </w:p>
    </w:sdtContent>
  </w:sdt>
  <w:p w14:paraId="3B703CD7" w14:textId="77777777" w:rsidR="00E20D0B" w:rsidRDefault="00E20D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BDA348" w14:textId="77777777" w:rsidR="001C2845" w:rsidRDefault="001C2845" w:rsidP="00712073">
      <w:pPr>
        <w:spacing w:after="0" w:line="240" w:lineRule="auto"/>
      </w:pPr>
      <w:r>
        <w:separator/>
      </w:r>
    </w:p>
  </w:footnote>
  <w:footnote w:type="continuationSeparator" w:id="0">
    <w:p w14:paraId="6A8B1916" w14:textId="77777777" w:rsidR="001C2845" w:rsidRDefault="001C2845" w:rsidP="0071207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772B8"/>
    <w:multiLevelType w:val="hybridMultilevel"/>
    <w:tmpl w:val="B07AB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DC3031"/>
    <w:multiLevelType w:val="hybridMultilevel"/>
    <w:tmpl w:val="EA9855D8"/>
    <w:lvl w:ilvl="0" w:tplc="3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2F74860"/>
    <w:multiLevelType w:val="hybridMultilevel"/>
    <w:tmpl w:val="FC7A59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8F63B07"/>
    <w:multiLevelType w:val="hybridMultilevel"/>
    <w:tmpl w:val="71680F74"/>
    <w:lvl w:ilvl="0" w:tplc="3809000F">
      <w:start w:val="1"/>
      <w:numFmt w:val="decimal"/>
      <w:lvlText w:val="%1."/>
      <w:lvlJc w:val="left"/>
      <w:pPr>
        <w:tabs>
          <w:tab w:val="num" w:pos="720"/>
        </w:tabs>
        <w:ind w:left="720" w:hanging="360"/>
      </w:pPr>
    </w:lvl>
    <w:lvl w:ilvl="1" w:tplc="1FAC69FE" w:tentative="1">
      <w:start w:val="1"/>
      <w:numFmt w:val="lowerLetter"/>
      <w:lvlText w:val="%2."/>
      <w:lvlJc w:val="left"/>
      <w:pPr>
        <w:tabs>
          <w:tab w:val="num" w:pos="1440"/>
        </w:tabs>
        <w:ind w:left="1440" w:hanging="360"/>
      </w:pPr>
    </w:lvl>
    <w:lvl w:ilvl="2" w:tplc="C42EC4C2" w:tentative="1">
      <w:start w:val="1"/>
      <w:numFmt w:val="lowerLetter"/>
      <w:lvlText w:val="%3."/>
      <w:lvlJc w:val="left"/>
      <w:pPr>
        <w:tabs>
          <w:tab w:val="num" w:pos="2160"/>
        </w:tabs>
        <w:ind w:left="2160" w:hanging="360"/>
      </w:pPr>
    </w:lvl>
    <w:lvl w:ilvl="3" w:tplc="E1E6D2C6" w:tentative="1">
      <w:start w:val="1"/>
      <w:numFmt w:val="lowerLetter"/>
      <w:lvlText w:val="%4."/>
      <w:lvlJc w:val="left"/>
      <w:pPr>
        <w:tabs>
          <w:tab w:val="num" w:pos="2880"/>
        </w:tabs>
        <w:ind w:left="2880" w:hanging="360"/>
      </w:pPr>
    </w:lvl>
    <w:lvl w:ilvl="4" w:tplc="92A08DDE" w:tentative="1">
      <w:start w:val="1"/>
      <w:numFmt w:val="lowerLetter"/>
      <w:lvlText w:val="%5."/>
      <w:lvlJc w:val="left"/>
      <w:pPr>
        <w:tabs>
          <w:tab w:val="num" w:pos="3600"/>
        </w:tabs>
        <w:ind w:left="3600" w:hanging="360"/>
      </w:pPr>
    </w:lvl>
    <w:lvl w:ilvl="5" w:tplc="10A2916C" w:tentative="1">
      <w:start w:val="1"/>
      <w:numFmt w:val="lowerLetter"/>
      <w:lvlText w:val="%6."/>
      <w:lvlJc w:val="left"/>
      <w:pPr>
        <w:tabs>
          <w:tab w:val="num" w:pos="4320"/>
        </w:tabs>
        <w:ind w:left="4320" w:hanging="360"/>
      </w:pPr>
    </w:lvl>
    <w:lvl w:ilvl="6" w:tplc="4922F0C4" w:tentative="1">
      <w:start w:val="1"/>
      <w:numFmt w:val="lowerLetter"/>
      <w:lvlText w:val="%7."/>
      <w:lvlJc w:val="left"/>
      <w:pPr>
        <w:tabs>
          <w:tab w:val="num" w:pos="5040"/>
        </w:tabs>
        <w:ind w:left="5040" w:hanging="360"/>
      </w:pPr>
    </w:lvl>
    <w:lvl w:ilvl="7" w:tplc="3DECD6EC" w:tentative="1">
      <w:start w:val="1"/>
      <w:numFmt w:val="lowerLetter"/>
      <w:lvlText w:val="%8."/>
      <w:lvlJc w:val="left"/>
      <w:pPr>
        <w:tabs>
          <w:tab w:val="num" w:pos="5760"/>
        </w:tabs>
        <w:ind w:left="5760" w:hanging="360"/>
      </w:pPr>
    </w:lvl>
    <w:lvl w:ilvl="8" w:tplc="95B24F8E" w:tentative="1">
      <w:start w:val="1"/>
      <w:numFmt w:val="lowerLetter"/>
      <w:lvlText w:val="%9."/>
      <w:lvlJc w:val="left"/>
      <w:pPr>
        <w:tabs>
          <w:tab w:val="num" w:pos="6480"/>
        </w:tabs>
        <w:ind w:left="6480" w:hanging="360"/>
      </w:pPr>
    </w:lvl>
  </w:abstractNum>
  <w:abstractNum w:abstractNumId="4">
    <w:nsid w:val="253C3852"/>
    <w:multiLevelType w:val="hybridMultilevel"/>
    <w:tmpl w:val="C47666C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64142A3"/>
    <w:multiLevelType w:val="hybridMultilevel"/>
    <w:tmpl w:val="69E02874"/>
    <w:lvl w:ilvl="0" w:tplc="290405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9DB0048"/>
    <w:multiLevelType w:val="hybridMultilevel"/>
    <w:tmpl w:val="AB8EE28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2A8614C4"/>
    <w:multiLevelType w:val="hybridMultilevel"/>
    <w:tmpl w:val="FC7A59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C992F0B"/>
    <w:multiLevelType w:val="hybridMultilevel"/>
    <w:tmpl w:val="EA2A094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EFD34BC"/>
    <w:multiLevelType w:val="hybridMultilevel"/>
    <w:tmpl w:val="8DDA802E"/>
    <w:lvl w:ilvl="0" w:tplc="290405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52C6A4C"/>
    <w:multiLevelType w:val="hybridMultilevel"/>
    <w:tmpl w:val="FC7A59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69B5983"/>
    <w:multiLevelType w:val="hybridMultilevel"/>
    <w:tmpl w:val="7E3AF5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12A71CA"/>
    <w:multiLevelType w:val="hybridMultilevel"/>
    <w:tmpl w:val="64244BE0"/>
    <w:lvl w:ilvl="0" w:tplc="44F00970">
      <w:start w:val="1"/>
      <w:numFmt w:val="decimal"/>
      <w:lvlText w:val="%1."/>
      <w:lvlJc w:val="left"/>
      <w:pPr>
        <w:tabs>
          <w:tab w:val="num" w:pos="360"/>
        </w:tabs>
        <w:ind w:left="360" w:hanging="360"/>
      </w:pPr>
    </w:lvl>
    <w:lvl w:ilvl="1" w:tplc="5720FF86" w:tentative="1">
      <w:start w:val="1"/>
      <w:numFmt w:val="decimal"/>
      <w:lvlText w:val="%2."/>
      <w:lvlJc w:val="left"/>
      <w:pPr>
        <w:tabs>
          <w:tab w:val="num" w:pos="1080"/>
        </w:tabs>
        <w:ind w:left="1080" w:hanging="360"/>
      </w:pPr>
    </w:lvl>
    <w:lvl w:ilvl="2" w:tplc="48122EF0" w:tentative="1">
      <w:start w:val="1"/>
      <w:numFmt w:val="decimal"/>
      <w:lvlText w:val="%3."/>
      <w:lvlJc w:val="left"/>
      <w:pPr>
        <w:tabs>
          <w:tab w:val="num" w:pos="1800"/>
        </w:tabs>
        <w:ind w:left="1800" w:hanging="360"/>
      </w:pPr>
    </w:lvl>
    <w:lvl w:ilvl="3" w:tplc="2E5869E6" w:tentative="1">
      <w:start w:val="1"/>
      <w:numFmt w:val="decimal"/>
      <w:lvlText w:val="%4."/>
      <w:lvlJc w:val="left"/>
      <w:pPr>
        <w:tabs>
          <w:tab w:val="num" w:pos="2520"/>
        </w:tabs>
        <w:ind w:left="2520" w:hanging="360"/>
      </w:pPr>
    </w:lvl>
    <w:lvl w:ilvl="4" w:tplc="3A380608" w:tentative="1">
      <w:start w:val="1"/>
      <w:numFmt w:val="decimal"/>
      <w:lvlText w:val="%5."/>
      <w:lvlJc w:val="left"/>
      <w:pPr>
        <w:tabs>
          <w:tab w:val="num" w:pos="3240"/>
        </w:tabs>
        <w:ind w:left="3240" w:hanging="360"/>
      </w:pPr>
    </w:lvl>
    <w:lvl w:ilvl="5" w:tplc="CB10CA6A" w:tentative="1">
      <w:start w:val="1"/>
      <w:numFmt w:val="decimal"/>
      <w:lvlText w:val="%6."/>
      <w:lvlJc w:val="left"/>
      <w:pPr>
        <w:tabs>
          <w:tab w:val="num" w:pos="3960"/>
        </w:tabs>
        <w:ind w:left="3960" w:hanging="360"/>
      </w:pPr>
    </w:lvl>
    <w:lvl w:ilvl="6" w:tplc="E7C06102" w:tentative="1">
      <w:start w:val="1"/>
      <w:numFmt w:val="decimal"/>
      <w:lvlText w:val="%7."/>
      <w:lvlJc w:val="left"/>
      <w:pPr>
        <w:tabs>
          <w:tab w:val="num" w:pos="4680"/>
        </w:tabs>
        <w:ind w:left="4680" w:hanging="360"/>
      </w:pPr>
    </w:lvl>
    <w:lvl w:ilvl="7" w:tplc="F650F8AC" w:tentative="1">
      <w:start w:val="1"/>
      <w:numFmt w:val="decimal"/>
      <w:lvlText w:val="%8."/>
      <w:lvlJc w:val="left"/>
      <w:pPr>
        <w:tabs>
          <w:tab w:val="num" w:pos="5400"/>
        </w:tabs>
        <w:ind w:left="5400" w:hanging="360"/>
      </w:pPr>
    </w:lvl>
    <w:lvl w:ilvl="8" w:tplc="A9A47578" w:tentative="1">
      <w:start w:val="1"/>
      <w:numFmt w:val="decimal"/>
      <w:lvlText w:val="%9."/>
      <w:lvlJc w:val="left"/>
      <w:pPr>
        <w:tabs>
          <w:tab w:val="num" w:pos="6120"/>
        </w:tabs>
        <w:ind w:left="6120" w:hanging="360"/>
      </w:pPr>
    </w:lvl>
  </w:abstractNum>
  <w:abstractNum w:abstractNumId="13">
    <w:nsid w:val="560A764B"/>
    <w:multiLevelType w:val="hybridMultilevel"/>
    <w:tmpl w:val="FDD8CC5A"/>
    <w:lvl w:ilvl="0" w:tplc="30384EA8">
      <w:start w:val="1"/>
      <w:numFmt w:val="decimal"/>
      <w:lvlText w:val="%1."/>
      <w:lvlJc w:val="left"/>
      <w:pPr>
        <w:ind w:left="360" w:hanging="360"/>
      </w:pPr>
      <w:rPr>
        <w:rFonts w:eastAsia="Calibri"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6D036D30"/>
    <w:multiLevelType w:val="hybridMultilevel"/>
    <w:tmpl w:val="FC7A59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7303B0B"/>
    <w:multiLevelType w:val="hybridMultilevel"/>
    <w:tmpl w:val="CDA26F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EEF6BE7"/>
    <w:multiLevelType w:val="hybridMultilevel"/>
    <w:tmpl w:val="FC7A59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
  </w:num>
  <w:num w:numId="3">
    <w:abstractNumId w:val="15"/>
  </w:num>
  <w:num w:numId="4">
    <w:abstractNumId w:val="10"/>
  </w:num>
  <w:num w:numId="5">
    <w:abstractNumId w:val="16"/>
  </w:num>
  <w:num w:numId="6">
    <w:abstractNumId w:val="2"/>
  </w:num>
  <w:num w:numId="7">
    <w:abstractNumId w:val="7"/>
  </w:num>
  <w:num w:numId="8">
    <w:abstractNumId w:val="14"/>
  </w:num>
  <w:num w:numId="9">
    <w:abstractNumId w:val="12"/>
  </w:num>
  <w:num w:numId="10">
    <w:abstractNumId w:val="3"/>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num>
  <w:num w:numId="13">
    <w:abstractNumId w:val="11"/>
  </w:num>
  <w:num w:numId="14">
    <w:abstractNumId w:val="8"/>
  </w:num>
  <w:num w:numId="15">
    <w:abstractNumId w:val="4"/>
  </w:num>
  <w:num w:numId="16">
    <w:abstractNumId w:val="0"/>
  </w:num>
  <w:num w:numId="17">
    <w:abstractNumId w:val="5"/>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0A87"/>
    <w:rsid w:val="00001E52"/>
    <w:rsid w:val="00005DC2"/>
    <w:rsid w:val="00007816"/>
    <w:rsid w:val="0001424A"/>
    <w:rsid w:val="00015CAC"/>
    <w:rsid w:val="00026038"/>
    <w:rsid w:val="0003759A"/>
    <w:rsid w:val="00045E47"/>
    <w:rsid w:val="000643EA"/>
    <w:rsid w:val="00067E9E"/>
    <w:rsid w:val="000B0D05"/>
    <w:rsid w:val="000B507C"/>
    <w:rsid w:val="000C4BB1"/>
    <w:rsid w:val="000D18AD"/>
    <w:rsid w:val="000D7A9F"/>
    <w:rsid w:val="000E7AC7"/>
    <w:rsid w:val="000F71F0"/>
    <w:rsid w:val="000F7CB4"/>
    <w:rsid w:val="00100A5F"/>
    <w:rsid w:val="001052AC"/>
    <w:rsid w:val="00135D90"/>
    <w:rsid w:val="001523B8"/>
    <w:rsid w:val="00161851"/>
    <w:rsid w:val="00177D98"/>
    <w:rsid w:val="00180A3C"/>
    <w:rsid w:val="001837EB"/>
    <w:rsid w:val="00183807"/>
    <w:rsid w:val="00186FCD"/>
    <w:rsid w:val="001A0152"/>
    <w:rsid w:val="001A4130"/>
    <w:rsid w:val="001B5CA8"/>
    <w:rsid w:val="001C2845"/>
    <w:rsid w:val="001D3952"/>
    <w:rsid w:val="001E119A"/>
    <w:rsid w:val="001E768E"/>
    <w:rsid w:val="00201A48"/>
    <w:rsid w:val="00207CA8"/>
    <w:rsid w:val="00211E0D"/>
    <w:rsid w:val="0024745E"/>
    <w:rsid w:val="00247E95"/>
    <w:rsid w:val="002574D1"/>
    <w:rsid w:val="002A132C"/>
    <w:rsid w:val="002A59BF"/>
    <w:rsid w:val="002B6C73"/>
    <w:rsid w:val="002C56E6"/>
    <w:rsid w:val="00336F6E"/>
    <w:rsid w:val="00340C12"/>
    <w:rsid w:val="003420E9"/>
    <w:rsid w:val="00346676"/>
    <w:rsid w:val="0035298D"/>
    <w:rsid w:val="003569BE"/>
    <w:rsid w:val="00367F94"/>
    <w:rsid w:val="003B750E"/>
    <w:rsid w:val="003D2681"/>
    <w:rsid w:val="003D3AF9"/>
    <w:rsid w:val="003E2F88"/>
    <w:rsid w:val="003F377B"/>
    <w:rsid w:val="003F55BC"/>
    <w:rsid w:val="00422486"/>
    <w:rsid w:val="004368A9"/>
    <w:rsid w:val="00445528"/>
    <w:rsid w:val="00445982"/>
    <w:rsid w:val="00452257"/>
    <w:rsid w:val="00456D87"/>
    <w:rsid w:val="00457D67"/>
    <w:rsid w:val="004700D5"/>
    <w:rsid w:val="00480873"/>
    <w:rsid w:val="00487D94"/>
    <w:rsid w:val="004C0009"/>
    <w:rsid w:val="004C14D1"/>
    <w:rsid w:val="004D42B2"/>
    <w:rsid w:val="004E645B"/>
    <w:rsid w:val="00501555"/>
    <w:rsid w:val="00507937"/>
    <w:rsid w:val="00510B40"/>
    <w:rsid w:val="00512C9E"/>
    <w:rsid w:val="00521EEE"/>
    <w:rsid w:val="00554D93"/>
    <w:rsid w:val="005729A0"/>
    <w:rsid w:val="00575E4A"/>
    <w:rsid w:val="00577169"/>
    <w:rsid w:val="00582E69"/>
    <w:rsid w:val="00597969"/>
    <w:rsid w:val="005C74D9"/>
    <w:rsid w:val="00621C50"/>
    <w:rsid w:val="00622595"/>
    <w:rsid w:val="00634A4F"/>
    <w:rsid w:val="00656261"/>
    <w:rsid w:val="00680B8F"/>
    <w:rsid w:val="00692D0A"/>
    <w:rsid w:val="006D5751"/>
    <w:rsid w:val="007024AC"/>
    <w:rsid w:val="00712073"/>
    <w:rsid w:val="00726411"/>
    <w:rsid w:val="0074105F"/>
    <w:rsid w:val="007B60AC"/>
    <w:rsid w:val="007B72EE"/>
    <w:rsid w:val="007F392C"/>
    <w:rsid w:val="007F4FE6"/>
    <w:rsid w:val="0080062C"/>
    <w:rsid w:val="00827644"/>
    <w:rsid w:val="00834033"/>
    <w:rsid w:val="0083530E"/>
    <w:rsid w:val="00835E05"/>
    <w:rsid w:val="00840CAB"/>
    <w:rsid w:val="00874987"/>
    <w:rsid w:val="008812A8"/>
    <w:rsid w:val="00897F07"/>
    <w:rsid w:val="008B1955"/>
    <w:rsid w:val="008B6784"/>
    <w:rsid w:val="008C1EE4"/>
    <w:rsid w:val="008C6B6F"/>
    <w:rsid w:val="008C6EC8"/>
    <w:rsid w:val="009017A1"/>
    <w:rsid w:val="009027C5"/>
    <w:rsid w:val="009201FF"/>
    <w:rsid w:val="00924F47"/>
    <w:rsid w:val="00935CFD"/>
    <w:rsid w:val="009363A0"/>
    <w:rsid w:val="0094122B"/>
    <w:rsid w:val="00943DB7"/>
    <w:rsid w:val="00944243"/>
    <w:rsid w:val="009504B0"/>
    <w:rsid w:val="00972D72"/>
    <w:rsid w:val="009A0E85"/>
    <w:rsid w:val="009B2C4D"/>
    <w:rsid w:val="009B4CCF"/>
    <w:rsid w:val="009C0A87"/>
    <w:rsid w:val="009D60A4"/>
    <w:rsid w:val="009E1855"/>
    <w:rsid w:val="009E4935"/>
    <w:rsid w:val="009E7819"/>
    <w:rsid w:val="00A05D4A"/>
    <w:rsid w:val="00A0602C"/>
    <w:rsid w:val="00A27807"/>
    <w:rsid w:val="00A346CB"/>
    <w:rsid w:val="00A41D64"/>
    <w:rsid w:val="00A42656"/>
    <w:rsid w:val="00A71FB5"/>
    <w:rsid w:val="00A81ADA"/>
    <w:rsid w:val="00A851B5"/>
    <w:rsid w:val="00A86185"/>
    <w:rsid w:val="00A92ED9"/>
    <w:rsid w:val="00AB532F"/>
    <w:rsid w:val="00B03AD1"/>
    <w:rsid w:val="00B03E07"/>
    <w:rsid w:val="00B05B1B"/>
    <w:rsid w:val="00B94738"/>
    <w:rsid w:val="00BA186C"/>
    <w:rsid w:val="00BB7129"/>
    <w:rsid w:val="00BE0F04"/>
    <w:rsid w:val="00BE2C4E"/>
    <w:rsid w:val="00C128B0"/>
    <w:rsid w:val="00C26A61"/>
    <w:rsid w:val="00C47BC1"/>
    <w:rsid w:val="00C558FA"/>
    <w:rsid w:val="00C5704D"/>
    <w:rsid w:val="00C572D3"/>
    <w:rsid w:val="00C75230"/>
    <w:rsid w:val="00CA079B"/>
    <w:rsid w:val="00CA402D"/>
    <w:rsid w:val="00CB71A4"/>
    <w:rsid w:val="00CC5E0D"/>
    <w:rsid w:val="00CE37C2"/>
    <w:rsid w:val="00CF533F"/>
    <w:rsid w:val="00D04398"/>
    <w:rsid w:val="00D17BB8"/>
    <w:rsid w:val="00D2310A"/>
    <w:rsid w:val="00D24358"/>
    <w:rsid w:val="00D960B5"/>
    <w:rsid w:val="00DB04FD"/>
    <w:rsid w:val="00DC13AE"/>
    <w:rsid w:val="00DC5743"/>
    <w:rsid w:val="00DE66FE"/>
    <w:rsid w:val="00DF497A"/>
    <w:rsid w:val="00E05E6E"/>
    <w:rsid w:val="00E20D0B"/>
    <w:rsid w:val="00E6015C"/>
    <w:rsid w:val="00E63B5E"/>
    <w:rsid w:val="00E65384"/>
    <w:rsid w:val="00E67914"/>
    <w:rsid w:val="00E74DB7"/>
    <w:rsid w:val="00E959A3"/>
    <w:rsid w:val="00E96DBA"/>
    <w:rsid w:val="00EC19CD"/>
    <w:rsid w:val="00EE1D55"/>
    <w:rsid w:val="00EE256E"/>
    <w:rsid w:val="00EF39CF"/>
    <w:rsid w:val="00EF64E7"/>
    <w:rsid w:val="00F1463C"/>
    <w:rsid w:val="00F15586"/>
    <w:rsid w:val="00F257D8"/>
    <w:rsid w:val="00F53DFC"/>
    <w:rsid w:val="00F64618"/>
    <w:rsid w:val="00F6746B"/>
    <w:rsid w:val="00F71771"/>
    <w:rsid w:val="00F74FC5"/>
    <w:rsid w:val="00FB0F9E"/>
    <w:rsid w:val="00FC7541"/>
    <w:rsid w:val="00FD2356"/>
    <w:rsid w:val="00FF2D92"/>
    <w:rsid w:val="00FF30D3"/>
    <w:rsid w:val="00FF439C"/>
    <w:rsid w:val="00FF5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02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20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2073"/>
  </w:style>
  <w:style w:type="paragraph" w:styleId="Footer">
    <w:name w:val="footer"/>
    <w:basedOn w:val="Normal"/>
    <w:link w:val="FooterChar"/>
    <w:uiPriority w:val="99"/>
    <w:unhideWhenUsed/>
    <w:rsid w:val="007120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2073"/>
  </w:style>
  <w:style w:type="paragraph" w:styleId="BalloonText">
    <w:name w:val="Balloon Text"/>
    <w:basedOn w:val="Normal"/>
    <w:link w:val="BalloonTextChar"/>
    <w:uiPriority w:val="99"/>
    <w:semiHidden/>
    <w:unhideWhenUsed/>
    <w:rsid w:val="001D39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3952"/>
    <w:rPr>
      <w:rFonts w:ascii="Tahoma" w:hAnsi="Tahoma" w:cs="Tahoma"/>
      <w:sz w:val="16"/>
      <w:szCs w:val="16"/>
    </w:rPr>
  </w:style>
  <w:style w:type="table" w:styleId="TableGrid">
    <w:name w:val="Table Grid"/>
    <w:basedOn w:val="TableNormal"/>
    <w:uiPriority w:val="59"/>
    <w:rsid w:val="009201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72D72"/>
    <w:pPr>
      <w:ind w:left="720"/>
      <w:contextualSpacing/>
    </w:pPr>
  </w:style>
  <w:style w:type="character" w:styleId="Hyperlink">
    <w:name w:val="Hyperlink"/>
    <w:basedOn w:val="DefaultParagraphFont"/>
    <w:uiPriority w:val="99"/>
    <w:unhideWhenUsed/>
    <w:rsid w:val="001E119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20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2073"/>
  </w:style>
  <w:style w:type="paragraph" w:styleId="Footer">
    <w:name w:val="footer"/>
    <w:basedOn w:val="Normal"/>
    <w:link w:val="FooterChar"/>
    <w:uiPriority w:val="99"/>
    <w:unhideWhenUsed/>
    <w:rsid w:val="007120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2073"/>
  </w:style>
  <w:style w:type="paragraph" w:styleId="BalloonText">
    <w:name w:val="Balloon Text"/>
    <w:basedOn w:val="Normal"/>
    <w:link w:val="BalloonTextChar"/>
    <w:uiPriority w:val="99"/>
    <w:semiHidden/>
    <w:unhideWhenUsed/>
    <w:rsid w:val="001D39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3952"/>
    <w:rPr>
      <w:rFonts w:ascii="Tahoma" w:hAnsi="Tahoma" w:cs="Tahoma"/>
      <w:sz w:val="16"/>
      <w:szCs w:val="16"/>
    </w:rPr>
  </w:style>
  <w:style w:type="table" w:styleId="TableGrid">
    <w:name w:val="Table Grid"/>
    <w:basedOn w:val="TableNormal"/>
    <w:uiPriority w:val="59"/>
    <w:rsid w:val="009201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72D72"/>
    <w:pPr>
      <w:ind w:left="720"/>
      <w:contextualSpacing/>
    </w:pPr>
  </w:style>
  <w:style w:type="character" w:styleId="Hyperlink">
    <w:name w:val="Hyperlink"/>
    <w:basedOn w:val="DefaultParagraphFont"/>
    <w:uiPriority w:val="99"/>
    <w:unhideWhenUsed/>
    <w:rsid w:val="001E119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905975">
      <w:bodyDiv w:val="1"/>
      <w:marLeft w:val="0"/>
      <w:marRight w:val="0"/>
      <w:marTop w:val="0"/>
      <w:marBottom w:val="0"/>
      <w:divBdr>
        <w:top w:val="none" w:sz="0" w:space="0" w:color="auto"/>
        <w:left w:val="none" w:sz="0" w:space="0" w:color="auto"/>
        <w:bottom w:val="none" w:sz="0" w:space="0" w:color="auto"/>
        <w:right w:val="none" w:sz="0" w:space="0" w:color="auto"/>
      </w:divBdr>
    </w:div>
    <w:div w:id="1080295998">
      <w:bodyDiv w:val="1"/>
      <w:marLeft w:val="0"/>
      <w:marRight w:val="0"/>
      <w:marTop w:val="0"/>
      <w:marBottom w:val="0"/>
      <w:divBdr>
        <w:top w:val="none" w:sz="0" w:space="0" w:color="auto"/>
        <w:left w:val="none" w:sz="0" w:space="0" w:color="auto"/>
        <w:bottom w:val="none" w:sz="0" w:space="0" w:color="auto"/>
        <w:right w:val="none" w:sz="0" w:space="0" w:color="auto"/>
      </w:divBdr>
      <w:divsChild>
        <w:div w:id="147209541">
          <w:marLeft w:val="547"/>
          <w:marRight w:val="0"/>
          <w:marTop w:val="0"/>
          <w:marBottom w:val="0"/>
          <w:divBdr>
            <w:top w:val="none" w:sz="0" w:space="0" w:color="auto"/>
            <w:left w:val="none" w:sz="0" w:space="0" w:color="auto"/>
            <w:bottom w:val="none" w:sz="0" w:space="0" w:color="auto"/>
            <w:right w:val="none" w:sz="0" w:space="0" w:color="auto"/>
          </w:divBdr>
        </w:div>
        <w:div w:id="1150632315">
          <w:marLeft w:val="547"/>
          <w:marRight w:val="0"/>
          <w:marTop w:val="0"/>
          <w:marBottom w:val="0"/>
          <w:divBdr>
            <w:top w:val="none" w:sz="0" w:space="0" w:color="auto"/>
            <w:left w:val="none" w:sz="0" w:space="0" w:color="auto"/>
            <w:bottom w:val="none" w:sz="0" w:space="0" w:color="auto"/>
            <w:right w:val="none" w:sz="0" w:space="0" w:color="auto"/>
          </w:divBdr>
        </w:div>
        <w:div w:id="1074547098">
          <w:marLeft w:val="547"/>
          <w:marRight w:val="0"/>
          <w:marTop w:val="0"/>
          <w:marBottom w:val="0"/>
          <w:divBdr>
            <w:top w:val="none" w:sz="0" w:space="0" w:color="auto"/>
            <w:left w:val="none" w:sz="0" w:space="0" w:color="auto"/>
            <w:bottom w:val="none" w:sz="0" w:space="0" w:color="auto"/>
            <w:right w:val="none" w:sz="0" w:space="0" w:color="auto"/>
          </w:divBdr>
        </w:div>
        <w:div w:id="1778519571">
          <w:marLeft w:val="547"/>
          <w:marRight w:val="0"/>
          <w:marTop w:val="0"/>
          <w:marBottom w:val="0"/>
          <w:divBdr>
            <w:top w:val="none" w:sz="0" w:space="0" w:color="auto"/>
            <w:left w:val="none" w:sz="0" w:space="0" w:color="auto"/>
            <w:bottom w:val="none" w:sz="0" w:space="0" w:color="auto"/>
            <w:right w:val="none" w:sz="0" w:space="0" w:color="auto"/>
          </w:divBdr>
        </w:div>
        <w:div w:id="1717390802">
          <w:marLeft w:val="547"/>
          <w:marRight w:val="0"/>
          <w:marTop w:val="0"/>
          <w:marBottom w:val="0"/>
          <w:divBdr>
            <w:top w:val="none" w:sz="0" w:space="0" w:color="auto"/>
            <w:left w:val="none" w:sz="0" w:space="0" w:color="auto"/>
            <w:bottom w:val="none" w:sz="0" w:space="0" w:color="auto"/>
            <w:right w:val="none" w:sz="0" w:space="0" w:color="auto"/>
          </w:divBdr>
        </w:div>
        <w:div w:id="1055817383">
          <w:marLeft w:val="547"/>
          <w:marRight w:val="0"/>
          <w:marTop w:val="0"/>
          <w:marBottom w:val="0"/>
          <w:divBdr>
            <w:top w:val="none" w:sz="0" w:space="0" w:color="auto"/>
            <w:left w:val="none" w:sz="0" w:space="0" w:color="auto"/>
            <w:bottom w:val="none" w:sz="0" w:space="0" w:color="auto"/>
            <w:right w:val="none" w:sz="0" w:space="0" w:color="auto"/>
          </w:divBdr>
        </w:div>
        <w:div w:id="1902013951">
          <w:marLeft w:val="547"/>
          <w:marRight w:val="0"/>
          <w:marTop w:val="0"/>
          <w:marBottom w:val="0"/>
          <w:divBdr>
            <w:top w:val="none" w:sz="0" w:space="0" w:color="auto"/>
            <w:left w:val="none" w:sz="0" w:space="0" w:color="auto"/>
            <w:bottom w:val="none" w:sz="0" w:space="0" w:color="auto"/>
            <w:right w:val="none" w:sz="0" w:space="0" w:color="auto"/>
          </w:divBdr>
        </w:div>
        <w:div w:id="1036395546">
          <w:marLeft w:val="547"/>
          <w:marRight w:val="0"/>
          <w:marTop w:val="0"/>
          <w:marBottom w:val="0"/>
          <w:divBdr>
            <w:top w:val="none" w:sz="0" w:space="0" w:color="auto"/>
            <w:left w:val="none" w:sz="0" w:space="0" w:color="auto"/>
            <w:bottom w:val="none" w:sz="0" w:space="0" w:color="auto"/>
            <w:right w:val="none" w:sz="0" w:space="0" w:color="auto"/>
          </w:divBdr>
        </w:div>
        <w:div w:id="1970743589">
          <w:marLeft w:val="547"/>
          <w:marRight w:val="0"/>
          <w:marTop w:val="0"/>
          <w:marBottom w:val="0"/>
          <w:divBdr>
            <w:top w:val="none" w:sz="0" w:space="0" w:color="auto"/>
            <w:left w:val="none" w:sz="0" w:space="0" w:color="auto"/>
            <w:bottom w:val="none" w:sz="0" w:space="0" w:color="auto"/>
            <w:right w:val="none" w:sz="0" w:space="0" w:color="auto"/>
          </w:divBdr>
        </w:div>
        <w:div w:id="1565213690">
          <w:marLeft w:val="547"/>
          <w:marRight w:val="0"/>
          <w:marTop w:val="0"/>
          <w:marBottom w:val="0"/>
          <w:divBdr>
            <w:top w:val="none" w:sz="0" w:space="0" w:color="auto"/>
            <w:left w:val="none" w:sz="0" w:space="0" w:color="auto"/>
            <w:bottom w:val="none" w:sz="0" w:space="0" w:color="auto"/>
            <w:right w:val="none" w:sz="0" w:space="0" w:color="auto"/>
          </w:divBdr>
        </w:div>
        <w:div w:id="1275865910">
          <w:marLeft w:val="547"/>
          <w:marRight w:val="0"/>
          <w:marTop w:val="0"/>
          <w:marBottom w:val="0"/>
          <w:divBdr>
            <w:top w:val="none" w:sz="0" w:space="0" w:color="auto"/>
            <w:left w:val="none" w:sz="0" w:space="0" w:color="auto"/>
            <w:bottom w:val="none" w:sz="0" w:space="0" w:color="auto"/>
            <w:right w:val="none" w:sz="0" w:space="0" w:color="auto"/>
          </w:divBdr>
        </w:div>
        <w:div w:id="1835296713">
          <w:marLeft w:val="547"/>
          <w:marRight w:val="0"/>
          <w:marTop w:val="0"/>
          <w:marBottom w:val="0"/>
          <w:divBdr>
            <w:top w:val="none" w:sz="0" w:space="0" w:color="auto"/>
            <w:left w:val="none" w:sz="0" w:space="0" w:color="auto"/>
            <w:bottom w:val="none" w:sz="0" w:space="0" w:color="auto"/>
            <w:right w:val="none" w:sz="0" w:space="0" w:color="auto"/>
          </w:divBdr>
        </w:div>
        <w:div w:id="625619566">
          <w:marLeft w:val="547"/>
          <w:marRight w:val="0"/>
          <w:marTop w:val="0"/>
          <w:marBottom w:val="0"/>
          <w:divBdr>
            <w:top w:val="none" w:sz="0" w:space="0" w:color="auto"/>
            <w:left w:val="none" w:sz="0" w:space="0" w:color="auto"/>
            <w:bottom w:val="none" w:sz="0" w:space="0" w:color="auto"/>
            <w:right w:val="none" w:sz="0" w:space="0" w:color="auto"/>
          </w:divBdr>
        </w:div>
      </w:divsChild>
    </w:div>
    <w:div w:id="1458571553">
      <w:bodyDiv w:val="1"/>
      <w:marLeft w:val="0"/>
      <w:marRight w:val="0"/>
      <w:marTop w:val="0"/>
      <w:marBottom w:val="0"/>
      <w:divBdr>
        <w:top w:val="none" w:sz="0" w:space="0" w:color="auto"/>
        <w:left w:val="none" w:sz="0" w:space="0" w:color="auto"/>
        <w:bottom w:val="none" w:sz="0" w:space="0" w:color="auto"/>
        <w:right w:val="none" w:sz="0" w:space="0" w:color="auto"/>
      </w:divBdr>
      <w:divsChild>
        <w:div w:id="1766222088">
          <w:marLeft w:val="547"/>
          <w:marRight w:val="0"/>
          <w:marTop w:val="0"/>
          <w:marBottom w:val="0"/>
          <w:divBdr>
            <w:top w:val="none" w:sz="0" w:space="0" w:color="auto"/>
            <w:left w:val="none" w:sz="0" w:space="0" w:color="auto"/>
            <w:bottom w:val="none" w:sz="0" w:space="0" w:color="auto"/>
            <w:right w:val="none" w:sz="0" w:space="0" w:color="auto"/>
          </w:divBdr>
        </w:div>
        <w:div w:id="945314173">
          <w:marLeft w:val="547"/>
          <w:marRight w:val="0"/>
          <w:marTop w:val="0"/>
          <w:marBottom w:val="0"/>
          <w:divBdr>
            <w:top w:val="none" w:sz="0" w:space="0" w:color="auto"/>
            <w:left w:val="none" w:sz="0" w:space="0" w:color="auto"/>
            <w:bottom w:val="none" w:sz="0" w:space="0" w:color="auto"/>
            <w:right w:val="none" w:sz="0" w:space="0" w:color="auto"/>
          </w:divBdr>
        </w:div>
        <w:div w:id="1876965101">
          <w:marLeft w:val="547"/>
          <w:marRight w:val="0"/>
          <w:marTop w:val="0"/>
          <w:marBottom w:val="0"/>
          <w:divBdr>
            <w:top w:val="none" w:sz="0" w:space="0" w:color="auto"/>
            <w:left w:val="none" w:sz="0" w:space="0" w:color="auto"/>
            <w:bottom w:val="none" w:sz="0" w:space="0" w:color="auto"/>
            <w:right w:val="none" w:sz="0" w:space="0" w:color="auto"/>
          </w:divBdr>
        </w:div>
        <w:div w:id="1771045356">
          <w:marLeft w:val="547"/>
          <w:marRight w:val="0"/>
          <w:marTop w:val="0"/>
          <w:marBottom w:val="0"/>
          <w:divBdr>
            <w:top w:val="none" w:sz="0" w:space="0" w:color="auto"/>
            <w:left w:val="none" w:sz="0" w:space="0" w:color="auto"/>
            <w:bottom w:val="none" w:sz="0" w:space="0" w:color="auto"/>
            <w:right w:val="none" w:sz="0" w:space="0" w:color="auto"/>
          </w:divBdr>
        </w:div>
        <w:div w:id="553200141">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danny@kemlu.go.i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zisnoor@gmail.com"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inge_retnowati@yahoo.com" TargetMode="External"/><Relationship Id="rId4" Type="http://schemas.microsoft.com/office/2007/relationships/stylesWithEffects" Target="stylesWithEffects.xml"/><Relationship Id="rId9" Type="http://schemas.openxmlformats.org/officeDocument/2006/relationships/hyperlink" Target="mailto:shandayaningsih@yahoo.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D35747-90BB-46A6-A8BC-ABB8D0DDD7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1141</Words>
  <Characters>6504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UNEP</cp:lastModifiedBy>
  <cp:revision>4</cp:revision>
  <cp:lastPrinted>2021-10-22T05:10:00Z</cp:lastPrinted>
  <dcterms:created xsi:type="dcterms:W3CDTF">2021-10-22T07:24:00Z</dcterms:created>
  <dcterms:modified xsi:type="dcterms:W3CDTF">2021-10-25T05:04:00Z</dcterms:modified>
</cp:coreProperties>
</file>