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F2F9AC" w14:textId="18B8B368" w:rsidR="005A5641" w:rsidRDefault="005A5641" w:rsidP="0067787B">
      <w:pPr>
        <w:spacing w:after="0" w:line="240" w:lineRule="auto"/>
        <w:rPr>
          <w:rFonts w:ascii="Roboto" w:hAnsi="Roboto"/>
          <w:b/>
          <w:lang w:val="en-US"/>
        </w:rPr>
      </w:pPr>
      <w:bookmarkStart w:id="0" w:name="_GoBack"/>
      <w:bookmarkEnd w:id="0"/>
    </w:p>
    <w:p w14:paraId="00C74F10" w14:textId="10938C99" w:rsidR="004A585E" w:rsidRPr="004A585E" w:rsidRDefault="004A585E" w:rsidP="005A720B">
      <w:pPr>
        <w:spacing w:after="0" w:line="240" w:lineRule="auto"/>
        <w:jc w:val="center"/>
        <w:outlineLvl w:val="0"/>
        <w:rPr>
          <w:rFonts w:ascii="Roboto" w:hAnsi="Roboto"/>
          <w:b/>
          <w:lang w:val="en-US"/>
        </w:rPr>
      </w:pPr>
      <w:r>
        <w:rPr>
          <w:rFonts w:ascii="Roboto" w:hAnsi="Roboto"/>
          <w:b/>
          <w:lang w:val="en-US"/>
        </w:rPr>
        <w:t>List of Documents</w:t>
      </w:r>
    </w:p>
    <w:p w14:paraId="577B0C26" w14:textId="2927C182" w:rsidR="002A65FE" w:rsidRDefault="00B84011" w:rsidP="005A720B">
      <w:pPr>
        <w:spacing w:after="0" w:line="240" w:lineRule="auto"/>
        <w:outlineLvl w:val="0"/>
        <w:rPr>
          <w:rFonts w:ascii="Roboto" w:hAnsi="Roboto"/>
          <w:b/>
          <w:color w:val="4472C4" w:themeColor="accent1"/>
          <w:lang w:val="en-US"/>
        </w:rPr>
      </w:pPr>
      <w:r w:rsidRPr="004A585E">
        <w:rPr>
          <w:rFonts w:ascii="Roboto" w:hAnsi="Roboto"/>
          <w:b/>
          <w:color w:val="4472C4" w:themeColor="accent1"/>
          <w:lang w:val="en-US"/>
        </w:rPr>
        <w:t xml:space="preserve">WORK </w:t>
      </w:r>
      <w:r w:rsidR="00D46BAA" w:rsidRPr="004A585E">
        <w:rPr>
          <w:rFonts w:ascii="Roboto" w:hAnsi="Roboto"/>
          <w:b/>
          <w:color w:val="4472C4" w:themeColor="accent1"/>
          <w:lang w:val="en-US"/>
        </w:rPr>
        <w:t xml:space="preserve">DOCUMENTS  </w:t>
      </w:r>
    </w:p>
    <w:p w14:paraId="75375178" w14:textId="77777777" w:rsidR="0067787B" w:rsidRPr="004A585E" w:rsidRDefault="0067787B" w:rsidP="0067787B">
      <w:pPr>
        <w:spacing w:after="0" w:line="240" w:lineRule="auto"/>
        <w:rPr>
          <w:rFonts w:ascii="Roboto" w:hAnsi="Roboto"/>
          <w:b/>
          <w:color w:val="4472C4" w:themeColor="accent1"/>
          <w:lang w:val="en-US"/>
        </w:rPr>
      </w:pPr>
    </w:p>
    <w:p w14:paraId="60A2BACD" w14:textId="07AA7D06" w:rsidR="00B15575" w:rsidRDefault="00CA5A17" w:rsidP="005A720B">
      <w:pPr>
        <w:spacing w:after="0" w:line="240" w:lineRule="auto"/>
        <w:outlineLvl w:val="0"/>
        <w:rPr>
          <w:rFonts w:ascii="Roboto" w:hAnsi="Roboto"/>
          <w:b/>
          <w:lang w:val="en-US"/>
        </w:rPr>
      </w:pPr>
      <w:r w:rsidRPr="004A585E">
        <w:rPr>
          <w:rFonts w:ascii="Roboto" w:hAnsi="Roboto"/>
          <w:b/>
          <w:lang w:val="en-US"/>
        </w:rPr>
        <w:t xml:space="preserve">Preparatory </w:t>
      </w:r>
      <w:r w:rsidR="004E0F4D" w:rsidRPr="004A585E">
        <w:rPr>
          <w:rFonts w:ascii="Roboto" w:hAnsi="Roboto"/>
          <w:b/>
          <w:lang w:val="en-US"/>
        </w:rPr>
        <w:t>High-Level</w:t>
      </w:r>
      <w:r w:rsidRPr="004A585E">
        <w:rPr>
          <w:rFonts w:ascii="Roboto" w:hAnsi="Roboto"/>
          <w:b/>
          <w:lang w:val="en-US"/>
        </w:rPr>
        <w:t xml:space="preserve"> Experts </w:t>
      </w:r>
      <w:r w:rsidR="00B84011" w:rsidRPr="004A585E">
        <w:rPr>
          <w:rFonts w:ascii="Roboto" w:hAnsi="Roboto"/>
          <w:b/>
          <w:lang w:val="en-US"/>
        </w:rPr>
        <w:t>S</w:t>
      </w:r>
      <w:r w:rsidRPr="004A585E">
        <w:rPr>
          <w:rFonts w:ascii="Roboto" w:hAnsi="Roboto"/>
          <w:b/>
          <w:lang w:val="en-US"/>
        </w:rPr>
        <w:t>egment</w:t>
      </w:r>
    </w:p>
    <w:p w14:paraId="328B1218" w14:textId="77777777" w:rsidR="0067787B" w:rsidRPr="004A585E" w:rsidRDefault="0067787B" w:rsidP="0067787B">
      <w:pPr>
        <w:spacing w:after="0" w:line="240" w:lineRule="auto"/>
        <w:rPr>
          <w:rFonts w:ascii="Roboto" w:hAnsi="Roboto"/>
          <w:b/>
          <w:lang w:val="en-US"/>
        </w:rPr>
      </w:pPr>
    </w:p>
    <w:p w14:paraId="667F84D8" w14:textId="5B7ABC9C" w:rsidR="00B15575" w:rsidRPr="001E5D9A" w:rsidRDefault="00B15575" w:rsidP="0067787B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Roboto" w:hAnsi="Roboto"/>
          <w:bCs/>
          <w:color w:val="auto"/>
          <w:sz w:val="22"/>
          <w:szCs w:val="22"/>
          <w:u w:val="none"/>
          <w:lang w:val="en-US"/>
        </w:rPr>
      </w:pPr>
      <w:r w:rsidRPr="004A585E">
        <w:rPr>
          <w:rFonts w:ascii="Roboto" w:hAnsi="Roboto"/>
          <w:sz w:val="22"/>
          <w:szCs w:val="22"/>
          <w:lang w:val="en-US"/>
        </w:rPr>
        <w:t xml:space="preserve">Agenda </w:t>
      </w:r>
      <w:r w:rsidR="00221010" w:rsidRPr="004A585E">
        <w:rPr>
          <w:rFonts w:ascii="Roboto" w:hAnsi="Roboto"/>
          <w:sz w:val="22"/>
          <w:szCs w:val="22"/>
          <w:lang w:val="en-US"/>
        </w:rPr>
        <w:t>Preparatory Meeting</w:t>
      </w:r>
      <w:r w:rsidRPr="004A585E">
        <w:rPr>
          <w:rFonts w:ascii="Roboto" w:hAnsi="Roboto"/>
          <w:sz w:val="22"/>
          <w:szCs w:val="22"/>
          <w:lang w:val="en-US"/>
        </w:rPr>
        <w:t> </w:t>
      </w:r>
      <w:r w:rsidR="004C05E0">
        <w:rPr>
          <w:rFonts w:ascii="Roboto" w:hAnsi="Roboto"/>
          <w:sz w:val="22"/>
          <w:szCs w:val="22"/>
          <w:lang w:val="en-US"/>
        </w:rPr>
        <w:tab/>
      </w:r>
      <w:r w:rsidR="004C05E0">
        <w:rPr>
          <w:rFonts w:ascii="Roboto" w:hAnsi="Roboto"/>
          <w:sz w:val="22"/>
          <w:szCs w:val="22"/>
          <w:lang w:val="en-US"/>
        </w:rPr>
        <w:tab/>
      </w:r>
      <w:r w:rsidR="004C05E0">
        <w:rPr>
          <w:rFonts w:ascii="Roboto" w:hAnsi="Roboto"/>
          <w:sz w:val="22"/>
          <w:szCs w:val="22"/>
          <w:lang w:val="en-US"/>
        </w:rPr>
        <w:tab/>
      </w:r>
      <w:r w:rsidR="004C05E0">
        <w:rPr>
          <w:rFonts w:ascii="Roboto" w:hAnsi="Roboto"/>
          <w:sz w:val="22"/>
          <w:szCs w:val="22"/>
          <w:lang w:val="en-US"/>
        </w:rPr>
        <w:tab/>
      </w:r>
      <w:r w:rsidR="00FE56C5">
        <w:rPr>
          <w:rFonts w:ascii="Roboto" w:hAnsi="Roboto"/>
          <w:sz w:val="22"/>
          <w:szCs w:val="22"/>
          <w:lang w:val="en-US"/>
        </w:rPr>
        <w:tab/>
      </w:r>
      <w:hyperlink r:id="rId7" w:history="1">
        <w:r w:rsidRPr="001E5D9A">
          <w:rPr>
            <w:rStyle w:val="Hyperlink"/>
            <w:rFonts w:ascii="Roboto" w:hAnsi="Roboto"/>
            <w:b/>
            <w:bCs/>
            <w:color w:val="auto"/>
            <w:sz w:val="22"/>
            <w:szCs w:val="22"/>
            <w:u w:val="none"/>
            <w:lang w:val="en-US"/>
          </w:rPr>
          <w:t>UNEP/LAC-IGWG.XXI/1</w:t>
        </w:r>
      </w:hyperlink>
    </w:p>
    <w:p w14:paraId="25F0E042" w14:textId="77777777" w:rsidR="0067787B" w:rsidRPr="001E5D9A" w:rsidRDefault="0067787B" w:rsidP="0067787B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sz w:val="22"/>
          <w:szCs w:val="22"/>
          <w:lang w:val="en-US"/>
        </w:rPr>
      </w:pPr>
    </w:p>
    <w:p w14:paraId="45184E2D" w14:textId="0EA28E4F" w:rsidR="00B15575" w:rsidRPr="001E5D9A" w:rsidRDefault="009E1AAA" w:rsidP="0067787B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Roboto" w:hAnsi="Roboto"/>
          <w:sz w:val="22"/>
          <w:szCs w:val="22"/>
          <w:lang w:val="en-US"/>
        </w:rPr>
      </w:pPr>
      <w:r w:rsidRPr="001E5D9A">
        <w:rPr>
          <w:rFonts w:ascii="Roboto" w:hAnsi="Roboto"/>
          <w:sz w:val="22"/>
          <w:szCs w:val="22"/>
          <w:lang w:val="en-US"/>
        </w:rPr>
        <w:t xml:space="preserve">Provisional Annotated </w:t>
      </w:r>
      <w:r w:rsidR="00B15575" w:rsidRPr="001E5D9A">
        <w:rPr>
          <w:rFonts w:ascii="Roboto" w:hAnsi="Roboto"/>
          <w:sz w:val="22"/>
          <w:szCs w:val="22"/>
          <w:lang w:val="en-US"/>
        </w:rPr>
        <w:t xml:space="preserve">Agenda </w:t>
      </w:r>
      <w:r w:rsidRPr="001E5D9A">
        <w:rPr>
          <w:rFonts w:ascii="Roboto" w:hAnsi="Roboto"/>
          <w:sz w:val="22"/>
          <w:szCs w:val="22"/>
          <w:lang w:val="en-US"/>
        </w:rPr>
        <w:t>Preparatory Meeting</w:t>
      </w:r>
      <w:r w:rsidR="00B15575" w:rsidRPr="001E5D9A">
        <w:rPr>
          <w:rFonts w:ascii="Roboto" w:hAnsi="Roboto"/>
          <w:sz w:val="22"/>
          <w:szCs w:val="22"/>
          <w:lang w:val="en-US"/>
        </w:rPr>
        <w:t> </w:t>
      </w:r>
      <w:r w:rsidR="004C05E0">
        <w:rPr>
          <w:rFonts w:ascii="Roboto" w:hAnsi="Roboto"/>
          <w:sz w:val="22"/>
          <w:szCs w:val="22"/>
          <w:lang w:val="en-US"/>
        </w:rPr>
        <w:tab/>
      </w:r>
      <w:r w:rsidR="00FE56C5">
        <w:rPr>
          <w:rFonts w:ascii="Roboto" w:hAnsi="Roboto"/>
          <w:sz w:val="22"/>
          <w:szCs w:val="22"/>
          <w:lang w:val="en-US"/>
        </w:rPr>
        <w:tab/>
      </w:r>
      <w:r w:rsidR="00B15575" w:rsidRPr="001E5D9A">
        <w:rPr>
          <w:rStyle w:val="Strong"/>
          <w:rFonts w:ascii="Roboto" w:hAnsi="Roboto"/>
          <w:sz w:val="22"/>
          <w:szCs w:val="22"/>
          <w:lang w:val="en-US"/>
        </w:rPr>
        <w:t>UNEP/LAC-IGWG.XXI/2</w:t>
      </w:r>
    </w:p>
    <w:p w14:paraId="10505FDF" w14:textId="77777777" w:rsidR="0067787B" w:rsidRPr="001E5D9A" w:rsidRDefault="0067787B" w:rsidP="0067787B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sz w:val="22"/>
          <w:szCs w:val="22"/>
          <w:lang w:val="en-US"/>
        </w:rPr>
      </w:pPr>
    </w:p>
    <w:p w14:paraId="40AB8BFB" w14:textId="661BA178" w:rsidR="005C3750" w:rsidRDefault="009E1AAA" w:rsidP="0067787B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Arial"/>
          <w:sz w:val="22"/>
          <w:szCs w:val="22"/>
          <w:shd w:val="clear" w:color="auto" w:fill="FFFFFF"/>
          <w:lang w:val="en-US"/>
        </w:rPr>
      </w:pPr>
      <w:r w:rsidRPr="001E5D9A">
        <w:rPr>
          <w:rFonts w:ascii="Roboto" w:hAnsi="Roboto" w:cs="Arial"/>
          <w:sz w:val="22"/>
          <w:szCs w:val="22"/>
          <w:shd w:val="clear" w:color="auto" w:fill="FFFFFF"/>
          <w:lang w:val="en-US"/>
        </w:rPr>
        <w:t xml:space="preserve">Summary of the progress made in the implementation of the </w:t>
      </w:r>
      <w:r w:rsidR="005C3750">
        <w:rPr>
          <w:rFonts w:ascii="Roboto" w:hAnsi="Roboto" w:cs="Arial"/>
          <w:sz w:val="22"/>
          <w:szCs w:val="22"/>
          <w:shd w:val="clear" w:color="auto" w:fill="FFFFFF"/>
          <w:lang w:val="en-US"/>
        </w:rPr>
        <w:tab/>
      </w:r>
      <w:r w:rsidR="005C3750" w:rsidRPr="001E5D9A">
        <w:rPr>
          <w:rStyle w:val="Strong"/>
          <w:rFonts w:ascii="Roboto" w:hAnsi="Roboto"/>
          <w:sz w:val="22"/>
          <w:szCs w:val="22"/>
          <w:lang w:val="en-US"/>
        </w:rPr>
        <w:t>UNEP/LAC-IGWG.XXI/3</w:t>
      </w:r>
    </w:p>
    <w:p w14:paraId="618C256C" w14:textId="77777777" w:rsidR="005C3750" w:rsidRDefault="009E1AAA" w:rsidP="0067787B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Arial"/>
          <w:sz w:val="22"/>
          <w:szCs w:val="22"/>
          <w:shd w:val="clear" w:color="auto" w:fill="FFFFFF"/>
          <w:lang w:val="en-US"/>
        </w:rPr>
      </w:pPr>
      <w:r w:rsidRPr="001E5D9A">
        <w:rPr>
          <w:rFonts w:ascii="Roboto" w:hAnsi="Roboto" w:cs="Arial"/>
          <w:sz w:val="22"/>
          <w:szCs w:val="22"/>
          <w:shd w:val="clear" w:color="auto" w:fill="FFFFFF"/>
          <w:lang w:val="en-US"/>
        </w:rPr>
        <w:t>Decisions of the Forum of Ministers of Environment of</w:t>
      </w:r>
    </w:p>
    <w:p w14:paraId="507BE9EA" w14:textId="3D2087ED" w:rsidR="00B15575" w:rsidRPr="001E5D9A" w:rsidRDefault="005C3750" w:rsidP="0067787B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sz w:val="22"/>
          <w:szCs w:val="22"/>
          <w:lang w:val="en-US"/>
        </w:rPr>
      </w:pPr>
      <w:r w:rsidRPr="001E5D9A">
        <w:rPr>
          <w:rFonts w:ascii="Roboto" w:hAnsi="Roboto" w:cs="Arial"/>
          <w:sz w:val="22"/>
          <w:szCs w:val="22"/>
          <w:shd w:val="clear" w:color="auto" w:fill="FFFFFF"/>
          <w:lang w:val="en-US"/>
        </w:rPr>
        <w:t>Latin America and the Caribbean</w:t>
      </w:r>
      <w:r w:rsidR="00FE56C5">
        <w:rPr>
          <w:rStyle w:val="Heading4Char"/>
          <w:rFonts w:ascii="Roboto" w:hAnsi="Roboto"/>
          <w:sz w:val="22"/>
          <w:szCs w:val="22"/>
          <w:lang w:val="en-US"/>
        </w:rPr>
        <w:tab/>
      </w:r>
    </w:p>
    <w:p w14:paraId="53F82C6E" w14:textId="77777777" w:rsidR="00B15575" w:rsidRPr="004A585E" w:rsidRDefault="00B15575" w:rsidP="0067787B">
      <w:pPr>
        <w:spacing w:after="0" w:line="240" w:lineRule="auto"/>
        <w:rPr>
          <w:rFonts w:ascii="Roboto" w:hAnsi="Roboto"/>
          <w:b/>
          <w:lang w:val="en-US"/>
        </w:rPr>
      </w:pPr>
    </w:p>
    <w:p w14:paraId="60B53998" w14:textId="306A7F40" w:rsidR="009B7337" w:rsidRDefault="00D46BAA" w:rsidP="005A720B">
      <w:pPr>
        <w:spacing w:after="0" w:line="240" w:lineRule="auto"/>
        <w:outlineLvl w:val="0"/>
        <w:rPr>
          <w:rFonts w:ascii="Roboto" w:hAnsi="Roboto"/>
          <w:b/>
          <w:lang w:val="en-US"/>
        </w:rPr>
      </w:pPr>
      <w:r w:rsidRPr="004A585E">
        <w:rPr>
          <w:rFonts w:ascii="Roboto" w:hAnsi="Roboto"/>
          <w:b/>
          <w:lang w:val="en-US"/>
        </w:rPr>
        <w:t>M</w:t>
      </w:r>
      <w:r w:rsidR="008B471D" w:rsidRPr="004A585E">
        <w:rPr>
          <w:rFonts w:ascii="Roboto" w:hAnsi="Roboto"/>
          <w:b/>
          <w:lang w:val="en-US"/>
        </w:rPr>
        <w:t>inisterial</w:t>
      </w:r>
      <w:r w:rsidR="00CA5A17" w:rsidRPr="004A585E">
        <w:rPr>
          <w:rFonts w:ascii="Roboto" w:hAnsi="Roboto"/>
          <w:b/>
          <w:lang w:val="en-US"/>
        </w:rPr>
        <w:t xml:space="preserve"> Segment</w:t>
      </w:r>
    </w:p>
    <w:p w14:paraId="00A08555" w14:textId="77777777" w:rsidR="0067787B" w:rsidRPr="004A585E" w:rsidRDefault="0067787B" w:rsidP="0067787B">
      <w:pPr>
        <w:spacing w:after="0" w:line="240" w:lineRule="auto"/>
        <w:rPr>
          <w:rFonts w:ascii="Roboto" w:hAnsi="Roboto"/>
          <w:b/>
          <w:lang w:val="en-US"/>
        </w:rPr>
      </w:pPr>
    </w:p>
    <w:p w14:paraId="1BE41C3C" w14:textId="7B44BA69" w:rsidR="008B471D" w:rsidRDefault="008B471D" w:rsidP="0067787B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Roboto" w:hAnsi="Roboto"/>
          <w:b/>
          <w:bCs/>
          <w:color w:val="auto"/>
          <w:sz w:val="22"/>
          <w:szCs w:val="22"/>
          <w:u w:val="none"/>
          <w:lang w:val="en-US"/>
        </w:rPr>
      </w:pPr>
      <w:r w:rsidRPr="004A585E">
        <w:rPr>
          <w:rFonts w:ascii="Roboto" w:hAnsi="Roboto"/>
          <w:sz w:val="22"/>
          <w:szCs w:val="22"/>
          <w:lang w:val="en-US"/>
        </w:rPr>
        <w:t xml:space="preserve">Agenda </w:t>
      </w:r>
      <w:r w:rsidR="00CA5A17" w:rsidRPr="004A585E">
        <w:rPr>
          <w:rFonts w:ascii="Roboto" w:hAnsi="Roboto"/>
          <w:sz w:val="22"/>
          <w:szCs w:val="22"/>
          <w:lang w:val="en-US"/>
        </w:rPr>
        <w:t xml:space="preserve">Ministerial </w:t>
      </w:r>
      <w:r w:rsidR="00B84011" w:rsidRPr="004A585E">
        <w:rPr>
          <w:rFonts w:ascii="Roboto" w:hAnsi="Roboto"/>
          <w:sz w:val="22"/>
          <w:szCs w:val="22"/>
          <w:lang w:val="en-US"/>
        </w:rPr>
        <w:t xml:space="preserve">Segment </w:t>
      </w:r>
      <w:r w:rsidR="00D06CE3">
        <w:rPr>
          <w:rFonts w:ascii="Roboto" w:hAnsi="Roboto"/>
          <w:sz w:val="22"/>
          <w:szCs w:val="22"/>
          <w:lang w:val="en-US"/>
        </w:rPr>
        <w:tab/>
      </w:r>
      <w:r w:rsidR="00D06CE3">
        <w:rPr>
          <w:rFonts w:ascii="Roboto" w:hAnsi="Roboto"/>
          <w:sz w:val="22"/>
          <w:szCs w:val="22"/>
          <w:lang w:val="en-US"/>
        </w:rPr>
        <w:tab/>
      </w:r>
      <w:r w:rsidR="00D06CE3">
        <w:rPr>
          <w:rFonts w:ascii="Roboto" w:hAnsi="Roboto"/>
          <w:sz w:val="22"/>
          <w:szCs w:val="22"/>
          <w:lang w:val="en-US"/>
        </w:rPr>
        <w:tab/>
      </w:r>
      <w:r w:rsidR="00D06CE3">
        <w:rPr>
          <w:rFonts w:ascii="Roboto" w:hAnsi="Roboto"/>
          <w:sz w:val="22"/>
          <w:szCs w:val="22"/>
          <w:lang w:val="en-US"/>
        </w:rPr>
        <w:tab/>
      </w:r>
      <w:r w:rsidR="00D06CE3">
        <w:rPr>
          <w:rFonts w:ascii="Roboto" w:hAnsi="Roboto"/>
          <w:sz w:val="22"/>
          <w:szCs w:val="22"/>
          <w:lang w:val="en-US"/>
        </w:rPr>
        <w:tab/>
      </w:r>
      <w:r w:rsidR="00D06CE3">
        <w:rPr>
          <w:rFonts w:ascii="Roboto" w:hAnsi="Roboto"/>
          <w:sz w:val="22"/>
          <w:szCs w:val="22"/>
          <w:lang w:val="en-US"/>
        </w:rPr>
        <w:tab/>
      </w:r>
      <w:hyperlink r:id="rId8" w:history="1">
        <w:r w:rsidRPr="004A585E">
          <w:rPr>
            <w:rStyle w:val="Hyperlink"/>
            <w:rFonts w:ascii="Roboto" w:hAnsi="Roboto"/>
            <w:b/>
            <w:bCs/>
            <w:color w:val="auto"/>
            <w:sz w:val="22"/>
            <w:szCs w:val="22"/>
            <w:u w:val="none"/>
            <w:lang w:val="en-US"/>
          </w:rPr>
          <w:t>UNEP/LAC-IG.XXI/1</w:t>
        </w:r>
      </w:hyperlink>
    </w:p>
    <w:p w14:paraId="59896A78" w14:textId="77777777" w:rsidR="0067787B" w:rsidRPr="004A585E" w:rsidRDefault="0067787B" w:rsidP="0067787B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sz w:val="22"/>
          <w:szCs w:val="22"/>
          <w:lang w:val="en-US"/>
        </w:rPr>
      </w:pPr>
    </w:p>
    <w:p w14:paraId="191BECB6" w14:textId="16B04F2D" w:rsidR="008B471D" w:rsidRDefault="00B84011" w:rsidP="0067787B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Roboto" w:hAnsi="Roboto"/>
          <w:sz w:val="22"/>
          <w:szCs w:val="22"/>
          <w:lang w:val="en-US"/>
        </w:rPr>
      </w:pPr>
      <w:r w:rsidRPr="004A585E">
        <w:rPr>
          <w:rFonts w:ascii="Roboto" w:hAnsi="Roboto"/>
          <w:sz w:val="22"/>
          <w:szCs w:val="22"/>
          <w:lang w:val="en-US"/>
        </w:rPr>
        <w:t xml:space="preserve">Provisional Annotated Agenda </w:t>
      </w:r>
      <w:r w:rsidR="00052C09" w:rsidRPr="004A585E">
        <w:rPr>
          <w:rFonts w:ascii="Roboto" w:hAnsi="Roboto"/>
          <w:sz w:val="22"/>
          <w:szCs w:val="22"/>
          <w:lang w:val="en-US"/>
        </w:rPr>
        <w:t>Ministeria</w:t>
      </w:r>
      <w:r w:rsidRPr="004A585E">
        <w:rPr>
          <w:rFonts w:ascii="Roboto" w:hAnsi="Roboto"/>
          <w:sz w:val="22"/>
          <w:szCs w:val="22"/>
          <w:lang w:val="en-US"/>
        </w:rPr>
        <w:t>l Segment</w:t>
      </w:r>
      <w:r w:rsidR="00723C70">
        <w:rPr>
          <w:rFonts w:ascii="Roboto" w:hAnsi="Roboto"/>
          <w:sz w:val="22"/>
          <w:szCs w:val="22"/>
          <w:lang w:val="en-US"/>
        </w:rPr>
        <w:t>.</w:t>
      </w:r>
      <w:r w:rsidR="00FE56C5">
        <w:rPr>
          <w:rFonts w:ascii="Roboto" w:hAnsi="Roboto"/>
          <w:sz w:val="22"/>
          <w:szCs w:val="22"/>
          <w:lang w:val="en-US"/>
        </w:rPr>
        <w:tab/>
      </w:r>
      <w:r w:rsidR="00FE56C5">
        <w:rPr>
          <w:rFonts w:ascii="Roboto" w:hAnsi="Roboto"/>
          <w:sz w:val="22"/>
          <w:szCs w:val="22"/>
          <w:lang w:val="en-US"/>
        </w:rPr>
        <w:tab/>
      </w:r>
      <w:r w:rsidR="008B471D" w:rsidRPr="004A585E">
        <w:rPr>
          <w:rStyle w:val="Strong"/>
          <w:rFonts w:ascii="Roboto" w:hAnsi="Roboto"/>
          <w:sz w:val="22"/>
          <w:szCs w:val="22"/>
          <w:lang w:val="en-US"/>
        </w:rPr>
        <w:t>UNEP/LAC-IG.XXI/2</w:t>
      </w:r>
    </w:p>
    <w:p w14:paraId="60E0FA4D" w14:textId="77777777" w:rsidR="0067787B" w:rsidRPr="004A585E" w:rsidRDefault="0067787B" w:rsidP="0067787B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sz w:val="22"/>
          <w:szCs w:val="22"/>
          <w:lang w:val="en-US"/>
        </w:rPr>
      </w:pPr>
    </w:p>
    <w:p w14:paraId="43DB1AF1" w14:textId="46BF9CE5" w:rsidR="00F3416A" w:rsidRDefault="00B84011" w:rsidP="0067787B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Arial"/>
          <w:bCs/>
          <w:sz w:val="22"/>
          <w:szCs w:val="22"/>
          <w:lang w:val="en-US"/>
        </w:rPr>
      </w:pPr>
      <w:r w:rsidRPr="004A585E">
        <w:rPr>
          <w:rFonts w:ascii="Roboto" w:hAnsi="Roboto" w:cs="Arial"/>
          <w:bCs/>
          <w:sz w:val="22"/>
          <w:szCs w:val="22"/>
          <w:lang w:val="en-US"/>
        </w:rPr>
        <w:t xml:space="preserve">Document: Opportunities for Cooperation and Financing </w:t>
      </w:r>
      <w:r w:rsidR="00F3416A">
        <w:rPr>
          <w:rFonts w:ascii="Roboto" w:hAnsi="Roboto" w:cs="Arial"/>
          <w:bCs/>
          <w:sz w:val="22"/>
          <w:szCs w:val="22"/>
          <w:lang w:val="en-US"/>
        </w:rPr>
        <w:tab/>
      </w:r>
      <w:r w:rsidR="00F3416A">
        <w:rPr>
          <w:rFonts w:ascii="Roboto" w:hAnsi="Roboto" w:cs="Arial"/>
          <w:bCs/>
          <w:sz w:val="22"/>
          <w:szCs w:val="22"/>
          <w:lang w:val="en-US"/>
        </w:rPr>
        <w:tab/>
      </w:r>
      <w:r w:rsidR="00F3416A" w:rsidRPr="004A585E">
        <w:rPr>
          <w:rStyle w:val="Strong"/>
          <w:rFonts w:ascii="Roboto" w:hAnsi="Roboto"/>
          <w:sz w:val="22"/>
          <w:szCs w:val="22"/>
          <w:lang w:val="en-US"/>
        </w:rPr>
        <w:t>UNEP/LAC-IG.XXI/3</w:t>
      </w:r>
    </w:p>
    <w:p w14:paraId="50F52C50" w14:textId="573E7787" w:rsidR="008B471D" w:rsidRDefault="00F3416A" w:rsidP="0067787B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Roboto" w:hAnsi="Roboto"/>
          <w:sz w:val="22"/>
          <w:szCs w:val="22"/>
          <w:lang w:val="en-US"/>
        </w:rPr>
      </w:pPr>
      <w:r w:rsidRPr="004A585E">
        <w:rPr>
          <w:rFonts w:ascii="Roboto" w:hAnsi="Roboto" w:cs="Arial"/>
          <w:bCs/>
          <w:sz w:val="22"/>
          <w:szCs w:val="22"/>
          <w:lang w:val="en-US"/>
        </w:rPr>
        <w:t xml:space="preserve">of the Environmental </w:t>
      </w:r>
      <w:r w:rsidR="00B84011" w:rsidRPr="004A585E">
        <w:rPr>
          <w:rFonts w:ascii="Roboto" w:hAnsi="Roboto" w:cs="Arial"/>
          <w:bCs/>
          <w:sz w:val="22"/>
          <w:szCs w:val="22"/>
          <w:lang w:val="en-US"/>
        </w:rPr>
        <w:t>Agenda</w:t>
      </w:r>
      <w:r w:rsidR="008B471D" w:rsidRPr="004A585E">
        <w:rPr>
          <w:rFonts w:ascii="Roboto" w:hAnsi="Roboto"/>
          <w:sz w:val="22"/>
          <w:szCs w:val="22"/>
          <w:lang w:val="en-US"/>
        </w:rPr>
        <w:t>. </w:t>
      </w:r>
    </w:p>
    <w:p w14:paraId="458AC936" w14:textId="77777777" w:rsidR="0067787B" w:rsidRPr="004A585E" w:rsidRDefault="0067787B" w:rsidP="0067787B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sz w:val="22"/>
          <w:szCs w:val="22"/>
          <w:lang w:val="en-US"/>
        </w:rPr>
      </w:pPr>
    </w:p>
    <w:p w14:paraId="68B1C7BC" w14:textId="12AD7C05" w:rsidR="008B471D" w:rsidRDefault="008B471D" w:rsidP="005A720B">
      <w:pPr>
        <w:pStyle w:val="NormalWeb"/>
        <w:shd w:val="clear" w:color="auto" w:fill="FFFFFF"/>
        <w:spacing w:before="0" w:beforeAutospacing="0" w:after="0" w:afterAutospacing="0"/>
        <w:outlineLvl w:val="0"/>
        <w:rPr>
          <w:rStyle w:val="Strong"/>
          <w:rFonts w:ascii="Roboto" w:hAnsi="Roboto"/>
          <w:sz w:val="22"/>
          <w:szCs w:val="22"/>
          <w:lang w:val="en-US"/>
        </w:rPr>
      </w:pPr>
      <w:r w:rsidRPr="004A585E">
        <w:rPr>
          <w:rFonts w:ascii="Roboto" w:hAnsi="Roboto"/>
          <w:sz w:val="22"/>
          <w:szCs w:val="22"/>
          <w:lang w:val="en-US"/>
        </w:rPr>
        <w:t xml:space="preserve">Concept paper: </w:t>
      </w:r>
      <w:r w:rsidR="00B84011" w:rsidRPr="004A585E">
        <w:rPr>
          <w:rFonts w:ascii="Roboto" w:hAnsi="Roboto" w:cs="Arial"/>
          <w:sz w:val="22"/>
          <w:szCs w:val="22"/>
          <w:shd w:val="clear" w:color="auto" w:fill="FFFFFF"/>
          <w:lang w:val="en-US"/>
        </w:rPr>
        <w:t>Innovative Solutions to Detoxify Our Environment</w:t>
      </w:r>
      <w:r w:rsidRPr="004A585E">
        <w:rPr>
          <w:rFonts w:ascii="Roboto" w:hAnsi="Roboto"/>
          <w:sz w:val="22"/>
          <w:szCs w:val="22"/>
          <w:lang w:val="en-US"/>
        </w:rPr>
        <w:t>. </w:t>
      </w:r>
      <w:r w:rsidRPr="004A585E">
        <w:rPr>
          <w:rStyle w:val="Strong"/>
          <w:rFonts w:ascii="Roboto" w:hAnsi="Roboto"/>
          <w:sz w:val="22"/>
          <w:szCs w:val="22"/>
          <w:lang w:val="en-US"/>
        </w:rPr>
        <w:t>UNEP/LAC-IG.XXI/</w:t>
      </w:r>
      <w:r w:rsidR="002A65FE" w:rsidRPr="004A585E">
        <w:rPr>
          <w:rStyle w:val="Strong"/>
          <w:rFonts w:ascii="Roboto" w:hAnsi="Roboto"/>
          <w:sz w:val="22"/>
          <w:szCs w:val="22"/>
          <w:lang w:val="en-US"/>
        </w:rPr>
        <w:t>4</w:t>
      </w:r>
    </w:p>
    <w:p w14:paraId="21ED4FFD" w14:textId="11B31D46" w:rsidR="007B0DCF" w:rsidRPr="009C195E" w:rsidRDefault="007B0DCF" w:rsidP="009C195E">
      <w:pPr>
        <w:pStyle w:val="NormalWeb"/>
        <w:numPr>
          <w:ilvl w:val="0"/>
          <w:numId w:val="2"/>
        </w:numPr>
        <w:shd w:val="clear" w:color="auto" w:fill="FFFFFF"/>
        <w:spacing w:after="0"/>
        <w:rPr>
          <w:rStyle w:val="Strong"/>
          <w:rFonts w:ascii="Roboto" w:hAnsi="Roboto"/>
          <w:sz w:val="20"/>
          <w:szCs w:val="20"/>
          <w:lang w:val="en-GB"/>
        </w:rPr>
      </w:pPr>
      <w:r w:rsidRPr="009C195E">
        <w:rPr>
          <w:rStyle w:val="Strong"/>
          <w:rFonts w:ascii="Roboto" w:hAnsi="Roboto"/>
          <w:sz w:val="20"/>
          <w:szCs w:val="20"/>
          <w:lang w:val="en-GB"/>
        </w:rPr>
        <w:t xml:space="preserve">Annex 1 - </w:t>
      </w:r>
      <w:r w:rsidRPr="009C195E">
        <w:rPr>
          <w:rStyle w:val="Strong"/>
          <w:rFonts w:ascii="Roboto" w:hAnsi="Roboto"/>
          <w:b w:val="0"/>
          <w:sz w:val="20"/>
          <w:szCs w:val="20"/>
          <w:lang w:val="en-GB"/>
        </w:rPr>
        <w:t xml:space="preserve">Action plan for regional cooperation on management </w:t>
      </w:r>
      <w:r w:rsidRPr="009C195E">
        <w:rPr>
          <w:rStyle w:val="Strong"/>
          <w:rFonts w:ascii="Roboto" w:hAnsi="Roboto"/>
          <w:sz w:val="20"/>
          <w:szCs w:val="20"/>
          <w:lang w:val="en-GB"/>
        </w:rPr>
        <w:t>UNEP/LAC-IG.XXI/4/Ad.1</w:t>
      </w:r>
    </w:p>
    <w:p w14:paraId="3A08B4A0" w14:textId="18F7FB7A" w:rsidR="009C195E" w:rsidRPr="009C195E" w:rsidRDefault="007B0DCF" w:rsidP="009C195E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Style w:val="Strong"/>
          <w:rFonts w:ascii="Roboto" w:hAnsi="Roboto"/>
          <w:sz w:val="20"/>
          <w:szCs w:val="20"/>
          <w:lang w:val="en-GB"/>
        </w:rPr>
      </w:pPr>
      <w:r w:rsidRPr="009C195E">
        <w:rPr>
          <w:rStyle w:val="Strong"/>
          <w:rFonts w:ascii="Roboto" w:hAnsi="Roboto"/>
          <w:sz w:val="20"/>
          <w:szCs w:val="20"/>
          <w:lang w:val="en-GB"/>
        </w:rPr>
        <w:t xml:space="preserve">Annex 2 - </w:t>
      </w:r>
      <w:r w:rsidRPr="009C195E">
        <w:rPr>
          <w:rStyle w:val="Strong"/>
          <w:rFonts w:ascii="Roboto" w:hAnsi="Roboto"/>
          <w:b w:val="0"/>
          <w:sz w:val="20"/>
          <w:szCs w:val="20"/>
          <w:lang w:val="en-GB"/>
        </w:rPr>
        <w:t xml:space="preserve">Chemicals and Waste Network for Latin America </w:t>
      </w:r>
      <w:r w:rsidR="009C195E">
        <w:rPr>
          <w:rStyle w:val="Strong"/>
          <w:rFonts w:ascii="Roboto" w:hAnsi="Roboto"/>
          <w:b w:val="0"/>
          <w:sz w:val="20"/>
          <w:szCs w:val="20"/>
          <w:lang w:val="en-GB"/>
        </w:rPr>
        <w:t xml:space="preserve">      </w:t>
      </w:r>
      <w:r w:rsidR="009C195E" w:rsidRPr="009C195E">
        <w:rPr>
          <w:rStyle w:val="Strong"/>
          <w:rFonts w:ascii="Roboto" w:hAnsi="Roboto"/>
          <w:sz w:val="20"/>
          <w:szCs w:val="20"/>
          <w:lang w:val="en-GB"/>
        </w:rPr>
        <w:t>UNEP/LAC-IG.XXI/4/Ad.2</w:t>
      </w:r>
    </w:p>
    <w:p w14:paraId="5A56F9A4" w14:textId="7C7726BF" w:rsidR="007B0DCF" w:rsidRDefault="009C195E" w:rsidP="009C195E">
      <w:pPr>
        <w:pStyle w:val="NormalWeb"/>
        <w:shd w:val="clear" w:color="auto" w:fill="FFFFFF"/>
        <w:spacing w:before="0" w:beforeAutospacing="0" w:after="0" w:afterAutospacing="0"/>
        <w:ind w:left="1416"/>
        <w:rPr>
          <w:rStyle w:val="Strong"/>
          <w:rFonts w:ascii="Roboto" w:hAnsi="Roboto"/>
          <w:sz w:val="20"/>
          <w:szCs w:val="20"/>
          <w:lang w:val="en-GB"/>
        </w:rPr>
      </w:pPr>
      <w:r>
        <w:rPr>
          <w:rStyle w:val="Strong"/>
          <w:rFonts w:ascii="Roboto" w:hAnsi="Roboto"/>
          <w:b w:val="0"/>
          <w:sz w:val="20"/>
          <w:szCs w:val="20"/>
          <w:lang w:val="en-GB"/>
        </w:rPr>
        <w:t xml:space="preserve">    </w:t>
      </w:r>
      <w:r w:rsidR="007B0DCF" w:rsidRPr="009C195E">
        <w:rPr>
          <w:rStyle w:val="Strong"/>
          <w:rFonts w:ascii="Roboto" w:hAnsi="Roboto"/>
          <w:b w:val="0"/>
          <w:sz w:val="20"/>
          <w:szCs w:val="20"/>
          <w:lang w:val="en-GB"/>
        </w:rPr>
        <w:t xml:space="preserve"> </w:t>
      </w:r>
      <w:r w:rsidRPr="009C195E">
        <w:rPr>
          <w:rStyle w:val="Strong"/>
          <w:rFonts w:ascii="Roboto" w:hAnsi="Roboto"/>
          <w:b w:val="0"/>
          <w:sz w:val="20"/>
          <w:szCs w:val="20"/>
          <w:lang w:val="en-GB"/>
        </w:rPr>
        <w:t>and</w:t>
      </w:r>
      <w:r w:rsidRPr="009C195E">
        <w:rPr>
          <w:rStyle w:val="Strong"/>
          <w:rFonts w:ascii="Roboto" w:hAnsi="Roboto"/>
          <w:sz w:val="20"/>
          <w:szCs w:val="20"/>
          <w:lang w:val="en-GB"/>
        </w:rPr>
        <w:t xml:space="preserve"> </w:t>
      </w:r>
      <w:r w:rsidR="007B0DCF" w:rsidRPr="009C195E">
        <w:rPr>
          <w:rStyle w:val="Strong"/>
          <w:rFonts w:ascii="Roboto" w:hAnsi="Roboto"/>
          <w:b w:val="0"/>
          <w:sz w:val="20"/>
          <w:szCs w:val="20"/>
          <w:lang w:val="en-GB"/>
        </w:rPr>
        <w:t>the Caribbean Resource mobilization strategy</w:t>
      </w:r>
      <w:r w:rsidR="007B0DCF" w:rsidRPr="009C195E">
        <w:rPr>
          <w:rStyle w:val="Strong"/>
          <w:rFonts w:ascii="Roboto" w:hAnsi="Roboto"/>
          <w:sz w:val="20"/>
          <w:szCs w:val="20"/>
          <w:lang w:val="en-GB"/>
        </w:rPr>
        <w:t xml:space="preserve"> </w:t>
      </w:r>
    </w:p>
    <w:p w14:paraId="01E829B1" w14:textId="77777777" w:rsidR="009C195E" w:rsidRPr="009C195E" w:rsidRDefault="009C195E" w:rsidP="009C195E">
      <w:pPr>
        <w:pStyle w:val="NormalWeb"/>
        <w:shd w:val="clear" w:color="auto" w:fill="FFFFFF"/>
        <w:spacing w:before="0" w:beforeAutospacing="0" w:after="0" w:afterAutospacing="0"/>
        <w:ind w:left="360"/>
        <w:rPr>
          <w:rStyle w:val="Strong"/>
          <w:rFonts w:ascii="Roboto" w:hAnsi="Roboto"/>
          <w:sz w:val="20"/>
          <w:szCs w:val="20"/>
          <w:lang w:val="en-GB"/>
        </w:rPr>
      </w:pPr>
    </w:p>
    <w:p w14:paraId="07486CDD" w14:textId="5BAAF1F9" w:rsidR="008B471D" w:rsidRDefault="008B471D" w:rsidP="0067787B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Roboto" w:hAnsi="Roboto"/>
          <w:sz w:val="22"/>
          <w:szCs w:val="22"/>
          <w:lang w:val="en-US"/>
        </w:rPr>
      </w:pPr>
      <w:r w:rsidRPr="004A585E">
        <w:rPr>
          <w:rFonts w:ascii="Roboto" w:hAnsi="Roboto"/>
          <w:sz w:val="22"/>
          <w:szCs w:val="22"/>
          <w:lang w:val="en-US"/>
        </w:rPr>
        <w:t>Concept paper: </w:t>
      </w:r>
      <w:r w:rsidR="00B84011" w:rsidRPr="004A585E">
        <w:rPr>
          <w:rFonts w:ascii="Roboto" w:hAnsi="Roboto" w:cs="Arial"/>
          <w:sz w:val="22"/>
          <w:szCs w:val="22"/>
          <w:shd w:val="clear" w:color="auto" w:fill="FFFFFF"/>
          <w:lang w:val="en-US"/>
        </w:rPr>
        <w:t>Innovative Solutions to Decarbonize Our</w:t>
      </w:r>
      <w:r w:rsidR="00F3416A">
        <w:rPr>
          <w:rFonts w:ascii="Roboto" w:hAnsi="Roboto"/>
          <w:sz w:val="22"/>
          <w:szCs w:val="22"/>
          <w:lang w:val="en-US"/>
        </w:rPr>
        <w:tab/>
      </w:r>
      <w:r w:rsidR="00F3416A">
        <w:rPr>
          <w:rFonts w:ascii="Roboto" w:hAnsi="Roboto"/>
          <w:sz w:val="22"/>
          <w:szCs w:val="22"/>
          <w:lang w:val="en-US"/>
        </w:rPr>
        <w:tab/>
      </w:r>
      <w:r w:rsidRPr="004A585E">
        <w:rPr>
          <w:rStyle w:val="Strong"/>
          <w:rFonts w:ascii="Roboto" w:hAnsi="Roboto"/>
          <w:sz w:val="22"/>
          <w:szCs w:val="22"/>
          <w:lang w:val="en-US"/>
        </w:rPr>
        <w:t>UNEP/LAC-IG.XXI/</w:t>
      </w:r>
      <w:r w:rsidR="002A65FE" w:rsidRPr="004A585E">
        <w:rPr>
          <w:rStyle w:val="Strong"/>
          <w:rFonts w:ascii="Roboto" w:hAnsi="Roboto"/>
          <w:sz w:val="22"/>
          <w:szCs w:val="22"/>
          <w:lang w:val="en-US"/>
        </w:rPr>
        <w:t>5</w:t>
      </w:r>
    </w:p>
    <w:p w14:paraId="1A826DF4" w14:textId="4DAA5E9B" w:rsidR="0067787B" w:rsidRDefault="00F3416A" w:rsidP="0067787B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sz w:val="22"/>
          <w:szCs w:val="22"/>
          <w:lang w:val="en-US"/>
        </w:rPr>
      </w:pPr>
      <w:r w:rsidRPr="004A585E">
        <w:rPr>
          <w:rFonts w:ascii="Roboto" w:hAnsi="Roboto" w:cs="Arial"/>
          <w:sz w:val="22"/>
          <w:szCs w:val="22"/>
          <w:shd w:val="clear" w:color="auto" w:fill="FFFFFF"/>
          <w:lang w:val="en-US"/>
        </w:rPr>
        <w:t>Environment</w:t>
      </w:r>
      <w:r w:rsidRPr="004A585E">
        <w:rPr>
          <w:rFonts w:ascii="Roboto" w:hAnsi="Roboto"/>
          <w:sz w:val="22"/>
          <w:szCs w:val="22"/>
          <w:lang w:val="en-US"/>
        </w:rPr>
        <w:t>.</w:t>
      </w:r>
    </w:p>
    <w:p w14:paraId="1BFC3594" w14:textId="77777777" w:rsidR="00F3416A" w:rsidRPr="004A585E" w:rsidRDefault="00F3416A" w:rsidP="0067787B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sz w:val="22"/>
          <w:szCs w:val="22"/>
          <w:lang w:val="en-US"/>
        </w:rPr>
      </w:pPr>
    </w:p>
    <w:p w14:paraId="00850D8A" w14:textId="7169C93E" w:rsidR="008B471D" w:rsidRDefault="008B471D" w:rsidP="0067787B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Roboto" w:hAnsi="Roboto"/>
          <w:sz w:val="22"/>
          <w:szCs w:val="22"/>
          <w:lang w:val="en-US"/>
        </w:rPr>
      </w:pPr>
      <w:r w:rsidRPr="004A585E">
        <w:rPr>
          <w:rFonts w:ascii="Roboto" w:hAnsi="Roboto"/>
          <w:sz w:val="22"/>
          <w:szCs w:val="22"/>
          <w:lang w:val="en-US"/>
        </w:rPr>
        <w:t>Concept paper: </w:t>
      </w:r>
      <w:r w:rsidR="00B84011" w:rsidRPr="004A585E">
        <w:rPr>
          <w:rFonts w:ascii="Roboto" w:hAnsi="Roboto" w:cs="Arial"/>
          <w:sz w:val="22"/>
          <w:szCs w:val="22"/>
          <w:shd w:val="clear" w:color="auto" w:fill="FFFFFF"/>
          <w:lang w:val="en-US"/>
        </w:rPr>
        <w:t>Innovative Solutions for Decoupling</w:t>
      </w:r>
      <w:r w:rsidRPr="004A585E">
        <w:rPr>
          <w:rFonts w:ascii="Roboto" w:hAnsi="Roboto"/>
          <w:sz w:val="22"/>
          <w:szCs w:val="22"/>
          <w:lang w:val="en-US"/>
        </w:rPr>
        <w:t>. </w:t>
      </w:r>
      <w:r w:rsidR="00FE56C5">
        <w:rPr>
          <w:rFonts w:ascii="Roboto" w:hAnsi="Roboto"/>
          <w:sz w:val="22"/>
          <w:szCs w:val="22"/>
          <w:lang w:val="en-US"/>
        </w:rPr>
        <w:tab/>
      </w:r>
      <w:r w:rsidR="00FE56C5">
        <w:rPr>
          <w:rFonts w:ascii="Roboto" w:hAnsi="Roboto"/>
          <w:sz w:val="22"/>
          <w:szCs w:val="22"/>
          <w:lang w:val="en-US"/>
        </w:rPr>
        <w:tab/>
      </w:r>
      <w:r w:rsidRPr="004A585E">
        <w:rPr>
          <w:rStyle w:val="Strong"/>
          <w:rFonts w:ascii="Roboto" w:hAnsi="Roboto"/>
          <w:sz w:val="22"/>
          <w:szCs w:val="22"/>
          <w:lang w:val="en-US"/>
        </w:rPr>
        <w:t>UNEP/LAC-IG.XXI/</w:t>
      </w:r>
      <w:r w:rsidR="002A65FE" w:rsidRPr="004A585E">
        <w:rPr>
          <w:rStyle w:val="Strong"/>
          <w:rFonts w:ascii="Roboto" w:hAnsi="Roboto"/>
          <w:sz w:val="22"/>
          <w:szCs w:val="22"/>
          <w:lang w:val="en-US"/>
        </w:rPr>
        <w:t>6</w:t>
      </w:r>
    </w:p>
    <w:p w14:paraId="39DE5A59" w14:textId="77777777" w:rsidR="0067787B" w:rsidRPr="004A585E" w:rsidRDefault="0067787B" w:rsidP="0067787B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sz w:val="22"/>
          <w:szCs w:val="22"/>
          <w:lang w:val="en-US"/>
        </w:rPr>
      </w:pPr>
    </w:p>
    <w:p w14:paraId="61A21638" w14:textId="0E784113" w:rsidR="00FE3877" w:rsidRDefault="008B471D" w:rsidP="0067787B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Arial"/>
          <w:sz w:val="22"/>
          <w:szCs w:val="22"/>
          <w:shd w:val="clear" w:color="auto" w:fill="FFFFFF"/>
          <w:lang w:val="en-US"/>
        </w:rPr>
      </w:pPr>
      <w:r w:rsidRPr="004A585E">
        <w:rPr>
          <w:rFonts w:ascii="Roboto" w:hAnsi="Roboto"/>
          <w:sz w:val="22"/>
          <w:szCs w:val="22"/>
          <w:lang w:val="en-US"/>
        </w:rPr>
        <w:t>Concept paper: </w:t>
      </w:r>
      <w:r w:rsidR="00B84011" w:rsidRPr="004A585E">
        <w:rPr>
          <w:rFonts w:ascii="Roboto" w:hAnsi="Roboto" w:cs="Arial"/>
          <w:sz w:val="22"/>
          <w:szCs w:val="22"/>
          <w:shd w:val="clear" w:color="auto" w:fill="FFFFFF"/>
          <w:lang w:val="en-US"/>
        </w:rPr>
        <w:t>Innovative Solutions to enhance the</w:t>
      </w:r>
      <w:r w:rsidR="00F3416A">
        <w:rPr>
          <w:rFonts w:ascii="Roboto" w:hAnsi="Roboto" w:cs="Arial"/>
          <w:sz w:val="22"/>
          <w:szCs w:val="22"/>
          <w:shd w:val="clear" w:color="auto" w:fill="FFFFFF"/>
          <w:lang w:val="en-US"/>
        </w:rPr>
        <w:tab/>
      </w:r>
      <w:r w:rsidR="00F3416A">
        <w:rPr>
          <w:rFonts w:ascii="Roboto" w:hAnsi="Roboto" w:cs="Arial"/>
          <w:sz w:val="22"/>
          <w:szCs w:val="22"/>
          <w:shd w:val="clear" w:color="auto" w:fill="FFFFFF"/>
          <w:lang w:val="en-US"/>
        </w:rPr>
        <w:tab/>
      </w:r>
      <w:r w:rsidR="00F3416A" w:rsidRPr="00F3416A">
        <w:rPr>
          <w:rFonts w:ascii="Roboto" w:hAnsi="Roboto" w:cs="Arial"/>
          <w:b/>
          <w:sz w:val="22"/>
          <w:szCs w:val="22"/>
          <w:shd w:val="clear" w:color="auto" w:fill="FFFFFF"/>
          <w:lang w:val="en-US"/>
        </w:rPr>
        <w:t>UNEP/LAC-IG.XXI/7</w:t>
      </w:r>
    </w:p>
    <w:p w14:paraId="4F89695C" w14:textId="4D4A7BBA" w:rsidR="00FE56C5" w:rsidRDefault="00B84011" w:rsidP="0067787B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sz w:val="22"/>
          <w:szCs w:val="22"/>
          <w:lang w:val="en-US"/>
        </w:rPr>
      </w:pPr>
      <w:r w:rsidRPr="004A585E">
        <w:rPr>
          <w:rFonts w:ascii="Roboto" w:hAnsi="Roboto" w:cs="Arial"/>
          <w:sz w:val="22"/>
          <w:szCs w:val="22"/>
          <w:shd w:val="clear" w:color="auto" w:fill="FFFFFF"/>
          <w:lang w:val="en-US"/>
        </w:rPr>
        <w:t>benefits from Ecosystems</w:t>
      </w:r>
      <w:r w:rsidR="008B471D" w:rsidRPr="004A585E">
        <w:rPr>
          <w:rFonts w:ascii="Roboto" w:hAnsi="Roboto"/>
          <w:sz w:val="22"/>
          <w:szCs w:val="22"/>
          <w:lang w:val="en-US"/>
        </w:rPr>
        <w:t>. </w:t>
      </w:r>
    </w:p>
    <w:p w14:paraId="12A11BF9" w14:textId="77777777" w:rsidR="0067787B" w:rsidRPr="004A585E" w:rsidRDefault="0067787B" w:rsidP="0067787B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sz w:val="22"/>
          <w:szCs w:val="22"/>
          <w:lang w:val="en-US"/>
        </w:rPr>
      </w:pPr>
    </w:p>
    <w:p w14:paraId="5B42681B" w14:textId="40AD5095" w:rsidR="00D06CE3" w:rsidRDefault="00B84011" w:rsidP="0067787B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Arial"/>
          <w:sz w:val="22"/>
          <w:szCs w:val="22"/>
          <w:lang w:val="en-US"/>
        </w:rPr>
      </w:pPr>
      <w:r w:rsidRPr="004A585E">
        <w:rPr>
          <w:rFonts w:ascii="Roboto" w:hAnsi="Roboto" w:cs="Arial"/>
          <w:sz w:val="22"/>
          <w:szCs w:val="22"/>
          <w:lang w:val="en-US"/>
        </w:rPr>
        <w:lastRenderedPageBreak/>
        <w:t xml:space="preserve">SDGs as a Control Board for the Management of Public </w:t>
      </w:r>
      <w:r w:rsidR="00D06CE3">
        <w:rPr>
          <w:rFonts w:ascii="Roboto" w:hAnsi="Roboto" w:cs="Arial"/>
          <w:sz w:val="22"/>
          <w:szCs w:val="22"/>
          <w:lang w:val="en-US"/>
        </w:rPr>
        <w:tab/>
      </w:r>
      <w:r w:rsidR="00D06CE3">
        <w:rPr>
          <w:rFonts w:ascii="Roboto" w:hAnsi="Roboto" w:cs="Arial"/>
          <w:sz w:val="22"/>
          <w:szCs w:val="22"/>
          <w:lang w:val="en-US"/>
        </w:rPr>
        <w:tab/>
      </w:r>
      <w:r w:rsidR="00D06CE3" w:rsidRPr="004A585E">
        <w:rPr>
          <w:rStyle w:val="Strong"/>
          <w:rFonts w:ascii="Roboto" w:hAnsi="Roboto"/>
          <w:sz w:val="22"/>
          <w:szCs w:val="22"/>
          <w:lang w:val="en-US"/>
        </w:rPr>
        <w:t>UNEP/LAC-IG.XXI/8</w:t>
      </w:r>
    </w:p>
    <w:p w14:paraId="20492057" w14:textId="53F93B92" w:rsidR="0067787B" w:rsidRPr="004A585E" w:rsidRDefault="00D06CE3" w:rsidP="0067787B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sz w:val="22"/>
          <w:szCs w:val="22"/>
          <w:lang w:val="en-US"/>
        </w:rPr>
      </w:pPr>
      <w:r w:rsidRPr="004A585E">
        <w:rPr>
          <w:rFonts w:ascii="Roboto" w:hAnsi="Roboto" w:cs="Arial"/>
          <w:sz w:val="22"/>
          <w:szCs w:val="22"/>
          <w:lang w:val="en-US"/>
        </w:rPr>
        <w:t xml:space="preserve">Policies towards Integrated and </w:t>
      </w:r>
      <w:r w:rsidR="00B84011" w:rsidRPr="004A585E">
        <w:rPr>
          <w:rFonts w:ascii="Roboto" w:hAnsi="Roboto" w:cs="Arial"/>
          <w:sz w:val="22"/>
          <w:szCs w:val="22"/>
          <w:lang w:val="en-US"/>
        </w:rPr>
        <w:t>Mainstreamed Sustainability</w:t>
      </w:r>
      <w:r w:rsidR="008B471D" w:rsidRPr="004A585E">
        <w:rPr>
          <w:rFonts w:ascii="Roboto" w:hAnsi="Roboto"/>
          <w:sz w:val="22"/>
          <w:szCs w:val="22"/>
          <w:lang w:val="en-US"/>
        </w:rPr>
        <w:t>. </w:t>
      </w:r>
      <w:r w:rsidR="00FE56C5">
        <w:rPr>
          <w:rFonts w:ascii="Roboto" w:hAnsi="Roboto"/>
          <w:sz w:val="22"/>
          <w:szCs w:val="22"/>
          <w:lang w:val="en-US"/>
        </w:rPr>
        <w:tab/>
      </w:r>
      <w:r w:rsidR="00FE56C5">
        <w:rPr>
          <w:rFonts w:ascii="Roboto" w:hAnsi="Roboto"/>
          <w:sz w:val="22"/>
          <w:szCs w:val="22"/>
          <w:lang w:val="en-US"/>
        </w:rPr>
        <w:tab/>
      </w:r>
      <w:r w:rsidR="00FE56C5">
        <w:rPr>
          <w:rFonts w:ascii="Roboto" w:hAnsi="Roboto"/>
          <w:sz w:val="22"/>
          <w:szCs w:val="22"/>
          <w:lang w:val="en-US"/>
        </w:rPr>
        <w:tab/>
      </w:r>
      <w:r w:rsidR="00FE56C5">
        <w:rPr>
          <w:rFonts w:ascii="Roboto" w:hAnsi="Roboto"/>
          <w:sz w:val="22"/>
          <w:szCs w:val="22"/>
          <w:lang w:val="en-US"/>
        </w:rPr>
        <w:tab/>
      </w:r>
      <w:r w:rsidR="00FE56C5">
        <w:rPr>
          <w:rFonts w:ascii="Roboto" w:hAnsi="Roboto"/>
          <w:sz w:val="22"/>
          <w:szCs w:val="22"/>
          <w:lang w:val="en-US"/>
        </w:rPr>
        <w:tab/>
      </w:r>
    </w:p>
    <w:p w14:paraId="126C1EEE" w14:textId="25C08AA5" w:rsidR="00D06CE3" w:rsidRDefault="00B84011" w:rsidP="0067787B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sz w:val="22"/>
          <w:szCs w:val="22"/>
          <w:lang w:val="en-US"/>
        </w:rPr>
      </w:pPr>
      <w:r w:rsidRPr="004A585E">
        <w:rPr>
          <w:rFonts w:ascii="Roboto" w:hAnsi="Roboto"/>
          <w:sz w:val="22"/>
          <w:szCs w:val="22"/>
          <w:lang w:val="en-US"/>
        </w:rPr>
        <w:t>Environmental Justice Governance and Access to Justice</w:t>
      </w:r>
      <w:r w:rsidR="00D06CE3">
        <w:rPr>
          <w:rFonts w:ascii="Roboto" w:hAnsi="Roboto"/>
          <w:sz w:val="22"/>
          <w:szCs w:val="22"/>
          <w:lang w:val="en-US"/>
        </w:rPr>
        <w:tab/>
      </w:r>
      <w:r w:rsidR="00D06CE3">
        <w:rPr>
          <w:rFonts w:ascii="Roboto" w:hAnsi="Roboto"/>
          <w:sz w:val="22"/>
          <w:szCs w:val="22"/>
          <w:lang w:val="en-US"/>
        </w:rPr>
        <w:tab/>
      </w:r>
      <w:r w:rsidR="00D06CE3" w:rsidRPr="004A585E">
        <w:rPr>
          <w:rStyle w:val="Strong"/>
          <w:rFonts w:ascii="Roboto" w:hAnsi="Roboto"/>
          <w:sz w:val="22"/>
          <w:szCs w:val="22"/>
          <w:lang w:val="en-US"/>
        </w:rPr>
        <w:t>UNEP/LAC-IG.XXI/9</w:t>
      </w:r>
    </w:p>
    <w:p w14:paraId="3D5AF34D" w14:textId="1C4ACFAC" w:rsidR="008B471D" w:rsidRPr="004A585E" w:rsidRDefault="00D06CE3" w:rsidP="0067787B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sz w:val="22"/>
          <w:szCs w:val="22"/>
          <w:lang w:val="en-US"/>
        </w:rPr>
      </w:pPr>
      <w:r w:rsidRPr="004A585E">
        <w:rPr>
          <w:rFonts w:ascii="Roboto" w:hAnsi="Roboto"/>
          <w:sz w:val="22"/>
          <w:szCs w:val="22"/>
          <w:lang w:val="en-US"/>
        </w:rPr>
        <w:t>on Environmental</w:t>
      </w:r>
      <w:r w:rsidRPr="004A585E">
        <w:rPr>
          <w:rFonts w:ascii="Roboto" w:hAnsi="Roboto"/>
          <w:b/>
          <w:sz w:val="22"/>
          <w:szCs w:val="22"/>
          <w:lang w:val="en-US"/>
        </w:rPr>
        <w:t xml:space="preserve"> </w:t>
      </w:r>
      <w:r w:rsidRPr="004A585E">
        <w:rPr>
          <w:rFonts w:ascii="Roboto" w:hAnsi="Roboto"/>
          <w:sz w:val="22"/>
          <w:szCs w:val="22"/>
          <w:lang w:val="en-US"/>
        </w:rPr>
        <w:t>Matters</w:t>
      </w:r>
      <w:r w:rsidR="00FE56C5">
        <w:rPr>
          <w:rFonts w:ascii="Roboto" w:hAnsi="Roboto"/>
          <w:sz w:val="22"/>
          <w:szCs w:val="22"/>
          <w:lang w:val="en-US"/>
        </w:rPr>
        <w:tab/>
      </w:r>
      <w:r w:rsidR="00FE56C5">
        <w:rPr>
          <w:rFonts w:ascii="Roboto" w:hAnsi="Roboto"/>
          <w:sz w:val="22"/>
          <w:szCs w:val="22"/>
          <w:lang w:val="en-US"/>
        </w:rPr>
        <w:tab/>
      </w:r>
      <w:r w:rsidR="00FE56C5">
        <w:rPr>
          <w:rFonts w:ascii="Roboto" w:hAnsi="Roboto"/>
          <w:sz w:val="22"/>
          <w:szCs w:val="22"/>
          <w:lang w:val="en-US"/>
        </w:rPr>
        <w:tab/>
      </w:r>
      <w:r w:rsidR="00FE56C5">
        <w:rPr>
          <w:rFonts w:ascii="Roboto" w:hAnsi="Roboto"/>
          <w:sz w:val="22"/>
          <w:szCs w:val="22"/>
          <w:lang w:val="en-US"/>
        </w:rPr>
        <w:tab/>
      </w:r>
      <w:r w:rsidR="00FE56C5">
        <w:rPr>
          <w:rFonts w:ascii="Roboto" w:hAnsi="Roboto"/>
          <w:sz w:val="22"/>
          <w:szCs w:val="22"/>
          <w:lang w:val="en-US"/>
        </w:rPr>
        <w:tab/>
      </w:r>
      <w:r w:rsidR="00FE56C5">
        <w:rPr>
          <w:rFonts w:ascii="Roboto" w:hAnsi="Roboto"/>
          <w:sz w:val="22"/>
          <w:szCs w:val="22"/>
          <w:lang w:val="en-US"/>
        </w:rPr>
        <w:tab/>
      </w:r>
    </w:p>
    <w:p w14:paraId="70954852" w14:textId="2A045406" w:rsidR="0067787B" w:rsidRDefault="0067787B" w:rsidP="0067787B">
      <w:pPr>
        <w:spacing w:after="0" w:line="240" w:lineRule="auto"/>
        <w:rPr>
          <w:rFonts w:ascii="Roboto" w:hAnsi="Roboto"/>
          <w:lang w:val="en-US"/>
        </w:rPr>
      </w:pPr>
    </w:p>
    <w:p w14:paraId="031822C1" w14:textId="4FF9FEE9" w:rsidR="0067787B" w:rsidRDefault="0067787B" w:rsidP="0067787B">
      <w:pPr>
        <w:spacing w:after="0" w:line="240" w:lineRule="auto"/>
        <w:rPr>
          <w:rFonts w:ascii="Roboto" w:hAnsi="Roboto"/>
          <w:lang w:val="en-US"/>
        </w:rPr>
      </w:pPr>
    </w:p>
    <w:p w14:paraId="44B4FE59" w14:textId="77777777" w:rsidR="0067787B" w:rsidRPr="004A585E" w:rsidRDefault="0067787B" w:rsidP="0067787B">
      <w:pPr>
        <w:spacing w:after="0" w:line="240" w:lineRule="auto"/>
        <w:rPr>
          <w:rFonts w:ascii="Roboto" w:hAnsi="Roboto"/>
          <w:lang w:val="en-US"/>
        </w:rPr>
      </w:pPr>
    </w:p>
    <w:p w14:paraId="4B6024C8" w14:textId="663D6B9B" w:rsidR="00B15575" w:rsidRDefault="00D46BAA" w:rsidP="005A720B">
      <w:pPr>
        <w:spacing w:after="0" w:line="240" w:lineRule="auto"/>
        <w:outlineLvl w:val="0"/>
        <w:rPr>
          <w:rFonts w:ascii="Roboto" w:hAnsi="Roboto"/>
          <w:b/>
          <w:color w:val="4472C4" w:themeColor="accent1"/>
          <w:lang w:val="en-US"/>
        </w:rPr>
      </w:pPr>
      <w:r w:rsidRPr="004A585E">
        <w:rPr>
          <w:rFonts w:ascii="Roboto" w:hAnsi="Roboto"/>
          <w:b/>
          <w:color w:val="4472C4" w:themeColor="accent1"/>
          <w:lang w:val="en-US"/>
        </w:rPr>
        <w:t>INFORMATIO</w:t>
      </w:r>
      <w:r w:rsidR="00B84011" w:rsidRPr="004A585E">
        <w:rPr>
          <w:rFonts w:ascii="Roboto" w:hAnsi="Roboto"/>
          <w:b/>
          <w:color w:val="4472C4" w:themeColor="accent1"/>
          <w:lang w:val="en-US"/>
        </w:rPr>
        <w:t>N DOCUMENTS</w:t>
      </w:r>
    </w:p>
    <w:p w14:paraId="5D55F70B" w14:textId="77777777" w:rsidR="0067787B" w:rsidRPr="004A585E" w:rsidRDefault="0067787B" w:rsidP="0067787B">
      <w:pPr>
        <w:spacing w:after="0" w:line="240" w:lineRule="auto"/>
        <w:rPr>
          <w:rFonts w:ascii="Roboto" w:hAnsi="Roboto"/>
          <w:b/>
          <w:color w:val="4472C4" w:themeColor="accent1"/>
          <w:lang w:val="en-US"/>
        </w:rPr>
      </w:pPr>
    </w:p>
    <w:p w14:paraId="0B6B695C" w14:textId="22B8D73C" w:rsidR="00B15575" w:rsidRDefault="00B84011" w:rsidP="0067787B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Roboto" w:hAnsi="Roboto"/>
          <w:sz w:val="22"/>
          <w:szCs w:val="22"/>
          <w:lang w:val="en-US"/>
        </w:rPr>
      </w:pPr>
      <w:r w:rsidRPr="004A585E">
        <w:rPr>
          <w:rFonts w:ascii="Roboto" w:hAnsi="Roboto"/>
          <w:sz w:val="22"/>
          <w:szCs w:val="22"/>
          <w:lang w:val="en-US"/>
        </w:rPr>
        <w:t xml:space="preserve">Provisional </w:t>
      </w:r>
      <w:r w:rsidR="00B15575" w:rsidRPr="004A585E">
        <w:rPr>
          <w:rFonts w:ascii="Roboto" w:hAnsi="Roboto"/>
          <w:sz w:val="22"/>
          <w:szCs w:val="22"/>
          <w:lang w:val="en-US"/>
        </w:rPr>
        <w:t>List</w:t>
      </w:r>
      <w:r w:rsidRPr="004A585E">
        <w:rPr>
          <w:rFonts w:ascii="Roboto" w:hAnsi="Roboto"/>
          <w:sz w:val="22"/>
          <w:szCs w:val="22"/>
          <w:lang w:val="en-US"/>
        </w:rPr>
        <w:t xml:space="preserve"> of Documents</w:t>
      </w:r>
      <w:r w:rsidR="00B15575" w:rsidRPr="004A585E">
        <w:rPr>
          <w:rFonts w:ascii="Roboto" w:hAnsi="Roboto"/>
          <w:sz w:val="22"/>
          <w:szCs w:val="22"/>
          <w:lang w:val="en-US"/>
        </w:rPr>
        <w:t>. </w:t>
      </w:r>
      <w:r w:rsidR="00FE56C5">
        <w:rPr>
          <w:rFonts w:ascii="Roboto" w:hAnsi="Roboto"/>
          <w:sz w:val="22"/>
          <w:szCs w:val="22"/>
          <w:lang w:val="en-US"/>
        </w:rPr>
        <w:tab/>
      </w:r>
      <w:r w:rsidR="00FE56C5">
        <w:rPr>
          <w:rFonts w:ascii="Roboto" w:hAnsi="Roboto"/>
          <w:sz w:val="22"/>
          <w:szCs w:val="22"/>
          <w:lang w:val="en-US"/>
        </w:rPr>
        <w:tab/>
      </w:r>
      <w:r w:rsidR="00FE56C5">
        <w:rPr>
          <w:rFonts w:ascii="Roboto" w:hAnsi="Roboto"/>
          <w:sz w:val="22"/>
          <w:szCs w:val="22"/>
          <w:lang w:val="en-US"/>
        </w:rPr>
        <w:tab/>
      </w:r>
      <w:r w:rsidR="00FE56C5">
        <w:rPr>
          <w:rFonts w:ascii="Roboto" w:hAnsi="Roboto"/>
          <w:sz w:val="22"/>
          <w:szCs w:val="22"/>
          <w:lang w:val="en-US"/>
        </w:rPr>
        <w:tab/>
      </w:r>
      <w:r w:rsidR="00B15575" w:rsidRPr="004A585E">
        <w:rPr>
          <w:rStyle w:val="Strong"/>
          <w:rFonts w:ascii="Roboto" w:hAnsi="Roboto"/>
          <w:sz w:val="22"/>
          <w:szCs w:val="22"/>
          <w:lang w:val="en-US"/>
        </w:rPr>
        <w:t>UNEP/LAC- IGWG.XXI/Inf.1</w:t>
      </w:r>
    </w:p>
    <w:p w14:paraId="207B0607" w14:textId="77777777" w:rsidR="0067787B" w:rsidRPr="004A585E" w:rsidRDefault="0067787B" w:rsidP="0067787B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sz w:val="22"/>
          <w:szCs w:val="22"/>
          <w:lang w:val="en-US"/>
        </w:rPr>
      </w:pPr>
    </w:p>
    <w:p w14:paraId="32B5ADAA" w14:textId="26F4CD81" w:rsidR="00B15575" w:rsidRDefault="00B84011" w:rsidP="0067787B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Roboto" w:hAnsi="Roboto"/>
          <w:sz w:val="22"/>
          <w:szCs w:val="22"/>
          <w:lang w:val="en-US"/>
        </w:rPr>
      </w:pPr>
      <w:r w:rsidRPr="004A585E">
        <w:rPr>
          <w:rFonts w:ascii="Roboto" w:hAnsi="Roboto"/>
          <w:sz w:val="22"/>
          <w:szCs w:val="22"/>
          <w:lang w:val="en-US"/>
        </w:rPr>
        <w:t>Preliminary List of Participants</w:t>
      </w:r>
      <w:r w:rsidR="00B15575" w:rsidRPr="004A585E">
        <w:rPr>
          <w:rFonts w:ascii="Roboto" w:hAnsi="Roboto"/>
          <w:sz w:val="22"/>
          <w:szCs w:val="22"/>
          <w:lang w:val="en-US"/>
        </w:rPr>
        <w:t>. </w:t>
      </w:r>
      <w:r w:rsidR="00FE56C5">
        <w:rPr>
          <w:rFonts w:ascii="Roboto" w:hAnsi="Roboto"/>
          <w:sz w:val="22"/>
          <w:szCs w:val="22"/>
          <w:lang w:val="en-US"/>
        </w:rPr>
        <w:tab/>
      </w:r>
      <w:r w:rsidR="00FE56C5">
        <w:rPr>
          <w:rFonts w:ascii="Roboto" w:hAnsi="Roboto"/>
          <w:sz w:val="22"/>
          <w:szCs w:val="22"/>
          <w:lang w:val="en-US"/>
        </w:rPr>
        <w:tab/>
      </w:r>
      <w:r w:rsidR="00FE56C5">
        <w:rPr>
          <w:rFonts w:ascii="Roboto" w:hAnsi="Roboto"/>
          <w:sz w:val="22"/>
          <w:szCs w:val="22"/>
          <w:lang w:val="en-US"/>
        </w:rPr>
        <w:tab/>
      </w:r>
      <w:r w:rsidR="00FE56C5">
        <w:rPr>
          <w:rFonts w:ascii="Roboto" w:hAnsi="Roboto"/>
          <w:sz w:val="22"/>
          <w:szCs w:val="22"/>
          <w:lang w:val="en-US"/>
        </w:rPr>
        <w:tab/>
      </w:r>
      <w:r w:rsidR="00B15575" w:rsidRPr="004A585E">
        <w:rPr>
          <w:rStyle w:val="Strong"/>
          <w:rFonts w:ascii="Roboto" w:hAnsi="Roboto"/>
          <w:sz w:val="22"/>
          <w:szCs w:val="22"/>
          <w:lang w:val="en-US"/>
        </w:rPr>
        <w:t>UNEP/LAC- IGWG. XXI/Inf.2</w:t>
      </w:r>
    </w:p>
    <w:p w14:paraId="48BFD9E9" w14:textId="77777777" w:rsidR="0067787B" w:rsidRPr="004A585E" w:rsidRDefault="0067787B" w:rsidP="0067787B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sz w:val="22"/>
          <w:szCs w:val="22"/>
          <w:lang w:val="en-US"/>
        </w:rPr>
      </w:pPr>
    </w:p>
    <w:p w14:paraId="7ED411EB" w14:textId="42C5D93B" w:rsidR="00B15575" w:rsidRPr="004A585E" w:rsidRDefault="00B84011" w:rsidP="0067787B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sz w:val="22"/>
          <w:szCs w:val="22"/>
          <w:lang w:val="en-US"/>
        </w:rPr>
      </w:pPr>
      <w:r w:rsidRPr="004A585E">
        <w:rPr>
          <w:rFonts w:ascii="Roboto" w:hAnsi="Roboto"/>
          <w:sz w:val="22"/>
          <w:szCs w:val="22"/>
          <w:lang w:val="en-US"/>
        </w:rPr>
        <w:t>Information Note for Participants</w:t>
      </w:r>
      <w:r w:rsidR="00B15575" w:rsidRPr="004A585E">
        <w:rPr>
          <w:rFonts w:ascii="Roboto" w:hAnsi="Roboto"/>
          <w:sz w:val="22"/>
          <w:szCs w:val="22"/>
          <w:lang w:val="en-US"/>
        </w:rPr>
        <w:t>. </w:t>
      </w:r>
      <w:r w:rsidR="00FE56C5">
        <w:rPr>
          <w:rFonts w:ascii="Roboto" w:hAnsi="Roboto"/>
          <w:sz w:val="22"/>
          <w:szCs w:val="22"/>
          <w:lang w:val="en-US"/>
        </w:rPr>
        <w:tab/>
      </w:r>
      <w:r w:rsidR="00FE56C5">
        <w:rPr>
          <w:rFonts w:ascii="Roboto" w:hAnsi="Roboto"/>
          <w:sz w:val="22"/>
          <w:szCs w:val="22"/>
          <w:lang w:val="en-US"/>
        </w:rPr>
        <w:tab/>
      </w:r>
      <w:r w:rsidR="00FE56C5">
        <w:rPr>
          <w:rFonts w:ascii="Roboto" w:hAnsi="Roboto"/>
          <w:sz w:val="22"/>
          <w:szCs w:val="22"/>
          <w:lang w:val="en-US"/>
        </w:rPr>
        <w:tab/>
      </w:r>
      <w:r w:rsidR="00FE56C5">
        <w:rPr>
          <w:rFonts w:ascii="Roboto" w:hAnsi="Roboto"/>
          <w:sz w:val="22"/>
          <w:szCs w:val="22"/>
          <w:lang w:val="en-US"/>
        </w:rPr>
        <w:tab/>
      </w:r>
      <w:hyperlink r:id="rId9" w:history="1">
        <w:r w:rsidR="00B15575" w:rsidRPr="004A585E">
          <w:rPr>
            <w:rStyle w:val="Strong"/>
            <w:rFonts w:ascii="Roboto" w:hAnsi="Roboto"/>
            <w:sz w:val="22"/>
            <w:szCs w:val="22"/>
            <w:lang w:val="en-US"/>
          </w:rPr>
          <w:t>UNEP/LAC- IGWG. XXI /Inf.3</w:t>
        </w:r>
      </w:hyperlink>
    </w:p>
    <w:p w14:paraId="79E3BF76" w14:textId="77777777" w:rsidR="00B15575" w:rsidRPr="004A585E" w:rsidRDefault="00B15575" w:rsidP="0067787B">
      <w:pPr>
        <w:spacing w:after="0" w:line="240" w:lineRule="auto"/>
        <w:rPr>
          <w:rFonts w:ascii="Roboto" w:hAnsi="Roboto"/>
          <w:lang w:val="en-US"/>
        </w:rPr>
      </w:pPr>
    </w:p>
    <w:p w14:paraId="11D90570" w14:textId="77777777" w:rsidR="00FE56C5" w:rsidRDefault="00FE56C5" w:rsidP="0067787B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4472C4" w:themeColor="accent1"/>
          <w:lang w:val="en-US" w:eastAsia="es-PA"/>
        </w:rPr>
      </w:pPr>
    </w:p>
    <w:p w14:paraId="4E2CE013" w14:textId="77777777" w:rsidR="00FE56C5" w:rsidRDefault="00FE56C5" w:rsidP="0067787B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4472C4" w:themeColor="accent1"/>
          <w:lang w:val="en-US" w:eastAsia="es-PA"/>
        </w:rPr>
      </w:pPr>
    </w:p>
    <w:p w14:paraId="1FD2FA04" w14:textId="4DB259D3" w:rsidR="00794909" w:rsidRDefault="00B84011" w:rsidP="0067787B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4472C4" w:themeColor="accent1"/>
          <w:lang w:val="en-US" w:eastAsia="es-PA"/>
        </w:rPr>
      </w:pPr>
      <w:r w:rsidRPr="004A585E">
        <w:rPr>
          <w:rFonts w:ascii="Roboto" w:eastAsia="Times New Roman" w:hAnsi="Roboto" w:cs="Times New Roman"/>
          <w:b/>
          <w:bCs/>
          <w:color w:val="4472C4" w:themeColor="accent1"/>
          <w:lang w:val="en-US" w:eastAsia="es-PA"/>
        </w:rPr>
        <w:t>REFERENCE DOCUMENTS </w:t>
      </w:r>
    </w:p>
    <w:p w14:paraId="39BBAEFD" w14:textId="77777777" w:rsidR="0067787B" w:rsidRPr="004A585E" w:rsidRDefault="0067787B" w:rsidP="0067787B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4472C4" w:themeColor="accent1"/>
          <w:lang w:val="en-US" w:eastAsia="es-PA"/>
        </w:rPr>
      </w:pPr>
    </w:p>
    <w:p w14:paraId="3B6A1A3B" w14:textId="3BB8E843" w:rsidR="00F92157" w:rsidRDefault="00F92157" w:rsidP="00F92157">
      <w:pPr>
        <w:shd w:val="clear" w:color="auto" w:fill="FFFFFF"/>
        <w:spacing w:after="120" w:line="240" w:lineRule="auto"/>
        <w:rPr>
          <w:rFonts w:ascii="Roboto" w:hAnsi="Roboto"/>
          <w:lang w:val="en-US"/>
        </w:rPr>
      </w:pPr>
      <w:r w:rsidRPr="00F92157">
        <w:rPr>
          <w:rFonts w:ascii="Roboto" w:hAnsi="Roboto"/>
          <w:lang w:val="en-US"/>
        </w:rPr>
        <w:t xml:space="preserve">Waste Management Outlook for Latin America and the Caribbean </w:t>
      </w:r>
      <w:r>
        <w:rPr>
          <w:rFonts w:ascii="Roboto" w:hAnsi="Roboto"/>
          <w:lang w:val="en-US"/>
        </w:rPr>
        <w:t>(This document will be available on Tuesday 9 October)</w:t>
      </w:r>
    </w:p>
    <w:p w14:paraId="0A40B74E" w14:textId="66D634FB" w:rsidR="00F92157" w:rsidRDefault="00F92157" w:rsidP="00F92157">
      <w:pPr>
        <w:shd w:val="clear" w:color="auto" w:fill="FFFFFF"/>
        <w:spacing w:after="120" w:line="240" w:lineRule="auto"/>
        <w:rPr>
          <w:rFonts w:ascii="Roboto" w:hAnsi="Roboto"/>
          <w:lang w:val="en-US"/>
        </w:rPr>
      </w:pPr>
      <w:r>
        <w:rPr>
          <w:rFonts w:ascii="Roboto" w:hAnsi="Roboto"/>
          <w:lang w:val="en-US"/>
        </w:rPr>
        <w:t>Full Report</w:t>
      </w:r>
    </w:p>
    <w:p w14:paraId="6D353EC8" w14:textId="707D194E" w:rsidR="00F92157" w:rsidRPr="00F92157" w:rsidRDefault="00F92157" w:rsidP="00F92157">
      <w:pPr>
        <w:shd w:val="clear" w:color="auto" w:fill="FFFFFF"/>
        <w:spacing w:after="120" w:line="240" w:lineRule="auto"/>
        <w:rPr>
          <w:rFonts w:ascii="Roboto" w:eastAsia="Times New Roman" w:hAnsi="Roboto" w:cs="Times New Roman"/>
          <w:lang w:val="en-US" w:eastAsia="es-PA"/>
        </w:rPr>
      </w:pPr>
      <w:r w:rsidRPr="00F92157">
        <w:rPr>
          <w:rFonts w:ascii="Roboto" w:hAnsi="Roboto"/>
          <w:lang w:val="en-US"/>
        </w:rPr>
        <w:t>Summary for Decision-Makers</w:t>
      </w:r>
    </w:p>
    <w:p w14:paraId="2B68A6C8" w14:textId="77777777" w:rsidR="00F92157" w:rsidRDefault="00F92157" w:rsidP="0067787B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lang w:val="en-US" w:eastAsia="es-PA"/>
        </w:rPr>
      </w:pPr>
    </w:p>
    <w:p w14:paraId="02D26502" w14:textId="77777777" w:rsidR="00F92157" w:rsidRDefault="00F92157" w:rsidP="0067787B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lang w:val="en-US" w:eastAsia="es-PA"/>
        </w:rPr>
      </w:pPr>
    </w:p>
    <w:p w14:paraId="70C96DC5" w14:textId="68D30778" w:rsidR="005A5641" w:rsidRDefault="005A5641" w:rsidP="0067787B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lang w:val="en-US" w:eastAsia="es-PA"/>
        </w:rPr>
      </w:pPr>
      <w:r w:rsidRPr="004A585E">
        <w:rPr>
          <w:rFonts w:ascii="Roboto" w:eastAsia="Times New Roman" w:hAnsi="Roboto" w:cs="Times New Roman"/>
          <w:lang w:val="en-US" w:eastAsia="es-PA"/>
        </w:rPr>
        <w:t xml:space="preserve">Final Report of the Meeting of the Forum of Ministers of Environment of Latin America and the Caribbean, Cartagena, Colombia. (28-31 March 2016) </w:t>
      </w:r>
      <w:r w:rsidRPr="001251C8">
        <w:rPr>
          <w:rFonts w:ascii="Roboto" w:eastAsia="Times New Roman" w:hAnsi="Roboto" w:cs="Times New Roman"/>
          <w:b/>
          <w:lang w:val="en-US" w:eastAsia="es-PA"/>
        </w:rPr>
        <w:t>UNEP/LAC-</w:t>
      </w:r>
      <w:proofErr w:type="gramStart"/>
      <w:r w:rsidRPr="001251C8">
        <w:rPr>
          <w:rFonts w:ascii="Roboto" w:eastAsia="Times New Roman" w:hAnsi="Roboto" w:cs="Times New Roman"/>
          <w:b/>
          <w:lang w:val="en-US" w:eastAsia="es-PA"/>
        </w:rPr>
        <w:t>IG.XX</w:t>
      </w:r>
      <w:proofErr w:type="gramEnd"/>
      <w:r w:rsidRPr="001251C8">
        <w:rPr>
          <w:rFonts w:ascii="Roboto" w:eastAsia="Times New Roman" w:hAnsi="Roboto" w:cs="Times New Roman"/>
          <w:b/>
          <w:lang w:val="en-US" w:eastAsia="es-PA"/>
        </w:rPr>
        <w:t>/5</w:t>
      </w:r>
      <w:r w:rsidRPr="004A585E">
        <w:rPr>
          <w:rFonts w:ascii="Roboto" w:eastAsia="Times New Roman" w:hAnsi="Roboto" w:cs="Times New Roman"/>
          <w:lang w:val="en-US" w:eastAsia="es-PA"/>
        </w:rPr>
        <w:t xml:space="preserve"> </w:t>
      </w:r>
    </w:p>
    <w:p w14:paraId="3B5583D0" w14:textId="77777777" w:rsidR="0067787B" w:rsidRPr="004A585E" w:rsidRDefault="0067787B" w:rsidP="0067787B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lang w:val="en-US" w:eastAsia="es-PA"/>
        </w:rPr>
      </w:pPr>
    </w:p>
    <w:p w14:paraId="7A8510FB" w14:textId="551F8DB3" w:rsidR="005A5641" w:rsidRPr="004A585E" w:rsidRDefault="005A5641" w:rsidP="001E5D9A">
      <w:pPr>
        <w:numPr>
          <w:ilvl w:val="0"/>
          <w:numId w:val="1"/>
        </w:numPr>
        <w:shd w:val="clear" w:color="auto" w:fill="FFFFFF"/>
        <w:spacing w:after="120" w:line="240" w:lineRule="auto"/>
        <w:ind w:left="714" w:hanging="357"/>
        <w:rPr>
          <w:rFonts w:ascii="Roboto" w:eastAsia="Times New Roman" w:hAnsi="Roboto" w:cs="Times New Roman"/>
          <w:lang w:val="en-US" w:eastAsia="es-PA"/>
        </w:rPr>
      </w:pPr>
      <w:r w:rsidRPr="004A585E">
        <w:rPr>
          <w:rFonts w:ascii="Roboto" w:eastAsia="Times New Roman" w:hAnsi="Roboto" w:cs="Times New Roman"/>
          <w:lang w:val="en-US" w:eastAsia="es-PA"/>
        </w:rPr>
        <w:t xml:space="preserve">Decisions of the Forum of Ministers of Environment of Latin America and the Caribbean, Cartagena, Colombia. </w:t>
      </w:r>
    </w:p>
    <w:p w14:paraId="5DE9551C" w14:textId="52471966" w:rsidR="005A5641" w:rsidRDefault="005A5641" w:rsidP="0067787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lang w:val="en-US" w:eastAsia="es-PA"/>
        </w:rPr>
      </w:pPr>
      <w:r w:rsidRPr="004A585E">
        <w:rPr>
          <w:rFonts w:ascii="Roboto" w:eastAsia="Times New Roman" w:hAnsi="Roboto" w:cs="Times New Roman"/>
          <w:lang w:val="en-US" w:eastAsia="es-PA"/>
        </w:rPr>
        <w:t xml:space="preserve">Cartagena Declaration. </w:t>
      </w:r>
    </w:p>
    <w:p w14:paraId="0CA64995" w14:textId="77777777" w:rsidR="001E5D9A" w:rsidRPr="004A585E" w:rsidRDefault="001E5D9A" w:rsidP="001E5D9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lang w:val="en-US" w:eastAsia="es-PA"/>
        </w:rPr>
      </w:pPr>
    </w:p>
    <w:p w14:paraId="5B72EA9D" w14:textId="5AAE9F66" w:rsidR="005A5641" w:rsidRPr="007F539D" w:rsidRDefault="005A5641" w:rsidP="0067787B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lang w:val="en-GB" w:eastAsia="es-PA"/>
        </w:rPr>
      </w:pPr>
      <w:r w:rsidRPr="004A585E">
        <w:rPr>
          <w:rFonts w:ascii="Roboto" w:eastAsia="Times New Roman" w:hAnsi="Roboto" w:cs="Times New Roman"/>
          <w:lang w:eastAsia="es-PA"/>
        </w:rPr>
        <w:t xml:space="preserve">Consulta Regional de la sociedad civil de América Latina y el Caribe en preparación a la Asamblea de las Naciones Unidas sobre el Medio Ambiente, 7 y 8 de Junio, Puntarenas, Costa Rica. </w:t>
      </w:r>
      <w:r w:rsidRPr="007F539D">
        <w:rPr>
          <w:rFonts w:ascii="Roboto" w:eastAsia="Times New Roman" w:hAnsi="Roboto" w:cs="Times New Roman"/>
          <w:b/>
          <w:lang w:val="en-GB" w:eastAsia="es-PA"/>
        </w:rPr>
        <w:t>UNEP/LAC—IC.1.2017/Ref.1</w:t>
      </w:r>
    </w:p>
    <w:p w14:paraId="7825E7EA" w14:textId="77777777" w:rsidR="0067787B" w:rsidRPr="007F539D" w:rsidRDefault="0067787B" w:rsidP="0067787B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lang w:val="en-GB" w:eastAsia="es-PA"/>
        </w:rPr>
      </w:pPr>
    </w:p>
    <w:p w14:paraId="629F61E6" w14:textId="613EF05F" w:rsidR="005A5641" w:rsidRPr="007F539D" w:rsidRDefault="005A5641" w:rsidP="005A720B">
      <w:pPr>
        <w:shd w:val="clear" w:color="auto" w:fill="FFFFFF"/>
        <w:spacing w:after="0" w:line="240" w:lineRule="auto"/>
        <w:outlineLvl w:val="0"/>
        <w:rPr>
          <w:rFonts w:ascii="Roboto" w:eastAsia="Times New Roman" w:hAnsi="Roboto" w:cs="Times New Roman"/>
          <w:lang w:val="en-GB" w:eastAsia="es-PA"/>
        </w:rPr>
      </w:pPr>
      <w:r w:rsidRPr="007F539D">
        <w:rPr>
          <w:rFonts w:ascii="Roboto" w:eastAsia="Times New Roman" w:hAnsi="Roboto" w:cs="Times New Roman"/>
          <w:lang w:val="en-GB" w:eastAsia="es-PA"/>
        </w:rPr>
        <w:t>Rules of Procedure</w:t>
      </w:r>
    </w:p>
    <w:p w14:paraId="469849CC" w14:textId="77777777" w:rsidR="0067787B" w:rsidRPr="007F539D" w:rsidRDefault="0067787B" w:rsidP="0067787B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lang w:val="en-GB" w:eastAsia="es-PA"/>
        </w:rPr>
      </w:pPr>
    </w:p>
    <w:p w14:paraId="55CD1F5C" w14:textId="0489946A" w:rsidR="00A2391E" w:rsidRPr="00A2391E" w:rsidRDefault="00A2391E" w:rsidP="005A720B">
      <w:pPr>
        <w:spacing w:after="0" w:line="240" w:lineRule="auto"/>
        <w:outlineLvl w:val="0"/>
        <w:rPr>
          <w:rFonts w:ascii="Roboto" w:hAnsi="Roboto"/>
          <w:bCs/>
          <w:lang w:val="en-GB"/>
        </w:rPr>
      </w:pPr>
      <w:r w:rsidRPr="00A2391E">
        <w:rPr>
          <w:rFonts w:ascii="Roboto" w:hAnsi="Roboto"/>
          <w:bCs/>
          <w:lang w:val="en-GB"/>
        </w:rPr>
        <w:t>Recommendations of the Environmental T</w:t>
      </w:r>
      <w:r>
        <w:rPr>
          <w:rFonts w:ascii="Roboto" w:hAnsi="Roboto"/>
          <w:bCs/>
          <w:lang w:val="en-GB"/>
        </w:rPr>
        <w:t xml:space="preserve">raining Network </w:t>
      </w:r>
      <w:r w:rsidRPr="00A2391E">
        <w:rPr>
          <w:rStyle w:val="Strong"/>
          <w:rFonts w:ascii="Roboto" w:hAnsi="Roboto"/>
          <w:shd w:val="clear" w:color="auto" w:fill="FFFFFF"/>
          <w:lang w:val="en-GB"/>
        </w:rPr>
        <w:t>UNEP/LAC.IGWG.XXI/Ref.</w:t>
      </w:r>
      <w:r>
        <w:rPr>
          <w:rStyle w:val="Strong"/>
          <w:rFonts w:ascii="Roboto" w:hAnsi="Roboto"/>
          <w:shd w:val="clear" w:color="auto" w:fill="FFFFFF"/>
          <w:lang w:val="en-GB"/>
        </w:rPr>
        <w:t>2</w:t>
      </w:r>
    </w:p>
    <w:p w14:paraId="5625D2AD" w14:textId="77777777" w:rsidR="00A2391E" w:rsidRPr="00A2391E" w:rsidRDefault="00A2391E" w:rsidP="0067787B">
      <w:pPr>
        <w:spacing w:after="0" w:line="240" w:lineRule="auto"/>
        <w:rPr>
          <w:rFonts w:ascii="Roboto" w:hAnsi="Roboto"/>
          <w:bCs/>
          <w:lang w:val="en-GB"/>
        </w:rPr>
      </w:pPr>
    </w:p>
    <w:p w14:paraId="7646ED04" w14:textId="3938E13E" w:rsidR="00794909" w:rsidRPr="004A585E" w:rsidRDefault="00794909" w:rsidP="0067787B">
      <w:pPr>
        <w:spacing w:after="0" w:line="240" w:lineRule="auto"/>
        <w:rPr>
          <w:rFonts w:ascii="Roboto" w:hAnsi="Roboto"/>
          <w:b/>
          <w:bCs/>
        </w:rPr>
      </w:pPr>
      <w:r w:rsidRPr="004A585E">
        <w:rPr>
          <w:rFonts w:ascii="Roboto" w:hAnsi="Roboto"/>
          <w:bCs/>
        </w:rPr>
        <w:t>Informe de la Reunión Regional de Expertos sobre Indicadores de Consumo y Producción Sostenible en el Marco de la Iniciativa de América Latina y el Caribe para el Desarrollo Sostenible (ILAC) y los Objetivos de Desarrollo Sostenible (ODS) (</w:t>
      </w:r>
      <w:r w:rsidR="004C6FC5" w:rsidRPr="004A585E">
        <w:rPr>
          <w:rFonts w:ascii="Roboto" w:hAnsi="Roboto"/>
          <w:bCs/>
        </w:rPr>
        <w:t>Panamá</w:t>
      </w:r>
      <w:r w:rsidRPr="004A585E">
        <w:rPr>
          <w:rFonts w:ascii="Roboto" w:hAnsi="Roboto"/>
          <w:bCs/>
        </w:rPr>
        <w:t xml:space="preserve"> 2 y 3 de agosto 2016)</w:t>
      </w:r>
      <w:r w:rsidRPr="004A585E">
        <w:rPr>
          <w:rFonts w:ascii="Roboto" w:hAnsi="Roboto"/>
          <w:b/>
          <w:bCs/>
        </w:rPr>
        <w:t xml:space="preserve"> (</w:t>
      </w:r>
      <w:r w:rsidR="00E56C2B" w:rsidRPr="004A585E">
        <w:rPr>
          <w:rFonts w:ascii="Roboto" w:hAnsi="Roboto"/>
          <w:b/>
          <w:bCs/>
        </w:rPr>
        <w:t>S</w:t>
      </w:r>
      <w:r w:rsidRPr="004A585E">
        <w:rPr>
          <w:rFonts w:ascii="Roboto" w:hAnsi="Roboto"/>
          <w:b/>
          <w:bCs/>
        </w:rPr>
        <w:t xml:space="preserve">olo en </w:t>
      </w:r>
      <w:r w:rsidR="007C50C6" w:rsidRPr="004A585E">
        <w:rPr>
          <w:rFonts w:ascii="Roboto" w:hAnsi="Roboto"/>
          <w:b/>
          <w:bCs/>
        </w:rPr>
        <w:t>e</w:t>
      </w:r>
      <w:r w:rsidRPr="004A585E">
        <w:rPr>
          <w:rFonts w:ascii="Roboto" w:hAnsi="Roboto"/>
          <w:b/>
          <w:bCs/>
        </w:rPr>
        <w:t>spañol)</w:t>
      </w:r>
    </w:p>
    <w:p w14:paraId="40D1F8EB" w14:textId="77777777" w:rsidR="001E5D9A" w:rsidRDefault="001E5D9A" w:rsidP="0067787B">
      <w:pPr>
        <w:autoSpaceDE w:val="0"/>
        <w:autoSpaceDN w:val="0"/>
        <w:adjustRightInd w:val="0"/>
        <w:spacing w:after="0" w:line="240" w:lineRule="auto"/>
        <w:rPr>
          <w:rFonts w:ascii="Roboto" w:hAnsi="Roboto"/>
        </w:rPr>
      </w:pPr>
    </w:p>
    <w:p w14:paraId="364BBCD9" w14:textId="1B5902ED" w:rsidR="00394EC0" w:rsidRPr="004A585E" w:rsidRDefault="00394EC0" w:rsidP="0067787B">
      <w:pPr>
        <w:autoSpaceDE w:val="0"/>
        <w:autoSpaceDN w:val="0"/>
        <w:adjustRightInd w:val="0"/>
        <w:spacing w:after="0" w:line="240" w:lineRule="auto"/>
        <w:rPr>
          <w:rFonts w:ascii="Roboto" w:hAnsi="Roboto" w:cs="Calibri"/>
          <w:b/>
        </w:rPr>
      </w:pPr>
      <w:r w:rsidRPr="004A585E">
        <w:rPr>
          <w:rFonts w:ascii="Roboto" w:hAnsi="Roboto"/>
        </w:rPr>
        <w:t xml:space="preserve">Informe del </w:t>
      </w:r>
      <w:r w:rsidRPr="004A585E">
        <w:rPr>
          <w:rFonts w:ascii="Roboto" w:hAnsi="Roboto" w:cs="Futura LT"/>
          <w:bCs/>
        </w:rPr>
        <w:t xml:space="preserve">Taller Internacional Sobre </w:t>
      </w:r>
      <w:r w:rsidRPr="004A585E">
        <w:rPr>
          <w:rFonts w:ascii="Roboto" w:hAnsi="Roboto" w:cs="Futura LT"/>
        </w:rPr>
        <w:t xml:space="preserve">Oportunidades </w:t>
      </w:r>
      <w:r w:rsidR="00E56C2B" w:rsidRPr="004A585E">
        <w:rPr>
          <w:rFonts w:ascii="Roboto" w:hAnsi="Roboto" w:cs="Futura LT"/>
        </w:rPr>
        <w:t>y</w:t>
      </w:r>
      <w:r w:rsidRPr="004A585E">
        <w:rPr>
          <w:rFonts w:ascii="Roboto" w:hAnsi="Roboto" w:cs="Futura LT"/>
        </w:rPr>
        <w:t xml:space="preserve"> Desafíos </w:t>
      </w:r>
      <w:r w:rsidR="00E56C2B" w:rsidRPr="004A585E">
        <w:rPr>
          <w:rFonts w:ascii="Roboto" w:hAnsi="Roboto" w:cs="Futura LT"/>
        </w:rPr>
        <w:t>d</w:t>
      </w:r>
      <w:r w:rsidRPr="004A585E">
        <w:rPr>
          <w:rFonts w:ascii="Roboto" w:hAnsi="Roboto" w:cs="Futura LT"/>
        </w:rPr>
        <w:t xml:space="preserve">e </w:t>
      </w:r>
      <w:r w:rsidR="00E56C2B" w:rsidRPr="004A585E">
        <w:rPr>
          <w:rFonts w:ascii="Roboto" w:hAnsi="Roboto" w:cs="Futura LT"/>
        </w:rPr>
        <w:t>l</w:t>
      </w:r>
      <w:r w:rsidRPr="004A585E">
        <w:rPr>
          <w:rFonts w:ascii="Roboto" w:hAnsi="Roboto" w:cs="Futura LT"/>
        </w:rPr>
        <w:t xml:space="preserve">os Sistemas Agroalimentarios Sostenibles </w:t>
      </w:r>
      <w:r w:rsidR="00E56C2B" w:rsidRPr="004A585E">
        <w:rPr>
          <w:rFonts w:ascii="Roboto" w:hAnsi="Roboto" w:cs="Futura LT"/>
          <w:bCs/>
        </w:rPr>
        <w:t>e</w:t>
      </w:r>
      <w:r w:rsidRPr="004A585E">
        <w:rPr>
          <w:rFonts w:ascii="Roboto" w:hAnsi="Roboto" w:cs="Futura LT"/>
          <w:bCs/>
        </w:rPr>
        <w:t xml:space="preserve">n América Latina </w:t>
      </w:r>
      <w:r w:rsidR="00E56C2B" w:rsidRPr="004A585E">
        <w:rPr>
          <w:rFonts w:ascii="Roboto" w:hAnsi="Roboto" w:cs="Futura LT"/>
          <w:bCs/>
        </w:rPr>
        <w:t>y e</w:t>
      </w:r>
      <w:r w:rsidRPr="004A585E">
        <w:rPr>
          <w:rFonts w:ascii="Roboto" w:hAnsi="Roboto" w:cs="Futura LT"/>
          <w:bCs/>
        </w:rPr>
        <w:t>l Caribe</w:t>
      </w:r>
      <w:r w:rsidRPr="004A585E">
        <w:rPr>
          <w:rFonts w:ascii="Roboto" w:hAnsi="Roboto" w:cs="Futura LT"/>
          <w:b/>
          <w:bCs/>
        </w:rPr>
        <w:t xml:space="preserve"> </w:t>
      </w:r>
      <w:r w:rsidR="007C50C6" w:rsidRPr="004A585E">
        <w:rPr>
          <w:rFonts w:ascii="Roboto" w:hAnsi="Roboto" w:cs="Futura LT"/>
          <w:bCs/>
        </w:rPr>
        <w:t>(Panamá, 6 y 7 de junio de 2017)</w:t>
      </w:r>
      <w:r w:rsidR="007C50C6" w:rsidRPr="004A585E">
        <w:rPr>
          <w:rFonts w:ascii="Roboto" w:hAnsi="Roboto" w:cs="Futura LT"/>
          <w:b/>
          <w:bCs/>
        </w:rPr>
        <w:t xml:space="preserve"> </w:t>
      </w:r>
      <w:r w:rsidRPr="004A585E">
        <w:rPr>
          <w:rFonts w:ascii="Roboto" w:hAnsi="Roboto" w:cs="Calibri"/>
          <w:b/>
        </w:rPr>
        <w:t>(Solo en español)</w:t>
      </w:r>
    </w:p>
    <w:p w14:paraId="1298988B" w14:textId="77777777" w:rsidR="00394EC0" w:rsidRPr="004A585E" w:rsidRDefault="00394EC0" w:rsidP="0067787B">
      <w:pPr>
        <w:autoSpaceDE w:val="0"/>
        <w:autoSpaceDN w:val="0"/>
        <w:adjustRightInd w:val="0"/>
        <w:spacing w:after="0" w:line="240" w:lineRule="auto"/>
        <w:rPr>
          <w:rFonts w:ascii="Roboto" w:hAnsi="Roboto" w:cs="Calibri"/>
          <w:b/>
          <w:bCs/>
        </w:rPr>
      </w:pPr>
    </w:p>
    <w:p w14:paraId="0320B975" w14:textId="77777777" w:rsidR="00394EC0" w:rsidRPr="004A585E" w:rsidRDefault="00394EC0" w:rsidP="0067787B">
      <w:pPr>
        <w:autoSpaceDE w:val="0"/>
        <w:autoSpaceDN w:val="0"/>
        <w:adjustRightInd w:val="0"/>
        <w:spacing w:after="0" w:line="240" w:lineRule="auto"/>
        <w:rPr>
          <w:rFonts w:ascii="Roboto" w:hAnsi="Roboto" w:cs="Calibri"/>
          <w:lang w:val="en-US"/>
        </w:rPr>
      </w:pPr>
      <w:r w:rsidRPr="004A585E">
        <w:rPr>
          <w:rFonts w:ascii="Roboto" w:hAnsi="Roboto" w:cs="Calibri"/>
          <w:bCs/>
          <w:lang w:val="en-US"/>
        </w:rPr>
        <w:t>One Planet SDG 12.1.1 Pilot Reporting &amp; country needs assessment Webinar</w:t>
      </w:r>
      <w:r w:rsidRPr="004A585E">
        <w:rPr>
          <w:rFonts w:ascii="Roboto" w:hAnsi="Roboto" w:cs="Calibri"/>
          <w:b/>
          <w:bCs/>
          <w:lang w:val="en-US"/>
        </w:rPr>
        <w:t xml:space="preserve"> (Only in English)</w:t>
      </w:r>
    </w:p>
    <w:p w14:paraId="19FFAC70" w14:textId="1D042583" w:rsidR="00794909" w:rsidRPr="004A585E" w:rsidRDefault="00794909" w:rsidP="0067787B">
      <w:pPr>
        <w:autoSpaceDE w:val="0"/>
        <w:autoSpaceDN w:val="0"/>
        <w:adjustRightInd w:val="0"/>
        <w:spacing w:after="0" w:line="240" w:lineRule="auto"/>
        <w:rPr>
          <w:rFonts w:ascii="Roboto" w:hAnsi="Roboto" w:cs="Calibri"/>
          <w:lang w:val="en-US"/>
        </w:rPr>
      </w:pPr>
    </w:p>
    <w:p w14:paraId="590185DB" w14:textId="3475B758" w:rsidR="00794909" w:rsidRPr="004A585E" w:rsidRDefault="00794909" w:rsidP="0067787B">
      <w:pPr>
        <w:autoSpaceDE w:val="0"/>
        <w:autoSpaceDN w:val="0"/>
        <w:adjustRightInd w:val="0"/>
        <w:spacing w:after="0" w:line="240" w:lineRule="auto"/>
        <w:rPr>
          <w:rFonts w:ascii="Roboto" w:hAnsi="Roboto" w:cs="Calibri"/>
          <w:bCs/>
          <w:lang w:val="en-US"/>
        </w:rPr>
      </w:pPr>
      <w:r w:rsidRPr="004A585E">
        <w:rPr>
          <w:rFonts w:ascii="Roboto" w:hAnsi="Roboto" w:cs="Calibri"/>
          <w:bCs/>
          <w:lang w:val="en-US"/>
        </w:rPr>
        <w:t xml:space="preserve">Meeting Report South-South Cooperation Conference on Sustainable Consumption and Production </w:t>
      </w:r>
      <w:r w:rsidR="007C50C6" w:rsidRPr="004A585E">
        <w:rPr>
          <w:rFonts w:ascii="Roboto" w:hAnsi="Roboto" w:cs="Calibri"/>
          <w:bCs/>
          <w:lang w:val="en-US"/>
        </w:rPr>
        <w:t xml:space="preserve">(Brasilia-Brazil </w:t>
      </w:r>
      <w:r w:rsidRPr="004A585E">
        <w:rPr>
          <w:rFonts w:ascii="Roboto" w:hAnsi="Roboto" w:cs="Calibri"/>
          <w:bCs/>
          <w:lang w:val="en-US"/>
        </w:rPr>
        <w:t>6-7 April 2017</w:t>
      </w:r>
      <w:r w:rsidR="007C50C6" w:rsidRPr="004A585E">
        <w:rPr>
          <w:rFonts w:ascii="Roboto" w:hAnsi="Roboto" w:cs="Calibri"/>
          <w:bCs/>
          <w:lang w:val="en-US"/>
        </w:rPr>
        <w:t>)</w:t>
      </w:r>
    </w:p>
    <w:p w14:paraId="2A78F80E" w14:textId="77777777" w:rsidR="00794909" w:rsidRPr="004A585E" w:rsidRDefault="00794909" w:rsidP="0067787B">
      <w:pPr>
        <w:autoSpaceDE w:val="0"/>
        <w:autoSpaceDN w:val="0"/>
        <w:adjustRightInd w:val="0"/>
        <w:spacing w:after="0" w:line="240" w:lineRule="auto"/>
        <w:rPr>
          <w:rFonts w:ascii="Roboto" w:hAnsi="Roboto" w:cs="Calibri"/>
          <w:lang w:val="en-US"/>
        </w:rPr>
      </w:pPr>
    </w:p>
    <w:p w14:paraId="6A1F01EE" w14:textId="09952448" w:rsidR="00794909" w:rsidRDefault="00AD5F07" w:rsidP="0067787B">
      <w:pPr>
        <w:autoSpaceDE w:val="0"/>
        <w:autoSpaceDN w:val="0"/>
        <w:adjustRightInd w:val="0"/>
        <w:spacing w:after="0" w:line="240" w:lineRule="auto"/>
        <w:rPr>
          <w:rFonts w:ascii="Roboto" w:hAnsi="Roboto" w:cs="Calibri-Bold"/>
          <w:bCs/>
          <w:lang w:val="en-US"/>
        </w:rPr>
      </w:pPr>
      <w:r w:rsidRPr="004A585E">
        <w:rPr>
          <w:rFonts w:ascii="Roboto" w:hAnsi="Roboto" w:cs="Calibri-Bold"/>
          <w:bCs/>
          <w:lang w:val="en-US"/>
        </w:rPr>
        <w:t>Report: Priority</w:t>
      </w:r>
      <w:r w:rsidR="00794909" w:rsidRPr="004A585E">
        <w:rPr>
          <w:rFonts w:ascii="Roboto" w:hAnsi="Roboto" w:cs="Calibri-Bold"/>
          <w:bCs/>
          <w:lang w:val="en-US"/>
        </w:rPr>
        <w:t xml:space="preserve"> Issues </w:t>
      </w:r>
      <w:r w:rsidR="00E56C2B" w:rsidRPr="004A585E">
        <w:rPr>
          <w:rFonts w:ascii="Roboto" w:hAnsi="Roboto" w:cs="Calibri-Bold"/>
          <w:bCs/>
          <w:lang w:val="en-US"/>
        </w:rPr>
        <w:t>o</w:t>
      </w:r>
      <w:r w:rsidR="00794909" w:rsidRPr="004A585E">
        <w:rPr>
          <w:rFonts w:ascii="Roboto" w:hAnsi="Roboto" w:cs="Calibri-Bold"/>
          <w:bCs/>
          <w:lang w:val="en-US"/>
        </w:rPr>
        <w:t xml:space="preserve">n Chemicals </w:t>
      </w:r>
      <w:r w:rsidR="00E56C2B" w:rsidRPr="004A585E">
        <w:rPr>
          <w:rFonts w:ascii="Roboto" w:hAnsi="Roboto" w:cs="Calibri-Bold"/>
          <w:bCs/>
          <w:lang w:val="en-US"/>
        </w:rPr>
        <w:t>a</w:t>
      </w:r>
      <w:r w:rsidR="00794909" w:rsidRPr="004A585E">
        <w:rPr>
          <w:rFonts w:ascii="Roboto" w:hAnsi="Roboto" w:cs="Calibri-Bold"/>
          <w:bCs/>
          <w:lang w:val="en-US"/>
        </w:rPr>
        <w:t xml:space="preserve">nd Waste </w:t>
      </w:r>
      <w:r w:rsidRPr="004A585E">
        <w:rPr>
          <w:rFonts w:ascii="Roboto" w:hAnsi="Roboto" w:cs="Calibri-Bold"/>
          <w:bCs/>
          <w:lang w:val="en-US"/>
        </w:rPr>
        <w:t>Management for</w:t>
      </w:r>
      <w:r w:rsidR="00794909" w:rsidRPr="004A585E">
        <w:rPr>
          <w:rFonts w:ascii="Roboto" w:hAnsi="Roboto" w:cs="Calibri-Bold"/>
          <w:bCs/>
          <w:lang w:val="en-US"/>
        </w:rPr>
        <w:t xml:space="preserve"> Latin America </w:t>
      </w:r>
      <w:r w:rsidR="00E56C2B" w:rsidRPr="004A585E">
        <w:rPr>
          <w:rFonts w:ascii="Roboto" w:hAnsi="Roboto" w:cs="Calibri-Bold"/>
          <w:bCs/>
          <w:lang w:val="en-US"/>
        </w:rPr>
        <w:t>a</w:t>
      </w:r>
      <w:r w:rsidR="00794909" w:rsidRPr="004A585E">
        <w:rPr>
          <w:rFonts w:ascii="Roboto" w:hAnsi="Roboto" w:cs="Calibri-Bold"/>
          <w:bCs/>
          <w:lang w:val="en-US"/>
        </w:rPr>
        <w:t xml:space="preserve">nd </w:t>
      </w:r>
      <w:r w:rsidR="00E56C2B" w:rsidRPr="004A585E">
        <w:rPr>
          <w:rFonts w:ascii="Roboto" w:hAnsi="Roboto" w:cs="Calibri-Bold"/>
          <w:bCs/>
          <w:lang w:val="en-US"/>
        </w:rPr>
        <w:t>t</w:t>
      </w:r>
      <w:r w:rsidR="00794909" w:rsidRPr="004A585E">
        <w:rPr>
          <w:rFonts w:ascii="Roboto" w:hAnsi="Roboto" w:cs="Calibri-Bold"/>
          <w:bCs/>
          <w:lang w:val="en-US"/>
        </w:rPr>
        <w:t xml:space="preserve">he Caribbean </w:t>
      </w:r>
      <w:r w:rsidR="00E56C2B" w:rsidRPr="004A585E">
        <w:rPr>
          <w:rFonts w:ascii="Roboto" w:hAnsi="Roboto" w:cs="Calibri-Bold"/>
          <w:bCs/>
          <w:lang w:val="en-US"/>
        </w:rPr>
        <w:t>a</w:t>
      </w:r>
      <w:r w:rsidR="00794909" w:rsidRPr="004A585E">
        <w:rPr>
          <w:rFonts w:ascii="Roboto" w:hAnsi="Roboto" w:cs="Calibri-Bold"/>
          <w:bCs/>
          <w:lang w:val="en-US"/>
        </w:rPr>
        <w:t xml:space="preserve">nd Potential Priority Cooperation Activities </w:t>
      </w:r>
      <w:r w:rsidR="00D0758A" w:rsidRPr="004A585E">
        <w:rPr>
          <w:rFonts w:ascii="Roboto" w:hAnsi="Roboto" w:cs="Calibri-Bold"/>
          <w:bCs/>
          <w:lang w:val="en-US"/>
        </w:rPr>
        <w:t>f</w:t>
      </w:r>
      <w:r w:rsidR="00794909" w:rsidRPr="004A585E">
        <w:rPr>
          <w:rFonts w:ascii="Roboto" w:hAnsi="Roboto" w:cs="Calibri-Bold"/>
          <w:bCs/>
          <w:lang w:val="en-US"/>
        </w:rPr>
        <w:t>or 2018-2019</w:t>
      </w:r>
    </w:p>
    <w:p w14:paraId="399D9468" w14:textId="77777777" w:rsidR="001E5D9A" w:rsidRPr="004A585E" w:rsidRDefault="001E5D9A" w:rsidP="0067787B">
      <w:pPr>
        <w:autoSpaceDE w:val="0"/>
        <w:autoSpaceDN w:val="0"/>
        <w:adjustRightInd w:val="0"/>
        <w:spacing w:after="0" w:line="240" w:lineRule="auto"/>
        <w:rPr>
          <w:rFonts w:ascii="Roboto" w:hAnsi="Roboto" w:cs="Calibri"/>
          <w:lang w:val="en-US"/>
        </w:rPr>
      </w:pPr>
    </w:p>
    <w:p w14:paraId="3B38B66B" w14:textId="6D5320BC" w:rsidR="00794909" w:rsidRDefault="00794909" w:rsidP="0067787B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lang w:val="en-US" w:eastAsia="es-PA"/>
        </w:rPr>
      </w:pPr>
      <w:r w:rsidRPr="004A585E">
        <w:rPr>
          <w:rFonts w:ascii="Roboto" w:eastAsia="Times New Roman" w:hAnsi="Roboto" w:cs="Times New Roman"/>
          <w:lang w:val="en-US" w:eastAsia="es-PA"/>
        </w:rPr>
        <w:t>Meeting Report - Executive Committee of the Regional Council of Governments Experts on Sustainable Consumption and Production (SCP) (5 April 2017,</w:t>
      </w:r>
      <w:r w:rsidR="004A585E">
        <w:rPr>
          <w:rFonts w:ascii="Roboto" w:eastAsia="Times New Roman" w:hAnsi="Roboto" w:cs="Times New Roman"/>
          <w:lang w:val="en-US" w:eastAsia="es-PA"/>
        </w:rPr>
        <w:t xml:space="preserve"> </w:t>
      </w:r>
      <w:r w:rsidRPr="004A585E">
        <w:rPr>
          <w:rFonts w:ascii="Roboto" w:eastAsia="Times New Roman" w:hAnsi="Roboto" w:cs="Times New Roman"/>
          <w:lang w:val="en-US" w:eastAsia="es-PA"/>
        </w:rPr>
        <w:t>Brazil)</w:t>
      </w:r>
    </w:p>
    <w:p w14:paraId="291BCD07" w14:textId="77777777" w:rsidR="001E5D9A" w:rsidRPr="004A585E" w:rsidRDefault="001E5D9A" w:rsidP="0067787B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lang w:val="en-US" w:eastAsia="es-PA"/>
        </w:rPr>
      </w:pPr>
    </w:p>
    <w:p w14:paraId="09BAF8EC" w14:textId="46E2E77F" w:rsidR="00794909" w:rsidRPr="004A585E" w:rsidRDefault="00794909" w:rsidP="0067787B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lang w:val="en-US" w:eastAsia="es-PA"/>
        </w:rPr>
      </w:pPr>
      <w:r w:rsidRPr="004A585E">
        <w:rPr>
          <w:rFonts w:ascii="Roboto" w:eastAsia="Times New Roman" w:hAnsi="Roboto" w:cs="Times New Roman"/>
          <w:lang w:val="en-US" w:eastAsia="es-PA"/>
        </w:rPr>
        <w:t>South-South Cooperation Conference on Sustainable Consumption and Production (6-7 April, Brasilia, Brazil)</w:t>
      </w:r>
    </w:p>
    <w:p w14:paraId="64EC253D" w14:textId="2A953B6B" w:rsidR="00794909" w:rsidRDefault="00794909" w:rsidP="0067787B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lang w:val="en-US" w:eastAsia="es-PA"/>
        </w:rPr>
      </w:pPr>
      <w:r w:rsidRPr="004A585E">
        <w:rPr>
          <w:rFonts w:ascii="Roboto" w:eastAsia="Times New Roman" w:hAnsi="Roboto" w:cs="Times New Roman"/>
          <w:lang w:val="en-US" w:eastAsia="es-PA"/>
        </w:rPr>
        <w:t>Mexico resolution on the establishment of the Forum of the countries in Latin America and the Caribbean on sustainable development</w:t>
      </w:r>
      <w:r w:rsidR="00892D93" w:rsidRPr="004A585E">
        <w:rPr>
          <w:rFonts w:ascii="Roboto" w:eastAsia="Times New Roman" w:hAnsi="Roboto" w:cs="Times New Roman"/>
          <w:lang w:val="en-US" w:eastAsia="es-PA"/>
        </w:rPr>
        <w:t xml:space="preserve"> - 700(XXXVI)</w:t>
      </w:r>
      <w:r w:rsidRPr="004A585E">
        <w:rPr>
          <w:rFonts w:ascii="Roboto" w:eastAsia="Times New Roman" w:hAnsi="Roboto" w:cs="Times New Roman"/>
          <w:lang w:val="en-US" w:eastAsia="es-PA"/>
        </w:rPr>
        <w:t xml:space="preserve">. </w:t>
      </w:r>
    </w:p>
    <w:p w14:paraId="3A15425A" w14:textId="77777777" w:rsidR="001E5D9A" w:rsidRPr="004A585E" w:rsidRDefault="001E5D9A" w:rsidP="0067787B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lang w:val="en-GB" w:eastAsia="es-PA"/>
        </w:rPr>
      </w:pPr>
    </w:p>
    <w:p w14:paraId="7D1383E2" w14:textId="2C842199" w:rsidR="005A5641" w:rsidRDefault="005A5641" w:rsidP="0067787B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sz w:val="22"/>
          <w:szCs w:val="22"/>
          <w:lang w:val="en-GB"/>
        </w:rPr>
      </w:pPr>
      <w:r w:rsidRPr="004A585E">
        <w:rPr>
          <w:rFonts w:ascii="Roboto" w:hAnsi="Roboto"/>
          <w:sz w:val="22"/>
          <w:szCs w:val="22"/>
          <w:lang w:val="en-GB"/>
        </w:rPr>
        <w:t xml:space="preserve">Second </w:t>
      </w:r>
      <w:r w:rsidR="001E5D9A" w:rsidRPr="004A585E">
        <w:rPr>
          <w:rFonts w:ascii="Roboto" w:hAnsi="Roboto"/>
          <w:sz w:val="22"/>
          <w:szCs w:val="22"/>
          <w:lang w:val="en-GB"/>
        </w:rPr>
        <w:t>annual</w:t>
      </w:r>
      <w:r w:rsidRPr="004A585E">
        <w:rPr>
          <w:rFonts w:ascii="Roboto" w:hAnsi="Roboto"/>
          <w:sz w:val="22"/>
          <w:szCs w:val="22"/>
          <w:lang w:val="en-GB"/>
        </w:rPr>
        <w:t xml:space="preserve"> </w:t>
      </w:r>
      <w:r w:rsidR="001E5D9A" w:rsidRPr="004A585E">
        <w:rPr>
          <w:rFonts w:ascii="Roboto" w:hAnsi="Roboto"/>
          <w:sz w:val="22"/>
          <w:szCs w:val="22"/>
          <w:lang w:val="en-GB"/>
        </w:rPr>
        <w:t>report</w:t>
      </w:r>
      <w:r w:rsidRPr="004A585E">
        <w:rPr>
          <w:rFonts w:ascii="Roboto" w:hAnsi="Roboto"/>
          <w:sz w:val="22"/>
          <w:szCs w:val="22"/>
          <w:lang w:val="en-GB"/>
        </w:rPr>
        <w:t xml:space="preserve"> </w:t>
      </w:r>
      <w:r w:rsidR="001E5D9A">
        <w:rPr>
          <w:rFonts w:ascii="Roboto" w:hAnsi="Roboto"/>
          <w:sz w:val="22"/>
          <w:szCs w:val="22"/>
          <w:lang w:val="en-GB"/>
        </w:rPr>
        <w:t>o</w:t>
      </w:r>
      <w:r w:rsidRPr="004A585E">
        <w:rPr>
          <w:rFonts w:ascii="Roboto" w:hAnsi="Roboto"/>
          <w:sz w:val="22"/>
          <w:szCs w:val="22"/>
          <w:lang w:val="en-GB"/>
        </w:rPr>
        <w:t xml:space="preserve">n the progress and challenges of the 2030 Agenda for Sustainable Development in Latin America and the Caribbean </w:t>
      </w:r>
    </w:p>
    <w:p w14:paraId="644C472F" w14:textId="77777777" w:rsidR="001E5D9A" w:rsidRPr="004A585E" w:rsidRDefault="001E5D9A" w:rsidP="0067787B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sz w:val="22"/>
          <w:szCs w:val="22"/>
          <w:lang w:val="en-GB"/>
        </w:rPr>
      </w:pPr>
    </w:p>
    <w:p w14:paraId="70B77321" w14:textId="61B94355" w:rsidR="005A5641" w:rsidRPr="007F539D" w:rsidRDefault="005A5641" w:rsidP="005A720B">
      <w:pPr>
        <w:pStyle w:val="NormalWeb"/>
        <w:shd w:val="clear" w:color="auto" w:fill="FFFFFF"/>
        <w:spacing w:before="0" w:beforeAutospacing="0" w:after="0" w:afterAutospacing="0"/>
        <w:outlineLvl w:val="0"/>
        <w:rPr>
          <w:rFonts w:ascii="Roboto" w:hAnsi="Roboto"/>
          <w:sz w:val="22"/>
          <w:szCs w:val="22"/>
          <w:lang w:val="en-GB"/>
        </w:rPr>
      </w:pPr>
      <w:r w:rsidRPr="007F539D">
        <w:rPr>
          <w:rFonts w:ascii="Roboto" w:hAnsi="Roboto"/>
          <w:sz w:val="22"/>
          <w:szCs w:val="22"/>
          <w:lang w:val="en-GB"/>
        </w:rPr>
        <w:t>Escazú Agreement</w:t>
      </w:r>
    </w:p>
    <w:p w14:paraId="728FC7A3" w14:textId="77777777" w:rsidR="001E5D9A" w:rsidRPr="007F539D" w:rsidRDefault="001E5D9A" w:rsidP="0067787B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sz w:val="22"/>
          <w:szCs w:val="22"/>
          <w:lang w:val="en-GB"/>
        </w:rPr>
      </w:pPr>
    </w:p>
    <w:p w14:paraId="48C8A6E8" w14:textId="122DBA8E" w:rsidR="005A5641" w:rsidRPr="007F539D" w:rsidRDefault="005A5641" w:rsidP="005A720B">
      <w:pPr>
        <w:pStyle w:val="NormalWeb"/>
        <w:shd w:val="clear" w:color="auto" w:fill="FFFFFF"/>
        <w:spacing w:before="0" w:beforeAutospacing="0" w:after="0" w:afterAutospacing="0"/>
        <w:outlineLvl w:val="0"/>
        <w:rPr>
          <w:rFonts w:ascii="Roboto" w:hAnsi="Roboto"/>
          <w:sz w:val="22"/>
          <w:szCs w:val="22"/>
          <w:lang w:val="en-GB"/>
        </w:rPr>
      </w:pPr>
      <w:r w:rsidRPr="007F539D">
        <w:rPr>
          <w:rFonts w:ascii="Roboto" w:hAnsi="Roboto"/>
          <w:sz w:val="22"/>
          <w:szCs w:val="22"/>
          <w:lang w:val="en-GB"/>
        </w:rPr>
        <w:t xml:space="preserve">UN Environmental Rights Initiative </w:t>
      </w:r>
    </w:p>
    <w:p w14:paraId="54B7FE1A" w14:textId="77777777" w:rsidR="005A5641" w:rsidRPr="007F539D" w:rsidRDefault="005A5641" w:rsidP="0067787B">
      <w:pPr>
        <w:spacing w:after="0" w:line="240" w:lineRule="auto"/>
        <w:rPr>
          <w:rFonts w:ascii="Roboto" w:hAnsi="Roboto"/>
          <w:lang w:val="en-GB"/>
        </w:rPr>
      </w:pPr>
    </w:p>
    <w:p w14:paraId="38F20690" w14:textId="62FC7A7C" w:rsidR="003B3AA9" w:rsidRPr="007F539D" w:rsidRDefault="003B3AA9" w:rsidP="0067787B">
      <w:pPr>
        <w:spacing w:after="0" w:line="240" w:lineRule="auto"/>
        <w:rPr>
          <w:rFonts w:ascii="Roboto" w:hAnsi="Roboto"/>
          <w:lang w:val="en-GB"/>
        </w:rPr>
      </w:pPr>
    </w:p>
    <w:sectPr w:rsidR="003B3AA9" w:rsidRPr="007F539D" w:rsidSect="005A5641">
      <w:headerReference w:type="default" r:id="rId10"/>
      <w:headerReference w:type="first" r:id="rId11"/>
      <w:pgSz w:w="12240" w:h="15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3D014C" w14:textId="77777777" w:rsidR="00280BCF" w:rsidRDefault="00280BCF" w:rsidP="005A5641">
      <w:pPr>
        <w:spacing w:after="0" w:line="240" w:lineRule="auto"/>
      </w:pPr>
      <w:r>
        <w:separator/>
      </w:r>
    </w:p>
  </w:endnote>
  <w:endnote w:type="continuationSeparator" w:id="0">
    <w:p w14:paraId="564208A6" w14:textId="77777777" w:rsidR="00280BCF" w:rsidRDefault="00280BCF" w:rsidP="005A5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Futura LT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Roboto">
    <w:altName w:val="Arial"/>
    <w:charset w:val="00"/>
    <w:family w:val="auto"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01A7E7" w14:textId="77777777" w:rsidR="00280BCF" w:rsidRDefault="00280BCF" w:rsidP="005A5641">
      <w:pPr>
        <w:spacing w:after="0" w:line="240" w:lineRule="auto"/>
      </w:pPr>
      <w:r>
        <w:separator/>
      </w:r>
    </w:p>
  </w:footnote>
  <w:footnote w:type="continuationSeparator" w:id="0">
    <w:p w14:paraId="4DD67A39" w14:textId="77777777" w:rsidR="00280BCF" w:rsidRDefault="00280BCF" w:rsidP="005A5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8317FF" w14:textId="1E0B453A" w:rsidR="005A5641" w:rsidRPr="002617D1" w:rsidRDefault="002617D1" w:rsidP="002617D1">
    <w:pPr>
      <w:pStyle w:val="Header"/>
      <w:tabs>
        <w:tab w:val="clear" w:pos="4419"/>
        <w:tab w:val="clear" w:pos="8838"/>
        <w:tab w:val="left" w:pos="2460"/>
      </w:tabs>
      <w:jc w:val="right"/>
      <w:rPr>
        <w:b/>
        <w:lang w:val="en-GB"/>
      </w:rPr>
    </w:pPr>
    <w:r w:rsidRPr="00B074E2">
      <w:rPr>
        <w:rFonts w:ascii="Verdana" w:eastAsia="Times New Roman" w:hAnsi="Verdana"/>
        <w:b/>
        <w:bCs/>
        <w:sz w:val="18"/>
        <w:szCs w:val="18"/>
        <w:lang w:val="en-US" w:eastAsia="es-ES"/>
      </w:rPr>
      <w:t>UNEP/LAC-IG</w:t>
    </w:r>
    <w:r>
      <w:rPr>
        <w:rFonts w:ascii="Verdana" w:eastAsia="Times New Roman" w:hAnsi="Verdana"/>
        <w:b/>
        <w:bCs/>
        <w:sz w:val="18"/>
        <w:szCs w:val="18"/>
        <w:lang w:val="en-US" w:eastAsia="es-ES"/>
      </w:rPr>
      <w:t>WG</w:t>
    </w:r>
    <w:r w:rsidRPr="009309E0">
      <w:rPr>
        <w:rFonts w:ascii="Verdana" w:eastAsia="Times New Roman" w:hAnsi="Verdana"/>
        <w:b/>
        <w:bCs/>
        <w:sz w:val="18"/>
        <w:szCs w:val="18"/>
        <w:lang w:val="en-US" w:eastAsia="es-ES"/>
      </w:rPr>
      <w:t>.XXI</w:t>
    </w:r>
    <w:r>
      <w:rPr>
        <w:rFonts w:ascii="Verdana" w:eastAsia="Times New Roman" w:hAnsi="Verdana"/>
        <w:b/>
        <w:bCs/>
        <w:sz w:val="18"/>
        <w:szCs w:val="18"/>
        <w:lang w:val="en-US" w:eastAsia="es-ES"/>
      </w:rPr>
      <w:t>/</w:t>
    </w:r>
    <w:r w:rsidRPr="005A5641">
      <w:rPr>
        <w:rFonts w:ascii="Verdana" w:eastAsia="Times New Roman" w:hAnsi="Verdana"/>
        <w:b/>
        <w:bCs/>
        <w:sz w:val="18"/>
        <w:szCs w:val="18"/>
        <w:lang w:val="en-GB" w:eastAsia="es-ES"/>
      </w:rPr>
      <w:t>Inf.</w:t>
    </w:r>
    <w:proofErr w:type="gramStart"/>
    <w:r w:rsidRPr="005A5641">
      <w:rPr>
        <w:rFonts w:ascii="Verdana" w:eastAsia="Times New Roman" w:hAnsi="Verdana"/>
        <w:b/>
        <w:bCs/>
        <w:sz w:val="18"/>
        <w:szCs w:val="18"/>
        <w:lang w:val="en-GB" w:eastAsia="es-ES"/>
      </w:rPr>
      <w:t>1</w:t>
    </w:r>
    <w:r>
      <w:rPr>
        <w:rFonts w:ascii="Verdana" w:eastAsia="Times New Roman" w:hAnsi="Verdana"/>
        <w:b/>
        <w:bCs/>
        <w:sz w:val="18"/>
        <w:szCs w:val="18"/>
        <w:lang w:val="en-GB" w:eastAsia="es-ES"/>
      </w:rPr>
      <w:t>.Rev.</w:t>
    </w:r>
    <w:proofErr w:type="gramEnd"/>
    <w:r>
      <w:rPr>
        <w:rFonts w:ascii="Verdana" w:eastAsia="Times New Roman" w:hAnsi="Verdana"/>
        <w:b/>
        <w:bCs/>
        <w:sz w:val="18"/>
        <w:szCs w:val="18"/>
        <w:lang w:val="en-GB" w:eastAsia="es-ES"/>
      </w:rPr>
      <w:t>1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893" w:type="dxa"/>
      <w:tblInd w:w="-885" w:type="dxa"/>
      <w:tblLayout w:type="fixed"/>
      <w:tblLook w:val="0000" w:firstRow="0" w:lastRow="0" w:firstColumn="0" w:lastColumn="0" w:noHBand="0" w:noVBand="0"/>
    </w:tblPr>
    <w:tblGrid>
      <w:gridCol w:w="2610"/>
      <w:gridCol w:w="4503"/>
      <w:gridCol w:w="59"/>
      <w:gridCol w:w="3631"/>
      <w:gridCol w:w="90"/>
    </w:tblGrid>
    <w:tr w:rsidR="005A5641" w:rsidRPr="00857980" w14:paraId="54B68429" w14:textId="77777777" w:rsidTr="00E27203">
      <w:trPr>
        <w:cantSplit/>
      </w:trPr>
      <w:tc>
        <w:tcPr>
          <w:tcW w:w="2610" w:type="dxa"/>
          <w:tcBorders>
            <w:bottom w:val="thinThickSmallGap" w:sz="24" w:space="0" w:color="auto"/>
          </w:tcBorders>
        </w:tcPr>
        <w:p w14:paraId="1AC6DE09" w14:textId="77777777" w:rsidR="005A5641" w:rsidRPr="00857980" w:rsidRDefault="005A5641" w:rsidP="005A5641">
          <w:pPr>
            <w:pStyle w:val="Header"/>
          </w:pPr>
          <w:r>
            <w:rPr>
              <w:noProof/>
              <w:lang w:val="en-US"/>
            </w:rPr>
            <w:drawing>
              <wp:anchor distT="0" distB="0" distL="114300" distR="114300" simplePos="0" relativeHeight="251659264" behindDoc="1" locked="0" layoutInCell="1" allowOverlap="1" wp14:anchorId="6B60F123" wp14:editId="010FB5E5">
                <wp:simplePos x="0" y="0"/>
                <wp:positionH relativeFrom="page">
                  <wp:posOffset>68580</wp:posOffset>
                </wp:positionH>
                <wp:positionV relativeFrom="page">
                  <wp:posOffset>4445</wp:posOffset>
                </wp:positionV>
                <wp:extent cx="725424" cy="621792"/>
                <wp:effectExtent l="0" t="0" r="11430" b="0"/>
                <wp:wrapNone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N_logo-0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5424" cy="621792"/>
                        </a:xfrm>
                        <a:prstGeom prst="rect">
                          <a:avLst/>
                        </a:prstGeom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283" w:type="dxa"/>
          <w:gridSpan w:val="4"/>
          <w:tcBorders>
            <w:bottom w:val="thinThickSmallGap" w:sz="24" w:space="0" w:color="auto"/>
          </w:tcBorders>
        </w:tcPr>
        <w:p w14:paraId="5A40D283" w14:textId="77777777" w:rsidR="005A5641" w:rsidRDefault="005A5641" w:rsidP="005A5641">
          <w:pPr>
            <w:pStyle w:val="Header"/>
            <w:tabs>
              <w:tab w:val="center" w:pos="4033"/>
              <w:tab w:val="right" w:pos="8067"/>
            </w:tabs>
            <w:spacing w:after="120"/>
            <w:jc w:val="right"/>
            <w:rPr>
              <w:lang w:val="fr-FR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60288" behindDoc="1" locked="0" layoutInCell="1" allowOverlap="1" wp14:anchorId="52C1B9AE" wp14:editId="6CFD177C">
                <wp:simplePos x="0" y="0"/>
                <wp:positionH relativeFrom="margin">
                  <wp:posOffset>3644265</wp:posOffset>
                </wp:positionH>
                <wp:positionV relativeFrom="page">
                  <wp:posOffset>-116205</wp:posOffset>
                </wp:positionV>
                <wp:extent cx="1438275" cy="1216025"/>
                <wp:effectExtent l="0" t="0" r="9525" b="3175"/>
                <wp:wrapNone/>
                <wp:docPr id="13" name="Pictur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only_full_2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8275" cy="1216025"/>
                        </a:xfrm>
                        <a:prstGeom prst="rect">
                          <a:avLst/>
                        </a:prstGeom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03D8E43A" w14:textId="77777777" w:rsidR="005A5641" w:rsidRDefault="005A5641" w:rsidP="005A5641">
          <w:pPr>
            <w:pStyle w:val="Header"/>
            <w:tabs>
              <w:tab w:val="center" w:pos="4033"/>
              <w:tab w:val="right" w:pos="8067"/>
            </w:tabs>
            <w:spacing w:after="120"/>
            <w:jc w:val="right"/>
            <w:rPr>
              <w:lang w:val="fr-FR"/>
            </w:rPr>
          </w:pPr>
        </w:p>
        <w:p w14:paraId="32B8497B" w14:textId="77777777" w:rsidR="005A5641" w:rsidRDefault="005A5641" w:rsidP="005A5641">
          <w:pPr>
            <w:pStyle w:val="Header"/>
            <w:tabs>
              <w:tab w:val="center" w:pos="4033"/>
              <w:tab w:val="right" w:pos="8067"/>
            </w:tabs>
            <w:spacing w:after="120"/>
            <w:jc w:val="right"/>
            <w:rPr>
              <w:lang w:val="fr-FR"/>
            </w:rPr>
          </w:pPr>
        </w:p>
        <w:p w14:paraId="62E7C74D" w14:textId="77777777" w:rsidR="005A5641" w:rsidRDefault="005A5641" w:rsidP="005A5641">
          <w:pPr>
            <w:pStyle w:val="Header"/>
            <w:tabs>
              <w:tab w:val="center" w:pos="4033"/>
              <w:tab w:val="right" w:pos="8067"/>
            </w:tabs>
            <w:spacing w:after="120"/>
            <w:jc w:val="right"/>
            <w:rPr>
              <w:lang w:val="fr-FR"/>
            </w:rPr>
          </w:pPr>
        </w:p>
        <w:p w14:paraId="70D5CA15" w14:textId="77777777" w:rsidR="005A5641" w:rsidRPr="00857980" w:rsidRDefault="005A5641" w:rsidP="005A5641">
          <w:pPr>
            <w:pStyle w:val="Header"/>
            <w:tabs>
              <w:tab w:val="center" w:pos="4033"/>
              <w:tab w:val="right" w:pos="8067"/>
            </w:tabs>
            <w:spacing w:after="120"/>
            <w:jc w:val="right"/>
            <w:rPr>
              <w:lang w:val="fr-FR"/>
            </w:rPr>
          </w:pPr>
          <w:r>
            <w:rPr>
              <w:lang w:val="fr-FR"/>
            </w:rPr>
            <w:tab/>
          </w:r>
        </w:p>
      </w:tc>
    </w:tr>
    <w:tr w:rsidR="005A5641" w:rsidRPr="00857980" w14:paraId="435CC4C2" w14:textId="77777777" w:rsidTr="00E27203">
      <w:trPr>
        <w:gridAfter w:val="1"/>
        <w:wAfter w:w="90" w:type="dxa"/>
      </w:trPr>
      <w:tc>
        <w:tcPr>
          <w:tcW w:w="7113" w:type="dxa"/>
          <w:gridSpan w:val="2"/>
        </w:tcPr>
        <w:p w14:paraId="78F8EE89" w14:textId="77777777" w:rsidR="005A5641" w:rsidRPr="00857980" w:rsidRDefault="005A5641" w:rsidP="005A5641">
          <w:pPr>
            <w:spacing w:line="120" w:lineRule="exact"/>
            <w:rPr>
              <w:b/>
              <w:lang w:val="fr-FR"/>
            </w:rPr>
          </w:pPr>
        </w:p>
      </w:tc>
      <w:tc>
        <w:tcPr>
          <w:tcW w:w="3690" w:type="dxa"/>
          <w:gridSpan w:val="2"/>
        </w:tcPr>
        <w:p w14:paraId="00E3EF37" w14:textId="77777777" w:rsidR="005A5641" w:rsidRPr="00857980" w:rsidRDefault="005A5641" w:rsidP="005A5641">
          <w:pPr>
            <w:spacing w:line="120" w:lineRule="exact"/>
            <w:ind w:firstLine="708"/>
            <w:rPr>
              <w:b/>
              <w:sz w:val="18"/>
              <w:lang w:val="fr-FR"/>
            </w:rPr>
          </w:pPr>
        </w:p>
      </w:tc>
    </w:tr>
    <w:tr w:rsidR="005A5641" w:rsidRPr="009309E0" w14:paraId="00F5A8FF" w14:textId="77777777" w:rsidTr="00E27203">
      <w:trPr>
        <w:trHeight w:val="80"/>
      </w:trPr>
      <w:tc>
        <w:tcPr>
          <w:tcW w:w="7172" w:type="dxa"/>
          <w:gridSpan w:val="3"/>
        </w:tcPr>
        <w:p w14:paraId="58F50DA9" w14:textId="77777777" w:rsidR="005A5641" w:rsidRPr="00371350" w:rsidRDefault="005A5641" w:rsidP="005A5641">
          <w:pPr>
            <w:spacing w:after="0"/>
            <w:rPr>
              <w:rFonts w:ascii="Verdana" w:eastAsia="Times New Roman" w:hAnsi="Verdana"/>
              <w:b/>
              <w:sz w:val="18"/>
              <w:szCs w:val="18"/>
              <w:lang w:val="en-US" w:eastAsia="es-ES"/>
            </w:rPr>
          </w:pPr>
          <w:r w:rsidRPr="00371350">
            <w:rPr>
              <w:rFonts w:ascii="Verdana" w:eastAsia="Times New Roman" w:hAnsi="Verdana"/>
              <w:b/>
              <w:sz w:val="18"/>
              <w:szCs w:val="18"/>
              <w:lang w:val="en-US" w:eastAsia="es-ES"/>
            </w:rPr>
            <w:t xml:space="preserve">XXI Meeting of the Forum of Ministers </w:t>
          </w:r>
        </w:p>
        <w:p w14:paraId="4C19E0C3" w14:textId="77777777" w:rsidR="005A5641" w:rsidRPr="00371350" w:rsidRDefault="005A5641" w:rsidP="005A5641">
          <w:pPr>
            <w:spacing w:after="0"/>
            <w:rPr>
              <w:rFonts w:ascii="Verdana" w:eastAsia="Times New Roman" w:hAnsi="Verdana"/>
              <w:b/>
              <w:sz w:val="18"/>
              <w:szCs w:val="18"/>
              <w:lang w:val="en-US" w:eastAsia="es-ES"/>
            </w:rPr>
          </w:pPr>
          <w:r w:rsidRPr="00371350">
            <w:rPr>
              <w:rFonts w:ascii="Verdana" w:eastAsia="Times New Roman" w:hAnsi="Verdana"/>
              <w:b/>
              <w:sz w:val="18"/>
              <w:szCs w:val="18"/>
              <w:lang w:val="en-US" w:eastAsia="es-ES"/>
            </w:rPr>
            <w:t>of Environment of Latin America and the Caribbean</w:t>
          </w:r>
        </w:p>
        <w:p w14:paraId="17D086EA" w14:textId="77777777" w:rsidR="005A5641" w:rsidRPr="00BA2ED5" w:rsidRDefault="005A5641" w:rsidP="005A5641">
          <w:pPr>
            <w:spacing w:after="0"/>
            <w:rPr>
              <w:rFonts w:ascii="Verdana" w:eastAsia="Times New Roman" w:hAnsi="Verdana"/>
              <w:sz w:val="18"/>
              <w:szCs w:val="18"/>
              <w:lang w:val="en-GB" w:eastAsia="es-ES"/>
            </w:rPr>
          </w:pPr>
          <w:r w:rsidRPr="00BA2ED5">
            <w:rPr>
              <w:rFonts w:ascii="Verdana" w:eastAsia="Times New Roman" w:hAnsi="Verdana"/>
              <w:sz w:val="18"/>
              <w:szCs w:val="18"/>
              <w:lang w:val="en-GB" w:eastAsia="es-ES"/>
            </w:rPr>
            <w:t>Buenos Aires, Argentina</w:t>
          </w:r>
        </w:p>
        <w:p w14:paraId="35D46BF7" w14:textId="77777777" w:rsidR="005A5641" w:rsidRPr="00BA2ED5" w:rsidRDefault="005A5641" w:rsidP="005A5641">
          <w:pPr>
            <w:spacing w:after="0"/>
            <w:rPr>
              <w:rFonts w:ascii="Verdana" w:eastAsia="Times New Roman" w:hAnsi="Verdana"/>
              <w:sz w:val="18"/>
              <w:szCs w:val="18"/>
              <w:lang w:val="en-GB" w:eastAsia="es-ES"/>
            </w:rPr>
          </w:pPr>
        </w:p>
        <w:p w14:paraId="313EBBF9" w14:textId="42F9C413" w:rsidR="005A5641" w:rsidRPr="005111F8" w:rsidRDefault="005A5641" w:rsidP="005A5641">
          <w:pPr>
            <w:spacing w:after="0"/>
            <w:rPr>
              <w:rFonts w:ascii="Verdana" w:eastAsia="Times New Roman" w:hAnsi="Verdana"/>
              <w:b/>
              <w:sz w:val="18"/>
              <w:szCs w:val="18"/>
              <w:lang w:val="en-US" w:eastAsia="es-ES"/>
            </w:rPr>
          </w:pPr>
          <w:r w:rsidRPr="00D96C87">
            <w:rPr>
              <w:rFonts w:ascii="Verdana" w:eastAsia="Times New Roman" w:hAnsi="Verdana"/>
              <w:sz w:val="18"/>
              <w:szCs w:val="18"/>
              <w:lang w:val="en-US" w:eastAsia="es-ES"/>
            </w:rPr>
            <w:t>A. Meeting of Hig</w:t>
          </w:r>
          <w:r>
            <w:rPr>
              <w:rFonts w:ascii="Verdana" w:eastAsia="Times New Roman" w:hAnsi="Verdana"/>
              <w:sz w:val="18"/>
              <w:szCs w:val="18"/>
              <w:lang w:val="en-US" w:eastAsia="es-ES"/>
            </w:rPr>
            <w:t>h</w:t>
          </w:r>
          <w:r w:rsidR="00920A6A">
            <w:rPr>
              <w:rFonts w:ascii="Verdana" w:eastAsia="Times New Roman" w:hAnsi="Verdana"/>
              <w:sz w:val="18"/>
              <w:szCs w:val="18"/>
              <w:lang w:val="en-US" w:eastAsia="es-ES"/>
            </w:rPr>
            <w:t>-</w:t>
          </w:r>
          <w:r>
            <w:rPr>
              <w:rFonts w:ascii="Verdana" w:eastAsia="Times New Roman" w:hAnsi="Verdana"/>
              <w:sz w:val="18"/>
              <w:szCs w:val="18"/>
              <w:lang w:val="en-US" w:eastAsia="es-ES"/>
            </w:rPr>
            <w:t>Level Experts</w:t>
          </w:r>
          <w:r w:rsidRPr="00D96C87">
            <w:rPr>
              <w:rFonts w:ascii="Verdana" w:eastAsia="Times New Roman" w:hAnsi="Verdana"/>
              <w:sz w:val="18"/>
              <w:szCs w:val="18"/>
              <w:lang w:val="en-US" w:eastAsia="es-ES"/>
            </w:rPr>
            <w:br/>
            <w:t xml:space="preserve">9 - 10 </w:t>
          </w:r>
          <w:r>
            <w:rPr>
              <w:rFonts w:ascii="Verdana" w:eastAsia="Times New Roman" w:hAnsi="Verdana"/>
              <w:sz w:val="18"/>
              <w:szCs w:val="18"/>
              <w:lang w:val="en-US" w:eastAsia="es-ES"/>
            </w:rPr>
            <w:t>October</w:t>
          </w:r>
          <w:r w:rsidRPr="00D96C87">
            <w:rPr>
              <w:rFonts w:ascii="Verdana" w:eastAsia="Times New Roman" w:hAnsi="Verdana"/>
              <w:sz w:val="18"/>
              <w:szCs w:val="18"/>
              <w:lang w:val="en-US" w:eastAsia="es-ES"/>
            </w:rPr>
            <w:t xml:space="preserve"> 2018</w:t>
          </w:r>
        </w:p>
      </w:tc>
      <w:tc>
        <w:tcPr>
          <w:tcW w:w="3721" w:type="dxa"/>
          <w:gridSpan w:val="2"/>
          <w:shd w:val="clear" w:color="auto" w:fill="FFFFFF" w:themeFill="background1"/>
        </w:tcPr>
        <w:p w14:paraId="4EBDFFBF" w14:textId="77777777" w:rsidR="005A5641" w:rsidRPr="00D96C87" w:rsidRDefault="005A5641" w:rsidP="005A5641">
          <w:pPr>
            <w:spacing w:after="0"/>
            <w:rPr>
              <w:rFonts w:ascii="Verdana" w:eastAsia="Times New Roman" w:hAnsi="Verdana"/>
              <w:b/>
              <w:bCs/>
              <w:sz w:val="18"/>
              <w:szCs w:val="18"/>
              <w:lang w:val="en-US" w:eastAsia="es-ES"/>
            </w:rPr>
          </w:pPr>
          <w:r w:rsidRPr="00D96C87">
            <w:rPr>
              <w:rFonts w:ascii="Verdana" w:eastAsia="Times New Roman" w:hAnsi="Verdana"/>
              <w:b/>
              <w:bCs/>
              <w:sz w:val="18"/>
              <w:szCs w:val="18"/>
              <w:lang w:val="en-US" w:eastAsia="es-ES"/>
            </w:rPr>
            <w:t>Distribution:</w:t>
          </w:r>
          <w:r w:rsidRPr="00D96C87">
            <w:rPr>
              <w:rFonts w:ascii="Verdana" w:eastAsia="Times New Roman" w:hAnsi="Verdana"/>
              <w:b/>
              <w:bCs/>
              <w:sz w:val="18"/>
              <w:szCs w:val="18"/>
              <w:lang w:val="en-US" w:eastAsia="es-ES"/>
            </w:rPr>
            <w:br/>
          </w:r>
          <w:r w:rsidRPr="009309E0">
            <w:rPr>
              <w:rFonts w:ascii="Verdana" w:eastAsia="Times New Roman" w:hAnsi="Verdana"/>
              <w:sz w:val="18"/>
              <w:szCs w:val="18"/>
              <w:lang w:val="en-US" w:eastAsia="es-ES"/>
            </w:rPr>
            <w:t>Limited</w:t>
          </w:r>
          <w:r w:rsidRPr="00D96C87">
            <w:rPr>
              <w:rFonts w:ascii="Verdana" w:eastAsia="Times New Roman" w:hAnsi="Verdana"/>
              <w:sz w:val="18"/>
              <w:szCs w:val="18"/>
              <w:lang w:val="en-US" w:eastAsia="es-ES"/>
            </w:rPr>
            <w:br/>
          </w:r>
        </w:p>
        <w:p w14:paraId="6A091661" w14:textId="0551F726" w:rsidR="005A5641" w:rsidRPr="00D96C87" w:rsidRDefault="005A5641" w:rsidP="005A5641">
          <w:pPr>
            <w:spacing w:after="0"/>
            <w:rPr>
              <w:rFonts w:ascii="Verdana" w:eastAsia="Times New Roman" w:hAnsi="Verdana"/>
              <w:sz w:val="18"/>
              <w:szCs w:val="18"/>
              <w:lang w:val="en-US" w:eastAsia="es-ES"/>
            </w:rPr>
          </w:pPr>
          <w:r w:rsidRPr="00B074E2">
            <w:rPr>
              <w:rFonts w:ascii="Verdana" w:eastAsia="Times New Roman" w:hAnsi="Verdana"/>
              <w:b/>
              <w:bCs/>
              <w:sz w:val="18"/>
              <w:szCs w:val="18"/>
              <w:lang w:val="en-US" w:eastAsia="es-ES"/>
            </w:rPr>
            <w:t>UNEP/LAC-IG</w:t>
          </w:r>
          <w:r>
            <w:rPr>
              <w:rFonts w:ascii="Verdana" w:eastAsia="Times New Roman" w:hAnsi="Verdana"/>
              <w:b/>
              <w:bCs/>
              <w:sz w:val="18"/>
              <w:szCs w:val="18"/>
              <w:lang w:val="en-US" w:eastAsia="es-ES"/>
            </w:rPr>
            <w:t>WG</w:t>
          </w:r>
          <w:r w:rsidRPr="009309E0">
            <w:rPr>
              <w:rFonts w:ascii="Verdana" w:eastAsia="Times New Roman" w:hAnsi="Verdana"/>
              <w:b/>
              <w:bCs/>
              <w:sz w:val="18"/>
              <w:szCs w:val="18"/>
              <w:lang w:val="en-US" w:eastAsia="es-ES"/>
            </w:rPr>
            <w:t>.XXI</w:t>
          </w:r>
          <w:r>
            <w:rPr>
              <w:rFonts w:ascii="Verdana" w:eastAsia="Times New Roman" w:hAnsi="Verdana"/>
              <w:b/>
              <w:bCs/>
              <w:sz w:val="18"/>
              <w:szCs w:val="18"/>
              <w:lang w:val="en-US" w:eastAsia="es-ES"/>
            </w:rPr>
            <w:t>/</w:t>
          </w:r>
          <w:r w:rsidRPr="005A5641">
            <w:rPr>
              <w:rFonts w:ascii="Verdana" w:eastAsia="Times New Roman" w:hAnsi="Verdana"/>
              <w:b/>
              <w:bCs/>
              <w:sz w:val="18"/>
              <w:szCs w:val="18"/>
              <w:lang w:val="en-GB" w:eastAsia="es-ES"/>
            </w:rPr>
            <w:t>Inf.1</w:t>
          </w:r>
          <w:r w:rsidR="002617D1">
            <w:rPr>
              <w:rFonts w:ascii="Verdana" w:eastAsia="Times New Roman" w:hAnsi="Verdana"/>
              <w:b/>
              <w:bCs/>
              <w:sz w:val="18"/>
              <w:szCs w:val="18"/>
              <w:lang w:val="en-GB" w:eastAsia="es-ES"/>
            </w:rPr>
            <w:t>.Rev.1</w:t>
          </w:r>
          <w:r w:rsidRPr="005111F8">
            <w:rPr>
              <w:rFonts w:ascii="Verdana" w:eastAsia="Times New Roman" w:hAnsi="Verdana"/>
              <w:b/>
              <w:bCs/>
              <w:sz w:val="18"/>
              <w:szCs w:val="18"/>
              <w:shd w:val="clear" w:color="auto" w:fill="FFFF00"/>
              <w:lang w:val="en-US" w:eastAsia="es-ES"/>
            </w:rPr>
            <w:t xml:space="preserve"> </w:t>
          </w:r>
          <w:r w:rsidRPr="005111F8">
            <w:rPr>
              <w:rFonts w:ascii="Verdana" w:eastAsia="Times New Roman" w:hAnsi="Verdana"/>
              <w:b/>
              <w:bCs/>
              <w:sz w:val="18"/>
              <w:szCs w:val="18"/>
              <w:shd w:val="clear" w:color="auto" w:fill="FFFF00"/>
              <w:lang w:val="en-US" w:eastAsia="es-ES"/>
            </w:rPr>
            <w:br/>
          </w:r>
        </w:p>
        <w:p w14:paraId="79AC78D4" w14:textId="2643B8B0" w:rsidR="005A5641" w:rsidRPr="009309E0" w:rsidRDefault="00DE30B1" w:rsidP="005A5641">
          <w:pPr>
            <w:spacing w:after="0"/>
            <w:rPr>
              <w:rFonts w:ascii="Verdana" w:eastAsia="Times New Roman" w:hAnsi="Verdana"/>
              <w:sz w:val="18"/>
              <w:szCs w:val="18"/>
              <w:lang w:val="en-US" w:eastAsia="es-ES"/>
            </w:rPr>
          </w:pPr>
          <w:r>
            <w:rPr>
              <w:rFonts w:ascii="Verdana" w:eastAsia="Times New Roman" w:hAnsi="Verdana"/>
              <w:sz w:val="18"/>
              <w:szCs w:val="18"/>
              <w:lang w:val="en-US" w:eastAsia="es-ES"/>
            </w:rPr>
            <w:t>1 September</w:t>
          </w:r>
          <w:r w:rsidR="005A5641" w:rsidRPr="009309E0">
            <w:rPr>
              <w:rFonts w:ascii="Verdana" w:eastAsia="Times New Roman" w:hAnsi="Verdana"/>
              <w:sz w:val="18"/>
              <w:szCs w:val="18"/>
              <w:lang w:val="en-US" w:eastAsia="es-ES"/>
            </w:rPr>
            <w:t xml:space="preserve"> 2018</w:t>
          </w:r>
        </w:p>
        <w:p w14:paraId="68A444F0" w14:textId="77777777" w:rsidR="005A5641" w:rsidRPr="009309E0" w:rsidRDefault="005A5641" w:rsidP="005A5641">
          <w:pPr>
            <w:spacing w:after="0"/>
            <w:rPr>
              <w:rFonts w:ascii="Verdana" w:eastAsia="Times New Roman" w:hAnsi="Verdana"/>
              <w:sz w:val="18"/>
              <w:szCs w:val="18"/>
              <w:lang w:val="en-US" w:eastAsia="es-ES"/>
            </w:rPr>
          </w:pPr>
          <w:r w:rsidRPr="009309E0">
            <w:rPr>
              <w:rFonts w:ascii="Verdana" w:eastAsia="Times New Roman" w:hAnsi="Verdana"/>
              <w:b/>
              <w:bCs/>
              <w:sz w:val="18"/>
              <w:szCs w:val="18"/>
              <w:lang w:val="en-US" w:eastAsia="es-ES"/>
            </w:rPr>
            <w:t>Original:</w:t>
          </w:r>
          <w:r w:rsidRPr="009309E0">
            <w:rPr>
              <w:rFonts w:ascii="Verdana" w:eastAsia="Times New Roman" w:hAnsi="Verdana"/>
              <w:sz w:val="18"/>
              <w:szCs w:val="18"/>
              <w:lang w:val="en-US" w:eastAsia="es-ES"/>
            </w:rPr>
            <w:t xml:space="preserve"> Spanish</w:t>
          </w:r>
        </w:p>
      </w:tc>
    </w:tr>
  </w:tbl>
  <w:p w14:paraId="58B07874" w14:textId="77777777" w:rsidR="005A5641" w:rsidRPr="005A5641" w:rsidRDefault="005A5641">
    <w:pPr>
      <w:pStyle w:val="Header"/>
      <w:rPr>
        <w:lang w:val="en-GB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1B0A26"/>
    <w:multiLevelType w:val="hybridMultilevel"/>
    <w:tmpl w:val="F4DEB2CE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731F16"/>
    <w:multiLevelType w:val="multilevel"/>
    <w:tmpl w:val="A920B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71D"/>
    <w:rsid w:val="00052C09"/>
    <w:rsid w:val="000A7DAD"/>
    <w:rsid w:val="000E3106"/>
    <w:rsid w:val="001251C8"/>
    <w:rsid w:val="001E5D9A"/>
    <w:rsid w:val="00221010"/>
    <w:rsid w:val="002617D1"/>
    <w:rsid w:val="00275C09"/>
    <w:rsid w:val="00280BCF"/>
    <w:rsid w:val="002A65FE"/>
    <w:rsid w:val="002C25B3"/>
    <w:rsid w:val="003474D5"/>
    <w:rsid w:val="00394EC0"/>
    <w:rsid w:val="003B3AA9"/>
    <w:rsid w:val="004A585E"/>
    <w:rsid w:val="004C05E0"/>
    <w:rsid w:val="004C6FC5"/>
    <w:rsid w:val="004D036B"/>
    <w:rsid w:val="004E0F4D"/>
    <w:rsid w:val="00556E30"/>
    <w:rsid w:val="005A5641"/>
    <w:rsid w:val="005A720B"/>
    <w:rsid w:val="005C3750"/>
    <w:rsid w:val="005D0457"/>
    <w:rsid w:val="0067787B"/>
    <w:rsid w:val="00723C70"/>
    <w:rsid w:val="00782FDF"/>
    <w:rsid w:val="00785ECA"/>
    <w:rsid w:val="00794909"/>
    <w:rsid w:val="007B0DCF"/>
    <w:rsid w:val="007C50C6"/>
    <w:rsid w:val="007F539D"/>
    <w:rsid w:val="00841A04"/>
    <w:rsid w:val="00892D93"/>
    <w:rsid w:val="008B471D"/>
    <w:rsid w:val="00910226"/>
    <w:rsid w:val="00920A6A"/>
    <w:rsid w:val="00976AB9"/>
    <w:rsid w:val="009B7337"/>
    <w:rsid w:val="009C195E"/>
    <w:rsid w:val="009E1AAA"/>
    <w:rsid w:val="00A2391E"/>
    <w:rsid w:val="00A34B72"/>
    <w:rsid w:val="00A50349"/>
    <w:rsid w:val="00AD5F07"/>
    <w:rsid w:val="00B15575"/>
    <w:rsid w:val="00B71E7B"/>
    <w:rsid w:val="00B84011"/>
    <w:rsid w:val="00BA62B5"/>
    <w:rsid w:val="00CA5A17"/>
    <w:rsid w:val="00D06CE3"/>
    <w:rsid w:val="00D0758A"/>
    <w:rsid w:val="00D42CE6"/>
    <w:rsid w:val="00D46BAA"/>
    <w:rsid w:val="00DE30B1"/>
    <w:rsid w:val="00E23617"/>
    <w:rsid w:val="00E56C2B"/>
    <w:rsid w:val="00F3416A"/>
    <w:rsid w:val="00F46329"/>
    <w:rsid w:val="00F57B72"/>
    <w:rsid w:val="00F92157"/>
    <w:rsid w:val="00FB04F6"/>
    <w:rsid w:val="00FD1AF7"/>
    <w:rsid w:val="00FE3877"/>
    <w:rsid w:val="00FE5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E907A"/>
  <w15:chartTrackingRefBased/>
  <w15:docId w15:val="{B0B3B2ED-6A29-47B0-BD0E-ED8C1B9C2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semiHidden/>
    <w:unhideWhenUsed/>
    <w:qFormat/>
    <w:rsid w:val="009E1AAA"/>
    <w:pPr>
      <w:keepNext/>
      <w:spacing w:before="240" w:after="60" w:line="240" w:lineRule="auto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val="es-MX" w:eastAsia="es-P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B4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A"/>
    </w:rPr>
  </w:style>
  <w:style w:type="character" w:styleId="Hyperlink">
    <w:name w:val="Hyperlink"/>
    <w:basedOn w:val="DefaultParagraphFont"/>
    <w:uiPriority w:val="99"/>
    <w:semiHidden/>
    <w:unhideWhenUsed/>
    <w:rsid w:val="008B471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B471D"/>
    <w:rPr>
      <w:b/>
      <w:bCs/>
    </w:rPr>
  </w:style>
  <w:style w:type="paragraph" w:customStyle="1" w:styleId="Default">
    <w:name w:val="Default"/>
    <w:rsid w:val="00556E30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5D0457"/>
    <w:pPr>
      <w:spacing w:line="241" w:lineRule="atLeast"/>
    </w:pPr>
    <w:rPr>
      <w:rFonts w:ascii="Calibri" w:hAnsi="Calibri" w:cs="Calibri"/>
      <w:color w:val="auto"/>
    </w:rPr>
  </w:style>
  <w:style w:type="character" w:customStyle="1" w:styleId="A2">
    <w:name w:val="A2"/>
    <w:uiPriority w:val="99"/>
    <w:rsid w:val="005D0457"/>
    <w:rPr>
      <w:b/>
      <w:bCs/>
      <w:color w:val="000000"/>
      <w:sz w:val="44"/>
      <w:szCs w:val="44"/>
    </w:rPr>
  </w:style>
  <w:style w:type="paragraph" w:customStyle="1" w:styleId="Pa0">
    <w:name w:val="Pa0"/>
    <w:basedOn w:val="Default"/>
    <w:next w:val="Default"/>
    <w:uiPriority w:val="99"/>
    <w:rsid w:val="003B3AA9"/>
    <w:pPr>
      <w:spacing w:line="241" w:lineRule="atLeast"/>
    </w:pPr>
    <w:rPr>
      <w:rFonts w:ascii="Futura LT" w:hAnsi="Futura LT" w:cstheme="minorBidi"/>
      <w:color w:val="auto"/>
    </w:rPr>
  </w:style>
  <w:style w:type="character" w:customStyle="1" w:styleId="A1">
    <w:name w:val="A1"/>
    <w:uiPriority w:val="99"/>
    <w:rsid w:val="003B3AA9"/>
    <w:rPr>
      <w:rFonts w:cs="Futura LT"/>
      <w:b/>
      <w:bCs/>
      <w:color w:val="000000"/>
      <w:sz w:val="33"/>
      <w:szCs w:val="33"/>
    </w:rPr>
  </w:style>
  <w:style w:type="character" w:customStyle="1" w:styleId="Heading4Char">
    <w:name w:val="Heading 4 Char"/>
    <w:basedOn w:val="DefaultParagraphFont"/>
    <w:link w:val="Heading4"/>
    <w:semiHidden/>
    <w:rsid w:val="009E1AAA"/>
    <w:rPr>
      <w:rFonts w:ascii="Calibri" w:eastAsia="Times New Roman" w:hAnsi="Calibri" w:cs="Times New Roman"/>
      <w:b/>
      <w:bCs/>
      <w:sz w:val="28"/>
      <w:szCs w:val="28"/>
      <w:lang w:val="es-MX" w:eastAsia="es-PA"/>
    </w:rPr>
  </w:style>
  <w:style w:type="paragraph" w:styleId="Header">
    <w:name w:val="header"/>
    <w:basedOn w:val="Normal"/>
    <w:link w:val="HeaderChar"/>
    <w:uiPriority w:val="99"/>
    <w:unhideWhenUsed/>
    <w:rsid w:val="005A564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641"/>
  </w:style>
  <w:style w:type="paragraph" w:styleId="Footer">
    <w:name w:val="footer"/>
    <w:basedOn w:val="Normal"/>
    <w:link w:val="FooterChar"/>
    <w:uiPriority w:val="99"/>
    <w:unhideWhenUsed/>
    <w:rsid w:val="005A564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641"/>
  </w:style>
  <w:style w:type="paragraph" w:styleId="BalloonText">
    <w:name w:val="Balloon Text"/>
    <w:basedOn w:val="Normal"/>
    <w:link w:val="BalloonTextChar"/>
    <w:uiPriority w:val="99"/>
    <w:semiHidden/>
    <w:unhideWhenUsed/>
    <w:rsid w:val="00723C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3C70"/>
    <w:rPr>
      <w:rFonts w:ascii="Segoe UI" w:hAnsi="Segoe UI" w:cs="Segoe UI"/>
      <w:sz w:val="18"/>
      <w:szCs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A720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A720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0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s://wedocs.unep.org/handle/20.500.11822/26005" TargetMode="External"/><Relationship Id="rId8" Type="http://schemas.openxmlformats.org/officeDocument/2006/relationships/hyperlink" Target="https://wedocs.unep.org/handle/20.500.11822/26005" TargetMode="External"/><Relationship Id="rId9" Type="http://schemas.openxmlformats.org/officeDocument/2006/relationships/hyperlink" Target="https://wedocs.unep.org/handle/20.500.11822/26020" TargetMode="External"/><Relationship Id="rId10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610</Words>
  <Characters>3481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Shaherah Cumberbatch</dc:creator>
  <cp:keywords/>
  <dc:description/>
  <cp:lastModifiedBy>Angeline djampou</cp:lastModifiedBy>
  <cp:revision>2</cp:revision>
  <cp:lastPrinted>2018-09-20T20:00:00Z</cp:lastPrinted>
  <dcterms:created xsi:type="dcterms:W3CDTF">2018-10-04T17:19:00Z</dcterms:created>
  <dcterms:modified xsi:type="dcterms:W3CDTF">2018-10-04T17:19:00Z</dcterms:modified>
</cp:coreProperties>
</file>