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1A4" w:rsidRPr="00360541" w:rsidRDefault="00D211A4" w:rsidP="00D211A4">
      <w:pPr>
        <w:jc w:val="both"/>
        <w:rPr>
          <w:rFonts w:ascii="Bookman Old Style" w:hAnsi="Bookman Old Style"/>
          <w:b/>
          <w:sz w:val="24"/>
          <w:szCs w:val="24"/>
        </w:rPr>
      </w:pPr>
      <w:r>
        <w:rPr>
          <w:rFonts w:ascii="Bookman Old Style" w:hAnsi="Bookman Old Style"/>
          <w:sz w:val="24"/>
          <w:szCs w:val="24"/>
        </w:rPr>
        <w:t>152</w:t>
      </w:r>
      <w:r w:rsidRPr="00D211A4">
        <w:rPr>
          <w:rFonts w:ascii="Bookman Old Style" w:hAnsi="Bookman Old Style"/>
          <w:sz w:val="24"/>
          <w:szCs w:val="24"/>
          <w:vertAlign w:val="superscript"/>
        </w:rPr>
        <w:t>ND</w:t>
      </w:r>
      <w:r>
        <w:rPr>
          <w:rFonts w:ascii="Bookman Old Style" w:hAnsi="Bookman Old Style"/>
          <w:sz w:val="24"/>
          <w:szCs w:val="24"/>
        </w:rPr>
        <w:t xml:space="preserve"> CPR MEETING</w:t>
      </w:r>
      <w:r w:rsidR="00360541">
        <w:rPr>
          <w:rFonts w:ascii="Bookman Old Style" w:hAnsi="Bookman Old Style"/>
          <w:sz w:val="24"/>
          <w:szCs w:val="24"/>
        </w:rPr>
        <w:t xml:space="preserve"> </w:t>
      </w:r>
    </w:p>
    <w:p w:rsidR="00360541" w:rsidRPr="00360541" w:rsidRDefault="00360541" w:rsidP="00D211A4">
      <w:pPr>
        <w:jc w:val="both"/>
        <w:rPr>
          <w:rFonts w:ascii="Bookman Old Style" w:hAnsi="Bookman Old Style"/>
          <w:b/>
          <w:sz w:val="24"/>
          <w:szCs w:val="24"/>
        </w:rPr>
      </w:pPr>
      <w:r w:rsidRPr="00360541">
        <w:rPr>
          <w:rFonts w:ascii="Bookman Old Style" w:hAnsi="Bookman Old Style"/>
          <w:b/>
          <w:sz w:val="24"/>
          <w:szCs w:val="24"/>
        </w:rPr>
        <w:t>KENYAS INTERVENTION – AGENDA 7(a)</w:t>
      </w:r>
      <w:r w:rsidR="00620E2B">
        <w:rPr>
          <w:rFonts w:ascii="Bookman Old Style" w:hAnsi="Bookman Old Style"/>
          <w:b/>
          <w:sz w:val="24"/>
          <w:szCs w:val="24"/>
        </w:rPr>
        <w:t xml:space="preserve"> and (b)</w:t>
      </w:r>
    </w:p>
    <w:p w:rsidR="00360541" w:rsidRDefault="00360541" w:rsidP="00D211A4">
      <w:pPr>
        <w:jc w:val="both"/>
        <w:rPr>
          <w:rFonts w:ascii="Bookman Old Style" w:hAnsi="Bookman Old Style"/>
          <w:sz w:val="24"/>
          <w:szCs w:val="24"/>
        </w:rPr>
      </w:pPr>
    </w:p>
    <w:p w:rsidR="00360541" w:rsidRPr="00360541" w:rsidRDefault="00360541" w:rsidP="00360541">
      <w:pPr>
        <w:numPr>
          <w:ilvl w:val="0"/>
          <w:numId w:val="1"/>
        </w:numPr>
        <w:jc w:val="both"/>
        <w:rPr>
          <w:rFonts w:ascii="Bookman Old Style" w:hAnsi="Bookman Old Style"/>
          <w:sz w:val="24"/>
          <w:szCs w:val="24"/>
        </w:rPr>
      </w:pPr>
      <w:r w:rsidRPr="00360541">
        <w:rPr>
          <w:rFonts w:ascii="Bookman Old Style" w:hAnsi="Bookman Old Style"/>
          <w:sz w:val="24"/>
          <w:szCs w:val="24"/>
        </w:rPr>
        <w:t>Preparation for the fifth session of UN Environment Assembly.</w:t>
      </w:r>
    </w:p>
    <w:p w:rsidR="00360541" w:rsidRPr="00360541" w:rsidRDefault="00360541" w:rsidP="00360541">
      <w:pPr>
        <w:numPr>
          <w:ilvl w:val="0"/>
          <w:numId w:val="2"/>
        </w:numPr>
        <w:jc w:val="both"/>
        <w:rPr>
          <w:rFonts w:ascii="Bookman Old Style" w:hAnsi="Bookman Old Style"/>
          <w:sz w:val="24"/>
          <w:szCs w:val="24"/>
        </w:rPr>
      </w:pPr>
      <w:r w:rsidRPr="00360541">
        <w:rPr>
          <w:rFonts w:ascii="Bookman Old Style" w:hAnsi="Bookman Old Style"/>
          <w:sz w:val="24"/>
          <w:szCs w:val="24"/>
        </w:rPr>
        <w:t>Structure of UNEA-5.</w:t>
      </w:r>
    </w:p>
    <w:p w:rsidR="00360541" w:rsidRPr="00360541" w:rsidRDefault="00360541" w:rsidP="00360541">
      <w:pPr>
        <w:jc w:val="both"/>
        <w:rPr>
          <w:rFonts w:ascii="Bookman Old Style" w:hAnsi="Bookman Old Style"/>
          <w:b/>
          <w:i/>
          <w:sz w:val="24"/>
          <w:szCs w:val="24"/>
        </w:rPr>
      </w:pPr>
      <w:r w:rsidRPr="00360541">
        <w:rPr>
          <w:rFonts w:ascii="Bookman Old Style" w:hAnsi="Bookman Old Style"/>
          <w:b/>
          <w:i/>
          <w:sz w:val="24"/>
          <w:szCs w:val="24"/>
        </w:rPr>
        <w:t xml:space="preserve">My delegation aligns itself with the statement delivered by the State Palestine on behalf of the G77 and China and by Eritrea on behalf of the Africa Group. Kenya appreciates the secretariat’s proposed draft provisional agenda and the proposed structure for the virtual session of UNEA-5. </w:t>
      </w:r>
    </w:p>
    <w:p w:rsidR="00360541" w:rsidRPr="00360541" w:rsidRDefault="00360541" w:rsidP="00360541">
      <w:pPr>
        <w:jc w:val="both"/>
        <w:rPr>
          <w:rFonts w:ascii="Bookman Old Style" w:hAnsi="Bookman Old Style"/>
          <w:b/>
          <w:i/>
          <w:sz w:val="24"/>
          <w:szCs w:val="24"/>
        </w:rPr>
      </w:pPr>
      <w:r w:rsidRPr="00360541">
        <w:rPr>
          <w:rFonts w:ascii="Bookman Old Style" w:hAnsi="Bookman Old Style"/>
          <w:b/>
          <w:i/>
          <w:sz w:val="24"/>
          <w:szCs w:val="24"/>
        </w:rPr>
        <w:t xml:space="preserve">Acknowledging the significance and role of UNEA-5 sessions in guiding the next steps on environmental governance for the coming decade, we do support and welcome the “two step” approach that will allow for the convening of the virtual session of UNEA-5 in February 2021 </w:t>
      </w:r>
    </w:p>
    <w:p w:rsidR="00360541" w:rsidRPr="00360541" w:rsidRDefault="00360541" w:rsidP="00360541">
      <w:pPr>
        <w:jc w:val="both"/>
        <w:rPr>
          <w:rFonts w:ascii="Bookman Old Style" w:hAnsi="Bookman Old Style"/>
          <w:b/>
          <w:i/>
          <w:sz w:val="24"/>
          <w:szCs w:val="24"/>
        </w:rPr>
      </w:pPr>
      <w:r w:rsidRPr="00360541">
        <w:rPr>
          <w:rFonts w:ascii="Bookman Old Style" w:hAnsi="Bookman Old Style"/>
          <w:b/>
          <w:i/>
          <w:sz w:val="24"/>
          <w:szCs w:val="24"/>
        </w:rPr>
        <w:t xml:space="preserve">Reiterating our earlier position, Kenya has always been in support of the proposal to consider the administrative and budgetary elements that could be termed as procedural matters as well as UNEP Programme of Work in 2021, and then hold a physical meeting of UNEA-5 in early 2022 to consider substantive matters. In this regard, we note that the proposed 3 days for the virtual session of UNEA 5 could be shortened considering that procedural matters take a very short period. </w:t>
      </w:r>
    </w:p>
    <w:p w:rsidR="00360541" w:rsidRPr="00360541" w:rsidRDefault="00360541" w:rsidP="00360541">
      <w:pPr>
        <w:jc w:val="both"/>
        <w:rPr>
          <w:rFonts w:ascii="Bookman Old Style" w:hAnsi="Bookman Old Style"/>
          <w:b/>
          <w:i/>
          <w:sz w:val="24"/>
          <w:szCs w:val="24"/>
        </w:rPr>
      </w:pPr>
      <w:r w:rsidRPr="00360541">
        <w:rPr>
          <w:rFonts w:ascii="Bookman Old Style" w:hAnsi="Bookman Old Style"/>
          <w:b/>
          <w:i/>
          <w:sz w:val="24"/>
          <w:szCs w:val="24"/>
        </w:rPr>
        <w:t>For the virtual session of UNEA 5, my delegation envisages having a global meeting with high representation with key messages on the current global environmental issues in light of the challenges arising from the COVID 19 pandemic.  In this regard, we find it desirable that key messages sending out information to the world from the highest authority on environmental issues, UNEA and arrived at by consensus, will be part of the virtual session of UNEA 5. These broad and non-binding messages could touch on issues such the work UNEP is doing on response to the COVID 19 Pandemic as well as issues that have already been agreed upon in the UNEP MTS.</w:t>
      </w:r>
    </w:p>
    <w:p w:rsidR="00360541" w:rsidRDefault="00360541" w:rsidP="00D211A4">
      <w:pPr>
        <w:jc w:val="both"/>
        <w:rPr>
          <w:rFonts w:ascii="Bookman Old Style" w:hAnsi="Bookman Old Style"/>
          <w:b/>
          <w:i/>
          <w:sz w:val="24"/>
          <w:szCs w:val="24"/>
        </w:rPr>
      </w:pPr>
      <w:r w:rsidRPr="00360541">
        <w:rPr>
          <w:rFonts w:ascii="Bookman Old Style" w:hAnsi="Bookman Old Style"/>
          <w:b/>
          <w:i/>
          <w:sz w:val="24"/>
          <w:szCs w:val="24"/>
        </w:rPr>
        <w:t>Kenya is pleased that the kick off of the commemoration of UNEP@50 is scheduled to take place during the virtual session of UNEA 5 in February 2021 and we fully support this scheduling. We remain committed to support the eventual culmination of the commemoration in Nairobi, UNEP headquarters in 2022.</w:t>
      </w:r>
    </w:p>
    <w:p w:rsidR="00620E2B" w:rsidRDefault="00620E2B" w:rsidP="00D211A4">
      <w:pPr>
        <w:jc w:val="both"/>
        <w:rPr>
          <w:rFonts w:ascii="Bookman Old Style" w:hAnsi="Bookman Old Style"/>
          <w:b/>
          <w:i/>
          <w:sz w:val="24"/>
          <w:szCs w:val="24"/>
        </w:rPr>
      </w:pPr>
    </w:p>
    <w:p w:rsidR="00620E2B" w:rsidRPr="00620E2B" w:rsidRDefault="00620E2B" w:rsidP="00620E2B">
      <w:pPr>
        <w:numPr>
          <w:ilvl w:val="0"/>
          <w:numId w:val="3"/>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sidRPr="00620E2B">
        <w:rPr>
          <w:rFonts w:ascii="Bookman Old Style" w:eastAsia="Bookman Old Style" w:hAnsi="Bookman Old Style" w:cs="Bookman Old Style"/>
          <w:color w:val="000000"/>
          <w:sz w:val="24"/>
          <w:szCs w:val="24"/>
        </w:rPr>
        <w:lastRenderedPageBreak/>
        <w:t>List of outcomes to be considered by UNEA-5:</w:t>
      </w:r>
      <w:r w:rsidRPr="00620E2B">
        <w:rPr>
          <w:rFonts w:ascii="Calibri" w:eastAsia="Calibri" w:hAnsi="Calibri" w:cs="Calibri"/>
          <w:color w:val="000000"/>
        </w:rPr>
        <w:t xml:space="preserve"> </w:t>
      </w:r>
      <w:r w:rsidRPr="00620E2B">
        <w:rPr>
          <w:rFonts w:ascii="Bookman Old Style" w:eastAsia="Bookman Old Style" w:hAnsi="Bookman Old Style" w:cs="Bookman Old Style"/>
          <w:color w:val="000000"/>
          <w:sz w:val="24"/>
          <w:szCs w:val="24"/>
        </w:rPr>
        <w:t xml:space="preserve">a proposed list of outcomes         to be considered at the February 2021 UNEA-5 for consideration by the UNEA and CPR Bureaux during its joint meeting of  1 December 2020 </w:t>
      </w:r>
    </w:p>
    <w:p w:rsidR="00620E2B" w:rsidRPr="00620E2B" w:rsidRDefault="00620E2B" w:rsidP="00620E2B">
      <w:pPr>
        <w:pBdr>
          <w:top w:val="nil"/>
          <w:left w:val="nil"/>
          <w:bottom w:val="nil"/>
          <w:right w:val="nil"/>
          <w:between w:val="nil"/>
        </w:pBdr>
        <w:spacing w:after="0"/>
        <w:ind w:left="720"/>
        <w:jc w:val="both"/>
        <w:rPr>
          <w:rFonts w:ascii="Bookman Old Style" w:eastAsia="Bookman Old Style" w:hAnsi="Bookman Old Style" w:cs="Bookman Old Style"/>
          <w:color w:val="000000"/>
          <w:sz w:val="24"/>
          <w:szCs w:val="24"/>
        </w:rPr>
      </w:pPr>
    </w:p>
    <w:p w:rsidR="00620E2B" w:rsidRPr="00620E2B" w:rsidRDefault="00620E2B" w:rsidP="00620E2B">
      <w:pPr>
        <w:pBdr>
          <w:top w:val="nil"/>
          <w:left w:val="nil"/>
          <w:bottom w:val="nil"/>
          <w:right w:val="nil"/>
          <w:between w:val="nil"/>
        </w:pBdr>
        <w:spacing w:after="0" w:line="276" w:lineRule="auto"/>
        <w:ind w:left="360"/>
        <w:jc w:val="both"/>
        <w:rPr>
          <w:rFonts w:ascii="Bookman Old Style" w:eastAsia="Bookman Old Style" w:hAnsi="Bookman Old Style" w:cs="Bookman Old Style"/>
          <w:b/>
          <w:i/>
          <w:color w:val="000000"/>
          <w:sz w:val="24"/>
          <w:szCs w:val="24"/>
        </w:rPr>
      </w:pPr>
      <w:r w:rsidRPr="00620E2B">
        <w:rPr>
          <w:rFonts w:ascii="Bookman Old Style" w:eastAsia="Bookman Old Style" w:hAnsi="Bookman Old Style" w:cs="Bookman Old Style"/>
          <w:b/>
          <w:i/>
          <w:color w:val="000000"/>
          <w:sz w:val="24"/>
          <w:szCs w:val="24"/>
        </w:rPr>
        <w:t>Intervention</w:t>
      </w:r>
    </w:p>
    <w:p w:rsidR="00620E2B" w:rsidRPr="00620E2B" w:rsidRDefault="00620E2B" w:rsidP="00620E2B">
      <w:pPr>
        <w:pBdr>
          <w:top w:val="nil"/>
          <w:left w:val="nil"/>
          <w:bottom w:val="nil"/>
          <w:right w:val="nil"/>
          <w:between w:val="nil"/>
        </w:pBdr>
        <w:spacing w:after="0" w:line="276" w:lineRule="auto"/>
        <w:jc w:val="both"/>
        <w:rPr>
          <w:rFonts w:ascii="Bookman Old Style" w:eastAsia="Bookman Old Style" w:hAnsi="Bookman Old Style" w:cs="Bookman Old Style"/>
          <w:b/>
          <w:i/>
          <w:color w:val="000000"/>
          <w:sz w:val="24"/>
          <w:szCs w:val="24"/>
        </w:rPr>
      </w:pPr>
      <w:r w:rsidRPr="00620E2B">
        <w:rPr>
          <w:rFonts w:ascii="Bookman Old Style" w:eastAsia="Bookman Old Style" w:hAnsi="Bookman Old Style" w:cs="Bookman Old Style"/>
          <w:b/>
          <w:i/>
          <w:color w:val="000000"/>
          <w:sz w:val="24"/>
          <w:szCs w:val="24"/>
        </w:rPr>
        <w:t xml:space="preserve">Our delegation thanks the secretariat for the suggestions put forward as the list of outcomes for the virtual session of UNEA 5 in February 2021. Given the challenges posed by the virtual nature of the session under discussion, which hampers equal and effective participation of member states, we support the adoption of minimal outcomes during the virtual session of UNEA 5. In this regard, we are in favour of the proposal to submit draft decisions on the Medium-Term Strategy for 2022-2025 and Programme of Work for the biennium 2022-23, which are critical for the continuation of UNEP’s work. </w:t>
      </w:r>
    </w:p>
    <w:p w:rsidR="00620E2B" w:rsidRPr="00360541" w:rsidRDefault="00BB4971" w:rsidP="00D211A4">
      <w:pPr>
        <w:jc w:val="both"/>
        <w:rPr>
          <w:rFonts w:ascii="Bookman Old Style" w:hAnsi="Bookman Old Style"/>
          <w:b/>
          <w:i/>
          <w:sz w:val="24"/>
          <w:szCs w:val="24"/>
        </w:rPr>
      </w:pPr>
      <w:r>
        <w:rPr>
          <w:rFonts w:ascii="Bookman Old Style" w:hAnsi="Bookman Old Style"/>
          <w:b/>
          <w:i/>
          <w:sz w:val="24"/>
          <w:szCs w:val="24"/>
        </w:rPr>
        <w:t xml:space="preserve">Kenya as a representative of the Africa region in the AHEG bureau </w:t>
      </w:r>
      <w:r w:rsidR="00620E2B" w:rsidRPr="00620E2B">
        <w:rPr>
          <w:rFonts w:ascii="Bookman Old Style" w:hAnsi="Bookman Old Style"/>
          <w:b/>
          <w:i/>
          <w:sz w:val="24"/>
          <w:szCs w:val="24"/>
        </w:rPr>
        <w:t>acknowledges the great work of the expert group on marine litter</w:t>
      </w:r>
      <w:r>
        <w:rPr>
          <w:rFonts w:ascii="Bookman Old Style" w:hAnsi="Bookman Old Style"/>
          <w:b/>
          <w:i/>
          <w:sz w:val="24"/>
          <w:szCs w:val="24"/>
        </w:rPr>
        <w:t xml:space="preserve"> and Microplastics</w:t>
      </w:r>
      <w:r w:rsidR="00620E2B" w:rsidRPr="00620E2B">
        <w:rPr>
          <w:rFonts w:ascii="Bookman Old Style" w:hAnsi="Bookman Old Style"/>
          <w:b/>
          <w:i/>
          <w:sz w:val="24"/>
          <w:szCs w:val="24"/>
        </w:rPr>
        <w:t xml:space="preserve"> who</w:t>
      </w:r>
      <w:r>
        <w:rPr>
          <w:rFonts w:ascii="Bookman Old Style" w:hAnsi="Bookman Old Style"/>
          <w:b/>
          <w:i/>
          <w:sz w:val="24"/>
          <w:szCs w:val="24"/>
        </w:rPr>
        <w:t xml:space="preserve"> have</w:t>
      </w:r>
      <w:r w:rsidR="00620E2B" w:rsidRPr="00620E2B">
        <w:rPr>
          <w:rFonts w:ascii="Bookman Old Style" w:hAnsi="Bookman Old Style"/>
          <w:b/>
          <w:i/>
          <w:sz w:val="24"/>
          <w:szCs w:val="24"/>
        </w:rPr>
        <w:t xml:space="preserve"> recently completed their </w:t>
      </w:r>
      <w:r w:rsidRPr="00620E2B">
        <w:rPr>
          <w:rFonts w:ascii="Bookman Old Style" w:hAnsi="Bookman Old Style"/>
          <w:b/>
          <w:i/>
          <w:sz w:val="24"/>
          <w:szCs w:val="24"/>
        </w:rPr>
        <w:t>mandate</w:t>
      </w:r>
      <w:r w:rsidR="00CC4250">
        <w:rPr>
          <w:rFonts w:ascii="Bookman Old Style" w:hAnsi="Bookman Old Style"/>
          <w:b/>
          <w:i/>
          <w:sz w:val="24"/>
          <w:szCs w:val="24"/>
        </w:rPr>
        <w:t xml:space="preserve"> under</w:t>
      </w:r>
      <w:bookmarkStart w:id="0" w:name="_GoBack"/>
      <w:bookmarkEnd w:id="0"/>
      <w:r w:rsidR="00CC4250">
        <w:t xml:space="preserve"> </w:t>
      </w:r>
      <w:r>
        <w:rPr>
          <w:rFonts w:ascii="Bookman Old Style" w:hAnsi="Bookman Old Style"/>
          <w:b/>
          <w:i/>
          <w:sz w:val="24"/>
          <w:szCs w:val="24"/>
        </w:rPr>
        <w:t xml:space="preserve">UNEA Resolution 4/6. </w:t>
      </w:r>
      <w:r w:rsidR="00620E2B" w:rsidRPr="00620E2B">
        <w:rPr>
          <w:rFonts w:ascii="Bookman Old Style" w:hAnsi="Bookman Old Style"/>
          <w:b/>
          <w:i/>
          <w:sz w:val="24"/>
          <w:szCs w:val="24"/>
        </w:rPr>
        <w:t>We note that marine litter issues are substantive</w:t>
      </w:r>
      <w:r>
        <w:rPr>
          <w:rFonts w:ascii="Bookman Old Style" w:hAnsi="Bookman Old Style"/>
          <w:b/>
          <w:i/>
          <w:sz w:val="24"/>
          <w:szCs w:val="24"/>
        </w:rPr>
        <w:t xml:space="preserve"> and not procedural</w:t>
      </w:r>
      <w:r w:rsidR="00620E2B" w:rsidRPr="00620E2B">
        <w:rPr>
          <w:rFonts w:ascii="Bookman Old Style" w:hAnsi="Bookman Old Style"/>
          <w:b/>
          <w:i/>
          <w:sz w:val="24"/>
          <w:szCs w:val="24"/>
        </w:rPr>
        <w:t xml:space="preserve"> and will be discussed furt</w:t>
      </w:r>
      <w:r>
        <w:rPr>
          <w:rFonts w:ascii="Bookman Old Style" w:hAnsi="Bookman Old Style"/>
          <w:b/>
          <w:i/>
          <w:sz w:val="24"/>
          <w:szCs w:val="24"/>
        </w:rPr>
        <w:t xml:space="preserve">her in 2022, however we suggest </w:t>
      </w:r>
      <w:r w:rsidR="00620E2B" w:rsidRPr="00620E2B">
        <w:rPr>
          <w:rFonts w:ascii="Bookman Old Style" w:hAnsi="Bookman Old Style"/>
          <w:b/>
          <w:i/>
          <w:sz w:val="24"/>
          <w:szCs w:val="24"/>
        </w:rPr>
        <w:t xml:space="preserve">preparatory consultations to </w:t>
      </w:r>
      <w:r w:rsidR="002E4D40">
        <w:rPr>
          <w:rFonts w:ascii="Bookman Old Style" w:hAnsi="Bookman Old Style"/>
          <w:b/>
          <w:i/>
          <w:sz w:val="24"/>
          <w:szCs w:val="24"/>
        </w:rPr>
        <w:t xml:space="preserve">be </w:t>
      </w:r>
      <w:r w:rsidR="00620E2B" w:rsidRPr="00620E2B">
        <w:rPr>
          <w:rFonts w:ascii="Bookman Old Style" w:hAnsi="Bookman Old Style"/>
          <w:b/>
          <w:i/>
          <w:sz w:val="24"/>
          <w:szCs w:val="24"/>
        </w:rPr>
        <w:t>held during the interim period</w:t>
      </w:r>
      <w:r>
        <w:rPr>
          <w:rFonts w:ascii="Bookman Old Style" w:hAnsi="Bookman Old Style"/>
          <w:b/>
          <w:i/>
          <w:sz w:val="24"/>
          <w:szCs w:val="24"/>
        </w:rPr>
        <w:t>.</w:t>
      </w:r>
    </w:p>
    <w:sectPr w:rsidR="00620E2B" w:rsidRPr="00360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B6501B"/>
    <w:multiLevelType w:val="multilevel"/>
    <w:tmpl w:val="D3283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AD0537"/>
    <w:multiLevelType w:val="multilevel"/>
    <w:tmpl w:val="929261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B8675C9"/>
    <w:multiLevelType w:val="multilevel"/>
    <w:tmpl w:val="D3283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1A4"/>
    <w:rsid w:val="002E4D40"/>
    <w:rsid w:val="00312034"/>
    <w:rsid w:val="00360541"/>
    <w:rsid w:val="00620E2B"/>
    <w:rsid w:val="00A44253"/>
    <w:rsid w:val="00BB4971"/>
    <w:rsid w:val="00CC4250"/>
    <w:rsid w:val="00D2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EA73C9-0FE3-4997-8E69-1071FD96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2020-11-19T16:37:00Z</dcterms:created>
  <dcterms:modified xsi:type="dcterms:W3CDTF">2020-11-19T16:37:00Z</dcterms:modified>
</cp:coreProperties>
</file>