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B3A4C" w14:textId="77777777" w:rsidR="007B2057" w:rsidRPr="000606A7" w:rsidRDefault="007B2057" w:rsidP="007B2057">
      <w:pPr>
        <w:rPr>
          <w:rFonts w:cstheme="minorHAnsi"/>
          <w:b/>
          <w:bCs/>
          <w:lang w:val="en-US"/>
        </w:rPr>
      </w:pPr>
      <w:r w:rsidRPr="000606A7">
        <w:rPr>
          <w:rFonts w:cstheme="minorHAnsi"/>
          <w:b/>
          <w:bCs/>
          <w:lang w:val="en-US"/>
        </w:rPr>
        <w:t>Possible mergers for Members proposals</w:t>
      </w:r>
    </w:p>
    <w:p w14:paraId="4027DA97" w14:textId="74EB630F" w:rsidR="00735202" w:rsidRPr="000606A7" w:rsidRDefault="00735202" w:rsidP="00735202">
      <w:pPr>
        <w:rPr>
          <w:rFonts w:cstheme="minorHAnsi"/>
          <w:b/>
          <w:bCs/>
          <w:lang w:val="en-US"/>
        </w:rPr>
      </w:pPr>
      <w:r w:rsidRPr="000606A7">
        <w:rPr>
          <w:rFonts w:cstheme="minorHAnsi"/>
          <w:b/>
          <w:bCs/>
          <w:lang w:val="en-US"/>
        </w:rPr>
        <w:t>Part II</w:t>
      </w:r>
    </w:p>
    <w:p w14:paraId="3F5A92D7" w14:textId="584BFEA5" w:rsidR="00DB62D8" w:rsidRDefault="00E80492" w:rsidP="00240F80">
      <w:pPr>
        <w:pStyle w:val="berschrift2"/>
        <w:spacing w:before="200" w:after="200"/>
        <w:jc w:val="both"/>
        <w:rPr>
          <w:rFonts w:asciiTheme="minorHAnsi" w:hAnsiTheme="minorHAnsi" w:cstheme="minorHAnsi"/>
          <w:b/>
          <w:color w:val="000000" w:themeColor="text1"/>
          <w:sz w:val="22"/>
          <w:szCs w:val="22"/>
          <w:lang w:val="en-GB"/>
        </w:rPr>
      </w:pPr>
      <w:bookmarkStart w:id="0" w:name="_Toc142065528"/>
      <w:bookmarkStart w:id="1" w:name="_Toc143356358"/>
      <w:bookmarkStart w:id="2" w:name="_Toc144397825"/>
      <w:r>
        <w:rPr>
          <w:rFonts w:asciiTheme="minorHAnsi" w:hAnsiTheme="minorHAnsi" w:cstheme="minorHAnsi"/>
          <w:b/>
          <w:color w:val="000000" w:themeColor="text1"/>
          <w:sz w:val="22"/>
          <w:szCs w:val="22"/>
          <w:lang w:val="en-GB"/>
        </w:rPr>
        <w:t>8</w:t>
      </w:r>
      <w:bookmarkEnd w:id="0"/>
      <w:bookmarkEnd w:id="1"/>
      <w:bookmarkEnd w:id="2"/>
      <w:r w:rsidR="00826776">
        <w:rPr>
          <w:rFonts w:asciiTheme="minorHAnsi" w:hAnsiTheme="minorHAnsi" w:cstheme="minorHAnsi"/>
          <w:b/>
          <w:color w:val="000000" w:themeColor="text1"/>
          <w:sz w:val="22"/>
          <w:szCs w:val="22"/>
          <w:lang w:val="en-GB"/>
        </w:rPr>
        <w:t>.</w:t>
      </w:r>
      <w:r w:rsidR="00826776" w:rsidRPr="00826776">
        <w:rPr>
          <w:rFonts w:asciiTheme="minorHAnsi" w:hAnsiTheme="minorHAnsi" w:cstheme="minorHAnsi"/>
          <w:b/>
          <w:color w:val="000000" w:themeColor="text1"/>
          <w:sz w:val="22"/>
          <w:szCs w:val="22"/>
          <w:lang w:val="en-GB"/>
        </w:rPr>
        <w:tab/>
        <w:t>Emissions and releases of plastic throughout its life cycle</w:t>
      </w:r>
    </w:p>
    <w:p w14:paraId="34BEC044" w14:textId="77777777" w:rsidR="00964945" w:rsidRPr="00964945" w:rsidRDefault="00964945" w:rsidP="00964945">
      <w:pPr>
        <w:rPr>
          <w:lang w:val="en-GB" w:eastAsia="fr-FR"/>
        </w:rPr>
      </w:pPr>
    </w:p>
    <w:p w14:paraId="10C0198D" w14:textId="5A090562" w:rsidR="00DB62D8" w:rsidRPr="001B39C5" w:rsidRDefault="00DB62D8" w:rsidP="00964945">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0606A7">
        <w:rPr>
          <w:rFonts w:cstheme="minorHAnsi"/>
          <w:b/>
          <w:color w:val="000000" w:themeColor="text1"/>
          <w:lang w:val="en-GB"/>
        </w:rPr>
        <w:t>Alt</w:t>
      </w:r>
      <w:r w:rsidR="00EE63A1" w:rsidRPr="000606A7">
        <w:rPr>
          <w:rFonts w:cstheme="minorHAnsi"/>
          <w:b/>
          <w:color w:val="000000" w:themeColor="text1"/>
          <w:lang w:val="en-GB"/>
        </w:rPr>
        <w:t xml:space="preserve"> title</w:t>
      </w:r>
      <w:r w:rsidRPr="000606A7">
        <w:rPr>
          <w:rFonts w:cstheme="minorHAnsi"/>
          <w:b/>
          <w:color w:val="000000" w:themeColor="text1"/>
          <w:lang w:val="en-GB"/>
        </w:rPr>
        <w:t>:</w:t>
      </w:r>
      <w:r w:rsidRPr="000606A7">
        <w:rPr>
          <w:rFonts w:cstheme="minorHAnsi"/>
          <w:bCs/>
          <w:color w:val="000000" w:themeColor="text1"/>
          <w:lang w:val="en-GB"/>
        </w:rPr>
        <w:t xml:space="preserve"> </w:t>
      </w:r>
      <w:r w:rsidR="00673A57">
        <w:rPr>
          <w:rFonts w:cstheme="minorHAnsi"/>
          <w:bCs/>
          <w:color w:val="000000" w:themeColor="text1"/>
          <w:lang w:val="en-GB"/>
        </w:rPr>
        <w:t>[</w:t>
      </w:r>
      <w:r w:rsidR="00673A57" w:rsidRPr="001B39C5">
        <w:rPr>
          <w:rFonts w:cstheme="minorHAnsi"/>
          <w:bCs/>
          <w:color w:val="000000" w:themeColor="text1"/>
          <w:lang w:val="en-GB"/>
        </w:rPr>
        <w:t xml:space="preserve">Emissions and] </w:t>
      </w:r>
      <w:r w:rsidR="00F12AAB" w:rsidRPr="001B39C5">
        <w:rPr>
          <w:rFonts w:cstheme="minorHAnsi"/>
          <w:bCs/>
          <w:color w:val="000000" w:themeColor="text1"/>
          <w:lang w:val="en-GB"/>
        </w:rPr>
        <w:t>[</w:t>
      </w:r>
      <w:r w:rsidR="00F12AAB" w:rsidRPr="00826776">
        <w:rPr>
          <w:rFonts w:cstheme="minorHAnsi"/>
          <w:bCs/>
          <w:color w:val="000000" w:themeColor="text1"/>
          <w:lang w:val="en-US"/>
        </w:rPr>
        <w:t>Leakage and</w:t>
      </w:r>
      <w:r w:rsidR="00F12AAB" w:rsidRPr="001B39C5">
        <w:rPr>
          <w:rFonts w:cstheme="minorHAnsi"/>
          <w:bCs/>
          <w:color w:val="000000" w:themeColor="text1"/>
          <w:lang w:val="en-US"/>
        </w:rPr>
        <w:t xml:space="preserve">] </w:t>
      </w:r>
      <w:r w:rsidR="00673A57" w:rsidRPr="001B39C5">
        <w:rPr>
          <w:rFonts w:cstheme="minorHAnsi"/>
          <w:bCs/>
          <w:color w:val="000000" w:themeColor="text1"/>
          <w:lang w:val="en-GB"/>
        </w:rPr>
        <w:t>releases of plastic</w:t>
      </w:r>
      <w:r w:rsidR="002142C4" w:rsidRPr="001B39C5">
        <w:rPr>
          <w:rFonts w:cstheme="minorHAnsi"/>
          <w:bCs/>
          <w:color w:val="000000" w:themeColor="text1"/>
          <w:lang w:val="en-GB"/>
        </w:rPr>
        <w:t xml:space="preserve"> [pr</w:t>
      </w:r>
      <w:r w:rsidR="00F12AAB" w:rsidRPr="001B39C5">
        <w:rPr>
          <w:rFonts w:cstheme="minorHAnsi"/>
          <w:bCs/>
          <w:color w:val="000000" w:themeColor="text1"/>
          <w:lang w:val="en-GB"/>
        </w:rPr>
        <w:t xml:space="preserve">oducts </w:t>
      </w:r>
      <w:r w:rsidR="00F12AAB" w:rsidRPr="00826776">
        <w:rPr>
          <w:rFonts w:cstheme="minorHAnsi"/>
          <w:bCs/>
          <w:color w:val="000000" w:themeColor="text1"/>
          <w:lang w:val="en-US"/>
        </w:rPr>
        <w:t>and products waste</w:t>
      </w:r>
      <w:r w:rsidR="00F12AAB" w:rsidRPr="001B39C5">
        <w:rPr>
          <w:rFonts w:cstheme="minorHAnsi"/>
          <w:bCs/>
          <w:color w:val="000000" w:themeColor="text1"/>
          <w:lang w:val="en-US"/>
        </w:rPr>
        <w:t>]</w:t>
      </w:r>
      <w:r w:rsidR="00673A57" w:rsidRPr="001B39C5">
        <w:rPr>
          <w:rFonts w:cstheme="minorHAnsi"/>
          <w:bCs/>
          <w:color w:val="000000" w:themeColor="text1"/>
          <w:lang w:val="en-GB"/>
        </w:rPr>
        <w:t xml:space="preserve"> [</w:t>
      </w:r>
      <w:r w:rsidR="00673A57" w:rsidRPr="00826776">
        <w:rPr>
          <w:rFonts w:cstheme="minorHAnsi"/>
          <w:bCs/>
          <w:color w:val="000000" w:themeColor="text1"/>
          <w:lang w:val="en-GB"/>
        </w:rPr>
        <w:t>waste and microplastics</w:t>
      </w:r>
      <w:r w:rsidR="00673A57" w:rsidRPr="001B39C5">
        <w:rPr>
          <w:rFonts w:cstheme="minorHAnsi"/>
          <w:bCs/>
          <w:color w:val="000000" w:themeColor="text1"/>
          <w:lang w:val="en-GB"/>
        </w:rPr>
        <w:t xml:space="preserve">] </w:t>
      </w:r>
      <w:r w:rsidR="0057075F" w:rsidRPr="001B39C5">
        <w:rPr>
          <w:rFonts w:cstheme="minorHAnsi"/>
          <w:bCs/>
          <w:color w:val="000000" w:themeColor="text1"/>
          <w:lang w:val="en-GB"/>
        </w:rPr>
        <w:t>[</w:t>
      </w:r>
      <w:r w:rsidR="00673A57" w:rsidRPr="001B39C5">
        <w:rPr>
          <w:rFonts w:cstheme="minorHAnsi"/>
          <w:bCs/>
          <w:color w:val="000000" w:themeColor="text1"/>
          <w:lang w:val="en-GB"/>
        </w:rPr>
        <w:t>throughout</w:t>
      </w:r>
      <w:r w:rsidR="00C62581" w:rsidRPr="001B39C5">
        <w:rPr>
          <w:rFonts w:cstheme="minorHAnsi"/>
          <w:bCs/>
          <w:color w:val="000000" w:themeColor="text1"/>
          <w:lang w:val="en-GB"/>
        </w:rPr>
        <w:t xml:space="preserve"> [the entire]</w:t>
      </w:r>
      <w:r w:rsidR="00673A57" w:rsidRPr="001B39C5">
        <w:rPr>
          <w:rFonts w:cstheme="minorHAnsi"/>
          <w:bCs/>
          <w:color w:val="000000" w:themeColor="text1"/>
          <w:lang w:val="en-GB"/>
        </w:rPr>
        <w:t xml:space="preserve"> </w:t>
      </w:r>
      <w:r w:rsidR="00C62581" w:rsidRPr="001B39C5">
        <w:rPr>
          <w:rFonts w:cstheme="minorHAnsi"/>
          <w:bCs/>
          <w:color w:val="000000" w:themeColor="text1"/>
          <w:lang w:val="en-GB"/>
        </w:rPr>
        <w:t>[</w:t>
      </w:r>
      <w:r w:rsidR="00673A57" w:rsidRPr="001B39C5">
        <w:rPr>
          <w:rFonts w:cstheme="minorHAnsi"/>
          <w:bCs/>
          <w:color w:val="000000" w:themeColor="text1"/>
          <w:lang w:val="en-GB"/>
        </w:rPr>
        <w:t>its</w:t>
      </w:r>
      <w:r w:rsidR="00C62581" w:rsidRPr="001B39C5">
        <w:rPr>
          <w:rFonts w:cstheme="minorHAnsi"/>
          <w:bCs/>
          <w:color w:val="000000" w:themeColor="text1"/>
          <w:lang w:val="en-GB"/>
        </w:rPr>
        <w:t>]</w:t>
      </w:r>
      <w:r w:rsidR="00673A57" w:rsidRPr="001B39C5">
        <w:rPr>
          <w:rFonts w:cstheme="minorHAnsi"/>
          <w:bCs/>
          <w:color w:val="000000" w:themeColor="text1"/>
          <w:lang w:val="en-GB"/>
        </w:rPr>
        <w:t xml:space="preserve"> life cycle</w:t>
      </w:r>
      <w:r w:rsidR="00C62581" w:rsidRPr="001B39C5">
        <w:rPr>
          <w:rFonts w:cstheme="minorHAnsi"/>
          <w:bCs/>
          <w:color w:val="000000" w:themeColor="text1"/>
          <w:lang w:val="en-GB"/>
        </w:rPr>
        <w:t xml:space="preserve"> [</w:t>
      </w:r>
      <w:r w:rsidR="00C62581" w:rsidRPr="00826776">
        <w:rPr>
          <w:rFonts w:cstheme="minorHAnsi"/>
          <w:bCs/>
          <w:color w:val="000000" w:themeColor="text1"/>
          <w:lang w:val="en-GB"/>
        </w:rPr>
        <w:t>of plastics</w:t>
      </w:r>
      <w:r w:rsidR="00C62581" w:rsidRPr="001B39C5">
        <w:rPr>
          <w:rFonts w:cstheme="minorHAnsi"/>
          <w:bCs/>
          <w:color w:val="000000" w:themeColor="text1"/>
          <w:lang w:val="en-GB"/>
        </w:rPr>
        <w:t>]</w:t>
      </w:r>
      <w:r w:rsidR="0057075F" w:rsidRPr="001B39C5">
        <w:rPr>
          <w:rFonts w:cstheme="minorHAnsi"/>
          <w:bCs/>
          <w:color w:val="000000" w:themeColor="text1"/>
          <w:lang w:val="en-GB"/>
        </w:rPr>
        <w:t>]</w:t>
      </w:r>
      <w:r w:rsidR="00673A57" w:rsidRPr="001B39C5">
        <w:rPr>
          <w:rFonts w:cstheme="minorHAnsi"/>
          <w:bCs/>
          <w:color w:val="000000" w:themeColor="text1"/>
          <w:lang w:val="en-GB"/>
        </w:rPr>
        <w:t xml:space="preserve"> </w:t>
      </w:r>
    </w:p>
    <w:p w14:paraId="76B04937" w14:textId="77777777" w:rsidR="00826776" w:rsidRPr="00826776" w:rsidRDefault="00826776" w:rsidP="00826776">
      <w:pPr>
        <w:spacing w:before="200" w:after="200"/>
        <w:rPr>
          <w:rFonts w:cstheme="minorHAnsi"/>
          <w:b/>
          <w:bCs/>
          <w:color w:val="000000" w:themeColor="text1"/>
          <w:lang w:val="en-GB"/>
        </w:rPr>
      </w:pPr>
    </w:p>
    <w:p w14:paraId="63F5C73A" w14:textId="77777777" w:rsidR="00826776" w:rsidRPr="00826776" w:rsidRDefault="00826776" w:rsidP="00964945">
      <w:pPr>
        <w:pBdr>
          <w:top w:val="single" w:sz="4" w:space="1" w:color="auto"/>
          <w:left w:val="single" w:sz="4" w:space="4" w:color="auto"/>
          <w:bottom w:val="single" w:sz="4" w:space="1" w:color="auto"/>
          <w:right w:val="single" w:sz="4" w:space="4" w:color="auto"/>
        </w:pBdr>
        <w:spacing w:before="200" w:after="200"/>
        <w:rPr>
          <w:rFonts w:cstheme="minorHAnsi"/>
          <w:b/>
          <w:bCs/>
          <w:color w:val="000000" w:themeColor="text1"/>
          <w:lang w:val="en-GB"/>
        </w:rPr>
      </w:pPr>
      <w:r w:rsidRPr="00826776">
        <w:rPr>
          <w:rFonts w:cstheme="minorHAnsi"/>
          <w:b/>
          <w:bCs/>
          <w:color w:val="000000" w:themeColor="text1"/>
          <w:lang w:val="en-GB"/>
        </w:rPr>
        <w:t>Option 1</w:t>
      </w:r>
    </w:p>
    <w:p w14:paraId="6E75FAB8" w14:textId="7FF330A2" w:rsidR="009E6097" w:rsidRDefault="009E6097" w:rsidP="00964945">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bookmarkStart w:id="3" w:name="_Hlk151135823"/>
      <w:r w:rsidRPr="00E62591">
        <w:rPr>
          <w:rFonts w:cstheme="minorHAnsi"/>
          <w:b/>
          <w:color w:val="000000" w:themeColor="text1"/>
          <w:lang w:val="en-GB"/>
        </w:rPr>
        <w:t>1.</w:t>
      </w:r>
      <w:r>
        <w:rPr>
          <w:rFonts w:cstheme="minorHAnsi"/>
          <w:bCs/>
          <w:color w:val="000000" w:themeColor="text1"/>
          <w:lang w:val="en-GB"/>
        </w:rPr>
        <w:t xml:space="preserve"> </w:t>
      </w:r>
      <w:r w:rsidR="00826776" w:rsidRPr="00826776">
        <w:rPr>
          <w:rFonts w:cstheme="minorHAnsi"/>
          <w:bCs/>
          <w:color w:val="000000" w:themeColor="text1"/>
          <w:lang w:val="en-GB"/>
        </w:rPr>
        <w:t>Each Party</w:t>
      </w:r>
      <w:r w:rsidR="00E4288F">
        <w:rPr>
          <w:rFonts w:cstheme="minorHAnsi"/>
          <w:bCs/>
          <w:color w:val="000000" w:themeColor="text1"/>
          <w:lang w:val="en-GB"/>
        </w:rPr>
        <w:t xml:space="preserve"> [</w:t>
      </w:r>
      <w:r w:rsidR="00E4288F" w:rsidRPr="00826776">
        <w:rPr>
          <w:rFonts w:cstheme="minorHAnsi"/>
          <w:bCs/>
          <w:color w:val="000000" w:themeColor="text1"/>
          <w:lang w:val="en-US"/>
        </w:rPr>
        <w:t>, based on studies of initial studies, vulnerability studies and assessment of levels of contamination of ecosystems,</w:t>
      </w:r>
      <w:r w:rsidR="00E4288F">
        <w:rPr>
          <w:rFonts w:cstheme="minorHAnsi"/>
          <w:bCs/>
          <w:color w:val="000000" w:themeColor="text1"/>
          <w:lang w:val="en-US"/>
        </w:rPr>
        <w:t>]</w:t>
      </w:r>
      <w:r w:rsidR="00826776" w:rsidRPr="00826776">
        <w:rPr>
          <w:rFonts w:cstheme="minorHAnsi"/>
          <w:bCs/>
          <w:color w:val="000000" w:themeColor="text1"/>
          <w:lang w:val="en-GB"/>
        </w:rPr>
        <w:t xml:space="preserve"> shall </w:t>
      </w:r>
      <w:r w:rsidR="009B1870">
        <w:rPr>
          <w:rFonts w:cstheme="minorHAnsi"/>
          <w:bCs/>
          <w:color w:val="000000" w:themeColor="text1"/>
          <w:lang w:val="en-GB"/>
        </w:rPr>
        <w:t>[</w:t>
      </w:r>
      <w:r w:rsidR="002A22E1">
        <w:rPr>
          <w:rFonts w:cstheme="minorHAnsi"/>
          <w:bCs/>
          <w:color w:val="000000" w:themeColor="text1"/>
          <w:lang w:val="en-GB"/>
        </w:rPr>
        <w:t>take measures to</w:t>
      </w:r>
      <w:r w:rsidR="00BA51C6">
        <w:rPr>
          <w:rFonts w:cstheme="minorHAnsi"/>
          <w:bCs/>
          <w:color w:val="000000" w:themeColor="text1"/>
          <w:lang w:val="en-GB"/>
        </w:rPr>
        <w:t>]</w:t>
      </w:r>
      <w:r w:rsidR="002A22E1">
        <w:rPr>
          <w:rFonts w:cstheme="minorHAnsi"/>
          <w:bCs/>
          <w:color w:val="000000" w:themeColor="text1"/>
          <w:lang w:val="en-GB"/>
        </w:rPr>
        <w:t xml:space="preserve"> </w:t>
      </w:r>
      <w:r w:rsidR="00BA51C6">
        <w:rPr>
          <w:rFonts w:cstheme="minorHAnsi"/>
          <w:bCs/>
          <w:color w:val="000000" w:themeColor="text1"/>
          <w:lang w:val="en-GB"/>
        </w:rPr>
        <w:t>[</w:t>
      </w:r>
      <w:r w:rsidR="00826776" w:rsidRPr="00826776">
        <w:rPr>
          <w:rFonts w:cstheme="minorHAnsi"/>
          <w:bCs/>
          <w:color w:val="000000" w:themeColor="text1"/>
          <w:lang w:val="en-GB"/>
        </w:rPr>
        <w:t xml:space="preserve">prevent and </w:t>
      </w:r>
      <w:r w:rsidR="00606ABC">
        <w:rPr>
          <w:rFonts w:cstheme="minorHAnsi"/>
          <w:bCs/>
          <w:color w:val="000000" w:themeColor="text1"/>
          <w:lang w:val="en-GB"/>
        </w:rPr>
        <w:t xml:space="preserve">[where feasible] </w:t>
      </w:r>
      <w:r w:rsidR="00826776" w:rsidRPr="00826776">
        <w:rPr>
          <w:rFonts w:cstheme="minorHAnsi"/>
          <w:bCs/>
          <w:color w:val="000000" w:themeColor="text1"/>
          <w:lang w:val="en-GB"/>
        </w:rPr>
        <w:t>eliminate the emissions and</w:t>
      </w:r>
      <w:r w:rsidR="009B1870">
        <w:rPr>
          <w:rFonts w:cstheme="minorHAnsi"/>
          <w:bCs/>
          <w:color w:val="000000" w:themeColor="text1"/>
          <w:lang w:val="en-GB"/>
        </w:rPr>
        <w:t>]</w:t>
      </w:r>
      <w:r w:rsidR="002779E8">
        <w:rPr>
          <w:rFonts w:cstheme="minorHAnsi"/>
          <w:bCs/>
          <w:color w:val="000000" w:themeColor="text1"/>
          <w:lang w:val="en-GB"/>
        </w:rPr>
        <w:t xml:space="preserve"> [to protect human health and the environment]</w:t>
      </w:r>
      <w:r w:rsidR="009B1870">
        <w:rPr>
          <w:rFonts w:cstheme="minorHAnsi"/>
          <w:bCs/>
          <w:color w:val="000000" w:themeColor="text1"/>
          <w:lang w:val="en-GB"/>
        </w:rPr>
        <w:t xml:space="preserve"> [</w:t>
      </w:r>
      <w:r w:rsidR="009B1870" w:rsidRPr="00826776">
        <w:rPr>
          <w:rFonts w:cstheme="minorHAnsi"/>
          <w:bCs/>
          <w:color w:val="000000" w:themeColor="text1"/>
          <w:lang w:val="en-GB"/>
        </w:rPr>
        <w:t>take measures to control</w:t>
      </w:r>
      <w:r w:rsidR="009B1870">
        <w:rPr>
          <w:rFonts w:cstheme="minorHAnsi"/>
          <w:bCs/>
          <w:color w:val="000000" w:themeColor="text1"/>
          <w:lang w:val="en-GB"/>
        </w:rPr>
        <w:t>]</w:t>
      </w:r>
      <w:r w:rsidR="00826776" w:rsidRPr="00826776">
        <w:rPr>
          <w:rFonts w:cstheme="minorHAnsi"/>
          <w:bCs/>
          <w:color w:val="000000" w:themeColor="text1"/>
          <w:lang w:val="en-GB"/>
        </w:rPr>
        <w:t xml:space="preserve"> releases of </w:t>
      </w:r>
      <w:r w:rsidR="009309FB">
        <w:rPr>
          <w:rFonts w:cstheme="minorHAnsi"/>
          <w:bCs/>
          <w:color w:val="000000" w:themeColor="text1"/>
          <w:lang w:val="en-GB"/>
        </w:rPr>
        <w:t>[</w:t>
      </w:r>
      <w:r w:rsidR="00826776" w:rsidRPr="00826776">
        <w:rPr>
          <w:rFonts w:cstheme="minorHAnsi"/>
          <w:bCs/>
          <w:color w:val="000000" w:themeColor="text1"/>
          <w:lang w:val="en-GB"/>
        </w:rPr>
        <w:t>plastic polymers,</w:t>
      </w:r>
      <w:r w:rsidR="009309FB">
        <w:rPr>
          <w:rFonts w:cstheme="minorHAnsi"/>
          <w:bCs/>
          <w:color w:val="000000" w:themeColor="text1"/>
          <w:lang w:val="en-GB"/>
        </w:rPr>
        <w:t>]</w:t>
      </w:r>
      <w:r w:rsidR="00826776" w:rsidRPr="00826776">
        <w:rPr>
          <w:rFonts w:cstheme="minorHAnsi"/>
          <w:bCs/>
          <w:color w:val="000000" w:themeColor="text1"/>
          <w:lang w:val="en-GB"/>
        </w:rPr>
        <w:t xml:space="preserve"> </w:t>
      </w:r>
      <w:r w:rsidR="001572FA">
        <w:rPr>
          <w:rFonts w:cstheme="minorHAnsi"/>
          <w:bCs/>
          <w:color w:val="000000" w:themeColor="text1"/>
          <w:lang w:val="en-GB"/>
        </w:rPr>
        <w:t xml:space="preserve">[chemical pollutants] </w:t>
      </w:r>
      <w:r w:rsidR="00826776" w:rsidRPr="00826776">
        <w:rPr>
          <w:rFonts w:cstheme="minorHAnsi"/>
          <w:bCs/>
          <w:color w:val="000000" w:themeColor="text1"/>
          <w:lang w:val="en-GB"/>
        </w:rPr>
        <w:t xml:space="preserve">plastics, including microplastics, and plastic products </w:t>
      </w:r>
      <w:r w:rsidR="00A171B3">
        <w:rPr>
          <w:rFonts w:cstheme="minorHAnsi"/>
          <w:bCs/>
          <w:color w:val="000000" w:themeColor="text1"/>
          <w:lang w:val="en-GB"/>
        </w:rPr>
        <w:t>[</w:t>
      </w:r>
      <w:r w:rsidR="00826776" w:rsidRPr="00826776">
        <w:rPr>
          <w:rFonts w:cstheme="minorHAnsi"/>
          <w:bCs/>
          <w:color w:val="000000" w:themeColor="text1"/>
          <w:lang w:val="en-GB"/>
        </w:rPr>
        <w:t>across their life cycle</w:t>
      </w:r>
      <w:r w:rsidR="00A171B3">
        <w:rPr>
          <w:rFonts w:cstheme="minorHAnsi"/>
          <w:bCs/>
          <w:color w:val="000000" w:themeColor="text1"/>
          <w:lang w:val="en-GB"/>
        </w:rPr>
        <w:t>]</w:t>
      </w:r>
      <w:r w:rsidR="00826776" w:rsidRPr="00826776">
        <w:rPr>
          <w:rFonts w:cstheme="minorHAnsi"/>
          <w:bCs/>
          <w:color w:val="000000" w:themeColor="text1"/>
          <w:lang w:val="en-GB"/>
        </w:rPr>
        <w:t>,</w:t>
      </w:r>
      <w:r w:rsidR="005065BC">
        <w:rPr>
          <w:rFonts w:cstheme="minorHAnsi"/>
          <w:bCs/>
          <w:color w:val="000000" w:themeColor="text1"/>
          <w:lang w:val="en-GB"/>
        </w:rPr>
        <w:t xml:space="preserve"> [</w:t>
      </w:r>
      <w:r w:rsidR="009C11DC" w:rsidRPr="00826776">
        <w:rPr>
          <w:rFonts w:cstheme="minorHAnsi"/>
          <w:bCs/>
          <w:color w:val="000000" w:themeColor="text1"/>
          <w:lang w:val="en-GB"/>
        </w:rPr>
        <w:t>including from extraction and production,</w:t>
      </w:r>
      <w:r w:rsidR="00DE6BD9">
        <w:rPr>
          <w:rFonts w:cstheme="minorHAnsi"/>
          <w:bCs/>
          <w:color w:val="000000" w:themeColor="text1"/>
          <w:lang w:val="en-GB"/>
        </w:rPr>
        <w:t>]</w:t>
      </w:r>
      <w:r w:rsidR="00826776" w:rsidRPr="00826776">
        <w:rPr>
          <w:rFonts w:cstheme="minorHAnsi"/>
          <w:bCs/>
          <w:color w:val="000000" w:themeColor="text1"/>
          <w:lang w:val="en-GB"/>
        </w:rPr>
        <w:t xml:space="preserve"> to the environment from </w:t>
      </w:r>
      <w:r w:rsidR="00751F7C">
        <w:rPr>
          <w:rFonts w:cstheme="minorHAnsi"/>
          <w:bCs/>
          <w:color w:val="000000" w:themeColor="text1"/>
          <w:lang w:val="en-GB"/>
        </w:rPr>
        <w:t>[</w:t>
      </w:r>
      <w:r w:rsidR="00826776" w:rsidRPr="00826776">
        <w:rPr>
          <w:rFonts w:cstheme="minorHAnsi"/>
          <w:bCs/>
          <w:color w:val="000000" w:themeColor="text1"/>
          <w:lang w:val="en-GB"/>
        </w:rPr>
        <w:t>the</w:t>
      </w:r>
      <w:r w:rsidR="00751F7C">
        <w:rPr>
          <w:rFonts w:cstheme="minorHAnsi"/>
          <w:bCs/>
          <w:color w:val="000000" w:themeColor="text1"/>
          <w:lang w:val="en-GB"/>
        </w:rPr>
        <w:t>] [</w:t>
      </w:r>
      <w:r w:rsidR="00751F7C" w:rsidRPr="00826776">
        <w:rPr>
          <w:rFonts w:cstheme="minorHAnsi"/>
          <w:bCs/>
          <w:color w:val="000000" w:themeColor="text1"/>
          <w:lang w:val="en-GB"/>
        </w:rPr>
        <w:t>from various</w:t>
      </w:r>
      <w:r w:rsidR="00751F7C">
        <w:rPr>
          <w:rFonts w:cstheme="minorHAnsi"/>
          <w:bCs/>
          <w:color w:val="000000" w:themeColor="text1"/>
          <w:lang w:val="en-GB"/>
        </w:rPr>
        <w:t>]</w:t>
      </w:r>
      <w:r w:rsidR="00826776" w:rsidRPr="00826776">
        <w:rPr>
          <w:rFonts w:cstheme="minorHAnsi"/>
          <w:bCs/>
          <w:color w:val="000000" w:themeColor="text1"/>
          <w:lang w:val="en-GB"/>
        </w:rPr>
        <w:t xml:space="preserve"> sources</w:t>
      </w:r>
      <w:r w:rsidR="0014120A">
        <w:rPr>
          <w:rFonts w:cstheme="minorHAnsi"/>
          <w:bCs/>
          <w:color w:val="000000" w:themeColor="text1"/>
          <w:lang w:val="en-GB"/>
        </w:rPr>
        <w:t xml:space="preserve"> [</w:t>
      </w:r>
      <w:r w:rsidR="0014120A" w:rsidRPr="00826776">
        <w:rPr>
          <w:rFonts w:cstheme="minorHAnsi"/>
          <w:bCs/>
          <w:color w:val="000000" w:themeColor="text1"/>
          <w:lang w:val="en-GB"/>
        </w:rPr>
        <w:t>that should be nationally determined</w:t>
      </w:r>
      <w:r w:rsidR="0014120A">
        <w:rPr>
          <w:rFonts w:cstheme="minorHAnsi"/>
          <w:bCs/>
          <w:color w:val="000000" w:themeColor="text1"/>
          <w:lang w:val="en-GB"/>
        </w:rPr>
        <w:t>]</w:t>
      </w:r>
      <w:r w:rsidR="00826776" w:rsidRPr="00826776">
        <w:rPr>
          <w:rFonts w:cstheme="minorHAnsi"/>
          <w:bCs/>
          <w:color w:val="000000" w:themeColor="text1"/>
          <w:lang w:val="en-GB"/>
        </w:rPr>
        <w:t xml:space="preserve"> </w:t>
      </w:r>
      <w:r w:rsidR="0014120A">
        <w:rPr>
          <w:rFonts w:cstheme="minorHAnsi"/>
          <w:bCs/>
          <w:color w:val="000000" w:themeColor="text1"/>
          <w:lang w:val="en-GB"/>
        </w:rPr>
        <w:t>[</w:t>
      </w:r>
      <w:r w:rsidR="00826776" w:rsidRPr="00826776">
        <w:rPr>
          <w:rFonts w:cstheme="minorHAnsi"/>
          <w:bCs/>
          <w:color w:val="000000" w:themeColor="text1"/>
          <w:lang w:val="en-GB"/>
        </w:rPr>
        <w:t>identified in annex E</w:t>
      </w:r>
      <w:r w:rsidR="00D25078">
        <w:rPr>
          <w:rFonts w:cstheme="minorHAnsi"/>
          <w:bCs/>
          <w:color w:val="000000" w:themeColor="text1"/>
          <w:lang w:val="en-GB"/>
        </w:rPr>
        <w:t>] [</w:t>
      </w:r>
      <w:r w:rsidR="00D25078" w:rsidRPr="00D25078">
        <w:rPr>
          <w:rFonts w:cstheme="minorHAnsi"/>
          <w:bCs/>
          <w:color w:val="000000" w:themeColor="text1"/>
          <w:lang w:val="en-GB"/>
        </w:rPr>
        <w:t>, with assessment of trends of the emissions and releases, taking into consideration technical feasibility and accessibility of alternative plastics and plastic products, and socio-economic impacts</w:t>
      </w:r>
      <w:r w:rsidR="00D25078">
        <w:rPr>
          <w:rFonts w:cstheme="minorHAnsi"/>
          <w:bCs/>
          <w:color w:val="000000" w:themeColor="text1"/>
          <w:lang w:val="en-GB"/>
        </w:rPr>
        <w:t>]</w:t>
      </w:r>
      <w:r w:rsidR="00826776" w:rsidRPr="00826776">
        <w:rPr>
          <w:rFonts w:cstheme="minorHAnsi"/>
          <w:bCs/>
          <w:color w:val="000000" w:themeColor="text1"/>
          <w:lang w:val="en-GB"/>
        </w:rPr>
        <w:t xml:space="preserve"> </w:t>
      </w:r>
      <w:r w:rsidR="00C13E11">
        <w:rPr>
          <w:rFonts w:cstheme="minorHAnsi"/>
          <w:bCs/>
          <w:color w:val="000000" w:themeColor="text1"/>
          <w:lang w:val="en-GB"/>
        </w:rPr>
        <w:t>[</w:t>
      </w:r>
      <w:r w:rsidR="00C13E11" w:rsidRPr="00826776">
        <w:rPr>
          <w:rFonts w:cstheme="minorHAnsi"/>
          <w:bCs/>
          <w:color w:val="000000" w:themeColor="text1"/>
          <w:lang w:val="en-GB"/>
        </w:rPr>
        <w:t>according to the national circumstances and capacities of developing countries</w:t>
      </w:r>
      <w:r w:rsidR="00C13E11">
        <w:rPr>
          <w:rFonts w:cstheme="minorHAnsi"/>
          <w:bCs/>
          <w:color w:val="000000" w:themeColor="text1"/>
          <w:lang w:val="en-GB"/>
        </w:rPr>
        <w:t xml:space="preserve">] </w:t>
      </w:r>
      <w:r w:rsidR="00D25078">
        <w:rPr>
          <w:rFonts w:cstheme="minorHAnsi"/>
          <w:bCs/>
          <w:color w:val="000000" w:themeColor="text1"/>
          <w:lang w:val="en-GB"/>
        </w:rPr>
        <w:t>[</w:t>
      </w:r>
      <w:r w:rsidR="00826776" w:rsidRPr="00826776">
        <w:rPr>
          <w:rFonts w:cstheme="minorHAnsi"/>
          <w:bCs/>
          <w:color w:val="000000" w:themeColor="text1"/>
          <w:lang w:val="en-GB"/>
        </w:rPr>
        <w:t>by the dates identified therein</w:t>
      </w:r>
      <w:r w:rsidR="0014120A">
        <w:rPr>
          <w:rFonts w:cstheme="minorHAnsi"/>
          <w:bCs/>
          <w:color w:val="000000" w:themeColor="text1"/>
          <w:lang w:val="en-GB"/>
        </w:rPr>
        <w:t>]</w:t>
      </w:r>
      <w:r w:rsidR="00826776" w:rsidRPr="00826776">
        <w:rPr>
          <w:rFonts w:cstheme="minorHAnsi"/>
          <w:bCs/>
          <w:color w:val="000000" w:themeColor="text1"/>
          <w:lang w:val="en-GB"/>
        </w:rPr>
        <w:t xml:space="preserve">. The emissions and releases covered under this provision should include: </w:t>
      </w:r>
    </w:p>
    <w:p w14:paraId="7E93185B" w14:textId="30E83F02" w:rsidR="00826776" w:rsidRPr="00826776" w:rsidRDefault="009E6097" w:rsidP="00964945">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E62591">
        <w:rPr>
          <w:rFonts w:cstheme="minorHAnsi"/>
          <w:b/>
          <w:color w:val="000000" w:themeColor="text1"/>
          <w:lang w:val="en-GB"/>
        </w:rPr>
        <w:t>a.</w:t>
      </w:r>
      <w:r>
        <w:rPr>
          <w:rFonts w:cstheme="minorHAnsi"/>
          <w:bCs/>
          <w:color w:val="000000" w:themeColor="text1"/>
          <w:lang w:val="en-GB"/>
        </w:rPr>
        <w:t xml:space="preserve"> </w:t>
      </w:r>
      <w:r w:rsidR="00B36074">
        <w:rPr>
          <w:rFonts w:cstheme="minorHAnsi"/>
          <w:bCs/>
          <w:color w:val="000000" w:themeColor="text1"/>
          <w:lang w:val="en-GB"/>
        </w:rPr>
        <w:t>[</w:t>
      </w:r>
      <w:r w:rsidR="00826776" w:rsidRPr="00826776">
        <w:rPr>
          <w:rFonts w:cstheme="minorHAnsi"/>
          <w:bCs/>
          <w:color w:val="000000" w:themeColor="text1"/>
          <w:lang w:val="en-GB"/>
        </w:rPr>
        <w:t>Emissions</w:t>
      </w:r>
      <w:r w:rsidR="00B36074">
        <w:rPr>
          <w:rFonts w:cstheme="minorHAnsi"/>
          <w:bCs/>
          <w:color w:val="000000" w:themeColor="text1"/>
          <w:lang w:val="en-GB"/>
        </w:rPr>
        <w:t>] [Releases]</w:t>
      </w:r>
      <w:r w:rsidR="00B36074" w:rsidRPr="00826776">
        <w:rPr>
          <w:rFonts w:cstheme="minorHAnsi"/>
          <w:bCs/>
          <w:color w:val="000000" w:themeColor="text1"/>
          <w:lang w:val="en-GB"/>
        </w:rPr>
        <w:t xml:space="preserve"> </w:t>
      </w:r>
      <w:r w:rsidR="00553465">
        <w:rPr>
          <w:rFonts w:cstheme="minorHAnsi"/>
          <w:bCs/>
          <w:color w:val="000000" w:themeColor="text1"/>
          <w:lang w:val="en-GB"/>
        </w:rPr>
        <w:t>[</w:t>
      </w:r>
      <w:r w:rsidR="00553465" w:rsidRPr="00826776">
        <w:rPr>
          <w:rFonts w:cstheme="minorHAnsi"/>
          <w:bCs/>
          <w:color w:val="000000" w:themeColor="text1"/>
          <w:lang w:val="en-GB"/>
        </w:rPr>
        <w:t>of any plastic pollution</w:t>
      </w:r>
      <w:r w:rsidR="00553465">
        <w:rPr>
          <w:rFonts w:cstheme="minorHAnsi"/>
          <w:bCs/>
          <w:color w:val="000000" w:themeColor="text1"/>
          <w:lang w:val="en-GB"/>
        </w:rPr>
        <w:t>] [</w:t>
      </w:r>
      <w:r w:rsidR="00826776" w:rsidRPr="00826776">
        <w:rPr>
          <w:rFonts w:cstheme="minorHAnsi"/>
          <w:bCs/>
          <w:color w:val="000000" w:themeColor="text1"/>
          <w:lang w:val="en-GB"/>
        </w:rPr>
        <w:t>of hazardous substances</w:t>
      </w:r>
      <w:r w:rsidR="00553465">
        <w:rPr>
          <w:rFonts w:cstheme="minorHAnsi"/>
          <w:bCs/>
          <w:color w:val="000000" w:themeColor="text1"/>
          <w:lang w:val="en-GB"/>
        </w:rPr>
        <w:t>]</w:t>
      </w:r>
      <w:r w:rsidR="00826776" w:rsidRPr="00826776">
        <w:rPr>
          <w:rFonts w:cstheme="minorHAnsi"/>
          <w:bCs/>
          <w:color w:val="000000" w:themeColor="text1"/>
          <w:lang w:val="en-GB"/>
        </w:rPr>
        <w:t>, including microplastics, to air</w:t>
      </w:r>
      <w:r w:rsidR="00E57CE2">
        <w:rPr>
          <w:rFonts w:cstheme="minorHAnsi"/>
          <w:bCs/>
          <w:color w:val="000000" w:themeColor="text1"/>
          <w:lang w:val="en-GB"/>
        </w:rPr>
        <w:t xml:space="preserve"> [</w:t>
      </w:r>
      <w:r w:rsidR="00B97C6C" w:rsidRPr="00826776">
        <w:rPr>
          <w:rFonts w:cstheme="minorHAnsi"/>
          <w:bCs/>
          <w:color w:val="000000" w:themeColor="text1"/>
          <w:lang w:val="en-GB"/>
        </w:rPr>
        <w:t>and in workplaces throughout the value chain of plastics</w:t>
      </w:r>
      <w:r w:rsidR="00B97C6C">
        <w:rPr>
          <w:rFonts w:cstheme="minorHAnsi"/>
          <w:bCs/>
          <w:color w:val="000000" w:themeColor="text1"/>
          <w:lang w:val="en-GB"/>
        </w:rPr>
        <w:t>]</w:t>
      </w:r>
      <w:r w:rsidR="00826776" w:rsidRPr="00826776">
        <w:rPr>
          <w:rFonts w:cstheme="minorHAnsi"/>
          <w:bCs/>
          <w:color w:val="000000" w:themeColor="text1"/>
          <w:lang w:val="en-GB"/>
        </w:rPr>
        <w:t xml:space="preserve">; </w:t>
      </w:r>
    </w:p>
    <w:p w14:paraId="6C1A4F32" w14:textId="324DF991" w:rsidR="00826776" w:rsidRPr="00826776" w:rsidRDefault="00203F57" w:rsidP="00964945">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Pr>
          <w:rFonts w:cstheme="minorHAnsi"/>
          <w:bCs/>
          <w:color w:val="000000" w:themeColor="text1"/>
          <w:lang w:val="en-GB"/>
        </w:rPr>
        <w:t>[</w:t>
      </w:r>
      <w:r w:rsidR="009E6097" w:rsidRPr="00E62591">
        <w:rPr>
          <w:rFonts w:cstheme="minorHAnsi"/>
          <w:b/>
          <w:color w:val="000000" w:themeColor="text1"/>
          <w:lang w:val="en-GB"/>
        </w:rPr>
        <w:t>b.</w:t>
      </w:r>
      <w:r w:rsidR="009E6097">
        <w:rPr>
          <w:rFonts w:cstheme="minorHAnsi"/>
          <w:bCs/>
          <w:color w:val="000000" w:themeColor="text1"/>
          <w:lang w:val="en-GB"/>
        </w:rPr>
        <w:t xml:space="preserve"> </w:t>
      </w:r>
      <w:r w:rsidR="00826776" w:rsidRPr="00826776">
        <w:rPr>
          <w:rFonts w:cstheme="minorHAnsi"/>
          <w:bCs/>
          <w:color w:val="000000" w:themeColor="text1"/>
          <w:lang w:val="en-GB"/>
        </w:rPr>
        <w:t xml:space="preserve">Releases to soil and water from the production, transportation and use of chemicals </w:t>
      </w:r>
      <w:r w:rsidR="005D5460">
        <w:rPr>
          <w:rFonts w:cstheme="minorHAnsi"/>
          <w:bCs/>
          <w:color w:val="000000" w:themeColor="text1"/>
          <w:lang w:val="en-GB"/>
        </w:rPr>
        <w:t>[</w:t>
      </w:r>
      <w:r w:rsidR="00826776" w:rsidRPr="00826776">
        <w:rPr>
          <w:rFonts w:cstheme="minorHAnsi"/>
          <w:bCs/>
          <w:color w:val="000000" w:themeColor="text1"/>
          <w:lang w:val="en-GB"/>
        </w:rPr>
        <w:t>and polymers</w:t>
      </w:r>
      <w:r w:rsidR="005D5460">
        <w:rPr>
          <w:rFonts w:cstheme="minorHAnsi"/>
          <w:bCs/>
          <w:color w:val="000000" w:themeColor="text1"/>
          <w:lang w:val="en-GB"/>
        </w:rPr>
        <w:t>]</w:t>
      </w:r>
      <w:r w:rsidR="00826776" w:rsidRPr="00826776">
        <w:rPr>
          <w:rFonts w:cstheme="minorHAnsi"/>
          <w:bCs/>
          <w:color w:val="000000" w:themeColor="text1"/>
          <w:lang w:val="en-GB"/>
        </w:rPr>
        <w:t xml:space="preserve"> of concern, plastics and plastic products</w:t>
      </w:r>
      <w:r w:rsidR="00C72F22">
        <w:rPr>
          <w:rFonts w:cstheme="minorHAnsi"/>
          <w:bCs/>
          <w:color w:val="000000" w:themeColor="text1"/>
          <w:lang w:val="en-GB"/>
        </w:rPr>
        <w:t xml:space="preserve"> [</w:t>
      </w:r>
      <w:r w:rsidR="00C72F22" w:rsidRPr="00826776">
        <w:rPr>
          <w:rFonts w:cstheme="minorHAnsi"/>
          <w:bCs/>
          <w:color w:val="000000" w:themeColor="text1"/>
          <w:lang w:val="en-GB"/>
        </w:rPr>
        <w:t>listed in part II of Annex A</w:t>
      </w:r>
      <w:r w:rsidR="00C72F22">
        <w:rPr>
          <w:rFonts w:cstheme="minorHAnsi"/>
          <w:bCs/>
          <w:color w:val="000000" w:themeColor="text1"/>
          <w:lang w:val="en-GB"/>
        </w:rPr>
        <w:t>]</w:t>
      </w:r>
      <w:r w:rsidR="00826776" w:rsidRPr="00826776">
        <w:rPr>
          <w:rFonts w:cstheme="minorHAnsi"/>
          <w:bCs/>
          <w:color w:val="000000" w:themeColor="text1"/>
          <w:lang w:val="en-GB"/>
        </w:rPr>
        <w:t xml:space="preserve">; and </w:t>
      </w:r>
      <w:r>
        <w:rPr>
          <w:rFonts w:cstheme="minorHAnsi"/>
          <w:bCs/>
          <w:color w:val="000000" w:themeColor="text1"/>
          <w:lang w:val="en-GB"/>
        </w:rPr>
        <w:t>]</w:t>
      </w:r>
    </w:p>
    <w:p w14:paraId="485D1FFC" w14:textId="304D9910" w:rsidR="00826776" w:rsidRDefault="00CD3218" w:rsidP="00964945">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Pr>
          <w:rFonts w:cstheme="minorHAnsi"/>
          <w:bCs/>
          <w:color w:val="000000" w:themeColor="text1"/>
          <w:lang w:val="en-GB"/>
        </w:rPr>
        <w:t>[</w:t>
      </w:r>
      <w:r w:rsidRPr="00E62591">
        <w:rPr>
          <w:rFonts w:cstheme="minorHAnsi"/>
          <w:b/>
          <w:color w:val="000000" w:themeColor="text1"/>
          <w:lang w:val="en-GB"/>
        </w:rPr>
        <w:t>[b][</w:t>
      </w:r>
      <w:r w:rsidR="009E6097" w:rsidRPr="00E62591">
        <w:rPr>
          <w:rFonts w:cstheme="minorHAnsi"/>
          <w:b/>
          <w:color w:val="000000" w:themeColor="text1"/>
          <w:lang w:val="en-GB"/>
        </w:rPr>
        <w:t>c</w:t>
      </w:r>
      <w:r w:rsidRPr="00E62591">
        <w:rPr>
          <w:rFonts w:cstheme="minorHAnsi"/>
          <w:b/>
          <w:color w:val="000000" w:themeColor="text1"/>
          <w:lang w:val="en-GB"/>
        </w:rPr>
        <w:t>]</w:t>
      </w:r>
      <w:r w:rsidR="009E6097" w:rsidRPr="00E62591">
        <w:rPr>
          <w:rFonts w:cstheme="minorHAnsi"/>
          <w:b/>
          <w:color w:val="000000" w:themeColor="text1"/>
          <w:lang w:val="en-GB"/>
        </w:rPr>
        <w:t xml:space="preserve">. </w:t>
      </w:r>
      <w:r w:rsidR="00826776" w:rsidRPr="00826776">
        <w:rPr>
          <w:rFonts w:cstheme="minorHAnsi"/>
          <w:bCs/>
          <w:color w:val="000000" w:themeColor="text1"/>
          <w:lang w:val="en-GB"/>
        </w:rPr>
        <w:t xml:space="preserve">Releases of </w:t>
      </w:r>
      <w:r w:rsidR="00147DF3">
        <w:rPr>
          <w:rFonts w:cstheme="minorHAnsi"/>
          <w:bCs/>
          <w:color w:val="000000" w:themeColor="text1"/>
          <w:lang w:val="en-GB"/>
        </w:rPr>
        <w:t>[</w:t>
      </w:r>
      <w:r w:rsidR="00826776" w:rsidRPr="00826776">
        <w:rPr>
          <w:rFonts w:cstheme="minorHAnsi"/>
          <w:bCs/>
          <w:color w:val="000000" w:themeColor="text1"/>
          <w:lang w:val="en-GB"/>
        </w:rPr>
        <w:t xml:space="preserve">chemicals and </w:t>
      </w:r>
      <w:r w:rsidR="005C062F">
        <w:rPr>
          <w:rFonts w:cstheme="minorHAnsi"/>
          <w:bCs/>
          <w:color w:val="000000" w:themeColor="text1"/>
          <w:lang w:val="en-GB"/>
        </w:rPr>
        <w:t>[</w:t>
      </w:r>
      <w:r w:rsidR="005C062F" w:rsidRPr="00826776">
        <w:rPr>
          <w:rFonts w:cstheme="minorHAnsi"/>
          <w:bCs/>
          <w:color w:val="000000" w:themeColor="text1"/>
          <w:lang w:val="en-GB"/>
        </w:rPr>
        <w:t>monomers and</w:t>
      </w:r>
      <w:r w:rsidR="005C062F">
        <w:rPr>
          <w:rFonts w:cstheme="minorHAnsi"/>
          <w:bCs/>
          <w:color w:val="000000" w:themeColor="text1"/>
          <w:lang w:val="en-GB"/>
        </w:rPr>
        <w:t>]</w:t>
      </w:r>
      <w:r w:rsidR="005C062F" w:rsidRPr="00826776">
        <w:rPr>
          <w:rFonts w:cstheme="minorHAnsi"/>
          <w:bCs/>
          <w:color w:val="000000" w:themeColor="text1"/>
          <w:lang w:val="en-GB"/>
        </w:rPr>
        <w:t xml:space="preserve"> </w:t>
      </w:r>
      <w:r w:rsidR="00826776" w:rsidRPr="00826776">
        <w:rPr>
          <w:rFonts w:cstheme="minorHAnsi"/>
          <w:bCs/>
          <w:color w:val="000000" w:themeColor="text1"/>
          <w:lang w:val="en-GB"/>
        </w:rPr>
        <w:t>polymers of concern,</w:t>
      </w:r>
      <w:r w:rsidR="00147DF3">
        <w:rPr>
          <w:rFonts w:cstheme="minorHAnsi"/>
          <w:bCs/>
          <w:color w:val="000000" w:themeColor="text1"/>
          <w:lang w:val="en-GB"/>
        </w:rPr>
        <w:t>]</w:t>
      </w:r>
      <w:r w:rsidR="00826776" w:rsidRPr="00826776">
        <w:rPr>
          <w:rFonts w:cstheme="minorHAnsi"/>
          <w:bCs/>
          <w:color w:val="000000" w:themeColor="text1"/>
          <w:lang w:val="en-GB"/>
        </w:rPr>
        <w:t xml:space="preserve"> </w:t>
      </w:r>
      <w:r w:rsidR="001225A1">
        <w:rPr>
          <w:rFonts w:cstheme="minorHAnsi"/>
          <w:bCs/>
          <w:color w:val="000000" w:themeColor="text1"/>
          <w:lang w:val="en-GB"/>
        </w:rPr>
        <w:t>[</w:t>
      </w:r>
      <w:r w:rsidR="001225A1" w:rsidRPr="00826776">
        <w:rPr>
          <w:rFonts w:cstheme="minorHAnsi"/>
          <w:bCs/>
          <w:color w:val="000000" w:themeColor="text1"/>
          <w:lang w:val="en-GB"/>
        </w:rPr>
        <w:t>of any plastic pollution</w:t>
      </w:r>
      <w:r w:rsidR="001225A1">
        <w:rPr>
          <w:rFonts w:cstheme="minorHAnsi"/>
          <w:bCs/>
          <w:color w:val="000000" w:themeColor="text1"/>
          <w:lang w:val="en-GB"/>
        </w:rPr>
        <w:t>] [</w:t>
      </w:r>
      <w:r w:rsidR="00826776" w:rsidRPr="00826776">
        <w:rPr>
          <w:rFonts w:cstheme="minorHAnsi"/>
          <w:bCs/>
          <w:color w:val="000000" w:themeColor="text1"/>
          <w:lang w:val="en-GB"/>
        </w:rPr>
        <w:t>plastics and plastic products</w:t>
      </w:r>
      <w:r w:rsidR="001225A1">
        <w:rPr>
          <w:rFonts w:cstheme="minorHAnsi"/>
          <w:bCs/>
          <w:color w:val="000000" w:themeColor="text1"/>
          <w:lang w:val="en-GB"/>
        </w:rPr>
        <w:t>]</w:t>
      </w:r>
      <w:r w:rsidR="00C72F22">
        <w:rPr>
          <w:rFonts w:cstheme="minorHAnsi"/>
          <w:bCs/>
          <w:color w:val="000000" w:themeColor="text1"/>
          <w:lang w:val="en-GB"/>
        </w:rPr>
        <w:t xml:space="preserve"> [</w:t>
      </w:r>
      <w:r w:rsidR="00C72F22" w:rsidRPr="00826776">
        <w:rPr>
          <w:rFonts w:cstheme="minorHAnsi"/>
          <w:bCs/>
          <w:color w:val="000000" w:themeColor="text1"/>
          <w:lang w:val="en-GB"/>
        </w:rPr>
        <w:t>listed in part II of Annex A</w:t>
      </w:r>
      <w:r w:rsidR="00C72F22">
        <w:rPr>
          <w:rFonts w:cstheme="minorHAnsi"/>
          <w:bCs/>
          <w:color w:val="000000" w:themeColor="text1"/>
          <w:lang w:val="en-GB"/>
        </w:rPr>
        <w:t>]</w:t>
      </w:r>
      <w:r w:rsidR="00826776" w:rsidRPr="00826776">
        <w:rPr>
          <w:rFonts w:cstheme="minorHAnsi"/>
          <w:bCs/>
          <w:color w:val="000000" w:themeColor="text1"/>
          <w:lang w:val="en-GB"/>
        </w:rPr>
        <w:t xml:space="preserve">, including microplastics, to air, soil, and water, </w:t>
      </w:r>
      <w:r w:rsidR="005A4C00">
        <w:rPr>
          <w:rFonts w:cstheme="minorHAnsi"/>
          <w:bCs/>
          <w:color w:val="000000" w:themeColor="text1"/>
          <w:lang w:val="en-GB"/>
        </w:rPr>
        <w:t>[</w:t>
      </w:r>
      <w:r w:rsidR="005A4C00" w:rsidRPr="00826776">
        <w:rPr>
          <w:rFonts w:cstheme="minorHAnsi"/>
          <w:bCs/>
          <w:color w:val="000000" w:themeColor="text1"/>
          <w:lang w:val="en-GB"/>
        </w:rPr>
        <w:t>including the marine environment</w:t>
      </w:r>
      <w:r w:rsidR="005A4C00">
        <w:rPr>
          <w:rFonts w:cstheme="minorHAnsi"/>
          <w:bCs/>
          <w:color w:val="000000" w:themeColor="text1"/>
          <w:lang w:val="en-GB"/>
        </w:rPr>
        <w:t xml:space="preserve">] </w:t>
      </w:r>
      <w:r w:rsidR="00826776" w:rsidRPr="00826776">
        <w:rPr>
          <w:rFonts w:cstheme="minorHAnsi"/>
          <w:bCs/>
          <w:color w:val="000000" w:themeColor="text1"/>
          <w:lang w:val="en-GB"/>
        </w:rPr>
        <w:t>and ecosystems.</w:t>
      </w:r>
      <w:r>
        <w:rPr>
          <w:rFonts w:cstheme="minorHAnsi"/>
          <w:bCs/>
          <w:color w:val="000000" w:themeColor="text1"/>
          <w:lang w:val="en-GB"/>
        </w:rPr>
        <w:t>]</w:t>
      </w:r>
    </w:p>
    <w:p w14:paraId="2F4FC348" w14:textId="7BDD8AC4" w:rsidR="00E62591" w:rsidRPr="001152D4" w:rsidRDefault="00E62591" w:rsidP="00964945">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1152D4">
        <w:rPr>
          <w:rFonts w:cstheme="minorHAnsi"/>
          <w:b/>
          <w:color w:val="000000" w:themeColor="text1"/>
          <w:lang w:val="en-US"/>
        </w:rPr>
        <w:t>b. alt</w:t>
      </w:r>
      <w:r w:rsidRPr="001152D4">
        <w:rPr>
          <w:rFonts w:cstheme="minorHAnsi"/>
          <w:bCs/>
          <w:color w:val="000000" w:themeColor="text1"/>
          <w:lang w:val="en-US"/>
        </w:rPr>
        <w:t xml:space="preserve"> [merge b and c]</w:t>
      </w:r>
    </w:p>
    <w:p w14:paraId="0D3B7C79" w14:textId="2232A2E1" w:rsidR="00AB7900" w:rsidRPr="00AB7900" w:rsidRDefault="00AB7900" w:rsidP="00964945">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AB7900">
        <w:rPr>
          <w:rFonts w:cstheme="minorHAnsi"/>
          <w:b/>
          <w:color w:val="000000" w:themeColor="text1"/>
          <w:lang w:val="en-US"/>
        </w:rPr>
        <w:t>b. bis</w:t>
      </w:r>
      <w:r w:rsidRPr="00AB7900">
        <w:rPr>
          <w:rFonts w:cstheme="minorHAnsi"/>
          <w:bCs/>
          <w:color w:val="000000" w:themeColor="text1"/>
          <w:lang w:val="en-US"/>
        </w:rPr>
        <w:tab/>
        <w:t xml:space="preserve">Spills of chemicals and other toxic exposures during extraction and production of plastics, as well as during production of chemicals used in plastics; </w:t>
      </w:r>
    </w:p>
    <w:p w14:paraId="3791AF20" w14:textId="77777777" w:rsidR="00070A99" w:rsidRDefault="00AB7900" w:rsidP="00070A99">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AB7900">
        <w:rPr>
          <w:rFonts w:cstheme="minorHAnsi"/>
          <w:b/>
          <w:color w:val="000000" w:themeColor="text1"/>
          <w:lang w:val="en-US"/>
        </w:rPr>
        <w:t>b. ter</w:t>
      </w:r>
      <w:r w:rsidRPr="00AB7900">
        <w:rPr>
          <w:rFonts w:cstheme="minorHAnsi"/>
          <w:bCs/>
          <w:color w:val="000000" w:themeColor="text1"/>
          <w:lang w:val="en-US"/>
        </w:rPr>
        <w:tab/>
        <w:t>Minimization of microplastics generation and the generation of hazardous chemicals during the use and waste phases.</w:t>
      </w:r>
      <w:bookmarkEnd w:id="3"/>
    </w:p>
    <w:p w14:paraId="5B8213CD" w14:textId="37D9630C" w:rsidR="00CF7A86" w:rsidRPr="00CF7A86" w:rsidRDefault="00CF7A86" w:rsidP="00CF7A8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CF7A86">
        <w:rPr>
          <w:rFonts w:cstheme="minorHAnsi"/>
          <w:b/>
          <w:color w:val="000000" w:themeColor="text1"/>
          <w:lang w:val="en-GB"/>
        </w:rPr>
        <w:t>Alt 1</w:t>
      </w:r>
      <w:r>
        <w:rPr>
          <w:rFonts w:cstheme="minorHAnsi"/>
          <w:bCs/>
          <w:color w:val="000000" w:themeColor="text1"/>
          <w:lang w:val="en-GB"/>
        </w:rPr>
        <w:t xml:space="preserve"> </w:t>
      </w:r>
      <w:r w:rsidRPr="00826776">
        <w:rPr>
          <w:rFonts w:cstheme="minorHAnsi"/>
          <w:bCs/>
          <w:color w:val="000000" w:themeColor="text1"/>
          <w:lang w:val="en-GB"/>
        </w:rPr>
        <w:t xml:space="preserve">Each Party shall take measures to prevent or reduce, with a view toward elimination, the release of plastic polymers, plastics and plastic products across their life cycle, to the environment. </w:t>
      </w:r>
    </w:p>
    <w:p w14:paraId="548EEC39" w14:textId="77532059" w:rsidR="007F0DB2" w:rsidRDefault="007F0DB2" w:rsidP="00070A99">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7F0DB2">
        <w:rPr>
          <w:rFonts w:cstheme="minorHAnsi"/>
          <w:b/>
          <w:color w:val="000000" w:themeColor="text1"/>
          <w:lang w:val="en-US"/>
        </w:rPr>
        <w:t>1 bis</w:t>
      </w:r>
      <w:r>
        <w:rPr>
          <w:rFonts w:cstheme="minorHAnsi"/>
          <w:bCs/>
          <w:color w:val="000000" w:themeColor="text1"/>
          <w:lang w:val="en-US"/>
        </w:rPr>
        <w:t xml:space="preserve"> Parties are encouraged</w:t>
      </w:r>
      <w:r w:rsidRPr="007F0DB2">
        <w:rPr>
          <w:rFonts w:cstheme="minorHAnsi"/>
          <w:bCs/>
          <w:color w:val="000000" w:themeColor="text1"/>
          <w:lang w:val="en-US"/>
        </w:rPr>
        <w:t xml:space="preserve"> to organize appropriate systems of environmental regulation and to establish systems of control over permissible environmental impact where they do not exist.</w:t>
      </w:r>
    </w:p>
    <w:p w14:paraId="177311E9" w14:textId="436C109A" w:rsidR="00CF7A86" w:rsidRDefault="00C329E5" w:rsidP="00070A99">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C329E5">
        <w:rPr>
          <w:rFonts w:cstheme="minorHAnsi"/>
          <w:b/>
          <w:color w:val="000000" w:themeColor="text1"/>
          <w:lang w:val="en-US"/>
        </w:rPr>
        <w:t>1 ter</w:t>
      </w:r>
      <w:r>
        <w:rPr>
          <w:rFonts w:cstheme="minorHAnsi"/>
          <w:bCs/>
          <w:color w:val="000000" w:themeColor="text1"/>
          <w:lang w:val="en-US"/>
        </w:rPr>
        <w:t xml:space="preserve"> </w:t>
      </w:r>
      <w:r w:rsidR="00CF7A86" w:rsidRPr="00CF7A86">
        <w:rPr>
          <w:rFonts w:cstheme="minorHAnsi"/>
          <w:bCs/>
          <w:color w:val="000000" w:themeColor="text1"/>
          <w:lang w:val="en-US"/>
        </w:rPr>
        <w:t xml:space="preserve">Each Party should endeavor to adopt, as appropriate, and maintain national laws, regulations, or policies to address, within its national jurisdiction, adverse impacts on the environment or potential risks to human health linked to or caused by plastic pollution, taking into consideration any disproportionate impacts on persons in vulnerable situations. Each Party should endeavor to </w:t>
      </w:r>
      <w:r w:rsidR="00CF7A86" w:rsidRPr="00CF7A86">
        <w:rPr>
          <w:rFonts w:cstheme="minorHAnsi"/>
          <w:bCs/>
          <w:color w:val="000000" w:themeColor="text1"/>
          <w:lang w:val="en-US"/>
        </w:rPr>
        <w:lastRenderedPageBreak/>
        <w:t>implement and enforce the national laws, regulations, or policies it adopts or maintains in accordance with this provision.</w:t>
      </w:r>
    </w:p>
    <w:p w14:paraId="0B285851" w14:textId="72DFAD45" w:rsidR="00070A99" w:rsidRDefault="006448CF" w:rsidP="00070A99">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Pr>
          <w:rFonts w:cstheme="minorHAnsi"/>
          <w:bCs/>
          <w:color w:val="000000" w:themeColor="text1"/>
          <w:lang w:val="en-GB"/>
        </w:rPr>
        <w:t xml:space="preserve">2. </w:t>
      </w:r>
      <w:r w:rsidR="00826776" w:rsidRPr="00826776">
        <w:rPr>
          <w:rFonts w:cstheme="minorHAnsi"/>
          <w:bCs/>
          <w:color w:val="000000" w:themeColor="text1"/>
          <w:lang w:val="en-GB"/>
        </w:rPr>
        <w:t xml:space="preserve">Each Party </w:t>
      </w:r>
      <w:r w:rsidR="00B3752D">
        <w:rPr>
          <w:rFonts w:cstheme="minorHAnsi"/>
          <w:bCs/>
          <w:color w:val="000000" w:themeColor="text1"/>
          <w:lang w:val="en-GB"/>
        </w:rPr>
        <w:t>[</w:t>
      </w:r>
      <w:r w:rsidR="00826776" w:rsidRPr="00826776">
        <w:rPr>
          <w:rFonts w:cstheme="minorHAnsi"/>
          <w:bCs/>
          <w:color w:val="000000" w:themeColor="text1"/>
          <w:lang w:val="en-GB"/>
        </w:rPr>
        <w:t>shall</w:t>
      </w:r>
      <w:r w:rsidR="00301F94">
        <w:rPr>
          <w:rFonts w:cstheme="minorHAnsi"/>
          <w:bCs/>
          <w:color w:val="000000" w:themeColor="text1"/>
          <w:lang w:val="en-GB"/>
        </w:rPr>
        <w:t xml:space="preserve"> [</w:t>
      </w:r>
      <w:r w:rsidR="00301F94" w:rsidRPr="00826776">
        <w:rPr>
          <w:rFonts w:cstheme="minorHAnsi"/>
          <w:bCs/>
          <w:color w:val="000000" w:themeColor="text1"/>
          <w:lang w:val="en-GB"/>
        </w:rPr>
        <w:t xml:space="preserve">take </w:t>
      </w:r>
      <w:r w:rsidR="0086182E">
        <w:rPr>
          <w:rFonts w:cstheme="minorHAnsi"/>
          <w:bCs/>
          <w:color w:val="000000" w:themeColor="text1"/>
          <w:lang w:val="en-GB"/>
        </w:rPr>
        <w:t>[effective]</w:t>
      </w:r>
      <w:r w:rsidR="009F1633">
        <w:rPr>
          <w:rFonts w:cstheme="minorHAnsi"/>
          <w:bCs/>
          <w:color w:val="000000" w:themeColor="text1"/>
          <w:lang w:val="en-GB"/>
        </w:rPr>
        <w:t xml:space="preserve"> [any necessary]</w:t>
      </w:r>
      <w:r w:rsidR="0086182E">
        <w:rPr>
          <w:rFonts w:cstheme="minorHAnsi"/>
          <w:bCs/>
          <w:color w:val="000000" w:themeColor="text1"/>
          <w:lang w:val="en-GB"/>
        </w:rPr>
        <w:t xml:space="preserve"> </w:t>
      </w:r>
      <w:r w:rsidR="00301F94" w:rsidRPr="00826776">
        <w:rPr>
          <w:rFonts w:cstheme="minorHAnsi"/>
          <w:bCs/>
          <w:color w:val="000000" w:themeColor="text1"/>
          <w:lang w:val="en-GB"/>
        </w:rPr>
        <w:t>measures to</w:t>
      </w:r>
      <w:r w:rsidR="00301F94">
        <w:rPr>
          <w:rFonts w:cstheme="minorHAnsi"/>
          <w:bCs/>
          <w:color w:val="000000" w:themeColor="text1"/>
          <w:lang w:val="en-GB"/>
        </w:rPr>
        <w:t>]</w:t>
      </w:r>
      <w:r w:rsidR="00B3752D">
        <w:rPr>
          <w:rFonts w:cstheme="minorHAnsi"/>
          <w:bCs/>
          <w:color w:val="000000" w:themeColor="text1"/>
          <w:lang w:val="en-GB"/>
        </w:rPr>
        <w:t>] [</w:t>
      </w:r>
      <w:r w:rsidR="00B3752D" w:rsidRPr="00826776">
        <w:rPr>
          <w:rFonts w:cstheme="minorHAnsi"/>
          <w:bCs/>
          <w:color w:val="000000" w:themeColor="text1"/>
          <w:lang w:val="en-GB"/>
        </w:rPr>
        <w:t>is encouraged to</w:t>
      </w:r>
      <w:r w:rsidR="00B3752D">
        <w:rPr>
          <w:rFonts w:cstheme="minorHAnsi"/>
          <w:bCs/>
          <w:color w:val="000000" w:themeColor="text1"/>
          <w:lang w:val="en-GB"/>
        </w:rPr>
        <w:t>]</w:t>
      </w:r>
      <w:r w:rsidR="00826776" w:rsidRPr="00826776">
        <w:rPr>
          <w:rFonts w:cstheme="minorHAnsi"/>
          <w:bCs/>
          <w:color w:val="000000" w:themeColor="text1"/>
          <w:lang w:val="en-GB"/>
        </w:rPr>
        <w:t xml:space="preserve"> prevent</w:t>
      </w:r>
      <w:r w:rsidR="00C329E5">
        <w:rPr>
          <w:rFonts w:cstheme="minorHAnsi"/>
          <w:bCs/>
          <w:color w:val="000000" w:themeColor="text1"/>
          <w:lang w:val="en-GB"/>
        </w:rPr>
        <w:t xml:space="preserve"> [or reduce, with a view to</w:t>
      </w:r>
      <w:r w:rsidR="00DB2762">
        <w:rPr>
          <w:rFonts w:cstheme="minorHAnsi"/>
          <w:bCs/>
          <w:color w:val="000000" w:themeColor="text1"/>
          <w:lang w:val="en-GB"/>
        </w:rPr>
        <w:t>ward elimination]</w:t>
      </w:r>
      <w:r w:rsidR="00826776" w:rsidRPr="00826776">
        <w:rPr>
          <w:rFonts w:cstheme="minorHAnsi"/>
          <w:bCs/>
          <w:color w:val="000000" w:themeColor="text1"/>
          <w:lang w:val="en-GB"/>
        </w:rPr>
        <w:t xml:space="preserve"> </w:t>
      </w:r>
      <w:r w:rsidR="00301F94">
        <w:rPr>
          <w:rFonts w:cstheme="minorHAnsi"/>
          <w:bCs/>
          <w:color w:val="000000" w:themeColor="text1"/>
          <w:lang w:val="en-GB"/>
        </w:rPr>
        <w:t>[</w:t>
      </w:r>
      <w:r w:rsidR="00301F94" w:rsidRPr="00826776">
        <w:rPr>
          <w:rFonts w:cstheme="minorHAnsi"/>
          <w:bCs/>
          <w:color w:val="000000" w:themeColor="text1"/>
          <w:lang w:val="en-GB"/>
        </w:rPr>
        <w:t xml:space="preserve">and where </w:t>
      </w:r>
      <w:r w:rsidR="0086182E">
        <w:rPr>
          <w:rFonts w:cstheme="minorHAnsi"/>
          <w:bCs/>
          <w:color w:val="000000" w:themeColor="text1"/>
          <w:lang w:val="en-GB"/>
        </w:rPr>
        <w:t>[possible] [</w:t>
      </w:r>
      <w:r w:rsidR="00301F94" w:rsidRPr="00826776">
        <w:rPr>
          <w:rFonts w:cstheme="minorHAnsi"/>
          <w:bCs/>
          <w:color w:val="000000" w:themeColor="text1"/>
          <w:lang w:val="en-GB"/>
        </w:rPr>
        <w:t>feasible</w:t>
      </w:r>
      <w:r w:rsidR="0086182E">
        <w:rPr>
          <w:rFonts w:cstheme="minorHAnsi"/>
          <w:bCs/>
          <w:color w:val="000000" w:themeColor="text1"/>
          <w:lang w:val="en-GB"/>
        </w:rPr>
        <w:t>]</w:t>
      </w:r>
      <w:r w:rsidR="00301F94" w:rsidRPr="00826776">
        <w:rPr>
          <w:rFonts w:cstheme="minorHAnsi"/>
          <w:bCs/>
          <w:color w:val="000000" w:themeColor="text1"/>
          <w:lang w:val="en-GB"/>
        </w:rPr>
        <w:t>,</w:t>
      </w:r>
      <w:r w:rsidR="00301F94">
        <w:rPr>
          <w:rFonts w:cstheme="minorHAnsi"/>
          <w:bCs/>
          <w:color w:val="000000" w:themeColor="text1"/>
          <w:lang w:val="en-GB"/>
        </w:rPr>
        <w:t xml:space="preserve">] </w:t>
      </w:r>
      <w:r w:rsidR="002315AA">
        <w:rPr>
          <w:rFonts w:cstheme="minorHAnsi"/>
          <w:bCs/>
          <w:color w:val="000000" w:themeColor="text1"/>
          <w:lang w:val="en-GB"/>
        </w:rPr>
        <w:t>[</w:t>
      </w:r>
      <w:r w:rsidR="00826776" w:rsidRPr="00826776">
        <w:rPr>
          <w:rFonts w:cstheme="minorHAnsi"/>
          <w:bCs/>
          <w:color w:val="000000" w:themeColor="text1"/>
          <w:lang w:val="en-GB"/>
        </w:rPr>
        <w:t>and eliminate</w:t>
      </w:r>
      <w:r w:rsidR="002315AA">
        <w:rPr>
          <w:rFonts w:cstheme="minorHAnsi"/>
          <w:bCs/>
          <w:color w:val="000000" w:themeColor="text1"/>
          <w:lang w:val="en-GB"/>
        </w:rPr>
        <w:t>]</w:t>
      </w:r>
      <w:r w:rsidR="00826776" w:rsidRPr="00826776">
        <w:rPr>
          <w:rFonts w:cstheme="minorHAnsi"/>
          <w:bCs/>
          <w:color w:val="000000" w:themeColor="text1"/>
          <w:lang w:val="en-GB"/>
        </w:rPr>
        <w:t xml:space="preserve"> </w:t>
      </w:r>
      <w:r w:rsidR="007D5FF3">
        <w:rPr>
          <w:rFonts w:cstheme="minorHAnsi"/>
          <w:bCs/>
          <w:color w:val="000000" w:themeColor="text1"/>
          <w:lang w:val="en-GB"/>
        </w:rPr>
        <w:t>[</w:t>
      </w:r>
      <w:r w:rsidR="00826776" w:rsidRPr="00826776">
        <w:rPr>
          <w:rFonts w:cstheme="minorHAnsi"/>
          <w:bCs/>
          <w:color w:val="000000" w:themeColor="text1"/>
          <w:lang w:val="en-GB"/>
        </w:rPr>
        <w:t>emissions and</w:t>
      </w:r>
      <w:r w:rsidR="007D5FF3">
        <w:rPr>
          <w:rFonts w:cstheme="minorHAnsi"/>
          <w:bCs/>
          <w:color w:val="000000" w:themeColor="text1"/>
          <w:lang w:val="en-GB"/>
        </w:rPr>
        <w:t>]</w:t>
      </w:r>
      <w:r w:rsidR="00826776" w:rsidRPr="00826776">
        <w:rPr>
          <w:rFonts w:cstheme="minorHAnsi"/>
          <w:bCs/>
          <w:color w:val="000000" w:themeColor="text1"/>
          <w:lang w:val="en-GB"/>
        </w:rPr>
        <w:t xml:space="preserve"> releases of </w:t>
      </w:r>
      <w:r w:rsidR="00553C45">
        <w:rPr>
          <w:rFonts w:cstheme="minorHAnsi"/>
          <w:bCs/>
          <w:color w:val="000000" w:themeColor="text1"/>
          <w:lang w:val="en-GB"/>
        </w:rPr>
        <w:t>[</w:t>
      </w:r>
      <w:r w:rsidR="00826776" w:rsidRPr="00826776">
        <w:rPr>
          <w:rFonts w:cstheme="minorHAnsi"/>
          <w:bCs/>
          <w:color w:val="000000" w:themeColor="text1"/>
          <w:lang w:val="en-GB"/>
        </w:rPr>
        <w:t>plastic pellets, flakes and powder</w:t>
      </w:r>
      <w:r w:rsidR="00553C45">
        <w:rPr>
          <w:rFonts w:cstheme="minorHAnsi"/>
          <w:bCs/>
          <w:color w:val="000000" w:themeColor="text1"/>
          <w:lang w:val="en-GB"/>
        </w:rPr>
        <w:t>]</w:t>
      </w:r>
      <w:r w:rsidR="00826776" w:rsidRPr="00826776">
        <w:rPr>
          <w:rFonts w:cstheme="minorHAnsi"/>
          <w:bCs/>
          <w:color w:val="000000" w:themeColor="text1"/>
          <w:lang w:val="en-GB"/>
        </w:rPr>
        <w:t xml:space="preserve"> </w:t>
      </w:r>
      <w:r w:rsidR="0084764F">
        <w:rPr>
          <w:rFonts w:cstheme="minorHAnsi"/>
          <w:bCs/>
          <w:color w:val="000000" w:themeColor="text1"/>
          <w:lang w:val="en-GB"/>
        </w:rPr>
        <w:t>[</w:t>
      </w:r>
      <w:r w:rsidR="0084764F" w:rsidRPr="00826776">
        <w:rPr>
          <w:rFonts w:cstheme="minorHAnsi"/>
          <w:bCs/>
          <w:color w:val="000000" w:themeColor="text1"/>
          <w:lang w:val="en-GB"/>
        </w:rPr>
        <w:t>plastic pollution</w:t>
      </w:r>
      <w:r w:rsidR="0084764F">
        <w:rPr>
          <w:rFonts w:cstheme="minorHAnsi"/>
          <w:bCs/>
          <w:color w:val="000000" w:themeColor="text1"/>
          <w:lang w:val="en-GB"/>
        </w:rPr>
        <w:t>]</w:t>
      </w:r>
      <w:r w:rsidR="0084764F" w:rsidRPr="00826776">
        <w:rPr>
          <w:rFonts w:cstheme="minorHAnsi"/>
          <w:bCs/>
          <w:color w:val="000000" w:themeColor="text1"/>
          <w:lang w:val="en-GB"/>
        </w:rPr>
        <w:t xml:space="preserve"> </w:t>
      </w:r>
      <w:r w:rsidR="0084764F">
        <w:rPr>
          <w:rFonts w:cstheme="minorHAnsi"/>
          <w:bCs/>
          <w:color w:val="000000" w:themeColor="text1"/>
          <w:lang w:val="en-GB"/>
        </w:rPr>
        <w:t>f</w:t>
      </w:r>
      <w:r w:rsidR="00826776" w:rsidRPr="00826776">
        <w:rPr>
          <w:rFonts w:cstheme="minorHAnsi"/>
          <w:bCs/>
          <w:color w:val="000000" w:themeColor="text1"/>
          <w:lang w:val="en-GB"/>
        </w:rPr>
        <w:t xml:space="preserve">rom production, storage, handling and transport, taking into account, as appropriate, </w:t>
      </w:r>
      <w:r w:rsidR="00DB2762">
        <w:rPr>
          <w:rFonts w:cstheme="minorHAnsi"/>
          <w:bCs/>
          <w:color w:val="000000" w:themeColor="text1"/>
          <w:lang w:val="en-GB"/>
        </w:rPr>
        <w:t>[</w:t>
      </w:r>
      <w:r w:rsidR="00826776" w:rsidRPr="00826776">
        <w:rPr>
          <w:rFonts w:cstheme="minorHAnsi"/>
          <w:bCs/>
          <w:color w:val="000000" w:themeColor="text1"/>
          <w:lang w:val="en-GB"/>
        </w:rPr>
        <w:t>the</w:t>
      </w:r>
      <w:r w:rsidR="00DB2762">
        <w:rPr>
          <w:rFonts w:cstheme="minorHAnsi"/>
          <w:bCs/>
          <w:color w:val="000000" w:themeColor="text1"/>
          <w:lang w:val="en-GB"/>
        </w:rPr>
        <w:t>]</w:t>
      </w:r>
      <w:r w:rsidR="00826776" w:rsidRPr="00826776">
        <w:rPr>
          <w:rFonts w:cstheme="minorHAnsi"/>
          <w:bCs/>
          <w:color w:val="000000" w:themeColor="text1"/>
          <w:lang w:val="en-GB"/>
        </w:rPr>
        <w:t xml:space="preserve"> relevant </w:t>
      </w:r>
      <w:r w:rsidR="00DB2762">
        <w:rPr>
          <w:rFonts w:cstheme="minorHAnsi"/>
          <w:bCs/>
          <w:color w:val="000000" w:themeColor="text1"/>
          <w:lang w:val="en-GB"/>
        </w:rPr>
        <w:t>[</w:t>
      </w:r>
      <w:r w:rsidR="00826776" w:rsidRPr="00826776">
        <w:rPr>
          <w:rFonts w:cstheme="minorHAnsi"/>
          <w:bCs/>
          <w:color w:val="000000" w:themeColor="text1"/>
          <w:lang w:val="en-GB"/>
        </w:rPr>
        <w:t>provisions and guidance agreed in</w:t>
      </w:r>
      <w:r w:rsidR="00DB2762">
        <w:rPr>
          <w:rFonts w:cstheme="minorHAnsi"/>
          <w:bCs/>
          <w:color w:val="000000" w:themeColor="text1"/>
          <w:lang w:val="en-GB"/>
        </w:rPr>
        <w:t>] [efforts undertaken within]</w:t>
      </w:r>
      <w:r w:rsidR="00826776" w:rsidRPr="00826776">
        <w:rPr>
          <w:rFonts w:cstheme="minorHAnsi"/>
          <w:bCs/>
          <w:color w:val="000000" w:themeColor="text1"/>
          <w:lang w:val="en-GB"/>
        </w:rPr>
        <w:t xml:space="preserve"> the framework of international organizations such as the International Maritime Organization.  </w:t>
      </w:r>
    </w:p>
    <w:p w14:paraId="44C636C0" w14:textId="77777777" w:rsidR="00070A99" w:rsidRPr="001152D4" w:rsidRDefault="00826776" w:rsidP="00070A99">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1152D4">
        <w:rPr>
          <w:rFonts w:cstheme="minorHAnsi"/>
          <w:b/>
          <w:bCs/>
          <w:i/>
          <w:iCs/>
          <w:color w:val="000000" w:themeColor="text1"/>
          <w:lang w:val="en-US"/>
        </w:rPr>
        <w:t xml:space="preserve">Alt 1. </w:t>
      </w:r>
      <w:r w:rsidRPr="001152D4">
        <w:rPr>
          <w:rFonts w:cstheme="minorHAnsi"/>
          <w:bCs/>
          <w:color w:val="000000" w:themeColor="text1"/>
          <w:lang w:val="en-US"/>
        </w:rPr>
        <w:t xml:space="preserve">No text. </w:t>
      </w:r>
    </w:p>
    <w:p w14:paraId="4DCA1892" w14:textId="77777777" w:rsidR="00070A99" w:rsidRDefault="00826776" w:rsidP="00070A99">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
          <w:bCs/>
          <w:i/>
          <w:iCs/>
          <w:color w:val="000000" w:themeColor="text1"/>
          <w:lang w:val="en-GB"/>
        </w:rPr>
        <w:t xml:space="preserve">Alt </w:t>
      </w:r>
      <w:r w:rsidR="00344386">
        <w:rPr>
          <w:rFonts w:cstheme="minorHAnsi"/>
          <w:b/>
          <w:bCs/>
          <w:i/>
          <w:iCs/>
          <w:color w:val="000000" w:themeColor="text1"/>
          <w:lang w:val="en-GB"/>
        </w:rPr>
        <w:t>2</w:t>
      </w:r>
      <w:r w:rsidRPr="00826776">
        <w:rPr>
          <w:rFonts w:cstheme="minorHAnsi"/>
          <w:b/>
          <w:bCs/>
          <w:i/>
          <w:iCs/>
          <w:color w:val="000000" w:themeColor="text1"/>
          <w:lang w:val="en-GB"/>
        </w:rPr>
        <w:t xml:space="preserve">. </w:t>
      </w:r>
      <w:r w:rsidRPr="00826776">
        <w:rPr>
          <w:rFonts w:cstheme="minorHAnsi"/>
          <w:bCs/>
          <w:color w:val="000000" w:themeColor="text1"/>
          <w:lang w:val="en-GB"/>
        </w:rPr>
        <w:t>Move text to Annex B.</w:t>
      </w:r>
    </w:p>
    <w:p w14:paraId="41154A07" w14:textId="77777777" w:rsidR="00FC1FF0" w:rsidRDefault="00826776" w:rsidP="00FC1FF0">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
          <w:bCs/>
          <w:i/>
          <w:iCs/>
          <w:color w:val="000000" w:themeColor="text1"/>
          <w:lang w:val="en-GB"/>
        </w:rPr>
        <w:t xml:space="preserve">2 </w:t>
      </w:r>
      <w:r w:rsidR="00130CC1">
        <w:rPr>
          <w:rFonts w:cstheme="minorHAnsi"/>
          <w:b/>
          <w:bCs/>
          <w:i/>
          <w:iCs/>
          <w:color w:val="000000" w:themeColor="text1"/>
          <w:lang w:val="en-GB"/>
        </w:rPr>
        <w:t>b</w:t>
      </w:r>
      <w:r w:rsidRPr="00826776">
        <w:rPr>
          <w:rFonts w:cstheme="minorHAnsi"/>
          <w:b/>
          <w:bCs/>
          <w:i/>
          <w:iCs/>
          <w:color w:val="000000" w:themeColor="text1"/>
          <w:lang w:val="en-GB"/>
        </w:rPr>
        <w:t xml:space="preserve">is. </w:t>
      </w:r>
      <w:r w:rsidRPr="00826776">
        <w:rPr>
          <w:rFonts w:cstheme="minorHAnsi"/>
          <w:bCs/>
          <w:color w:val="000000" w:themeColor="text1"/>
          <w:lang w:val="en-GB"/>
        </w:rPr>
        <w:t xml:space="preserve">In relation to 8.2 and the reference to the International Maritime Organisation and hence reference to the MARPOL Convention, due consideration should be given to provisions as set out within other agreements such as the Cartagena, London, and OSPAR Conventions. </w:t>
      </w:r>
    </w:p>
    <w:p w14:paraId="6C6317B6" w14:textId="7B26DAA8" w:rsidR="00BF500E" w:rsidRDefault="00F346E3" w:rsidP="00FC1FF0">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F346E3">
        <w:rPr>
          <w:rFonts w:cstheme="minorHAnsi"/>
          <w:b/>
          <w:color w:val="000000" w:themeColor="text1"/>
          <w:lang w:val="en-GB"/>
        </w:rPr>
        <w:t>2 ter.</w:t>
      </w:r>
      <w:r>
        <w:rPr>
          <w:rFonts w:cstheme="minorHAnsi"/>
          <w:bCs/>
          <w:color w:val="000000" w:themeColor="text1"/>
          <w:lang w:val="en-GB"/>
        </w:rPr>
        <w:t xml:space="preserve"> </w:t>
      </w:r>
      <w:r w:rsidR="00BF500E" w:rsidRPr="00BF500E">
        <w:rPr>
          <w:rFonts w:cstheme="minorHAnsi"/>
          <w:bCs/>
          <w:color w:val="000000" w:themeColor="text1"/>
          <w:lang w:val="en-GB"/>
        </w:rPr>
        <w:t>Each Party shall take actions to prevent fishing gear composed of plastic from becoming abandoned, lost, or otherwise discarded in the marine environment, taking into account, as appropriate, internationally agreed rules, standards and recommended practices and procedures.</w:t>
      </w:r>
    </w:p>
    <w:p w14:paraId="4CA044DB" w14:textId="77777777" w:rsidR="009A4EB9" w:rsidRDefault="00837113" w:rsidP="009A4EB9">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FC1FF0">
        <w:rPr>
          <w:rFonts w:cstheme="minorHAnsi"/>
          <w:b/>
          <w:color w:val="000000" w:themeColor="text1"/>
          <w:lang w:val="en-GB"/>
        </w:rPr>
        <w:t>3.</w:t>
      </w:r>
      <w:r>
        <w:rPr>
          <w:rFonts w:cstheme="minorHAnsi"/>
          <w:bCs/>
          <w:color w:val="000000" w:themeColor="text1"/>
          <w:lang w:val="en-GB"/>
        </w:rPr>
        <w:t xml:space="preserve"> </w:t>
      </w:r>
      <w:r w:rsidR="00826776" w:rsidRPr="00826776">
        <w:rPr>
          <w:rFonts w:cstheme="minorHAnsi"/>
          <w:bCs/>
          <w:color w:val="000000" w:themeColor="text1"/>
          <w:lang w:val="en-GB"/>
        </w:rPr>
        <w:t xml:space="preserve">The measures taken to implement the provisions of this Article </w:t>
      </w:r>
      <w:r w:rsidR="00D6237A">
        <w:rPr>
          <w:rFonts w:cstheme="minorHAnsi"/>
          <w:bCs/>
          <w:color w:val="000000" w:themeColor="text1"/>
          <w:lang w:val="en-GB"/>
        </w:rPr>
        <w:t>[</w:t>
      </w:r>
      <w:r w:rsidR="00D6237A" w:rsidRPr="00826776">
        <w:rPr>
          <w:rFonts w:cstheme="minorHAnsi"/>
          <w:bCs/>
          <w:color w:val="000000" w:themeColor="text1"/>
          <w:lang w:val="en-GB"/>
        </w:rPr>
        <w:t>are encouraged</w:t>
      </w:r>
      <w:r w:rsidR="00D6237A">
        <w:rPr>
          <w:rFonts w:cstheme="minorHAnsi"/>
          <w:bCs/>
          <w:color w:val="000000" w:themeColor="text1"/>
          <w:lang w:val="en-GB"/>
        </w:rPr>
        <w:t xml:space="preserve"> to] [</w:t>
      </w:r>
      <w:r w:rsidR="00826776" w:rsidRPr="00826776">
        <w:rPr>
          <w:rFonts w:cstheme="minorHAnsi"/>
          <w:bCs/>
          <w:color w:val="000000" w:themeColor="text1"/>
          <w:lang w:val="en-GB"/>
        </w:rPr>
        <w:t>shall</w:t>
      </w:r>
      <w:r w:rsidR="00D6237A">
        <w:rPr>
          <w:rFonts w:cstheme="minorHAnsi"/>
          <w:bCs/>
          <w:color w:val="000000" w:themeColor="text1"/>
          <w:lang w:val="en-GB"/>
        </w:rPr>
        <w:t>]</w:t>
      </w:r>
      <w:r w:rsidR="00826776" w:rsidRPr="00826776">
        <w:rPr>
          <w:rFonts w:cstheme="minorHAnsi"/>
          <w:bCs/>
          <w:color w:val="000000" w:themeColor="text1"/>
          <w:lang w:val="en-GB"/>
        </w:rPr>
        <w:t xml:space="preserve"> be reflected in the national plan </w:t>
      </w:r>
      <w:r w:rsidR="00D6237A">
        <w:rPr>
          <w:rFonts w:cstheme="minorHAnsi"/>
          <w:bCs/>
          <w:color w:val="000000" w:themeColor="text1"/>
          <w:lang w:val="en-GB"/>
        </w:rPr>
        <w:t>[</w:t>
      </w:r>
      <w:r w:rsidR="00826776" w:rsidRPr="00826776">
        <w:rPr>
          <w:rFonts w:cstheme="minorHAnsi"/>
          <w:bCs/>
          <w:color w:val="000000" w:themeColor="text1"/>
          <w:lang w:val="en-GB"/>
        </w:rPr>
        <w:t xml:space="preserve">communicated pursuant to </w:t>
      </w:r>
      <w:r w:rsidR="00826776" w:rsidRPr="00826776">
        <w:rPr>
          <w:rFonts w:cstheme="minorHAnsi"/>
          <w:bCs/>
          <w:i/>
          <w:iCs/>
          <w:color w:val="000000" w:themeColor="text1"/>
          <w:lang w:val="en-GB"/>
        </w:rPr>
        <w:t>[part IV.1 on national plans]</w:t>
      </w:r>
      <w:r w:rsidR="00D6237A">
        <w:rPr>
          <w:lang w:val="en-GB"/>
        </w:rPr>
        <w:t>[</w:t>
      </w:r>
      <w:r w:rsidR="006524B5" w:rsidRPr="00D6237A">
        <w:rPr>
          <w:rFonts w:cstheme="minorHAnsi"/>
          <w:bCs/>
          <w:color w:val="000000" w:themeColor="text1"/>
          <w:lang w:val="en-GB"/>
        </w:rPr>
        <w:t>, with necessary means of implementation taking into account the special circumstances of SIDS</w:t>
      </w:r>
      <w:r w:rsidR="00D6237A" w:rsidRPr="00D6237A">
        <w:rPr>
          <w:rFonts w:cstheme="minorHAnsi"/>
          <w:bCs/>
          <w:color w:val="000000" w:themeColor="text1"/>
          <w:lang w:val="en-GB"/>
        </w:rPr>
        <w:t>]</w:t>
      </w:r>
      <w:r w:rsidR="00D6237A">
        <w:rPr>
          <w:rFonts w:cstheme="minorHAnsi"/>
          <w:bCs/>
          <w:color w:val="000000" w:themeColor="text1"/>
          <w:lang w:val="en-GB"/>
        </w:rPr>
        <w:t>]</w:t>
      </w:r>
      <w:r w:rsidR="00826776" w:rsidRPr="00826776">
        <w:rPr>
          <w:rFonts w:cstheme="minorHAnsi"/>
          <w:bCs/>
          <w:color w:val="000000" w:themeColor="text1"/>
          <w:lang w:val="en-GB"/>
        </w:rPr>
        <w:t>.</w:t>
      </w:r>
      <w:bookmarkStart w:id="4" w:name="_Hlk151126081"/>
    </w:p>
    <w:p w14:paraId="275D8668" w14:textId="5136F981" w:rsidR="00F346E3" w:rsidRDefault="00F346E3" w:rsidP="009A4EB9">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F346E3">
        <w:rPr>
          <w:rFonts w:cstheme="minorHAnsi"/>
          <w:b/>
          <w:color w:val="000000" w:themeColor="text1"/>
          <w:lang w:val="en-GB"/>
        </w:rPr>
        <w:t>Alt 1</w:t>
      </w:r>
      <w:r>
        <w:rPr>
          <w:rFonts w:cstheme="minorHAnsi"/>
          <w:bCs/>
          <w:color w:val="000000" w:themeColor="text1"/>
          <w:lang w:val="en-GB"/>
        </w:rPr>
        <w:t xml:space="preserve"> [no text]</w:t>
      </w:r>
    </w:p>
    <w:p w14:paraId="2624DD70" w14:textId="4D1BDA4B" w:rsidR="000C0271" w:rsidRDefault="007B5F6B" w:rsidP="000C0271">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9A4EB9">
        <w:rPr>
          <w:rFonts w:cstheme="minorHAnsi"/>
          <w:b/>
          <w:color w:val="000000" w:themeColor="text1"/>
          <w:lang w:val="en-US"/>
        </w:rPr>
        <w:t>4.</w:t>
      </w:r>
      <w:r>
        <w:rPr>
          <w:rFonts w:cstheme="minorHAnsi"/>
          <w:bCs/>
          <w:color w:val="000000" w:themeColor="text1"/>
          <w:lang w:val="en-US"/>
        </w:rPr>
        <w:t xml:space="preserve"> </w:t>
      </w:r>
      <w:r w:rsidR="00826776" w:rsidRPr="00826776">
        <w:rPr>
          <w:rFonts w:cstheme="minorHAnsi"/>
          <w:bCs/>
          <w:color w:val="000000" w:themeColor="text1"/>
          <w:lang w:val="en-US"/>
        </w:rPr>
        <w:t xml:space="preserve">The </w:t>
      </w:r>
      <w:r w:rsidR="00826776" w:rsidRPr="00826776">
        <w:rPr>
          <w:rFonts w:cstheme="minorHAnsi"/>
          <w:bCs/>
          <w:i/>
          <w:color w:val="000000" w:themeColor="text1"/>
          <w:lang w:val="en-US"/>
        </w:rPr>
        <w:t>governing body</w:t>
      </w:r>
      <w:r w:rsidR="00826776" w:rsidRPr="00826776">
        <w:rPr>
          <w:rFonts w:cstheme="minorHAnsi"/>
          <w:bCs/>
          <w:color w:val="000000" w:themeColor="text1"/>
          <w:lang w:val="en-US"/>
        </w:rPr>
        <w:t>*</w:t>
      </w:r>
      <w:r w:rsidR="00A711F0">
        <w:rPr>
          <w:rFonts w:cstheme="minorHAnsi"/>
          <w:bCs/>
          <w:color w:val="000000" w:themeColor="text1"/>
          <w:lang w:val="en-US"/>
        </w:rPr>
        <w:t>[</w:t>
      </w:r>
      <w:r w:rsidR="00826776" w:rsidRPr="00826776">
        <w:rPr>
          <w:rFonts w:cstheme="minorHAnsi"/>
          <w:bCs/>
          <w:color w:val="000000" w:themeColor="text1"/>
          <w:lang w:val="en-US"/>
        </w:rPr>
        <w:t>, at its first session, shall</w:t>
      </w:r>
      <w:r w:rsidR="00A711F0">
        <w:rPr>
          <w:rFonts w:cstheme="minorHAnsi"/>
          <w:bCs/>
          <w:color w:val="000000" w:themeColor="text1"/>
          <w:lang w:val="en-US"/>
        </w:rPr>
        <w:t>] [may]</w:t>
      </w:r>
      <w:r w:rsidR="00826776" w:rsidRPr="00826776">
        <w:rPr>
          <w:rFonts w:cstheme="minorHAnsi"/>
          <w:bCs/>
          <w:color w:val="000000" w:themeColor="text1"/>
          <w:lang w:val="en-US"/>
        </w:rPr>
        <w:t xml:space="preserve"> adopt </w:t>
      </w:r>
      <w:r w:rsidR="00F346E3">
        <w:rPr>
          <w:rFonts w:cstheme="minorHAnsi"/>
          <w:bCs/>
          <w:color w:val="000000" w:themeColor="text1"/>
          <w:lang w:val="en-US"/>
        </w:rPr>
        <w:t>[</w:t>
      </w:r>
      <w:r w:rsidR="00826776" w:rsidRPr="00826776">
        <w:rPr>
          <w:rFonts w:cstheme="minorHAnsi"/>
          <w:bCs/>
          <w:color w:val="000000" w:themeColor="text1"/>
          <w:lang w:val="en-US"/>
        </w:rPr>
        <w:t>guidelines</w:t>
      </w:r>
      <w:r w:rsidR="00F346E3">
        <w:rPr>
          <w:rFonts w:cstheme="minorHAnsi"/>
          <w:bCs/>
          <w:color w:val="000000" w:themeColor="text1"/>
          <w:lang w:val="en-US"/>
        </w:rPr>
        <w:t>] [guidance]</w:t>
      </w:r>
      <w:r w:rsidR="00826776" w:rsidRPr="00826776">
        <w:rPr>
          <w:rFonts w:cstheme="minorHAnsi"/>
          <w:bCs/>
          <w:color w:val="000000" w:themeColor="text1"/>
          <w:lang w:val="en-US"/>
        </w:rPr>
        <w:t xml:space="preserve">, including where relevant, sectoral guidelines, to facilitate implementation of </w:t>
      </w:r>
      <w:r w:rsidR="00F346E3">
        <w:rPr>
          <w:rFonts w:cstheme="minorHAnsi"/>
          <w:bCs/>
          <w:color w:val="000000" w:themeColor="text1"/>
          <w:lang w:val="en-US"/>
        </w:rPr>
        <w:t>[</w:t>
      </w:r>
      <w:r w:rsidR="00826776" w:rsidRPr="00826776">
        <w:rPr>
          <w:rFonts w:cstheme="minorHAnsi"/>
          <w:bCs/>
          <w:color w:val="000000" w:themeColor="text1"/>
          <w:lang w:val="en-US"/>
        </w:rPr>
        <w:t>the obligations set out in paragraph 1</w:t>
      </w:r>
      <w:r w:rsidR="009F30F0">
        <w:rPr>
          <w:rFonts w:cstheme="minorHAnsi"/>
          <w:bCs/>
          <w:color w:val="000000" w:themeColor="text1"/>
          <w:lang w:val="en-US"/>
        </w:rPr>
        <w:t xml:space="preserve"> [and 2]</w:t>
      </w:r>
      <w:r w:rsidR="00F346E3">
        <w:rPr>
          <w:rFonts w:cstheme="minorHAnsi"/>
          <w:bCs/>
          <w:color w:val="000000" w:themeColor="text1"/>
          <w:lang w:val="en-US"/>
        </w:rPr>
        <w:t>] [this Article]</w:t>
      </w:r>
      <w:r w:rsidR="00826776" w:rsidRPr="00826776">
        <w:rPr>
          <w:rFonts w:cstheme="minorHAnsi"/>
          <w:bCs/>
          <w:color w:val="000000" w:themeColor="text1"/>
          <w:lang w:val="en-US"/>
        </w:rPr>
        <w:t xml:space="preserve">, including </w:t>
      </w:r>
      <w:r w:rsidR="00917216">
        <w:rPr>
          <w:rFonts w:cstheme="minorHAnsi"/>
          <w:bCs/>
          <w:color w:val="000000" w:themeColor="text1"/>
          <w:lang w:val="en-US"/>
        </w:rPr>
        <w:t>[</w:t>
      </w:r>
      <w:r w:rsidR="00826776" w:rsidRPr="00826776">
        <w:rPr>
          <w:rFonts w:cstheme="minorHAnsi"/>
          <w:bCs/>
          <w:color w:val="000000" w:themeColor="text1"/>
          <w:lang w:val="en-US"/>
        </w:rPr>
        <w:t>emission and effluent standards,</w:t>
      </w:r>
      <w:r w:rsidR="00917216">
        <w:rPr>
          <w:rFonts w:cstheme="minorHAnsi"/>
          <w:bCs/>
          <w:color w:val="000000" w:themeColor="text1"/>
          <w:lang w:val="en-US"/>
        </w:rPr>
        <w:t>] [on]</w:t>
      </w:r>
      <w:r w:rsidR="00826776" w:rsidRPr="00826776">
        <w:rPr>
          <w:rFonts w:cstheme="minorHAnsi"/>
          <w:bCs/>
          <w:color w:val="000000" w:themeColor="text1"/>
          <w:lang w:val="en-US"/>
        </w:rPr>
        <w:t xml:space="preserve"> sector-specific best available techniques and best environmental practices on preventing emissions and releases</w:t>
      </w:r>
      <w:r w:rsidR="00917216">
        <w:rPr>
          <w:rFonts w:cstheme="minorHAnsi"/>
          <w:bCs/>
          <w:color w:val="000000" w:themeColor="text1"/>
          <w:lang w:val="en-US"/>
        </w:rPr>
        <w:t xml:space="preserve"> [of plastic into</w:t>
      </w:r>
      <w:r w:rsidR="009971C9">
        <w:rPr>
          <w:rFonts w:cstheme="minorHAnsi"/>
          <w:bCs/>
          <w:color w:val="000000" w:themeColor="text1"/>
          <w:lang w:val="en-US"/>
        </w:rPr>
        <w:t xml:space="preserve"> the environment] [</w:t>
      </w:r>
      <w:r w:rsidR="00826776" w:rsidRPr="00826776">
        <w:rPr>
          <w:rFonts w:cstheme="minorHAnsi"/>
          <w:bCs/>
          <w:color w:val="000000" w:themeColor="text1"/>
          <w:lang w:val="en-US"/>
        </w:rPr>
        <w:t xml:space="preserve">, and best available techniques and best environmental practices to capture and remove plastic pollution, including microplastics from freshwater bodies, the marine environment and </w:t>
      </w:r>
      <w:r w:rsidR="009A4EB9">
        <w:rPr>
          <w:rFonts w:cstheme="minorHAnsi"/>
          <w:bCs/>
          <w:color w:val="000000" w:themeColor="text1"/>
          <w:lang w:val="en-US"/>
        </w:rPr>
        <w:t xml:space="preserve">[any other] </w:t>
      </w:r>
      <w:r w:rsidR="00826776" w:rsidRPr="00826776">
        <w:rPr>
          <w:rFonts w:cstheme="minorHAnsi"/>
          <w:bCs/>
          <w:color w:val="000000" w:themeColor="text1"/>
          <w:lang w:val="en-US"/>
        </w:rPr>
        <w:t>ecosystems</w:t>
      </w:r>
      <w:r w:rsidR="009971C9">
        <w:rPr>
          <w:rFonts w:cstheme="minorHAnsi"/>
          <w:bCs/>
          <w:color w:val="000000" w:themeColor="text1"/>
          <w:lang w:val="en-US"/>
        </w:rPr>
        <w:t>]</w:t>
      </w:r>
      <w:r w:rsidR="00826776" w:rsidRPr="00826776">
        <w:rPr>
          <w:rFonts w:cstheme="minorHAnsi"/>
          <w:bCs/>
          <w:color w:val="000000" w:themeColor="text1"/>
          <w:lang w:val="en-US"/>
        </w:rPr>
        <w:t>.</w:t>
      </w:r>
      <w:r w:rsidR="00ED77D9">
        <w:rPr>
          <w:rFonts w:cstheme="minorHAnsi"/>
          <w:bCs/>
          <w:color w:val="000000" w:themeColor="text1"/>
          <w:lang w:val="en-US"/>
        </w:rPr>
        <w:t xml:space="preserve"> [</w:t>
      </w:r>
      <w:r w:rsidR="00ED77D9" w:rsidRPr="00826776">
        <w:rPr>
          <w:rFonts w:cstheme="minorHAnsi"/>
          <w:bCs/>
          <w:color w:val="000000" w:themeColor="text1"/>
          <w:lang w:val="en-US"/>
        </w:rPr>
        <w:t>The guidelines shall be coordinated with other relevant bodies.</w:t>
      </w:r>
      <w:r w:rsidR="00ED77D9">
        <w:rPr>
          <w:rFonts w:cstheme="minorHAnsi"/>
          <w:bCs/>
          <w:color w:val="000000" w:themeColor="text1"/>
          <w:lang w:val="en-US"/>
        </w:rPr>
        <w:t>]</w:t>
      </w:r>
      <w:bookmarkEnd w:id="4"/>
    </w:p>
    <w:p w14:paraId="2186834F" w14:textId="2EF3BC3F" w:rsidR="00BF5D2C" w:rsidRPr="00C9711A" w:rsidRDefault="005E2B8B" w:rsidP="000C0271">
      <w:pPr>
        <w:pBdr>
          <w:top w:val="single" w:sz="4" w:space="1" w:color="auto"/>
          <w:left w:val="single" w:sz="4" w:space="4" w:color="auto"/>
          <w:bottom w:val="single" w:sz="4" w:space="1" w:color="auto"/>
          <w:right w:val="single" w:sz="4" w:space="4" w:color="auto"/>
        </w:pBdr>
        <w:spacing w:before="200" w:after="200"/>
        <w:rPr>
          <w:lang w:val="en-US"/>
        </w:rPr>
      </w:pPr>
      <w:r>
        <w:rPr>
          <w:rFonts w:cstheme="minorHAnsi"/>
          <w:b/>
          <w:bCs/>
          <w:i/>
          <w:iCs/>
          <w:color w:val="000000" w:themeColor="text1"/>
          <w:lang w:val="en-GB"/>
        </w:rPr>
        <w:t xml:space="preserve">5. </w:t>
      </w:r>
      <w:r w:rsidR="00826776" w:rsidRPr="00826776">
        <w:rPr>
          <w:rFonts w:cstheme="minorHAnsi"/>
          <w:bCs/>
          <w:color w:val="000000" w:themeColor="text1"/>
          <w:lang w:val="en-GB"/>
        </w:rPr>
        <w:t>Parties are encouraged to promote scientific and technical innovation</w:t>
      </w:r>
      <w:r w:rsidR="0066120C">
        <w:rPr>
          <w:rFonts w:cstheme="minorHAnsi"/>
          <w:bCs/>
          <w:color w:val="000000" w:themeColor="text1"/>
          <w:lang w:val="en-GB"/>
        </w:rPr>
        <w:t>[</w:t>
      </w:r>
      <w:r w:rsidR="0066120C" w:rsidRPr="00826776">
        <w:rPr>
          <w:rFonts w:cstheme="minorHAnsi"/>
          <w:bCs/>
          <w:color w:val="000000" w:themeColor="text1"/>
          <w:lang w:val="en-GB"/>
        </w:rPr>
        <w:t xml:space="preserve">, including through the cooperation mechanism* referred to in [part III, article number yet to be defined], </w:t>
      </w:r>
      <w:r w:rsidR="0066120C">
        <w:rPr>
          <w:rFonts w:cstheme="minorHAnsi"/>
          <w:bCs/>
          <w:color w:val="000000" w:themeColor="text1"/>
          <w:lang w:val="en-GB"/>
        </w:rPr>
        <w:t>]</w:t>
      </w:r>
      <w:r w:rsidR="00826776" w:rsidRPr="00826776">
        <w:rPr>
          <w:rFonts w:cstheme="minorHAnsi"/>
          <w:bCs/>
          <w:color w:val="000000" w:themeColor="text1"/>
          <w:lang w:val="en-GB"/>
        </w:rPr>
        <w:t xml:space="preserve"> to prevent and capture </w:t>
      </w:r>
      <w:r w:rsidR="00100C7F">
        <w:rPr>
          <w:rFonts w:cstheme="minorHAnsi"/>
          <w:bCs/>
          <w:color w:val="000000" w:themeColor="text1"/>
          <w:lang w:val="en-GB"/>
        </w:rPr>
        <w:t>[</w:t>
      </w:r>
      <w:r w:rsidR="00826776" w:rsidRPr="00826776">
        <w:rPr>
          <w:rFonts w:cstheme="minorHAnsi"/>
          <w:bCs/>
          <w:color w:val="000000" w:themeColor="text1"/>
          <w:lang w:val="en-GB"/>
        </w:rPr>
        <w:t>the</w:t>
      </w:r>
      <w:r w:rsidR="00100C7F">
        <w:rPr>
          <w:rFonts w:cstheme="minorHAnsi"/>
          <w:bCs/>
          <w:color w:val="000000" w:themeColor="text1"/>
          <w:lang w:val="en-GB"/>
        </w:rPr>
        <w:t>] [any]</w:t>
      </w:r>
      <w:r w:rsidR="00826776" w:rsidRPr="00826776">
        <w:rPr>
          <w:rFonts w:cstheme="minorHAnsi"/>
          <w:bCs/>
          <w:color w:val="000000" w:themeColor="text1"/>
          <w:lang w:val="en-GB"/>
        </w:rPr>
        <w:t xml:space="preserve"> releases of </w:t>
      </w:r>
      <w:r w:rsidR="00100C7F">
        <w:rPr>
          <w:rFonts w:cstheme="minorHAnsi"/>
          <w:bCs/>
          <w:color w:val="000000" w:themeColor="text1"/>
          <w:lang w:val="en-GB"/>
        </w:rPr>
        <w:t>[</w:t>
      </w:r>
      <w:r w:rsidR="00826776" w:rsidRPr="00826776">
        <w:rPr>
          <w:rFonts w:cstheme="minorHAnsi"/>
          <w:bCs/>
          <w:color w:val="000000" w:themeColor="text1"/>
          <w:lang w:val="en-GB"/>
        </w:rPr>
        <w:t xml:space="preserve">plastics </w:t>
      </w:r>
      <w:r w:rsidR="008E6704">
        <w:rPr>
          <w:rFonts w:cstheme="minorHAnsi"/>
          <w:bCs/>
          <w:color w:val="000000" w:themeColor="text1"/>
          <w:lang w:val="en-GB"/>
        </w:rPr>
        <w:t>[</w:t>
      </w:r>
      <w:r w:rsidR="00826776" w:rsidRPr="00826776">
        <w:rPr>
          <w:rFonts w:cstheme="minorHAnsi"/>
          <w:bCs/>
          <w:color w:val="000000" w:themeColor="text1"/>
          <w:lang w:val="en-GB"/>
        </w:rPr>
        <w:t>and</w:t>
      </w:r>
      <w:r w:rsidR="008E6704">
        <w:rPr>
          <w:rFonts w:cstheme="minorHAnsi"/>
          <w:bCs/>
          <w:color w:val="000000" w:themeColor="text1"/>
          <w:lang w:val="en-GB"/>
        </w:rPr>
        <w:t>][,]</w:t>
      </w:r>
      <w:r w:rsidR="00826776" w:rsidRPr="00826776">
        <w:rPr>
          <w:rFonts w:cstheme="minorHAnsi"/>
          <w:bCs/>
          <w:color w:val="000000" w:themeColor="text1"/>
          <w:lang w:val="en-GB"/>
        </w:rPr>
        <w:t xml:space="preserve"> plastic products</w:t>
      </w:r>
      <w:r w:rsidR="008E6704">
        <w:rPr>
          <w:rFonts w:cstheme="minorHAnsi"/>
          <w:bCs/>
          <w:color w:val="000000" w:themeColor="text1"/>
          <w:lang w:val="en-GB"/>
        </w:rPr>
        <w:t xml:space="preserve"> [</w:t>
      </w:r>
      <w:r w:rsidR="008E6704" w:rsidRPr="00826776">
        <w:rPr>
          <w:rFonts w:cstheme="minorHAnsi"/>
          <w:bCs/>
          <w:color w:val="000000" w:themeColor="text1"/>
          <w:lang w:val="en-US"/>
        </w:rPr>
        <w:t>and their alternatives</w:t>
      </w:r>
      <w:r w:rsidR="008E6704">
        <w:rPr>
          <w:rFonts w:cstheme="minorHAnsi"/>
          <w:bCs/>
          <w:color w:val="000000" w:themeColor="text1"/>
          <w:lang w:val="en-US"/>
        </w:rPr>
        <w:t>]</w:t>
      </w:r>
      <w:r w:rsidR="00100C7F">
        <w:rPr>
          <w:rFonts w:cstheme="minorHAnsi"/>
          <w:bCs/>
          <w:color w:val="000000" w:themeColor="text1"/>
          <w:lang w:val="en-US"/>
        </w:rPr>
        <w:t>] [plastic pollution]</w:t>
      </w:r>
      <w:r w:rsidR="00826776" w:rsidRPr="00826776">
        <w:rPr>
          <w:rFonts w:cstheme="minorHAnsi"/>
          <w:bCs/>
          <w:color w:val="000000" w:themeColor="text1"/>
          <w:lang w:val="en-GB"/>
        </w:rPr>
        <w:t xml:space="preserve">, including microplastics, into the </w:t>
      </w:r>
      <w:r w:rsidR="00F1062C">
        <w:rPr>
          <w:rFonts w:cstheme="minorHAnsi"/>
          <w:bCs/>
          <w:color w:val="000000" w:themeColor="text1"/>
          <w:lang w:val="en-GB"/>
        </w:rPr>
        <w:t>[</w:t>
      </w:r>
      <w:r w:rsidR="00826776" w:rsidRPr="00826776">
        <w:rPr>
          <w:rFonts w:cstheme="minorHAnsi"/>
          <w:bCs/>
          <w:color w:val="000000" w:themeColor="text1"/>
          <w:lang w:val="en-GB"/>
        </w:rPr>
        <w:t>marine</w:t>
      </w:r>
      <w:r w:rsidR="00F1062C">
        <w:rPr>
          <w:rFonts w:cstheme="minorHAnsi"/>
          <w:bCs/>
          <w:color w:val="000000" w:themeColor="text1"/>
          <w:lang w:val="en-GB"/>
        </w:rPr>
        <w:t>]</w:t>
      </w:r>
      <w:r w:rsidR="00826776" w:rsidRPr="00826776">
        <w:rPr>
          <w:rFonts w:cstheme="minorHAnsi"/>
          <w:bCs/>
          <w:color w:val="000000" w:themeColor="text1"/>
          <w:lang w:val="en-GB"/>
        </w:rPr>
        <w:t xml:space="preserve"> </w:t>
      </w:r>
      <w:r w:rsidR="0090024C">
        <w:rPr>
          <w:rFonts w:cstheme="minorHAnsi"/>
          <w:bCs/>
          <w:color w:val="000000" w:themeColor="text1"/>
          <w:lang w:val="en-GB"/>
        </w:rPr>
        <w:t xml:space="preserve">[and other] </w:t>
      </w:r>
      <w:r w:rsidR="00826776" w:rsidRPr="00826776">
        <w:rPr>
          <w:rFonts w:cstheme="minorHAnsi"/>
          <w:bCs/>
          <w:color w:val="000000" w:themeColor="text1"/>
          <w:lang w:val="en-GB"/>
        </w:rPr>
        <w:t>environment</w:t>
      </w:r>
      <w:r w:rsidR="00F1062C">
        <w:rPr>
          <w:rFonts w:cstheme="minorHAnsi"/>
          <w:bCs/>
          <w:color w:val="000000" w:themeColor="text1"/>
          <w:lang w:val="en-GB"/>
        </w:rPr>
        <w:t xml:space="preserve"> [</w:t>
      </w:r>
      <w:r w:rsidR="00F1062C" w:rsidRPr="00826776">
        <w:rPr>
          <w:rFonts w:cstheme="minorHAnsi"/>
          <w:bCs/>
          <w:color w:val="000000" w:themeColor="text1"/>
          <w:lang w:val="en-GB"/>
        </w:rPr>
        <w:t>including in the marine</w:t>
      </w:r>
      <w:r w:rsidR="00F1062C">
        <w:rPr>
          <w:rFonts w:cstheme="minorHAnsi"/>
          <w:bCs/>
          <w:color w:val="000000" w:themeColor="text1"/>
          <w:lang w:val="en-GB"/>
        </w:rPr>
        <w:t>]</w:t>
      </w:r>
      <w:r w:rsidR="00FC7CE5">
        <w:rPr>
          <w:rFonts w:cstheme="minorHAnsi"/>
          <w:bCs/>
          <w:color w:val="000000" w:themeColor="text1"/>
          <w:lang w:val="en-GB"/>
        </w:rPr>
        <w:t>] [</w:t>
      </w:r>
      <w:r w:rsidR="00FC7CE5" w:rsidRPr="00826776">
        <w:rPr>
          <w:rFonts w:cstheme="minorHAnsi"/>
          <w:bCs/>
          <w:color w:val="000000" w:themeColor="text1"/>
          <w:lang w:val="en-GB"/>
        </w:rPr>
        <w:t>, particularly through strengthening cooperation among members, a commitment of sharing knowledge and transfer of technology, based on good faith and common understanding, from developed</w:t>
      </w:r>
      <w:r w:rsidR="00BF5D2C" w:rsidRPr="00BF5D2C">
        <w:rPr>
          <w:lang w:val="en-US"/>
        </w:rPr>
        <w:t xml:space="preserve"> </w:t>
      </w:r>
      <w:r w:rsidR="00C9711A" w:rsidRPr="00C9711A">
        <w:rPr>
          <w:lang w:val="en-US"/>
        </w:rPr>
        <w:t>to developing countries</w:t>
      </w:r>
      <w:r w:rsidR="00C9711A">
        <w:rPr>
          <w:lang w:val="en-US"/>
        </w:rPr>
        <w:t>.</w:t>
      </w:r>
    </w:p>
    <w:p w14:paraId="039955CE" w14:textId="02DE73F3" w:rsidR="00826776" w:rsidRPr="00826776" w:rsidRDefault="00BF5D2C" w:rsidP="00BF5D2C">
      <w:pPr>
        <w:pBdr>
          <w:top w:val="single" w:sz="4" w:space="1" w:color="auto"/>
          <w:left w:val="single" w:sz="4" w:space="4" w:color="auto"/>
          <w:bottom w:val="single" w:sz="4" w:space="1" w:color="auto"/>
          <w:right w:val="single" w:sz="4" w:space="4" w:color="auto"/>
        </w:pBdr>
        <w:spacing w:before="200" w:after="200"/>
        <w:rPr>
          <w:rFonts w:cstheme="minorHAnsi"/>
          <w:b/>
          <w:bCs/>
          <w:i/>
          <w:iCs/>
          <w:color w:val="000000" w:themeColor="text1"/>
          <w:lang w:val="en-GB"/>
        </w:rPr>
      </w:pPr>
      <w:r w:rsidRPr="00BF5D2C">
        <w:rPr>
          <w:b/>
          <w:bCs/>
          <w:lang w:val="en-US"/>
        </w:rPr>
        <w:t xml:space="preserve">Alt </w:t>
      </w:r>
      <w:r w:rsidRPr="00BF5D2C">
        <w:rPr>
          <w:rFonts w:cstheme="minorHAnsi"/>
          <w:b/>
          <w:bCs/>
          <w:color w:val="000000" w:themeColor="text1"/>
          <w:lang w:val="en-GB"/>
        </w:rPr>
        <w:t>1.</w:t>
      </w:r>
      <w:r w:rsidRPr="00BF5D2C">
        <w:rPr>
          <w:rFonts w:cstheme="minorHAnsi"/>
          <w:bCs/>
          <w:color w:val="000000" w:themeColor="text1"/>
          <w:lang w:val="en-GB"/>
        </w:rPr>
        <w:tab/>
        <w:t>Each Party shall promote scientific and technical innovation to prevent the release of plastic into waterways and the marine environment.</w:t>
      </w:r>
      <w:r w:rsidR="00FC7CE5" w:rsidRPr="00826776">
        <w:rPr>
          <w:rFonts w:cstheme="minorHAnsi"/>
          <w:bCs/>
          <w:color w:val="000000" w:themeColor="text1"/>
          <w:lang w:val="en-GB"/>
        </w:rPr>
        <w:t xml:space="preserve"> to developing countries.</w:t>
      </w:r>
      <w:r w:rsidR="00FC7CE5">
        <w:rPr>
          <w:rFonts w:cstheme="minorHAnsi"/>
          <w:bCs/>
          <w:color w:val="000000" w:themeColor="text1"/>
          <w:lang w:val="en-GB"/>
        </w:rPr>
        <w:t>]</w:t>
      </w:r>
      <w:r w:rsidR="00826776" w:rsidRPr="00826776">
        <w:rPr>
          <w:rFonts w:cstheme="minorHAnsi"/>
          <w:bCs/>
          <w:color w:val="000000" w:themeColor="text1"/>
          <w:lang w:val="en-GB"/>
        </w:rPr>
        <w:t xml:space="preserve">. </w:t>
      </w:r>
    </w:p>
    <w:p w14:paraId="59A0B0AB" w14:textId="77777777" w:rsidR="00464918" w:rsidRDefault="00464918" w:rsidP="00826776">
      <w:pPr>
        <w:spacing w:before="200" w:after="200"/>
        <w:rPr>
          <w:rFonts w:cstheme="minorHAnsi"/>
          <w:b/>
          <w:bCs/>
          <w:color w:val="000000" w:themeColor="text1"/>
          <w:u w:val="single"/>
          <w:lang w:val="en-GB"/>
        </w:rPr>
      </w:pPr>
    </w:p>
    <w:p w14:paraId="0ECE8517" w14:textId="78843322" w:rsidR="00826776" w:rsidRPr="00022599" w:rsidRDefault="00826776" w:rsidP="00022599">
      <w:pPr>
        <w:pBdr>
          <w:top w:val="single" w:sz="4" w:space="1" w:color="auto"/>
          <w:left w:val="single" w:sz="4" w:space="4" w:color="auto"/>
          <w:bottom w:val="single" w:sz="4" w:space="1" w:color="auto"/>
          <w:right w:val="single" w:sz="4" w:space="4" w:color="auto"/>
        </w:pBdr>
        <w:spacing w:before="200" w:after="200"/>
        <w:rPr>
          <w:rFonts w:cstheme="minorHAnsi"/>
          <w:b/>
          <w:bCs/>
          <w:color w:val="000000" w:themeColor="text1"/>
          <w:lang w:val="en-GB"/>
        </w:rPr>
      </w:pPr>
      <w:r w:rsidRPr="00022599">
        <w:rPr>
          <w:rFonts w:cstheme="minorHAnsi"/>
          <w:b/>
          <w:bCs/>
          <w:color w:val="000000" w:themeColor="text1"/>
          <w:lang w:val="en-GB"/>
        </w:rPr>
        <w:t xml:space="preserve">Option </w:t>
      </w:r>
      <w:r w:rsidR="00022599" w:rsidRPr="00022599">
        <w:rPr>
          <w:rFonts w:cstheme="minorHAnsi"/>
          <w:b/>
          <w:bCs/>
          <w:color w:val="000000" w:themeColor="text1"/>
          <w:lang w:val="en-GB"/>
        </w:rPr>
        <w:t>2</w:t>
      </w:r>
    </w:p>
    <w:p w14:paraId="23D47E8D" w14:textId="219DF3B3" w:rsidR="00826776" w:rsidRPr="0082677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lastRenderedPageBreak/>
        <w:t>1.</w:t>
      </w:r>
      <w:r>
        <w:rPr>
          <w:rFonts w:cstheme="minorHAnsi"/>
          <w:bCs/>
          <w:color w:val="000000" w:themeColor="text1"/>
          <w:lang w:val="en-GB"/>
        </w:rPr>
        <w:t xml:space="preserve"> </w:t>
      </w:r>
      <w:r w:rsidR="00826776" w:rsidRPr="00826776">
        <w:rPr>
          <w:rFonts w:cstheme="minorHAnsi"/>
          <w:bCs/>
          <w:color w:val="000000" w:themeColor="text1"/>
          <w:lang w:val="en-GB"/>
        </w:rPr>
        <w:t xml:space="preserve">Each Party shall prevent and eliminate the emissions and releases of plastic polymers, plastics, including microplastics, and plastic products across their life cycle, to the environment from the sources identified in annex E by the dates identified therein. The emissions and releases covered under this provision should include: </w:t>
      </w:r>
    </w:p>
    <w:p w14:paraId="18A6399C" w14:textId="77777777" w:rsidR="00211D2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a.</w:t>
      </w:r>
      <w:r>
        <w:rPr>
          <w:rFonts w:cstheme="minorHAnsi"/>
          <w:bCs/>
          <w:color w:val="000000" w:themeColor="text1"/>
          <w:lang w:val="en-GB"/>
        </w:rPr>
        <w:t xml:space="preserve"> </w:t>
      </w:r>
      <w:r w:rsidR="00826776" w:rsidRPr="00826776">
        <w:rPr>
          <w:rFonts w:cstheme="minorHAnsi"/>
          <w:bCs/>
          <w:color w:val="000000" w:themeColor="text1"/>
          <w:lang w:val="en-GB"/>
        </w:rPr>
        <w:t xml:space="preserve">Emissions of hazardous substances, including microplastics, to air; </w:t>
      </w:r>
    </w:p>
    <w:p w14:paraId="4D0E0A8B" w14:textId="77777777" w:rsidR="00211D2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b.</w:t>
      </w:r>
      <w:r>
        <w:rPr>
          <w:rFonts w:cstheme="minorHAnsi"/>
          <w:bCs/>
          <w:color w:val="000000" w:themeColor="text1"/>
          <w:lang w:val="en-GB"/>
        </w:rPr>
        <w:t xml:space="preserve"> </w:t>
      </w:r>
      <w:r w:rsidR="00826776" w:rsidRPr="00826776">
        <w:rPr>
          <w:rFonts w:cstheme="minorHAnsi"/>
          <w:bCs/>
          <w:color w:val="000000" w:themeColor="text1"/>
          <w:lang w:val="en-GB"/>
        </w:rPr>
        <w:t xml:space="preserve">Releases to soil and water from the production, transportation and use of chemicals and polymers of concern, plastics and plastic products; and </w:t>
      </w:r>
    </w:p>
    <w:p w14:paraId="476D3AA5" w14:textId="3F046906" w:rsidR="00826776" w:rsidRPr="0082677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c.</w:t>
      </w:r>
      <w:r>
        <w:rPr>
          <w:rFonts w:cstheme="minorHAnsi"/>
          <w:bCs/>
          <w:color w:val="000000" w:themeColor="text1"/>
          <w:lang w:val="en-GB"/>
        </w:rPr>
        <w:t xml:space="preserve"> </w:t>
      </w:r>
      <w:r w:rsidR="00826776" w:rsidRPr="00826776">
        <w:rPr>
          <w:rFonts w:cstheme="minorHAnsi"/>
          <w:bCs/>
          <w:color w:val="000000" w:themeColor="text1"/>
          <w:lang w:val="en-GB"/>
        </w:rPr>
        <w:t>Releases of chemicals and polymers of concern, plastics and plastic products, including microplastics, to air, soil, and water,</w:t>
      </w:r>
      <w:r w:rsidR="0064413F">
        <w:rPr>
          <w:rFonts w:cstheme="minorHAnsi"/>
          <w:bCs/>
          <w:color w:val="000000" w:themeColor="text1"/>
          <w:lang w:val="en-GB"/>
        </w:rPr>
        <w:t>[including the marine e</w:t>
      </w:r>
      <w:r w:rsidR="0075155B">
        <w:rPr>
          <w:rFonts w:cstheme="minorHAnsi"/>
          <w:bCs/>
          <w:color w:val="000000" w:themeColor="text1"/>
          <w:lang w:val="en-GB"/>
        </w:rPr>
        <w:t>nviroment</w:t>
      </w:r>
      <w:r w:rsidR="0064413F">
        <w:rPr>
          <w:rFonts w:cstheme="minorHAnsi"/>
          <w:bCs/>
          <w:color w:val="000000" w:themeColor="text1"/>
          <w:lang w:val="en-GB"/>
        </w:rPr>
        <w:t>]</w:t>
      </w:r>
      <w:r w:rsidR="00826776" w:rsidRPr="00826776">
        <w:rPr>
          <w:rFonts w:cstheme="minorHAnsi"/>
          <w:bCs/>
          <w:color w:val="000000" w:themeColor="text1"/>
          <w:lang w:val="en-GB"/>
        </w:rPr>
        <w:t xml:space="preserve"> and ecosystems.</w:t>
      </w:r>
    </w:p>
    <w:p w14:paraId="446FAC99" w14:textId="2A351CF7" w:rsidR="00826776" w:rsidRPr="0082677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2.</w:t>
      </w:r>
      <w:r>
        <w:rPr>
          <w:rFonts w:cstheme="minorHAnsi"/>
          <w:bCs/>
          <w:color w:val="000000" w:themeColor="text1"/>
          <w:lang w:val="en-GB"/>
        </w:rPr>
        <w:t xml:space="preserve"> </w:t>
      </w:r>
      <w:r w:rsidR="00826776" w:rsidRPr="00826776">
        <w:rPr>
          <w:rFonts w:cstheme="minorHAnsi"/>
          <w:bCs/>
          <w:color w:val="000000" w:themeColor="text1"/>
          <w:lang w:val="en-GB"/>
        </w:rPr>
        <w:t xml:space="preserve">Each Party shall prevent and eliminate emissions and releases of plastic pellets, flakes and powder from the full supply chain, including production, storage, handling and transport, taking into account, as appropriate, the relevant provisions and guidance agreed in the framework of international organizations such as the International Maritime Organization.  </w:t>
      </w:r>
    </w:p>
    <w:p w14:paraId="52E28CC1" w14:textId="77777777" w:rsidR="00211D2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3.</w:t>
      </w:r>
      <w:r>
        <w:rPr>
          <w:rFonts w:cstheme="minorHAnsi"/>
          <w:bCs/>
          <w:color w:val="000000" w:themeColor="text1"/>
          <w:lang w:val="en-GB"/>
        </w:rPr>
        <w:t xml:space="preserve"> </w:t>
      </w:r>
      <w:r w:rsidR="00826776" w:rsidRPr="00826776">
        <w:rPr>
          <w:rFonts w:cstheme="minorHAnsi"/>
          <w:bCs/>
          <w:color w:val="000000" w:themeColor="text1"/>
          <w:lang w:val="en-GB"/>
        </w:rPr>
        <w:t>Each Party shall cooperate and take effective measures across the whole lifecycle of fishing and aquaculture gear to prevent, reduce and eliminate, abandoned, lost or otherwise discarded fishing and aquaculture gear and promote circularity, taking into account internationally agreed rules, standards and recommended practices and procedures. In particular, parties shall take measures to:</w:t>
      </w:r>
    </w:p>
    <w:p w14:paraId="7653C64C" w14:textId="77777777" w:rsidR="00211D2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a.</w:t>
      </w:r>
      <w:r>
        <w:rPr>
          <w:rFonts w:cstheme="minorHAnsi"/>
          <w:bCs/>
          <w:color w:val="000000" w:themeColor="text1"/>
          <w:lang w:val="en-GB"/>
        </w:rPr>
        <w:t xml:space="preserve"> </w:t>
      </w:r>
      <w:r w:rsidR="00826776" w:rsidRPr="00826776">
        <w:rPr>
          <w:rFonts w:cstheme="minorHAnsi"/>
          <w:bCs/>
          <w:color w:val="000000" w:themeColor="text1"/>
          <w:lang w:val="en-GB"/>
        </w:rPr>
        <w:t xml:space="preserve">enhance the design of fishing and aquaculture gear, with a view to increasing durability, reusability, repairability and refurbishability and their capacity to be repurposed, recycled, and disposed of in a safe and environmentally sound manner at end-of-life, and minimising releases and emissions of or from fishing and aquaculture gears, including microplastics, to the environment; </w:t>
      </w:r>
    </w:p>
    <w:p w14:paraId="3636D86B" w14:textId="77777777" w:rsidR="00211D2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211D26">
        <w:rPr>
          <w:rFonts w:cstheme="minorHAnsi"/>
          <w:b/>
          <w:color w:val="000000" w:themeColor="text1"/>
          <w:lang w:val="en-GB"/>
        </w:rPr>
        <w:t>b.</w:t>
      </w:r>
      <w:r>
        <w:rPr>
          <w:rFonts w:cstheme="minorHAnsi"/>
          <w:bCs/>
          <w:color w:val="000000" w:themeColor="text1"/>
          <w:lang w:val="en-GB"/>
        </w:rPr>
        <w:t xml:space="preserve"> </w:t>
      </w:r>
      <w:r w:rsidR="00826776" w:rsidRPr="00826776">
        <w:rPr>
          <w:rFonts w:cstheme="minorHAnsi"/>
          <w:bCs/>
          <w:color w:val="000000" w:themeColor="text1"/>
          <w:lang w:val="en-US"/>
        </w:rPr>
        <w:t>implement effective marking of gears and require reporting of lost gears, taking into account other relevant regional and international regulations, including MARPOL Annex V;</w:t>
      </w:r>
    </w:p>
    <w:p w14:paraId="19996FB6" w14:textId="77777777" w:rsidR="00211D2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US"/>
        </w:rPr>
        <w:t>c.</w:t>
      </w:r>
      <w:r>
        <w:rPr>
          <w:rFonts w:cstheme="minorHAnsi"/>
          <w:bCs/>
          <w:color w:val="000000" w:themeColor="text1"/>
          <w:lang w:val="en-US"/>
        </w:rPr>
        <w:t xml:space="preserve"> </w:t>
      </w:r>
      <w:r w:rsidR="00826776" w:rsidRPr="00826776">
        <w:rPr>
          <w:rFonts w:cstheme="minorHAnsi"/>
          <w:bCs/>
          <w:color w:val="000000" w:themeColor="text1"/>
          <w:lang w:val="en-GB"/>
        </w:rPr>
        <w:t xml:space="preserve">facilitate the collection and environmentally sound waste management of gear, including the reuse, repair and recycling of gear, and </w:t>
      </w:r>
    </w:p>
    <w:p w14:paraId="68C117A5" w14:textId="689D8B18" w:rsidR="00826776" w:rsidRPr="0082677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d.</w:t>
      </w:r>
      <w:r>
        <w:rPr>
          <w:rFonts w:cstheme="minorHAnsi"/>
          <w:bCs/>
          <w:color w:val="000000" w:themeColor="text1"/>
          <w:lang w:val="en-GB"/>
        </w:rPr>
        <w:t xml:space="preserve"> </w:t>
      </w:r>
      <w:r w:rsidR="00826776" w:rsidRPr="00826776">
        <w:rPr>
          <w:rFonts w:cstheme="minorHAnsi"/>
          <w:bCs/>
          <w:color w:val="000000" w:themeColor="text1"/>
          <w:lang w:val="en-GB"/>
        </w:rPr>
        <w:t>promote and facilitate training, education and awareness raising.</w:t>
      </w:r>
    </w:p>
    <w:p w14:paraId="52B506D5" w14:textId="0860BEB6" w:rsidR="00826776" w:rsidRPr="0082677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i/>
          <w:color w:val="000000" w:themeColor="text1"/>
          <w:lang w:val="en-GB"/>
        </w:rPr>
      </w:pPr>
      <w:r w:rsidRPr="00211D26">
        <w:rPr>
          <w:rFonts w:cstheme="minorHAnsi"/>
          <w:b/>
          <w:color w:val="000000" w:themeColor="text1"/>
          <w:lang w:val="en-GB"/>
        </w:rPr>
        <w:t>4.</w:t>
      </w:r>
      <w:r>
        <w:rPr>
          <w:rFonts w:cstheme="minorHAnsi"/>
          <w:bCs/>
          <w:color w:val="000000" w:themeColor="text1"/>
          <w:lang w:val="en-GB"/>
        </w:rPr>
        <w:t xml:space="preserve"> </w:t>
      </w:r>
      <w:r w:rsidR="00826776" w:rsidRPr="00826776">
        <w:rPr>
          <w:rFonts w:cstheme="minorHAnsi"/>
          <w:bCs/>
          <w:color w:val="000000" w:themeColor="text1"/>
          <w:lang w:val="en-GB"/>
        </w:rPr>
        <w:t xml:space="preserve">The measures taken to implement the provisions of this Article shall be reflected in the national plan communicated pursuant to </w:t>
      </w:r>
      <w:r w:rsidR="00826776" w:rsidRPr="00826776">
        <w:rPr>
          <w:rFonts w:cstheme="minorHAnsi"/>
          <w:bCs/>
          <w:i/>
          <w:iCs/>
          <w:color w:val="000000" w:themeColor="text1"/>
          <w:lang w:val="en-GB"/>
        </w:rPr>
        <w:t>[part IV.1 on national plans]</w:t>
      </w:r>
      <w:r w:rsidR="0075155B" w:rsidRPr="0075155B">
        <w:rPr>
          <w:rFonts w:cstheme="minorHAnsi"/>
          <w:bCs/>
          <w:color w:val="000000" w:themeColor="text1"/>
          <w:lang w:val="en-GB"/>
        </w:rPr>
        <w:t xml:space="preserve"> [</w:t>
      </w:r>
      <w:r w:rsidR="00BF3324">
        <w:rPr>
          <w:rFonts w:cstheme="minorHAnsi"/>
          <w:bCs/>
          <w:color w:val="000000" w:themeColor="text1"/>
          <w:lang w:val="en-GB"/>
        </w:rPr>
        <w:t xml:space="preserve">with necessary Means of implementation </w:t>
      </w:r>
      <w:r w:rsidR="0075155B" w:rsidRPr="0075155B">
        <w:rPr>
          <w:rFonts w:cstheme="minorHAnsi"/>
          <w:bCs/>
          <w:color w:val="000000" w:themeColor="text1"/>
          <w:lang w:val="en-GB"/>
        </w:rPr>
        <w:t>taking into account the special circumstances of SIDS]</w:t>
      </w:r>
      <w:r w:rsidR="00826776" w:rsidRPr="0075155B">
        <w:rPr>
          <w:rFonts w:cstheme="minorHAnsi"/>
          <w:bCs/>
          <w:color w:val="000000" w:themeColor="text1"/>
          <w:lang w:val="en-GB"/>
        </w:rPr>
        <w:t>.</w:t>
      </w:r>
    </w:p>
    <w:p w14:paraId="05D3F6D2" w14:textId="0D8035CD" w:rsidR="00826776" w:rsidRPr="0082677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5.</w:t>
      </w:r>
      <w:r>
        <w:rPr>
          <w:rFonts w:cstheme="minorHAnsi"/>
          <w:bCs/>
          <w:color w:val="000000" w:themeColor="text1"/>
          <w:lang w:val="en-GB"/>
        </w:rPr>
        <w:t xml:space="preserve"> </w:t>
      </w:r>
      <w:r w:rsidR="00826776" w:rsidRPr="00826776">
        <w:rPr>
          <w:rFonts w:cstheme="minorHAnsi"/>
          <w:bCs/>
          <w:color w:val="000000" w:themeColor="text1"/>
          <w:lang w:val="en-GB"/>
        </w:rPr>
        <w:t xml:space="preserve">The </w:t>
      </w:r>
      <w:r w:rsidR="00826776" w:rsidRPr="00826776">
        <w:rPr>
          <w:rFonts w:cstheme="minorHAnsi"/>
          <w:bCs/>
          <w:i/>
          <w:iCs/>
          <w:color w:val="000000" w:themeColor="text1"/>
          <w:lang w:val="en-GB"/>
        </w:rPr>
        <w:t>governing body</w:t>
      </w:r>
      <w:r w:rsidR="00826776" w:rsidRPr="00826776">
        <w:rPr>
          <w:rFonts w:cstheme="minorHAnsi"/>
          <w:bCs/>
          <w:color w:val="000000" w:themeColor="text1"/>
          <w:lang w:val="en-GB"/>
        </w:rPr>
        <w:t>*, at its first session, shall adopt guidelines, including where relevant, sectoral guidelines, to facilitate implementation of the obligations set out in paragraphs 1, 2 and 3 including emission and effluent standards, sector-specific best available techniques and best environmental practices on preventing emissions and releases</w:t>
      </w:r>
      <w:r w:rsidR="002F1161">
        <w:rPr>
          <w:rFonts w:cstheme="minorHAnsi"/>
          <w:bCs/>
          <w:color w:val="000000" w:themeColor="text1"/>
          <w:lang w:val="en-GB"/>
        </w:rPr>
        <w:t xml:space="preserve"> [</w:t>
      </w:r>
      <w:r w:rsidR="004A699D">
        <w:rPr>
          <w:rFonts w:cstheme="minorHAnsi"/>
          <w:bCs/>
          <w:color w:val="000000" w:themeColor="text1"/>
          <w:lang w:val="en-GB"/>
        </w:rPr>
        <w:t xml:space="preserve">and best available techniques and best environmental practices to capture and remove plastic pollution, including microplastics from freshwater, the marine </w:t>
      </w:r>
      <w:r w:rsidR="00E13F06">
        <w:rPr>
          <w:rFonts w:cstheme="minorHAnsi"/>
          <w:bCs/>
          <w:color w:val="000000" w:themeColor="text1"/>
          <w:lang w:val="en-GB"/>
        </w:rPr>
        <w:t>environment and ecosystems]</w:t>
      </w:r>
      <w:r w:rsidR="00826776" w:rsidRPr="00826776">
        <w:rPr>
          <w:rFonts w:cstheme="minorHAnsi"/>
          <w:bCs/>
          <w:color w:val="000000" w:themeColor="text1"/>
          <w:lang w:val="en-GB"/>
        </w:rPr>
        <w:t>.</w:t>
      </w:r>
    </w:p>
    <w:p w14:paraId="2FB076CF" w14:textId="2CEA7516" w:rsidR="0082677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211D26">
        <w:rPr>
          <w:rFonts w:cstheme="minorHAnsi"/>
          <w:b/>
          <w:color w:val="000000" w:themeColor="text1"/>
          <w:lang w:val="en-GB"/>
        </w:rPr>
        <w:t>6.</w:t>
      </w:r>
      <w:r>
        <w:rPr>
          <w:rFonts w:cstheme="minorHAnsi"/>
          <w:bCs/>
          <w:color w:val="000000" w:themeColor="text1"/>
          <w:lang w:val="en-GB"/>
        </w:rPr>
        <w:t xml:space="preserve"> </w:t>
      </w:r>
      <w:r w:rsidR="00826776" w:rsidRPr="00826776">
        <w:rPr>
          <w:rFonts w:cstheme="minorHAnsi"/>
          <w:bCs/>
          <w:color w:val="000000" w:themeColor="text1"/>
          <w:lang w:val="en-GB"/>
        </w:rPr>
        <w:t xml:space="preserve">Parties are encouraged to promote scientific and technical innovation to prevent and capture the releases of plastics and plastic products, including microplastics, into the </w:t>
      </w:r>
      <w:r w:rsidR="00E13F06">
        <w:rPr>
          <w:rFonts w:cstheme="minorHAnsi"/>
          <w:bCs/>
          <w:color w:val="000000" w:themeColor="text1"/>
          <w:lang w:val="en-GB"/>
        </w:rPr>
        <w:t xml:space="preserve">[marine] </w:t>
      </w:r>
      <w:r w:rsidR="00826776" w:rsidRPr="00826776">
        <w:rPr>
          <w:rFonts w:cstheme="minorHAnsi"/>
          <w:bCs/>
          <w:color w:val="000000" w:themeColor="text1"/>
          <w:lang w:val="en-GB"/>
        </w:rPr>
        <w:t xml:space="preserve">environment. </w:t>
      </w:r>
    </w:p>
    <w:p w14:paraId="53D93569" w14:textId="77777777" w:rsidR="00211D26" w:rsidRDefault="00211D26" w:rsidP="00211D26">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p>
    <w:p w14:paraId="5EDB0DF0" w14:textId="77777777" w:rsidR="00022599" w:rsidRPr="00826776" w:rsidRDefault="00022599" w:rsidP="00022599">
      <w:pPr>
        <w:spacing w:before="200" w:after="200"/>
        <w:rPr>
          <w:rFonts w:cstheme="minorHAnsi"/>
          <w:bCs/>
          <w:color w:val="000000" w:themeColor="text1"/>
          <w:lang w:val="en-GB"/>
        </w:rPr>
      </w:pPr>
    </w:p>
    <w:p w14:paraId="6DA3C4D7" w14:textId="6DA307ED" w:rsidR="00826776" w:rsidRPr="001C390D" w:rsidRDefault="00826776" w:rsidP="006C49D3">
      <w:pPr>
        <w:pBdr>
          <w:top w:val="single" w:sz="4" w:space="1" w:color="auto"/>
          <w:left w:val="single" w:sz="4" w:space="4" w:color="auto"/>
          <w:bottom w:val="single" w:sz="4" w:space="1" w:color="auto"/>
          <w:right w:val="single" w:sz="4" w:space="4" w:color="auto"/>
        </w:pBdr>
        <w:spacing w:before="200" w:after="200"/>
        <w:rPr>
          <w:rFonts w:cstheme="minorHAnsi"/>
          <w:b/>
          <w:bCs/>
          <w:color w:val="000000" w:themeColor="text1"/>
          <w:lang w:val="en-GB"/>
        </w:rPr>
      </w:pPr>
      <w:r w:rsidRPr="001C390D">
        <w:rPr>
          <w:rFonts w:cstheme="minorHAnsi"/>
          <w:b/>
          <w:bCs/>
          <w:color w:val="000000" w:themeColor="text1"/>
          <w:lang w:val="en-GB"/>
        </w:rPr>
        <w:lastRenderedPageBreak/>
        <w:t xml:space="preserve">Option </w:t>
      </w:r>
      <w:r w:rsidR="00BF5D2C">
        <w:rPr>
          <w:rFonts w:cstheme="minorHAnsi"/>
          <w:b/>
          <w:bCs/>
          <w:color w:val="000000" w:themeColor="text1"/>
          <w:lang w:val="en-GB"/>
        </w:rPr>
        <w:t>3</w:t>
      </w:r>
    </w:p>
    <w:p w14:paraId="3EC35D66" w14:textId="77777777" w:rsidR="00826776" w:rsidRPr="00826776" w:rsidRDefault="00826776" w:rsidP="006C49D3">
      <w:pPr>
        <w:numPr>
          <w:ilvl w:val="0"/>
          <w:numId w:val="34"/>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 xml:space="preserve">Each party, subject to their national plan and based upon national circumstances and capabilities and relevant national environmental regulations, should take necessary measures to regulate the emissions and releases of plastics, including microplastics, across their life cycle, to the environment.  </w:t>
      </w:r>
    </w:p>
    <w:p w14:paraId="67E2DE1B" w14:textId="77777777" w:rsidR="00826776" w:rsidRPr="00826776" w:rsidRDefault="00826776" w:rsidP="006C49D3">
      <w:pPr>
        <w:numPr>
          <w:ilvl w:val="0"/>
          <w:numId w:val="34"/>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 xml:space="preserve">Each Party subject to their national plan and in accordance to its national circumstances and capabilities and relevant national environmental regulations should take necessary measures to regulate and reduce emissions and releases of plastic pellets, flakes and powder from production, storage, handling and transport, taking into account, as appropriate, the relevant provisions and guidance agreed in the framework of relevant international organizations.  </w:t>
      </w:r>
    </w:p>
    <w:p w14:paraId="056F99AA" w14:textId="77777777" w:rsidR="00826776" w:rsidRPr="00826776" w:rsidRDefault="00826776" w:rsidP="006C49D3">
      <w:pPr>
        <w:numPr>
          <w:ilvl w:val="0"/>
          <w:numId w:val="34"/>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 xml:space="preserve">The measures taken to implement the provisions of this Article shall be reflected in the national plan communicated pursuant to [part IV.1 on national plans].  </w:t>
      </w:r>
    </w:p>
    <w:p w14:paraId="2566B8CB" w14:textId="77777777" w:rsidR="00826776" w:rsidRPr="00826776" w:rsidRDefault="00826776" w:rsidP="006C49D3">
      <w:pPr>
        <w:numPr>
          <w:ilvl w:val="0"/>
          <w:numId w:val="34"/>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 xml:space="preserve">The governing body*, at its first session, shall adopt guidelines, to facilitate implementation of the obligations set out in paragraph 1 based on best available techniques and best environmental practices to capture and remove plastic pollution, including microplastics from freshwater bodies, the marine environment and ecosystems.  </w:t>
      </w:r>
    </w:p>
    <w:p w14:paraId="70CC19C3" w14:textId="77777777" w:rsidR="00826776" w:rsidRPr="00826776" w:rsidRDefault="00826776" w:rsidP="006C49D3">
      <w:pPr>
        <w:numPr>
          <w:ilvl w:val="0"/>
          <w:numId w:val="34"/>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 xml:space="preserve">Parties are encouraged to promote scientific and technical innovation to prevent and capture the releases of plastics and plastic products, including microplastics, into the marine environment. </w:t>
      </w:r>
    </w:p>
    <w:p w14:paraId="61053BC2" w14:textId="77777777" w:rsidR="00826776" w:rsidRDefault="00826776" w:rsidP="006C49D3">
      <w:pPr>
        <w:numPr>
          <w:ilvl w:val="0"/>
          <w:numId w:val="34"/>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US"/>
        </w:rPr>
      </w:pPr>
      <w:r w:rsidRPr="00826776">
        <w:rPr>
          <w:rFonts w:cstheme="minorHAnsi"/>
          <w:bCs/>
          <w:color w:val="000000" w:themeColor="text1"/>
          <w:lang w:val="en-GB"/>
        </w:rPr>
        <w:t>There shall be an assessment of the need as well as mobilization of financial resources and technology transfer for each country in ord</w:t>
      </w:r>
      <w:r w:rsidRPr="00826776">
        <w:rPr>
          <w:rFonts w:cstheme="minorHAnsi"/>
          <w:bCs/>
          <w:color w:val="000000" w:themeColor="text1"/>
          <w:lang w:val="en-US"/>
        </w:rPr>
        <w:t>er to nationally driven commitments under this provision.</w:t>
      </w:r>
    </w:p>
    <w:p w14:paraId="4A9B545B" w14:textId="77777777" w:rsidR="00134E47" w:rsidRPr="00826776" w:rsidRDefault="00134E47" w:rsidP="00134E47">
      <w:pPr>
        <w:spacing w:before="200" w:after="200"/>
        <w:ind w:left="360"/>
        <w:rPr>
          <w:rFonts w:cstheme="minorHAnsi"/>
          <w:bCs/>
          <w:color w:val="000000" w:themeColor="text1"/>
          <w:lang w:val="en-US"/>
        </w:rPr>
      </w:pPr>
    </w:p>
    <w:p w14:paraId="20D26D4D" w14:textId="550981EE" w:rsidR="00826776" w:rsidRPr="001C390D" w:rsidRDefault="00826776" w:rsidP="0055251C">
      <w:pPr>
        <w:pBdr>
          <w:top w:val="single" w:sz="4" w:space="1" w:color="auto"/>
          <w:left w:val="single" w:sz="4" w:space="4" w:color="auto"/>
          <w:bottom w:val="single" w:sz="4" w:space="1" w:color="auto"/>
          <w:right w:val="single" w:sz="4" w:space="4" w:color="auto"/>
        </w:pBdr>
        <w:spacing w:before="200" w:after="200"/>
        <w:rPr>
          <w:rFonts w:cstheme="minorHAnsi"/>
          <w:b/>
          <w:bCs/>
          <w:color w:val="000000" w:themeColor="text1"/>
          <w:lang w:val="fr-CH"/>
        </w:rPr>
      </w:pPr>
      <w:r w:rsidRPr="001C390D">
        <w:rPr>
          <w:rFonts w:cstheme="minorHAnsi"/>
          <w:b/>
          <w:bCs/>
          <w:color w:val="000000" w:themeColor="text1"/>
          <w:lang w:val="fr-CH"/>
        </w:rPr>
        <w:t xml:space="preserve">Option </w:t>
      </w:r>
      <w:r w:rsidR="00BF5D2C">
        <w:rPr>
          <w:rFonts w:cstheme="minorHAnsi"/>
          <w:b/>
          <w:bCs/>
          <w:color w:val="000000" w:themeColor="text1"/>
          <w:lang w:val="fr-CH"/>
        </w:rPr>
        <w:t>4</w:t>
      </w:r>
    </w:p>
    <w:p w14:paraId="43B7E50F" w14:textId="77777777" w:rsidR="00826776" w:rsidRPr="00826776" w:rsidRDefault="00826776" w:rsidP="0055251C">
      <w:pPr>
        <w:numPr>
          <w:ilvl w:val="0"/>
          <w:numId w:val="35"/>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Each Party shall prevent and control the emissions and releases of plastic waste, and microplastics to the environment from the sources identified in annex E. The emissions and releases covered under this provision should include:</w:t>
      </w:r>
    </w:p>
    <w:p w14:paraId="51A4C235" w14:textId="77777777" w:rsidR="00617F5D" w:rsidRDefault="00617F5D" w:rsidP="00617F5D">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Pr>
          <w:rFonts w:cstheme="minorHAnsi"/>
          <w:bCs/>
          <w:color w:val="000000" w:themeColor="text1"/>
          <w:lang w:val="en-GB"/>
        </w:rPr>
        <w:t xml:space="preserve">a. </w:t>
      </w:r>
      <w:r w:rsidR="00826776" w:rsidRPr="00826776">
        <w:rPr>
          <w:rFonts w:cstheme="minorHAnsi"/>
          <w:bCs/>
          <w:color w:val="000000" w:themeColor="text1"/>
          <w:lang w:val="en-GB"/>
        </w:rPr>
        <w:t>Emissions and releases of microplastics during production of plastics and recycling of plastic waste to air and water;</w:t>
      </w:r>
    </w:p>
    <w:p w14:paraId="2532E194" w14:textId="77777777" w:rsidR="00617F5D" w:rsidRDefault="00617F5D" w:rsidP="00617F5D">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Pr>
          <w:rFonts w:cstheme="minorHAnsi"/>
          <w:bCs/>
          <w:color w:val="000000" w:themeColor="text1"/>
          <w:lang w:val="en-GB"/>
        </w:rPr>
        <w:t xml:space="preserve">b. </w:t>
      </w:r>
      <w:r w:rsidR="00826776" w:rsidRPr="00826776">
        <w:rPr>
          <w:rFonts w:cstheme="minorHAnsi"/>
          <w:bCs/>
          <w:color w:val="000000" w:themeColor="text1"/>
          <w:lang w:val="en-GB"/>
        </w:rPr>
        <w:t>Leakages of waste plastic products to land and waterbody; and</w:t>
      </w:r>
    </w:p>
    <w:p w14:paraId="70385B62" w14:textId="630C7A3F" w:rsidR="00826776" w:rsidRPr="00826776" w:rsidRDefault="00617F5D" w:rsidP="00617F5D">
      <w:p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Pr>
          <w:rFonts w:cstheme="minorHAnsi"/>
          <w:bCs/>
          <w:color w:val="000000" w:themeColor="text1"/>
          <w:lang w:val="en-GB"/>
        </w:rPr>
        <w:t>c. R</w:t>
      </w:r>
      <w:r w:rsidR="00826776" w:rsidRPr="00826776">
        <w:rPr>
          <w:rFonts w:cstheme="minorHAnsi"/>
          <w:bCs/>
          <w:color w:val="000000" w:themeColor="text1"/>
          <w:lang w:val="en-GB"/>
        </w:rPr>
        <w:t xml:space="preserve">eleases of microplastics during use of products containing intentionally added microplastics to water. </w:t>
      </w:r>
    </w:p>
    <w:p w14:paraId="3D16C027" w14:textId="77777777" w:rsidR="00826776" w:rsidRPr="00826776" w:rsidRDefault="00826776" w:rsidP="0055251C">
      <w:pPr>
        <w:numPr>
          <w:ilvl w:val="0"/>
          <w:numId w:val="35"/>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 xml:space="preserve">Each Party shall prevent and control the emissions and releases of plastic pellets, flakes and powder from production, storage, handling and transport. </w:t>
      </w:r>
    </w:p>
    <w:p w14:paraId="2CD67442" w14:textId="77777777" w:rsidR="00826776" w:rsidRPr="00826776" w:rsidRDefault="00826776" w:rsidP="0055251C">
      <w:pPr>
        <w:numPr>
          <w:ilvl w:val="0"/>
          <w:numId w:val="35"/>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The measures taken to implement the provisions of this Article shall be reflected in the national plan communicated pursuant to [part IV.1 on national plans].</w:t>
      </w:r>
    </w:p>
    <w:p w14:paraId="3A36C485" w14:textId="77777777" w:rsidR="00826776" w:rsidRPr="00826776" w:rsidRDefault="00826776" w:rsidP="0055251C">
      <w:pPr>
        <w:numPr>
          <w:ilvl w:val="0"/>
          <w:numId w:val="35"/>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 xml:space="preserve">The governing body*, at its first session, shall adopt guidelines, including where relevant, sectoral guidelines, to facilitate implementation of the obligations set out in paragraph 1, including emission and effluent standards, sector-specific best available techniques and best environmental </w:t>
      </w:r>
      <w:r w:rsidRPr="00826776">
        <w:rPr>
          <w:rFonts w:cstheme="minorHAnsi"/>
          <w:bCs/>
          <w:color w:val="000000" w:themeColor="text1"/>
          <w:lang w:val="en-GB"/>
        </w:rPr>
        <w:lastRenderedPageBreak/>
        <w:t>practices on preventing and controlling emissions and releases, and best available techniques and best environmental practices to capture and remove plastic waste, including microplastics from freshwater bodies, the marine environment and ecosystems.</w:t>
      </w:r>
    </w:p>
    <w:p w14:paraId="621DF32A" w14:textId="77777777" w:rsidR="00826776" w:rsidRPr="00826776" w:rsidRDefault="00826776" w:rsidP="0055251C">
      <w:pPr>
        <w:numPr>
          <w:ilvl w:val="0"/>
          <w:numId w:val="35"/>
        </w:numPr>
        <w:pBdr>
          <w:top w:val="single" w:sz="4" w:space="1" w:color="auto"/>
          <w:left w:val="single" w:sz="4" w:space="4" w:color="auto"/>
          <w:bottom w:val="single" w:sz="4" w:space="1" w:color="auto"/>
          <w:right w:val="single" w:sz="4" w:space="4" w:color="auto"/>
        </w:pBdr>
        <w:spacing w:before="200" w:after="200"/>
        <w:rPr>
          <w:rFonts w:cstheme="minorHAnsi"/>
          <w:bCs/>
          <w:color w:val="000000" w:themeColor="text1"/>
          <w:lang w:val="en-GB"/>
        </w:rPr>
      </w:pPr>
      <w:r w:rsidRPr="00826776">
        <w:rPr>
          <w:rFonts w:cstheme="minorHAnsi"/>
          <w:bCs/>
          <w:color w:val="000000" w:themeColor="text1"/>
          <w:lang w:val="en-GB"/>
        </w:rPr>
        <w:t>Parties are encouraged to promote scientific and technical innovation to prevent the releases of plastics waste and microplastics, into environment including marine environment.</w:t>
      </w:r>
    </w:p>
    <w:p w14:paraId="5E3C1B83" w14:textId="77777777" w:rsidR="00826776" w:rsidRPr="00826776" w:rsidRDefault="00826776" w:rsidP="00826776">
      <w:pPr>
        <w:spacing w:before="200" w:after="200"/>
        <w:rPr>
          <w:rFonts w:cstheme="minorHAnsi"/>
          <w:bCs/>
          <w:color w:val="000000" w:themeColor="text1"/>
          <w:lang w:val="en-GB"/>
        </w:rPr>
      </w:pPr>
    </w:p>
    <w:sectPr w:rsidR="00826776" w:rsidRPr="00826776">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96826" w14:textId="77777777" w:rsidR="00AB441F" w:rsidRDefault="00AB441F" w:rsidP="00234B33">
      <w:pPr>
        <w:spacing w:after="0" w:line="240" w:lineRule="auto"/>
      </w:pPr>
      <w:r>
        <w:separator/>
      </w:r>
    </w:p>
  </w:endnote>
  <w:endnote w:type="continuationSeparator" w:id="0">
    <w:p w14:paraId="6A6ACDAE" w14:textId="77777777" w:rsidR="00AB441F" w:rsidRDefault="00AB441F" w:rsidP="0023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BE8DF" w14:textId="77777777" w:rsidR="00AB441F" w:rsidRDefault="00AB441F" w:rsidP="00234B33">
      <w:pPr>
        <w:spacing w:after="0" w:line="240" w:lineRule="auto"/>
      </w:pPr>
      <w:r>
        <w:separator/>
      </w:r>
    </w:p>
  </w:footnote>
  <w:footnote w:type="continuationSeparator" w:id="0">
    <w:p w14:paraId="1D8859D9" w14:textId="77777777" w:rsidR="00AB441F" w:rsidRDefault="00AB441F" w:rsidP="00234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23DBB" w14:textId="2A5A7DC5" w:rsidR="003E5E7D" w:rsidRPr="00227CD6" w:rsidRDefault="00234B33" w:rsidP="003E5E7D">
    <w:pPr>
      <w:pStyle w:val="Kopfzeile"/>
      <w:ind w:left="4056"/>
      <w:rPr>
        <w:i/>
        <w:iCs/>
      </w:rPr>
    </w:pPr>
    <w:r w:rsidRPr="00227CD6">
      <w:rPr>
        <w:i/>
        <w:iCs/>
      </w:rPr>
      <w:t>Non-Paper</w:t>
    </w:r>
    <w:r w:rsidRPr="00227CD6">
      <w:rPr>
        <w:i/>
        <w:iCs/>
      </w:rPr>
      <w:tab/>
      <w:t>1</w:t>
    </w:r>
    <w:r w:rsidR="004529EE">
      <w:rPr>
        <w:i/>
        <w:iCs/>
      </w:rPr>
      <w:t>8</w:t>
    </w:r>
    <w:r w:rsidRPr="00227CD6">
      <w:rPr>
        <w:i/>
        <w:iCs/>
      </w:rPr>
      <w:t xml:space="preserve">.11.2023, </w:t>
    </w:r>
    <w:r w:rsidR="00B972A8">
      <w:rPr>
        <w:i/>
        <w:iCs/>
      </w:rPr>
      <w:t>1</w:t>
    </w:r>
    <w:r w:rsidR="003E5E7D">
      <w:rPr>
        <w:i/>
        <w:iCs/>
      </w:rPr>
      <w:t>5</w:t>
    </w:r>
    <w:r w:rsidR="004529EE">
      <w:rPr>
        <w:i/>
        <w:iCs/>
      </w:rPr>
      <w:t>:</w:t>
    </w:r>
    <w:r w:rsidR="003E5E7D">
      <w:rPr>
        <w:i/>
        <w:iCs/>
      </w:rPr>
      <w:t>15</w:t>
    </w:r>
  </w:p>
  <w:p w14:paraId="4CEFCF2C" w14:textId="77777777" w:rsidR="00234B33" w:rsidRDefault="00234B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22853"/>
    <w:multiLevelType w:val="hybridMultilevel"/>
    <w:tmpl w:val="4F90CF8A"/>
    <w:lvl w:ilvl="0" w:tplc="FFFFFFFF">
      <w:start w:val="1"/>
      <w:numFmt w:val="decimal"/>
      <w:lvlText w:val="%1."/>
      <w:lvlJc w:val="left"/>
      <w:pPr>
        <w:ind w:left="360" w:hanging="360"/>
      </w:pPr>
      <w:rPr>
        <w:rFonts w:hint="default"/>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0F5CC4"/>
    <w:multiLevelType w:val="hybridMultilevel"/>
    <w:tmpl w:val="49D6E5D8"/>
    <w:lvl w:ilvl="0" w:tplc="FFFFFFFF">
      <w:start w:val="1"/>
      <w:numFmt w:val="lowerLetter"/>
      <w:lvlText w:val="%1."/>
      <w:lvlJc w:val="left"/>
      <w:pPr>
        <w:ind w:left="1068" w:hanging="360"/>
      </w:pPr>
    </w:lvl>
    <w:lvl w:ilvl="1" w:tplc="08090019" w:tentative="1">
      <w:start w:val="1"/>
      <w:numFmt w:val="lowerLetter"/>
      <w:lvlText w:val="%2."/>
      <w:lvlJc w:val="left"/>
      <w:pPr>
        <w:ind w:left="1428" w:hanging="360"/>
      </w:pPr>
    </w:lvl>
    <w:lvl w:ilvl="2" w:tplc="0809001B" w:tentative="1">
      <w:start w:val="1"/>
      <w:numFmt w:val="lowerRoman"/>
      <w:lvlText w:val="%3."/>
      <w:lvlJc w:val="right"/>
      <w:pPr>
        <w:ind w:left="2148" w:hanging="180"/>
      </w:pPr>
    </w:lvl>
    <w:lvl w:ilvl="3" w:tplc="0809000F" w:tentative="1">
      <w:start w:val="1"/>
      <w:numFmt w:val="decimal"/>
      <w:lvlText w:val="%4."/>
      <w:lvlJc w:val="left"/>
      <w:pPr>
        <w:ind w:left="2868" w:hanging="360"/>
      </w:pPr>
    </w:lvl>
    <w:lvl w:ilvl="4" w:tplc="08090019" w:tentative="1">
      <w:start w:val="1"/>
      <w:numFmt w:val="lowerLetter"/>
      <w:lvlText w:val="%5."/>
      <w:lvlJc w:val="left"/>
      <w:pPr>
        <w:ind w:left="3588" w:hanging="360"/>
      </w:pPr>
    </w:lvl>
    <w:lvl w:ilvl="5" w:tplc="0809001B" w:tentative="1">
      <w:start w:val="1"/>
      <w:numFmt w:val="lowerRoman"/>
      <w:lvlText w:val="%6."/>
      <w:lvlJc w:val="right"/>
      <w:pPr>
        <w:ind w:left="4308" w:hanging="180"/>
      </w:pPr>
    </w:lvl>
    <w:lvl w:ilvl="6" w:tplc="0809000F" w:tentative="1">
      <w:start w:val="1"/>
      <w:numFmt w:val="decimal"/>
      <w:lvlText w:val="%7."/>
      <w:lvlJc w:val="left"/>
      <w:pPr>
        <w:ind w:left="5028" w:hanging="360"/>
      </w:pPr>
    </w:lvl>
    <w:lvl w:ilvl="7" w:tplc="08090019" w:tentative="1">
      <w:start w:val="1"/>
      <w:numFmt w:val="lowerLetter"/>
      <w:lvlText w:val="%8."/>
      <w:lvlJc w:val="left"/>
      <w:pPr>
        <w:ind w:left="5748" w:hanging="360"/>
      </w:pPr>
    </w:lvl>
    <w:lvl w:ilvl="8" w:tplc="0809001B" w:tentative="1">
      <w:start w:val="1"/>
      <w:numFmt w:val="lowerRoman"/>
      <w:lvlText w:val="%9."/>
      <w:lvlJc w:val="right"/>
      <w:pPr>
        <w:ind w:left="6468" w:hanging="180"/>
      </w:pPr>
    </w:lvl>
  </w:abstractNum>
  <w:abstractNum w:abstractNumId="2" w15:restartNumberingAfterBreak="0">
    <w:nsid w:val="088511C3"/>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09CF7FB8"/>
    <w:multiLevelType w:val="hybridMultilevel"/>
    <w:tmpl w:val="4F90CF8A"/>
    <w:lvl w:ilvl="0" w:tplc="FFFFFFFF">
      <w:start w:val="1"/>
      <w:numFmt w:val="decimal"/>
      <w:lvlText w:val="%1."/>
      <w:lvlJc w:val="left"/>
      <w:pPr>
        <w:ind w:left="360" w:hanging="360"/>
      </w:pPr>
      <w:rPr>
        <w:rFonts w:hint="default"/>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A0A5F6D"/>
    <w:multiLevelType w:val="hybridMultilevel"/>
    <w:tmpl w:val="0EDEB2BC"/>
    <w:lvl w:ilvl="0" w:tplc="695C6952">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7" w15:restartNumberingAfterBreak="0">
    <w:nsid w:val="161A12D9"/>
    <w:multiLevelType w:val="multilevel"/>
    <w:tmpl w:val="61A8E2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7250DD6"/>
    <w:multiLevelType w:val="hybridMultilevel"/>
    <w:tmpl w:val="4F90CF8A"/>
    <w:lvl w:ilvl="0" w:tplc="FFFFFFFF">
      <w:start w:val="1"/>
      <w:numFmt w:val="decimal"/>
      <w:lvlText w:val="%1."/>
      <w:lvlJc w:val="left"/>
      <w:pPr>
        <w:ind w:left="360" w:hanging="360"/>
      </w:pPr>
      <w:rPr>
        <w:rFonts w:hint="default"/>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7D1703B"/>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864EA9"/>
    <w:multiLevelType w:val="hybridMultilevel"/>
    <w:tmpl w:val="D7FC792C"/>
    <w:lvl w:ilvl="0" w:tplc="FFFFFFFF">
      <w:start w:val="1"/>
      <w:numFmt w:val="lowerLetter"/>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E047ED"/>
    <w:multiLevelType w:val="hybridMultilevel"/>
    <w:tmpl w:val="0FB4B2C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F4F614E"/>
    <w:multiLevelType w:val="multilevel"/>
    <w:tmpl w:val="C27A5C2A"/>
    <w:lvl w:ilvl="0">
      <w:start w:val="8"/>
      <w:numFmt w:val="decimal"/>
      <w:lvlText w:val="%1."/>
      <w:lvlJc w:val="left"/>
      <w:pPr>
        <w:tabs>
          <w:tab w:val="num" w:pos="720"/>
        </w:tabs>
        <w:ind w:left="720" w:hanging="360"/>
      </w:pPr>
      <w:rPr>
        <w:rFonts w:hint="default"/>
        <w:b/>
        <w:bCs/>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1FC50280"/>
    <w:multiLevelType w:val="hybridMultilevel"/>
    <w:tmpl w:val="4F24AFD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21963C8"/>
    <w:multiLevelType w:val="hybridMultilevel"/>
    <w:tmpl w:val="4F90CF8A"/>
    <w:lvl w:ilvl="0" w:tplc="FFFFFFFF">
      <w:start w:val="1"/>
      <w:numFmt w:val="decimal"/>
      <w:lvlText w:val="%1."/>
      <w:lvlJc w:val="left"/>
      <w:pPr>
        <w:ind w:left="360" w:hanging="360"/>
      </w:pPr>
      <w:rPr>
        <w:rFonts w:hint="default"/>
        <w:i w:val="0"/>
        <w:iCs/>
        <w:sz w:val="20"/>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5671A5A"/>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266D536B"/>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34761E"/>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B3291B"/>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B20BFA"/>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F75156"/>
    <w:multiLevelType w:val="hybridMultilevel"/>
    <w:tmpl w:val="40B84E6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B783904"/>
    <w:multiLevelType w:val="hybridMultilevel"/>
    <w:tmpl w:val="49D6E5D8"/>
    <w:lvl w:ilvl="0" w:tplc="FFFFFFFF">
      <w:start w:val="1"/>
      <w:numFmt w:val="lowerLetter"/>
      <w:lvlText w:val="%1."/>
      <w:lvlJc w:val="left"/>
      <w:pPr>
        <w:ind w:left="1068" w:hanging="360"/>
      </w:p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22" w15:restartNumberingAfterBreak="0">
    <w:nsid w:val="3CDA3E78"/>
    <w:multiLevelType w:val="hybridMultilevel"/>
    <w:tmpl w:val="49D6E5D8"/>
    <w:lvl w:ilvl="0" w:tplc="FFFFFFFF">
      <w:start w:val="1"/>
      <w:numFmt w:val="lowerLetter"/>
      <w:lvlText w:val="%1."/>
      <w:lvlJc w:val="left"/>
      <w:pPr>
        <w:ind w:left="1068" w:hanging="360"/>
      </w:p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23"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24" w15:restartNumberingAfterBreak="0">
    <w:nsid w:val="41046A2D"/>
    <w:multiLevelType w:val="hybridMultilevel"/>
    <w:tmpl w:val="49D6E5D8"/>
    <w:lvl w:ilvl="0" w:tplc="FFFFFFFF">
      <w:start w:val="1"/>
      <w:numFmt w:val="lowerLetter"/>
      <w:lvlText w:val="%1."/>
      <w:lvlJc w:val="left"/>
      <w:pPr>
        <w:ind w:left="1068" w:hanging="360"/>
      </w:p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25"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7AF45D8"/>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36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1934A5"/>
    <w:multiLevelType w:val="hybridMultilevel"/>
    <w:tmpl w:val="4F90CF8A"/>
    <w:lvl w:ilvl="0" w:tplc="717ADB96">
      <w:start w:val="1"/>
      <w:numFmt w:val="decimal"/>
      <w:lvlText w:val="%1."/>
      <w:lvlJc w:val="left"/>
      <w:pPr>
        <w:ind w:left="360" w:hanging="360"/>
      </w:pPr>
      <w:rPr>
        <w:rFonts w:hint="default"/>
        <w:i w:val="0"/>
        <w:iCs/>
        <w:sz w:val="20"/>
        <w:szCs w:val="20"/>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0" w15:restartNumberingAfterBreak="0">
    <w:nsid w:val="57691824"/>
    <w:multiLevelType w:val="hybridMultilevel"/>
    <w:tmpl w:val="BCA0FBC0"/>
    <w:lvl w:ilvl="0" w:tplc="72DCC398">
      <w:start w:val="1"/>
      <w:numFmt w:val="decimal"/>
      <w:lvlText w:val="%1"/>
      <w:lvlJc w:val="right"/>
      <w:pPr>
        <w:ind w:left="502" w:hanging="360"/>
      </w:pPr>
      <w:rPr>
        <w:rFonts w:asciiTheme="majorBidi" w:eastAsiaTheme="minorEastAsia" w:hAnsiTheme="majorBidi" w:cstheme="majorBidi" w:hint="default"/>
        <w:b/>
        <w:bCs/>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7CEE2D60">
      <w:start w:val="1"/>
      <w:numFmt w:val="decimal"/>
      <w:lvlText w:val="%4."/>
      <w:lvlJc w:val="left"/>
      <w:pPr>
        <w:ind w:left="2520" w:hanging="360"/>
      </w:pPr>
      <w:rPr>
        <w:b/>
        <w:bCs/>
      </w:r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1" w15:restartNumberingAfterBreak="0">
    <w:nsid w:val="5A6A6F47"/>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CFE4AD9"/>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3" w15:restartNumberingAfterBreak="0">
    <w:nsid w:val="5D4A38AB"/>
    <w:multiLevelType w:val="hybridMultilevel"/>
    <w:tmpl w:val="5464FF12"/>
    <w:lvl w:ilvl="0" w:tplc="20000019">
      <w:start w:val="1"/>
      <w:numFmt w:val="lowerLetter"/>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8D21A1"/>
    <w:multiLevelType w:val="hybridMultilevel"/>
    <w:tmpl w:val="224ACFE0"/>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0C544A9A">
      <w:start w:val="2"/>
      <w:numFmt w:val="decimal"/>
      <w:lvlText w:val="%4."/>
      <w:lvlJc w:val="left"/>
      <w:pPr>
        <w:ind w:left="2880" w:hanging="36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245078C"/>
    <w:multiLevelType w:val="multilevel"/>
    <w:tmpl w:val="61D6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0B2819"/>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E56D12"/>
    <w:multiLevelType w:val="hybridMultilevel"/>
    <w:tmpl w:val="74E6F836"/>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7A5851D2"/>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076472"/>
    <w:multiLevelType w:val="hybridMultilevel"/>
    <w:tmpl w:val="D7FC792C"/>
    <w:lvl w:ilvl="0" w:tplc="FFFFFFFF">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30097298">
    <w:abstractNumId w:val="28"/>
  </w:num>
  <w:num w:numId="2" w16cid:durableId="1136800726">
    <w:abstractNumId w:val="35"/>
  </w:num>
  <w:num w:numId="3" w16cid:durableId="1990938078">
    <w:abstractNumId w:val="7"/>
  </w:num>
  <w:num w:numId="4" w16cid:durableId="1387149046">
    <w:abstractNumId w:val="6"/>
  </w:num>
  <w:num w:numId="5" w16cid:durableId="449595726">
    <w:abstractNumId w:val="25"/>
  </w:num>
  <w:num w:numId="6" w16cid:durableId="20741999">
    <w:abstractNumId w:val="5"/>
  </w:num>
  <w:num w:numId="7" w16cid:durableId="1899238900">
    <w:abstractNumId w:val="27"/>
  </w:num>
  <w:num w:numId="8" w16cid:durableId="1603682227">
    <w:abstractNumId w:val="34"/>
  </w:num>
  <w:num w:numId="9" w16cid:durableId="49769679">
    <w:abstractNumId w:val="11"/>
  </w:num>
  <w:num w:numId="10" w16cid:durableId="365982891">
    <w:abstractNumId w:val="13"/>
  </w:num>
  <w:num w:numId="11" w16cid:durableId="1895123452">
    <w:abstractNumId w:val="4"/>
  </w:num>
  <w:num w:numId="12" w16cid:durableId="676930463">
    <w:abstractNumId w:val="20"/>
  </w:num>
  <w:num w:numId="13" w16cid:durableId="535393453">
    <w:abstractNumId w:val="15"/>
  </w:num>
  <w:num w:numId="14" w16cid:durableId="1919750673">
    <w:abstractNumId w:val="37"/>
  </w:num>
  <w:num w:numId="15" w16cid:durableId="197204162">
    <w:abstractNumId w:val="23"/>
  </w:num>
  <w:num w:numId="16" w16cid:durableId="1978611251">
    <w:abstractNumId w:val="12"/>
  </w:num>
  <w:num w:numId="17" w16cid:durableId="1563370113">
    <w:abstractNumId w:val="30"/>
  </w:num>
  <w:num w:numId="18" w16cid:durableId="684793067">
    <w:abstractNumId w:val="10"/>
  </w:num>
  <w:num w:numId="19" w16cid:durableId="595211804">
    <w:abstractNumId w:val="32"/>
  </w:num>
  <w:num w:numId="20" w16cid:durableId="560218429">
    <w:abstractNumId w:val="1"/>
  </w:num>
  <w:num w:numId="21" w16cid:durableId="852184018">
    <w:abstractNumId w:val="18"/>
  </w:num>
  <w:num w:numId="22" w16cid:durableId="1162088018">
    <w:abstractNumId w:val="22"/>
  </w:num>
  <w:num w:numId="23" w16cid:durableId="422342952">
    <w:abstractNumId w:val="24"/>
  </w:num>
  <w:num w:numId="24" w16cid:durableId="1292438178">
    <w:abstractNumId w:val="31"/>
  </w:num>
  <w:num w:numId="25" w16cid:durableId="830560964">
    <w:abstractNumId w:val="17"/>
  </w:num>
  <w:num w:numId="26" w16cid:durableId="15249019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70779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6499511">
    <w:abstractNumId w:val="36"/>
  </w:num>
  <w:num w:numId="29" w16cid:durableId="236549644">
    <w:abstractNumId w:val="8"/>
  </w:num>
  <w:num w:numId="30" w16cid:durableId="184439736">
    <w:abstractNumId w:val="21"/>
  </w:num>
  <w:num w:numId="31" w16cid:durableId="1786388122">
    <w:abstractNumId w:val="9"/>
  </w:num>
  <w:num w:numId="32" w16cid:durableId="20980852">
    <w:abstractNumId w:val="16"/>
  </w:num>
  <w:num w:numId="33" w16cid:durableId="706443859">
    <w:abstractNumId w:val="38"/>
  </w:num>
  <w:num w:numId="34" w16cid:durableId="1083726773">
    <w:abstractNumId w:val="14"/>
  </w:num>
  <w:num w:numId="35" w16cid:durableId="486093607">
    <w:abstractNumId w:val="3"/>
  </w:num>
  <w:num w:numId="36" w16cid:durableId="1146362435">
    <w:abstractNumId w:val="26"/>
  </w:num>
  <w:num w:numId="37" w16cid:durableId="751702444">
    <w:abstractNumId w:val="19"/>
  </w:num>
  <w:num w:numId="38" w16cid:durableId="1203786658">
    <w:abstractNumId w:val="39"/>
  </w:num>
  <w:num w:numId="39" w16cid:durableId="601499752">
    <w:abstractNumId w:val="0"/>
  </w:num>
  <w:num w:numId="40" w16cid:durableId="7549770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202"/>
    <w:rsid w:val="00000C9F"/>
    <w:rsid w:val="00002CAB"/>
    <w:rsid w:val="000048CE"/>
    <w:rsid w:val="000163F0"/>
    <w:rsid w:val="00022599"/>
    <w:rsid w:val="00030040"/>
    <w:rsid w:val="0003465D"/>
    <w:rsid w:val="00037B3D"/>
    <w:rsid w:val="00051AE8"/>
    <w:rsid w:val="000606A7"/>
    <w:rsid w:val="00070A99"/>
    <w:rsid w:val="00074FE7"/>
    <w:rsid w:val="0008575A"/>
    <w:rsid w:val="00090248"/>
    <w:rsid w:val="000A3021"/>
    <w:rsid w:val="000B0286"/>
    <w:rsid w:val="000B55DB"/>
    <w:rsid w:val="000B7985"/>
    <w:rsid w:val="000C0271"/>
    <w:rsid w:val="000C3142"/>
    <w:rsid w:val="000C3CAE"/>
    <w:rsid w:val="000E11EB"/>
    <w:rsid w:val="00100C7F"/>
    <w:rsid w:val="00111235"/>
    <w:rsid w:val="001126E4"/>
    <w:rsid w:val="001152D4"/>
    <w:rsid w:val="001225A1"/>
    <w:rsid w:val="00130CC1"/>
    <w:rsid w:val="00134E47"/>
    <w:rsid w:val="0014120A"/>
    <w:rsid w:val="00145D00"/>
    <w:rsid w:val="0014763C"/>
    <w:rsid w:val="00147DF3"/>
    <w:rsid w:val="001572FA"/>
    <w:rsid w:val="0017651C"/>
    <w:rsid w:val="00185875"/>
    <w:rsid w:val="001862B5"/>
    <w:rsid w:val="001B39C5"/>
    <w:rsid w:val="001B7FA1"/>
    <w:rsid w:val="001C390D"/>
    <w:rsid w:val="001D4E86"/>
    <w:rsid w:val="001D7BBD"/>
    <w:rsid w:val="001E0372"/>
    <w:rsid w:val="001E3F43"/>
    <w:rsid w:val="001F122E"/>
    <w:rsid w:val="00201D4E"/>
    <w:rsid w:val="00203F57"/>
    <w:rsid w:val="0021043E"/>
    <w:rsid w:val="00211D26"/>
    <w:rsid w:val="002142C4"/>
    <w:rsid w:val="002146FF"/>
    <w:rsid w:val="00215486"/>
    <w:rsid w:val="002167A0"/>
    <w:rsid w:val="00220D3E"/>
    <w:rsid w:val="002315AA"/>
    <w:rsid w:val="00234B33"/>
    <w:rsid w:val="00240F80"/>
    <w:rsid w:val="00247249"/>
    <w:rsid w:val="002475F2"/>
    <w:rsid w:val="00255F59"/>
    <w:rsid w:val="00256840"/>
    <w:rsid w:val="00261C52"/>
    <w:rsid w:val="00267765"/>
    <w:rsid w:val="002762DF"/>
    <w:rsid w:val="002779E8"/>
    <w:rsid w:val="002A22E1"/>
    <w:rsid w:val="002A3F04"/>
    <w:rsid w:val="002F044F"/>
    <w:rsid w:val="002F1161"/>
    <w:rsid w:val="00301F94"/>
    <w:rsid w:val="00306AAA"/>
    <w:rsid w:val="00307496"/>
    <w:rsid w:val="003143F5"/>
    <w:rsid w:val="00344386"/>
    <w:rsid w:val="00363556"/>
    <w:rsid w:val="00375D10"/>
    <w:rsid w:val="0037763A"/>
    <w:rsid w:val="0039568D"/>
    <w:rsid w:val="003A4BB7"/>
    <w:rsid w:val="003B3B7F"/>
    <w:rsid w:val="003E0997"/>
    <w:rsid w:val="003E5E7D"/>
    <w:rsid w:val="003F045B"/>
    <w:rsid w:val="003F7560"/>
    <w:rsid w:val="003F7F3C"/>
    <w:rsid w:val="00411117"/>
    <w:rsid w:val="004161C7"/>
    <w:rsid w:val="00417686"/>
    <w:rsid w:val="0042351E"/>
    <w:rsid w:val="00425EA8"/>
    <w:rsid w:val="00426576"/>
    <w:rsid w:val="00432BAF"/>
    <w:rsid w:val="00436D67"/>
    <w:rsid w:val="00443421"/>
    <w:rsid w:val="004529EE"/>
    <w:rsid w:val="00464918"/>
    <w:rsid w:val="00465832"/>
    <w:rsid w:val="004A699D"/>
    <w:rsid w:val="004B01B8"/>
    <w:rsid w:val="004C0C59"/>
    <w:rsid w:val="004D226E"/>
    <w:rsid w:val="004E161C"/>
    <w:rsid w:val="004E244B"/>
    <w:rsid w:val="004E3257"/>
    <w:rsid w:val="004E5921"/>
    <w:rsid w:val="004F3CD0"/>
    <w:rsid w:val="004F7502"/>
    <w:rsid w:val="005060E6"/>
    <w:rsid w:val="005065BC"/>
    <w:rsid w:val="00521A7D"/>
    <w:rsid w:val="00524851"/>
    <w:rsid w:val="00547E60"/>
    <w:rsid w:val="0055251C"/>
    <w:rsid w:val="00553465"/>
    <w:rsid w:val="00553C45"/>
    <w:rsid w:val="00561DFB"/>
    <w:rsid w:val="0057075F"/>
    <w:rsid w:val="005713C8"/>
    <w:rsid w:val="005746C3"/>
    <w:rsid w:val="0057733A"/>
    <w:rsid w:val="00586B5E"/>
    <w:rsid w:val="00593DB4"/>
    <w:rsid w:val="005A4C00"/>
    <w:rsid w:val="005B0B2F"/>
    <w:rsid w:val="005B257B"/>
    <w:rsid w:val="005B5581"/>
    <w:rsid w:val="005C062F"/>
    <w:rsid w:val="005D5460"/>
    <w:rsid w:val="005E2B8B"/>
    <w:rsid w:val="005E38A7"/>
    <w:rsid w:val="005F4C43"/>
    <w:rsid w:val="00606ABC"/>
    <w:rsid w:val="00607F92"/>
    <w:rsid w:val="0061352E"/>
    <w:rsid w:val="00617F5D"/>
    <w:rsid w:val="00640104"/>
    <w:rsid w:val="006412B3"/>
    <w:rsid w:val="0064413F"/>
    <w:rsid w:val="006448CF"/>
    <w:rsid w:val="006524B5"/>
    <w:rsid w:val="0066120C"/>
    <w:rsid w:val="00673A57"/>
    <w:rsid w:val="00674EE1"/>
    <w:rsid w:val="00687995"/>
    <w:rsid w:val="006C49D3"/>
    <w:rsid w:val="006C58E9"/>
    <w:rsid w:val="006D401A"/>
    <w:rsid w:val="00735202"/>
    <w:rsid w:val="007446D0"/>
    <w:rsid w:val="0075155B"/>
    <w:rsid w:val="00751F7C"/>
    <w:rsid w:val="0077424C"/>
    <w:rsid w:val="00780288"/>
    <w:rsid w:val="007B1E23"/>
    <w:rsid w:val="007B2057"/>
    <w:rsid w:val="007B5F6B"/>
    <w:rsid w:val="007D3C02"/>
    <w:rsid w:val="007D5FF3"/>
    <w:rsid w:val="007E584D"/>
    <w:rsid w:val="007F0DB2"/>
    <w:rsid w:val="007F5388"/>
    <w:rsid w:val="00824ACB"/>
    <w:rsid w:val="00826776"/>
    <w:rsid w:val="00837113"/>
    <w:rsid w:val="00837379"/>
    <w:rsid w:val="0084056A"/>
    <w:rsid w:val="008413B5"/>
    <w:rsid w:val="0084764F"/>
    <w:rsid w:val="00857A18"/>
    <w:rsid w:val="0086182E"/>
    <w:rsid w:val="00881EE7"/>
    <w:rsid w:val="00886AE5"/>
    <w:rsid w:val="008916BE"/>
    <w:rsid w:val="0089497A"/>
    <w:rsid w:val="008A613D"/>
    <w:rsid w:val="008B6E29"/>
    <w:rsid w:val="008D2709"/>
    <w:rsid w:val="008D4616"/>
    <w:rsid w:val="008D73D3"/>
    <w:rsid w:val="008E6704"/>
    <w:rsid w:val="008F1F85"/>
    <w:rsid w:val="0090024C"/>
    <w:rsid w:val="0090105B"/>
    <w:rsid w:val="00904CBD"/>
    <w:rsid w:val="00906D31"/>
    <w:rsid w:val="00917216"/>
    <w:rsid w:val="00917A7C"/>
    <w:rsid w:val="009248EB"/>
    <w:rsid w:val="009309FB"/>
    <w:rsid w:val="009315C5"/>
    <w:rsid w:val="00933A2B"/>
    <w:rsid w:val="00960A50"/>
    <w:rsid w:val="009636F1"/>
    <w:rsid w:val="00964945"/>
    <w:rsid w:val="00965AA8"/>
    <w:rsid w:val="009739F7"/>
    <w:rsid w:val="00976AEB"/>
    <w:rsid w:val="009971C9"/>
    <w:rsid w:val="009A4EB9"/>
    <w:rsid w:val="009B150C"/>
    <w:rsid w:val="009B1870"/>
    <w:rsid w:val="009C11DC"/>
    <w:rsid w:val="009C59A0"/>
    <w:rsid w:val="009E6097"/>
    <w:rsid w:val="009F1633"/>
    <w:rsid w:val="009F30F0"/>
    <w:rsid w:val="009F56DD"/>
    <w:rsid w:val="00A01188"/>
    <w:rsid w:val="00A04B29"/>
    <w:rsid w:val="00A171B3"/>
    <w:rsid w:val="00A234A0"/>
    <w:rsid w:val="00A34BB6"/>
    <w:rsid w:val="00A45CE0"/>
    <w:rsid w:val="00A54D33"/>
    <w:rsid w:val="00A577F6"/>
    <w:rsid w:val="00A64868"/>
    <w:rsid w:val="00A711F0"/>
    <w:rsid w:val="00A71A48"/>
    <w:rsid w:val="00A84AD5"/>
    <w:rsid w:val="00A86C41"/>
    <w:rsid w:val="00AB1A12"/>
    <w:rsid w:val="00AB441F"/>
    <w:rsid w:val="00AB7900"/>
    <w:rsid w:val="00AD12AF"/>
    <w:rsid w:val="00AD6208"/>
    <w:rsid w:val="00AF38D8"/>
    <w:rsid w:val="00B2160D"/>
    <w:rsid w:val="00B30905"/>
    <w:rsid w:val="00B354BD"/>
    <w:rsid w:val="00B36074"/>
    <w:rsid w:val="00B3752D"/>
    <w:rsid w:val="00B5321A"/>
    <w:rsid w:val="00B83D86"/>
    <w:rsid w:val="00B972A8"/>
    <w:rsid w:val="00B97C6C"/>
    <w:rsid w:val="00BA479E"/>
    <w:rsid w:val="00BA51C6"/>
    <w:rsid w:val="00BC4739"/>
    <w:rsid w:val="00BD174A"/>
    <w:rsid w:val="00BD4AA6"/>
    <w:rsid w:val="00BD5F40"/>
    <w:rsid w:val="00BE13FE"/>
    <w:rsid w:val="00BE3C0D"/>
    <w:rsid w:val="00BF3324"/>
    <w:rsid w:val="00BF500E"/>
    <w:rsid w:val="00BF5D2C"/>
    <w:rsid w:val="00BF5F7D"/>
    <w:rsid w:val="00C13E11"/>
    <w:rsid w:val="00C329E5"/>
    <w:rsid w:val="00C358FF"/>
    <w:rsid w:val="00C438E3"/>
    <w:rsid w:val="00C62581"/>
    <w:rsid w:val="00C71B14"/>
    <w:rsid w:val="00C72F22"/>
    <w:rsid w:val="00C73A30"/>
    <w:rsid w:val="00C77E5F"/>
    <w:rsid w:val="00C9711A"/>
    <w:rsid w:val="00CA3A49"/>
    <w:rsid w:val="00CB3151"/>
    <w:rsid w:val="00CB5948"/>
    <w:rsid w:val="00CC15F9"/>
    <w:rsid w:val="00CC1701"/>
    <w:rsid w:val="00CD3218"/>
    <w:rsid w:val="00CE53FC"/>
    <w:rsid w:val="00CE6346"/>
    <w:rsid w:val="00CE6891"/>
    <w:rsid w:val="00CE7EBA"/>
    <w:rsid w:val="00CF7A86"/>
    <w:rsid w:val="00D20507"/>
    <w:rsid w:val="00D25078"/>
    <w:rsid w:val="00D36757"/>
    <w:rsid w:val="00D6237A"/>
    <w:rsid w:val="00D70C09"/>
    <w:rsid w:val="00D73F34"/>
    <w:rsid w:val="00D762B8"/>
    <w:rsid w:val="00D83F16"/>
    <w:rsid w:val="00DB2762"/>
    <w:rsid w:val="00DB62D8"/>
    <w:rsid w:val="00DC4E98"/>
    <w:rsid w:val="00DD31DA"/>
    <w:rsid w:val="00DE6BD9"/>
    <w:rsid w:val="00DF139C"/>
    <w:rsid w:val="00E01E35"/>
    <w:rsid w:val="00E0376F"/>
    <w:rsid w:val="00E038DE"/>
    <w:rsid w:val="00E13F06"/>
    <w:rsid w:val="00E160E0"/>
    <w:rsid w:val="00E3555F"/>
    <w:rsid w:val="00E4288F"/>
    <w:rsid w:val="00E4440C"/>
    <w:rsid w:val="00E57CE2"/>
    <w:rsid w:val="00E62591"/>
    <w:rsid w:val="00E73F84"/>
    <w:rsid w:val="00E80492"/>
    <w:rsid w:val="00E84610"/>
    <w:rsid w:val="00E8569E"/>
    <w:rsid w:val="00E878B1"/>
    <w:rsid w:val="00EB2A30"/>
    <w:rsid w:val="00EC07F4"/>
    <w:rsid w:val="00EC4496"/>
    <w:rsid w:val="00ED0CCC"/>
    <w:rsid w:val="00ED77D9"/>
    <w:rsid w:val="00EE63A1"/>
    <w:rsid w:val="00EF1241"/>
    <w:rsid w:val="00F00538"/>
    <w:rsid w:val="00F06F39"/>
    <w:rsid w:val="00F1062C"/>
    <w:rsid w:val="00F12AAB"/>
    <w:rsid w:val="00F3435D"/>
    <w:rsid w:val="00F346E3"/>
    <w:rsid w:val="00F61573"/>
    <w:rsid w:val="00F651E7"/>
    <w:rsid w:val="00F72B3E"/>
    <w:rsid w:val="00F90A24"/>
    <w:rsid w:val="00FB37DE"/>
    <w:rsid w:val="00FC1FF0"/>
    <w:rsid w:val="00FC294A"/>
    <w:rsid w:val="00FC76C1"/>
    <w:rsid w:val="00FC7CE5"/>
    <w:rsid w:val="00FD09B7"/>
    <w:rsid w:val="00FD3F5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F0C8F"/>
  <w15:chartTrackingRefBased/>
  <w15:docId w15:val="{DF9ED802-3BAE-402A-A5D8-E9922C953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4056A"/>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fr-CH" w:eastAsia="fr-FR"/>
      <w14:ligatures w14:val="none"/>
    </w:rPr>
  </w:style>
  <w:style w:type="paragraph" w:styleId="berschrift2">
    <w:name w:val="heading 2"/>
    <w:basedOn w:val="Standard"/>
    <w:next w:val="Standard"/>
    <w:link w:val="berschrift2Zchn"/>
    <w:uiPriority w:val="9"/>
    <w:unhideWhenUsed/>
    <w:qFormat/>
    <w:rsid w:val="00DB62D8"/>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val="fr-CH" w:eastAsia="fr-FR"/>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chn"/>
    <w:uiPriority w:val="34"/>
    <w:qFormat/>
    <w:rsid w:val="00735202"/>
    <w:pPr>
      <w:ind w:left="720"/>
      <w:contextualSpacing/>
    </w:pPr>
  </w:style>
  <w:style w:type="paragraph" w:styleId="Kopfzeile">
    <w:name w:val="header"/>
    <w:basedOn w:val="Standard"/>
    <w:link w:val="KopfzeileZchn"/>
    <w:uiPriority w:val="99"/>
    <w:unhideWhenUsed/>
    <w:rsid w:val="00234B3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34B33"/>
  </w:style>
  <w:style w:type="paragraph" w:styleId="Fuzeile">
    <w:name w:val="footer"/>
    <w:basedOn w:val="Standard"/>
    <w:link w:val="FuzeileZchn"/>
    <w:uiPriority w:val="99"/>
    <w:unhideWhenUsed/>
    <w:rsid w:val="00234B3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34B33"/>
  </w:style>
  <w:style w:type="character" w:styleId="Kommentarzeichen">
    <w:name w:val="annotation reference"/>
    <w:basedOn w:val="Absatz-Standardschriftart"/>
    <w:uiPriority w:val="99"/>
    <w:semiHidden/>
    <w:unhideWhenUsed/>
    <w:rsid w:val="000163F0"/>
    <w:rPr>
      <w:sz w:val="16"/>
      <w:szCs w:val="16"/>
    </w:rPr>
  </w:style>
  <w:style w:type="paragraph" w:styleId="Kommentartext">
    <w:name w:val="annotation text"/>
    <w:basedOn w:val="Standard"/>
    <w:link w:val="KommentartextZchn"/>
    <w:uiPriority w:val="99"/>
    <w:unhideWhenUsed/>
    <w:rsid w:val="000163F0"/>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KommentartextZchn">
    <w:name w:val="Kommentartext Zchn"/>
    <w:basedOn w:val="Absatz-Standardschriftart"/>
    <w:link w:val="Kommentartext"/>
    <w:uiPriority w:val="99"/>
    <w:rsid w:val="000163F0"/>
    <w:rPr>
      <w:rFonts w:ascii="Times New Roman" w:eastAsia="Times New Roman" w:hAnsi="Times New Roman" w:cs="Times New Roman"/>
      <w:kern w:val="0"/>
      <w:sz w:val="20"/>
      <w:szCs w:val="20"/>
      <w:lang w:val="fr-CH" w:eastAsia="fr-FR"/>
      <w14:ligatures w14:val="none"/>
    </w:rPr>
  </w:style>
  <w:style w:type="character" w:customStyle="1" w:styleId="berschrift2Zchn">
    <w:name w:val="Überschrift 2 Zchn"/>
    <w:basedOn w:val="Absatz-Standardschriftart"/>
    <w:link w:val="berschrift2"/>
    <w:uiPriority w:val="9"/>
    <w:rsid w:val="00DB62D8"/>
    <w:rPr>
      <w:rFonts w:asciiTheme="majorHAnsi" w:eastAsiaTheme="majorEastAsia" w:hAnsiTheme="majorHAnsi" w:cstheme="majorBidi"/>
      <w:color w:val="2F5496" w:themeColor="accent1" w:themeShade="BF"/>
      <w:kern w:val="0"/>
      <w:sz w:val="26"/>
      <w:szCs w:val="26"/>
      <w:lang w:val="fr-CH" w:eastAsia="fr-FR"/>
      <w14:ligatures w14:val="none"/>
    </w:rPr>
  </w:style>
  <w:style w:type="paragraph" w:styleId="Funotentext">
    <w:name w:val="footnote text"/>
    <w:basedOn w:val="Standard"/>
    <w:link w:val="FunotentextZchn"/>
    <w:uiPriority w:val="99"/>
    <w:unhideWhenUsed/>
    <w:rsid w:val="00DB62D8"/>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FunotentextZchn">
    <w:name w:val="Fußnotentext Zchn"/>
    <w:basedOn w:val="Absatz-Standardschriftart"/>
    <w:link w:val="Funotentext"/>
    <w:uiPriority w:val="99"/>
    <w:rsid w:val="00DB62D8"/>
    <w:rPr>
      <w:rFonts w:ascii="Times New Roman" w:eastAsia="Times New Roman" w:hAnsi="Times New Roman" w:cs="Times New Roman"/>
      <w:kern w:val="0"/>
      <w:sz w:val="20"/>
      <w:szCs w:val="20"/>
      <w:lang w:val="fr-CH" w:eastAsia="fr-FR"/>
      <w14:ligatures w14:val="none"/>
    </w:rPr>
  </w:style>
  <w:style w:type="character" w:styleId="Funotenzeichen">
    <w:name w:val="footnote reference"/>
    <w:aliases w:val="ftref,16 Point,Superscript 6 Point,number,SUPERS,Footnote Reference Superscript,(Ref. de nota al pie),fr,Ref,de nota al pie,註腳內容,de nota al pie + (Asian) MS Mincho,-E Fußnotenzeichen,Footnotes refss,Footnote text,Footnote Text1"/>
    <w:basedOn w:val="Absatz-Standardschriftart"/>
    <w:link w:val="ftrefChar"/>
    <w:uiPriority w:val="99"/>
    <w:semiHidden/>
    <w:unhideWhenUsed/>
    <w:qFormat/>
    <w:rsid w:val="00DB62D8"/>
    <w:rPr>
      <w:vertAlign w:val="superscript"/>
    </w:rPr>
  </w:style>
  <w:style w:type="character" w:styleId="Hyperlink">
    <w:name w:val="Hyperlink"/>
    <w:basedOn w:val="Absatz-Standardschriftart"/>
    <w:uiPriority w:val="99"/>
    <w:unhideWhenUsed/>
    <w:rsid w:val="00DB62D8"/>
    <w:rPr>
      <w:color w:val="0563C1" w:themeColor="hyperlink"/>
      <w:u w:val="single"/>
    </w:rPr>
  </w:style>
  <w:style w:type="paragraph" w:customStyle="1" w:styleId="ftrefChar">
    <w:name w:val="ftref Char"/>
    <w:aliases w:val="16 Point Char,Superscript 6 Point Char,BVI fnr Char Char Char,BVI fnr Car Car Char Char Char,BVI fnr Car Char Char Char,BVI fnr Car Car Car Car Char Char Char"/>
    <w:basedOn w:val="Standard"/>
    <w:link w:val="Funotenzeichen"/>
    <w:uiPriority w:val="99"/>
    <w:semiHidden/>
    <w:rsid w:val="00DB62D8"/>
    <w:pPr>
      <w:tabs>
        <w:tab w:val="left" w:pos="1247"/>
        <w:tab w:val="left" w:pos="1814"/>
        <w:tab w:val="left" w:pos="2381"/>
        <w:tab w:val="left" w:pos="2948"/>
        <w:tab w:val="left" w:pos="3515"/>
      </w:tabs>
      <w:spacing w:line="240" w:lineRule="exact"/>
    </w:pPr>
    <w:rPr>
      <w:vertAlign w:val="superscript"/>
    </w:rPr>
  </w:style>
  <w:style w:type="character" w:customStyle="1" w:styleId="berschrift1Zchn">
    <w:name w:val="Überschrift 1 Zchn"/>
    <w:basedOn w:val="Absatz-Standardschriftart"/>
    <w:link w:val="berschrift1"/>
    <w:uiPriority w:val="9"/>
    <w:rsid w:val="0084056A"/>
    <w:rPr>
      <w:rFonts w:asciiTheme="majorHAnsi" w:eastAsiaTheme="majorEastAsia" w:hAnsiTheme="majorHAnsi" w:cstheme="majorBidi"/>
      <w:color w:val="2F5496" w:themeColor="accent1" w:themeShade="BF"/>
      <w:kern w:val="0"/>
      <w:sz w:val="32"/>
      <w:szCs w:val="32"/>
      <w:lang w:val="fr-CH" w:eastAsia="fr-FR"/>
      <w14:ligatures w14:val="none"/>
    </w:rPr>
  </w:style>
  <w:style w:type="paragraph" w:customStyle="1" w:styleId="Normalnumber">
    <w:name w:val="Normal_number"/>
    <w:link w:val="NormalnumberChar"/>
    <w:qFormat/>
    <w:rsid w:val="0084056A"/>
    <w:pPr>
      <w:tabs>
        <w:tab w:val="left" w:pos="1843"/>
      </w:tabs>
      <w:spacing w:after="120" w:line="240" w:lineRule="auto"/>
    </w:pPr>
    <w:rPr>
      <w:rFonts w:ascii="Times New Roman" w:eastAsia="Times New Roman" w:hAnsi="Times New Roman" w:cs="Times New Roman"/>
      <w:kern w:val="0"/>
      <w:sz w:val="20"/>
      <w:szCs w:val="20"/>
      <w:lang w:val="en-GB"/>
      <w14:ligatures w14:val="none"/>
    </w:rPr>
  </w:style>
  <w:style w:type="character" w:customStyle="1" w:styleId="NormalnumberChar">
    <w:name w:val="Normal_number Char"/>
    <w:link w:val="Normalnumber"/>
    <w:qFormat/>
    <w:locked/>
    <w:rsid w:val="0084056A"/>
    <w:rPr>
      <w:rFonts w:ascii="Times New Roman" w:eastAsia="Times New Roman" w:hAnsi="Times New Roman" w:cs="Times New Roman"/>
      <w:kern w:val="0"/>
      <w:sz w:val="20"/>
      <w:szCs w:val="20"/>
      <w:lang w:val="en-GB"/>
      <w14:ligatures w14:val="none"/>
    </w:rPr>
  </w:style>
  <w:style w:type="character" w:customStyle="1" w:styleId="normaltextrun">
    <w:name w:val="normaltextrun"/>
    <w:basedOn w:val="Absatz-Standardschriftart"/>
    <w:rsid w:val="0084056A"/>
  </w:style>
  <w:style w:type="character" w:customStyle="1" w:styleId="eop">
    <w:name w:val="eop"/>
    <w:basedOn w:val="Absatz-Standardschriftart"/>
    <w:rsid w:val="0084056A"/>
  </w:style>
  <w:style w:type="paragraph" w:customStyle="1" w:styleId="paragraph">
    <w:name w:val="paragraph"/>
    <w:basedOn w:val="Standard"/>
    <w:rsid w:val="0084056A"/>
    <w:pPr>
      <w:spacing w:before="100" w:beforeAutospacing="1" w:after="100" w:afterAutospacing="1" w:line="240" w:lineRule="auto"/>
    </w:pPr>
    <w:rPr>
      <w:rFonts w:ascii="Times New Roman" w:eastAsia="Times New Roman" w:hAnsi="Times New Roman" w:cs="Times New Roman"/>
      <w:kern w:val="0"/>
      <w:sz w:val="24"/>
      <w:szCs w:val="24"/>
      <w:lang w:val="fr-CH" w:eastAsia="fr-FR"/>
      <w14:ligatures w14:val="none"/>
    </w:rPr>
  </w:style>
  <w:style w:type="paragraph" w:customStyle="1" w:styleId="Normal-pool">
    <w:name w:val="Normal-pool"/>
    <w:link w:val="Normal-poolChar"/>
    <w:qFormat/>
    <w:rsid w:val="0084056A"/>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kern w:val="0"/>
      <w:sz w:val="20"/>
      <w:szCs w:val="20"/>
      <w:lang w:val="en-US"/>
      <w14:ligatures w14:val="none"/>
    </w:rPr>
  </w:style>
  <w:style w:type="character" w:customStyle="1" w:styleId="Normal-poolChar">
    <w:name w:val="Normal-pool Char"/>
    <w:link w:val="Normal-pool"/>
    <w:locked/>
    <w:rsid w:val="0084056A"/>
    <w:rPr>
      <w:rFonts w:ascii="Times New Roman" w:eastAsia="Times New Roman" w:hAnsi="Times New Roman" w:cs="Times New Roman"/>
      <w:kern w:val="0"/>
      <w:sz w:val="20"/>
      <w:szCs w:val="20"/>
      <w:lang w:val="en-US"/>
      <w14:ligatures w14:val="none"/>
    </w:rPr>
  </w:style>
  <w:style w:type="character" w:customStyle="1" w:styleId="contentpasted0">
    <w:name w:val="contentpasted0"/>
    <w:basedOn w:val="Absatz-Standardschriftart"/>
    <w:uiPriority w:val="1"/>
    <w:rsid w:val="0084056A"/>
  </w:style>
  <w:style w:type="character" w:customStyle="1" w:styleId="ListenabsatzZchn">
    <w:name w:val="Listenabsatz Zchn"/>
    <w:link w:val="Listenabsatz"/>
    <w:uiPriority w:val="34"/>
    <w:rsid w:val="00840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817A-7406-463F-90C6-D4267CD5F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1717</Words>
  <Characters>10823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Borchmann</dc:creator>
  <cp:keywords/>
  <dc:description/>
  <cp:lastModifiedBy>Axel Borchmann</cp:lastModifiedBy>
  <cp:revision>134</cp:revision>
  <dcterms:created xsi:type="dcterms:W3CDTF">2023-11-18T12:12:00Z</dcterms:created>
  <dcterms:modified xsi:type="dcterms:W3CDTF">2023-11-19T00:41:00Z</dcterms:modified>
</cp:coreProperties>
</file>