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FDD509" w14:textId="77777777" w:rsidR="00181DE3" w:rsidRPr="0035700E" w:rsidRDefault="00181DE3" w:rsidP="009B7792">
      <w:pPr>
        <w:rPr>
          <w:rFonts w:asciiTheme="majorHAnsi" w:hAnsiTheme="majorHAnsi" w:cstheme="majorHAnsi"/>
          <w:b/>
          <w:color w:val="000000" w:themeColor="text1"/>
        </w:rPr>
      </w:pPr>
    </w:p>
    <w:p w14:paraId="5A0C3695" w14:textId="77777777" w:rsidR="00BE0701" w:rsidRPr="0035700E" w:rsidRDefault="00BE0701" w:rsidP="009B7792">
      <w:pPr>
        <w:rPr>
          <w:rFonts w:asciiTheme="majorHAnsi" w:hAnsiTheme="majorHAnsi" w:cstheme="majorHAnsi"/>
          <w:b/>
          <w:color w:val="000000" w:themeColor="text1"/>
        </w:rPr>
      </w:pPr>
    </w:p>
    <w:p w14:paraId="15E283DA" w14:textId="77777777" w:rsidR="00181DE3" w:rsidRPr="0035700E" w:rsidRDefault="00181DE3" w:rsidP="009B7792">
      <w:pPr>
        <w:rPr>
          <w:rFonts w:asciiTheme="majorHAnsi" w:hAnsiTheme="majorHAnsi" w:cstheme="majorHAnsi"/>
          <w:b/>
          <w:color w:val="000000" w:themeColor="text1"/>
        </w:rPr>
      </w:pPr>
    </w:p>
    <w:p w14:paraId="2DE903E9" w14:textId="77777777" w:rsidR="00181DE3" w:rsidRPr="0035700E" w:rsidRDefault="00181DE3" w:rsidP="009B7792">
      <w:pPr>
        <w:rPr>
          <w:rFonts w:asciiTheme="majorHAnsi" w:hAnsiTheme="majorHAnsi" w:cstheme="majorHAnsi"/>
          <w:b/>
          <w:color w:val="000000" w:themeColor="text1"/>
        </w:rPr>
      </w:pPr>
    </w:p>
    <w:p w14:paraId="7A5CDB16" w14:textId="77777777" w:rsidR="00B90D14" w:rsidRPr="0035700E" w:rsidRDefault="00C765AA" w:rsidP="009B7792">
      <w:pPr>
        <w:rPr>
          <w:rFonts w:asciiTheme="majorHAnsi" w:hAnsiTheme="majorHAnsi" w:cstheme="majorHAnsi"/>
          <w:b/>
          <w:color w:val="000000" w:themeColor="text1"/>
        </w:rPr>
      </w:pPr>
      <w:r w:rsidRPr="0035700E">
        <w:rPr>
          <w:rFonts w:asciiTheme="majorHAnsi" w:hAnsiTheme="majorHAnsi" w:cstheme="majorHAnsi"/>
          <w:b/>
          <w:color w:val="000000" w:themeColor="text1"/>
        </w:rPr>
        <w:t>PRESS RELEASE</w:t>
      </w:r>
    </w:p>
    <w:p w14:paraId="574DC9CF" w14:textId="77777777" w:rsidR="00EE44F2" w:rsidRPr="0035700E" w:rsidRDefault="00EE44F2" w:rsidP="009B7792">
      <w:pPr>
        <w:ind w:right="-540"/>
        <w:rPr>
          <w:rFonts w:asciiTheme="majorHAnsi" w:hAnsiTheme="majorHAnsi" w:cstheme="majorHAnsi"/>
          <w:b/>
          <w:color w:val="000000" w:themeColor="text1"/>
        </w:rPr>
      </w:pPr>
    </w:p>
    <w:p w14:paraId="70EC77EA" w14:textId="624D150A" w:rsidR="00213848" w:rsidRPr="0035700E" w:rsidRDefault="00213848" w:rsidP="009B7792">
      <w:pPr>
        <w:ind w:right="-540"/>
        <w:rPr>
          <w:rFonts w:asciiTheme="majorHAnsi" w:hAnsiTheme="majorHAnsi" w:cstheme="majorHAnsi"/>
          <w:b/>
          <w:color w:val="000000" w:themeColor="text1"/>
        </w:rPr>
      </w:pPr>
      <w:r w:rsidRPr="0035700E">
        <w:rPr>
          <w:rFonts w:asciiTheme="majorHAnsi" w:hAnsiTheme="majorHAnsi" w:cstheme="majorHAnsi"/>
          <w:b/>
          <w:color w:val="000000" w:themeColor="text1"/>
        </w:rPr>
        <w:t>Unlocking Opportunities for Women</w:t>
      </w:r>
      <w:r w:rsidR="00972276" w:rsidRPr="0035700E">
        <w:rPr>
          <w:rFonts w:asciiTheme="majorHAnsi" w:hAnsiTheme="majorHAnsi" w:cstheme="majorHAnsi"/>
          <w:b/>
          <w:color w:val="000000" w:themeColor="text1"/>
        </w:rPr>
        <w:t xml:space="preserve"> Entrepreneurs</w:t>
      </w:r>
      <w:r w:rsidRPr="0035700E">
        <w:rPr>
          <w:rFonts w:asciiTheme="majorHAnsi" w:hAnsiTheme="majorHAnsi" w:cstheme="majorHAnsi"/>
          <w:b/>
          <w:color w:val="000000" w:themeColor="text1"/>
        </w:rPr>
        <w:t xml:space="preserve"> in Sustainable Energy</w:t>
      </w:r>
    </w:p>
    <w:p w14:paraId="3AC13CED" w14:textId="77777777" w:rsidR="00213848" w:rsidRPr="0035700E" w:rsidRDefault="00213848" w:rsidP="009B7792">
      <w:pPr>
        <w:ind w:right="-540"/>
        <w:rPr>
          <w:rFonts w:asciiTheme="majorHAnsi" w:hAnsiTheme="majorHAnsi" w:cstheme="majorHAnsi"/>
          <w:b/>
          <w:color w:val="000000" w:themeColor="text1"/>
        </w:rPr>
      </w:pPr>
    </w:p>
    <w:p w14:paraId="35874A9D" w14:textId="77777777" w:rsidR="00766F8B" w:rsidRDefault="00E304C1" w:rsidP="00E304C1">
      <w:pPr>
        <w:rPr>
          <w:rFonts w:asciiTheme="majorHAnsi" w:hAnsiTheme="majorHAnsi" w:cstheme="majorHAnsi"/>
          <w:color w:val="000000" w:themeColor="text1"/>
        </w:rPr>
      </w:pPr>
      <w:r w:rsidRPr="0035700E">
        <w:rPr>
          <w:rFonts w:asciiTheme="majorHAnsi" w:hAnsiTheme="majorHAnsi" w:cstheme="majorHAnsi"/>
          <w:b/>
          <w:color w:val="000000" w:themeColor="text1"/>
        </w:rPr>
        <w:t>June 13, 2017</w:t>
      </w:r>
      <w:r w:rsidRPr="0035700E">
        <w:rPr>
          <w:rFonts w:asciiTheme="majorHAnsi" w:hAnsiTheme="majorHAnsi" w:cstheme="majorHAnsi"/>
          <w:color w:val="000000" w:themeColor="text1"/>
        </w:rPr>
        <w:t xml:space="preserve"> – A workshop </w:t>
      </w:r>
      <w:r w:rsidR="0022550C" w:rsidRPr="0035700E">
        <w:rPr>
          <w:rFonts w:asciiTheme="majorHAnsi" w:hAnsiTheme="majorHAnsi" w:cstheme="majorHAnsi"/>
          <w:color w:val="000000" w:themeColor="text1"/>
        </w:rPr>
        <w:t>bringing together</w:t>
      </w:r>
      <w:r w:rsidRPr="0035700E">
        <w:rPr>
          <w:rFonts w:asciiTheme="majorHAnsi" w:hAnsiTheme="majorHAnsi" w:cstheme="majorHAnsi"/>
          <w:color w:val="000000" w:themeColor="text1"/>
        </w:rPr>
        <w:t xml:space="preserve"> more than 100 women energy entrepreneurs</w:t>
      </w:r>
      <w:r w:rsidR="0022550C" w:rsidRPr="0035700E">
        <w:rPr>
          <w:rFonts w:asciiTheme="majorHAnsi" w:hAnsiTheme="majorHAnsi" w:cstheme="majorHAnsi"/>
          <w:color w:val="000000" w:themeColor="text1"/>
        </w:rPr>
        <w:t>,</w:t>
      </w:r>
      <w:r w:rsidRPr="0035700E">
        <w:rPr>
          <w:rFonts w:asciiTheme="majorHAnsi" w:hAnsiTheme="majorHAnsi" w:cstheme="majorHAnsi"/>
          <w:color w:val="000000" w:themeColor="text1"/>
        </w:rPr>
        <w:t xml:space="preserve"> including experts in energy policy, financing, and capacity building, </w:t>
      </w:r>
      <w:r w:rsidR="00BD6C8C">
        <w:rPr>
          <w:rFonts w:asciiTheme="majorHAnsi" w:hAnsiTheme="majorHAnsi" w:cstheme="majorHAnsi"/>
          <w:color w:val="000000" w:themeColor="text1"/>
        </w:rPr>
        <w:t xml:space="preserve">from various parts of African countries </w:t>
      </w:r>
      <w:r w:rsidRPr="0035700E">
        <w:rPr>
          <w:rFonts w:asciiTheme="majorHAnsi" w:hAnsiTheme="majorHAnsi" w:cstheme="majorHAnsi"/>
          <w:color w:val="000000" w:themeColor="text1"/>
        </w:rPr>
        <w:t>opened</w:t>
      </w:r>
      <w:r w:rsidR="0022550C" w:rsidRPr="0035700E">
        <w:rPr>
          <w:rFonts w:asciiTheme="majorHAnsi" w:hAnsiTheme="majorHAnsi" w:cstheme="majorHAnsi"/>
          <w:color w:val="000000" w:themeColor="text1"/>
        </w:rPr>
        <w:t xml:space="preserve"> today</w:t>
      </w:r>
      <w:r w:rsidRPr="0035700E">
        <w:rPr>
          <w:rFonts w:asciiTheme="majorHAnsi" w:hAnsiTheme="majorHAnsi" w:cstheme="majorHAnsi"/>
          <w:color w:val="000000" w:themeColor="text1"/>
        </w:rPr>
        <w:t xml:space="preserve"> in Libreville, Gabon. </w:t>
      </w:r>
    </w:p>
    <w:p w14:paraId="7D0A56D6" w14:textId="77777777" w:rsidR="00766F8B" w:rsidRDefault="00766F8B" w:rsidP="00E304C1">
      <w:pPr>
        <w:rPr>
          <w:rFonts w:asciiTheme="majorHAnsi" w:hAnsiTheme="majorHAnsi" w:cstheme="majorHAnsi"/>
          <w:color w:val="000000" w:themeColor="text1"/>
        </w:rPr>
      </w:pPr>
    </w:p>
    <w:p w14:paraId="6C31D0D1" w14:textId="22464679" w:rsidR="00E304C1" w:rsidRPr="0035700E" w:rsidRDefault="0035700E" w:rsidP="00E304C1">
      <w:pPr>
        <w:rPr>
          <w:rFonts w:asciiTheme="majorHAnsi" w:hAnsiTheme="majorHAnsi" w:cstheme="majorHAnsi"/>
          <w:color w:val="000000" w:themeColor="text1"/>
        </w:rPr>
      </w:pPr>
      <w:bookmarkStart w:id="0" w:name="_GoBack"/>
      <w:bookmarkEnd w:id="0"/>
      <w:r w:rsidRPr="0035700E">
        <w:rPr>
          <w:rFonts w:asciiTheme="majorHAnsi" w:hAnsiTheme="majorHAnsi" w:cstheme="majorHAnsi"/>
          <w:color w:val="000000" w:themeColor="text1"/>
        </w:rPr>
        <w:t xml:space="preserve">The Women’s Entrepreneurship and Sustainable </w:t>
      </w:r>
      <w:r w:rsidR="00880D03">
        <w:rPr>
          <w:rFonts w:asciiTheme="majorHAnsi" w:hAnsiTheme="majorHAnsi" w:cstheme="majorHAnsi"/>
          <w:color w:val="000000" w:themeColor="text1"/>
        </w:rPr>
        <w:t xml:space="preserve">Energy </w:t>
      </w:r>
      <w:r w:rsidR="00715E42">
        <w:rPr>
          <w:rFonts w:asciiTheme="majorHAnsi" w:hAnsiTheme="majorHAnsi" w:cstheme="majorHAnsi"/>
          <w:color w:val="000000" w:themeColor="text1"/>
        </w:rPr>
        <w:t xml:space="preserve">workshop </w:t>
      </w:r>
      <w:r w:rsidRPr="0035700E">
        <w:rPr>
          <w:rFonts w:asciiTheme="majorHAnsi" w:hAnsiTheme="majorHAnsi" w:cstheme="majorHAnsi"/>
          <w:color w:val="000000" w:themeColor="text1"/>
        </w:rPr>
        <w:t xml:space="preserve">brings to light the role that women can play across the energy value chain to expand economic opportunities and alleviate energy poverty.  </w:t>
      </w:r>
      <w:r w:rsidR="0022550C" w:rsidRPr="0035700E">
        <w:rPr>
          <w:rFonts w:asciiTheme="majorHAnsi" w:hAnsiTheme="majorHAnsi" w:cstheme="majorHAnsi"/>
          <w:color w:val="000000" w:themeColor="text1"/>
        </w:rPr>
        <w:t xml:space="preserve">UN Environment, the Ministry of Foreign Affairs Iceland, </w:t>
      </w:r>
      <w:r w:rsidR="0022550C" w:rsidRPr="0035700E">
        <w:rPr>
          <w:rStyle w:val="apple-converted-space"/>
          <w:rFonts w:asciiTheme="majorHAnsi" w:hAnsiTheme="majorHAnsi" w:cstheme="majorHAnsi"/>
          <w:color w:val="000000" w:themeColor="text1"/>
          <w:shd w:val="clear" w:color="auto" w:fill="FFFFFF"/>
        </w:rPr>
        <w:t>United</w:t>
      </w:r>
      <w:r w:rsidR="0022550C" w:rsidRPr="0035700E">
        <w:rPr>
          <w:rFonts w:asciiTheme="majorHAnsi" w:hAnsiTheme="majorHAnsi" w:cstheme="majorHAnsi"/>
          <w:color w:val="000000" w:themeColor="text1"/>
          <w:shd w:val="clear" w:color="auto" w:fill="FFFFFF"/>
        </w:rPr>
        <w:t xml:space="preserve"> Nations University Gender Equality and Studies Programme (UNU-GEST), </w:t>
      </w:r>
      <w:r w:rsidR="0022550C" w:rsidRPr="0035700E">
        <w:rPr>
          <w:rFonts w:asciiTheme="majorHAnsi" w:hAnsiTheme="majorHAnsi" w:cstheme="majorHAnsi"/>
          <w:color w:val="000000" w:themeColor="text1"/>
        </w:rPr>
        <w:t xml:space="preserve">UN Women, and Pan African Climate Justice Alliance (PACJA), joined forces in </w:t>
      </w:r>
      <w:r w:rsidR="00E304C1" w:rsidRPr="0035700E">
        <w:rPr>
          <w:rFonts w:asciiTheme="majorHAnsi" w:hAnsiTheme="majorHAnsi" w:cstheme="majorHAnsi"/>
          <w:color w:val="000000" w:themeColor="text1"/>
        </w:rPr>
        <w:t>organiz</w:t>
      </w:r>
      <w:r w:rsidR="0022550C" w:rsidRPr="0035700E">
        <w:rPr>
          <w:rFonts w:asciiTheme="majorHAnsi" w:hAnsiTheme="majorHAnsi" w:cstheme="majorHAnsi"/>
          <w:color w:val="000000" w:themeColor="text1"/>
        </w:rPr>
        <w:t xml:space="preserve">ing the </w:t>
      </w:r>
      <w:r w:rsidR="00BD6C8C">
        <w:rPr>
          <w:rFonts w:asciiTheme="majorHAnsi" w:hAnsiTheme="majorHAnsi" w:cstheme="majorHAnsi"/>
          <w:color w:val="000000" w:themeColor="text1"/>
        </w:rPr>
        <w:t>workshop</w:t>
      </w:r>
      <w:r w:rsidR="0022550C" w:rsidRPr="0035700E">
        <w:rPr>
          <w:rFonts w:asciiTheme="majorHAnsi" w:hAnsiTheme="majorHAnsi" w:cstheme="majorHAnsi"/>
          <w:color w:val="000000" w:themeColor="text1"/>
        </w:rPr>
        <w:t xml:space="preserve"> </w:t>
      </w:r>
      <w:r w:rsidR="00E304C1" w:rsidRPr="0035700E">
        <w:rPr>
          <w:rFonts w:asciiTheme="majorHAnsi" w:hAnsiTheme="majorHAnsi" w:cstheme="majorHAnsi"/>
          <w:color w:val="000000" w:themeColor="text1"/>
        </w:rPr>
        <w:t>alongside the Sixteenth Session of the African Ministerial Conference on Environment (AMCEN 16).</w:t>
      </w:r>
    </w:p>
    <w:p w14:paraId="7AF16363" w14:textId="3C0AA7D0" w:rsidR="00181DE3" w:rsidRPr="0035700E" w:rsidRDefault="00181DE3" w:rsidP="009B7792">
      <w:pPr>
        <w:rPr>
          <w:rFonts w:asciiTheme="majorHAnsi" w:eastAsia="MyriadPro-Regular" w:hAnsiTheme="majorHAnsi" w:cstheme="majorHAnsi"/>
          <w:color w:val="000000" w:themeColor="text1"/>
        </w:rPr>
      </w:pPr>
    </w:p>
    <w:p w14:paraId="58088326" w14:textId="6BA62529" w:rsidR="00972276" w:rsidRPr="0035700E" w:rsidRDefault="0022550C" w:rsidP="00972276">
      <w:pPr>
        <w:rPr>
          <w:rFonts w:asciiTheme="majorHAnsi" w:hAnsiTheme="majorHAnsi" w:cstheme="majorHAnsi"/>
          <w:color w:val="000000" w:themeColor="text1"/>
        </w:rPr>
      </w:pPr>
      <w:r w:rsidRPr="0035700E">
        <w:rPr>
          <w:rFonts w:asciiTheme="majorHAnsi" w:hAnsiTheme="majorHAnsi" w:cstheme="majorHAnsi"/>
          <w:color w:val="000000" w:themeColor="text1"/>
        </w:rPr>
        <w:t xml:space="preserve">Opened by Ms. Juliette Biao </w:t>
      </w:r>
      <w:proofErr w:type="spellStart"/>
      <w:r w:rsidRPr="0035700E">
        <w:rPr>
          <w:rFonts w:asciiTheme="majorHAnsi" w:hAnsiTheme="majorHAnsi" w:cstheme="majorHAnsi"/>
          <w:bCs/>
          <w:color w:val="000000" w:themeColor="text1"/>
        </w:rPr>
        <w:t>Koudenoukpo</w:t>
      </w:r>
      <w:proofErr w:type="spellEnd"/>
      <w:r w:rsidR="00972276" w:rsidRPr="0035700E">
        <w:rPr>
          <w:rFonts w:asciiTheme="majorHAnsi" w:hAnsiTheme="majorHAnsi" w:cstheme="majorHAnsi"/>
          <w:color w:val="000000" w:themeColor="text1"/>
        </w:rPr>
        <w:t xml:space="preserve"> - </w:t>
      </w:r>
      <w:r w:rsidRPr="0035700E">
        <w:rPr>
          <w:rFonts w:asciiTheme="majorHAnsi" w:hAnsiTheme="majorHAnsi" w:cstheme="majorHAnsi"/>
          <w:color w:val="000000" w:themeColor="text1"/>
        </w:rPr>
        <w:t xml:space="preserve">UN Environment Director and Regional Representative for Africa, </w:t>
      </w:r>
      <w:r w:rsidR="000008BE" w:rsidRPr="0035700E">
        <w:rPr>
          <w:rFonts w:asciiTheme="majorHAnsi" w:hAnsiTheme="majorHAnsi" w:cstheme="majorHAnsi"/>
          <w:color w:val="000000" w:themeColor="text1"/>
        </w:rPr>
        <w:t>it</w:t>
      </w:r>
      <w:r w:rsidR="00972276" w:rsidRPr="0035700E">
        <w:rPr>
          <w:rFonts w:asciiTheme="majorHAnsi" w:hAnsiTheme="majorHAnsi" w:cstheme="majorHAnsi"/>
          <w:color w:val="000000" w:themeColor="text1"/>
        </w:rPr>
        <w:t xml:space="preserve"> aims at identifying the main challenges that hinder establishment, growth, and development of women entrepreneurs - micro to medium sized - serving the different markets including the “last mile” energy market. </w:t>
      </w:r>
    </w:p>
    <w:p w14:paraId="255A312A" w14:textId="77777777" w:rsidR="00E304C1" w:rsidRPr="0035700E" w:rsidRDefault="00E304C1" w:rsidP="009B7792">
      <w:pPr>
        <w:rPr>
          <w:rFonts w:asciiTheme="majorHAnsi" w:eastAsia="MyriadPro-Regular" w:hAnsiTheme="majorHAnsi" w:cstheme="majorHAnsi"/>
          <w:color w:val="000000" w:themeColor="text1"/>
        </w:rPr>
      </w:pPr>
    </w:p>
    <w:p w14:paraId="0163ECEA" w14:textId="2D466788" w:rsidR="00972276" w:rsidRPr="0035700E" w:rsidRDefault="00BD6C8C" w:rsidP="00972276">
      <w:pPr>
        <w:rPr>
          <w:rFonts w:asciiTheme="majorHAnsi" w:hAnsiTheme="majorHAnsi" w:cstheme="majorHAnsi"/>
          <w:color w:val="000000" w:themeColor="text1"/>
        </w:rPr>
      </w:pPr>
      <w:r>
        <w:rPr>
          <w:rFonts w:asciiTheme="majorHAnsi" w:hAnsiTheme="majorHAnsi" w:cstheme="majorHAnsi"/>
          <w:color w:val="000000" w:themeColor="text1"/>
        </w:rPr>
        <w:t xml:space="preserve">Major players of this workshop </w:t>
      </w:r>
      <w:r w:rsidR="00972276" w:rsidRPr="0035700E">
        <w:rPr>
          <w:rFonts w:asciiTheme="majorHAnsi" w:hAnsiTheme="majorHAnsi" w:cstheme="majorHAnsi"/>
          <w:color w:val="000000" w:themeColor="text1"/>
        </w:rPr>
        <w:t>are women entrepreneurs  from sixteen African countries (selected on the basis of geographical distribution and on-going work to promote women energy entrepreneurs</w:t>
      </w:r>
      <w:r w:rsidR="00972276" w:rsidRPr="0035700E">
        <w:rPr>
          <w:rFonts w:asciiTheme="majorHAnsi" w:eastAsiaTheme="minorHAnsi" w:hAnsiTheme="majorHAnsi" w:cstheme="majorHAnsi"/>
          <w:color w:val="000000" w:themeColor="text1"/>
        </w:rPr>
        <w:t>), development partners and stakeholders working</w:t>
      </w:r>
      <w:r w:rsidR="004E74BC" w:rsidRPr="0035700E">
        <w:rPr>
          <w:rFonts w:asciiTheme="majorHAnsi" w:eastAsiaTheme="minorHAnsi" w:hAnsiTheme="majorHAnsi" w:cstheme="majorHAnsi"/>
          <w:color w:val="000000" w:themeColor="text1"/>
        </w:rPr>
        <w:t xml:space="preserve"> on</w:t>
      </w:r>
      <w:r w:rsidR="00972276" w:rsidRPr="0035700E">
        <w:rPr>
          <w:rFonts w:asciiTheme="majorHAnsi" w:eastAsiaTheme="minorHAnsi" w:hAnsiTheme="majorHAnsi" w:cstheme="majorHAnsi"/>
          <w:color w:val="000000" w:themeColor="text1"/>
        </w:rPr>
        <w:t xml:space="preserve"> gender and sustainable energy issues</w:t>
      </w:r>
      <w:r w:rsidR="00972276" w:rsidRPr="0035700E">
        <w:rPr>
          <w:rFonts w:asciiTheme="majorHAnsi" w:hAnsiTheme="majorHAnsi" w:cstheme="majorHAnsi"/>
          <w:color w:val="000000" w:themeColor="text1"/>
        </w:rPr>
        <w:t>, policymakers and environmental/energy experts, financial institutions</w:t>
      </w:r>
      <w:r w:rsidR="004E74BC" w:rsidRPr="0035700E">
        <w:rPr>
          <w:rFonts w:asciiTheme="majorHAnsi" w:hAnsiTheme="majorHAnsi" w:cstheme="majorHAnsi"/>
          <w:color w:val="000000" w:themeColor="text1"/>
        </w:rPr>
        <w:t xml:space="preserve"> (local, regional</w:t>
      </w:r>
      <w:r w:rsidR="00972276" w:rsidRPr="0035700E">
        <w:rPr>
          <w:rFonts w:asciiTheme="majorHAnsi" w:hAnsiTheme="majorHAnsi" w:cstheme="majorHAnsi"/>
          <w:color w:val="000000" w:themeColor="text1"/>
        </w:rPr>
        <w:t>,</w:t>
      </w:r>
      <w:r w:rsidR="004E74BC" w:rsidRPr="0035700E">
        <w:rPr>
          <w:rFonts w:asciiTheme="majorHAnsi" w:hAnsiTheme="majorHAnsi" w:cstheme="majorHAnsi"/>
          <w:color w:val="000000" w:themeColor="text1"/>
        </w:rPr>
        <w:t xml:space="preserve"> and global),</w:t>
      </w:r>
      <w:r w:rsidR="00972276" w:rsidRPr="0035700E">
        <w:rPr>
          <w:rFonts w:asciiTheme="majorHAnsi" w:hAnsiTheme="majorHAnsi" w:cstheme="majorHAnsi"/>
          <w:color w:val="000000" w:themeColor="text1"/>
        </w:rPr>
        <w:t xml:space="preserve"> and other representatives from private sector.</w:t>
      </w:r>
    </w:p>
    <w:p w14:paraId="4340A229" w14:textId="77777777" w:rsidR="00CB05BF" w:rsidRPr="0035700E" w:rsidRDefault="00CB05BF" w:rsidP="009B7792">
      <w:pPr>
        <w:rPr>
          <w:rFonts w:asciiTheme="majorHAnsi" w:hAnsiTheme="majorHAnsi" w:cstheme="majorHAnsi"/>
          <w:color w:val="000000" w:themeColor="text1"/>
        </w:rPr>
      </w:pPr>
    </w:p>
    <w:p w14:paraId="326E9088" w14:textId="0E087FB8" w:rsidR="00EA70B8" w:rsidRPr="00EA70B8" w:rsidRDefault="00972276" w:rsidP="000008BE">
      <w:pPr>
        <w:widowControl w:val="0"/>
        <w:tabs>
          <w:tab w:val="left" w:pos="120"/>
        </w:tabs>
        <w:autoSpaceDE w:val="0"/>
        <w:autoSpaceDN w:val="0"/>
        <w:adjustRightInd w:val="0"/>
        <w:spacing w:after="260" w:line="260" w:lineRule="atLeast"/>
        <w:textAlignment w:val="center"/>
        <w:rPr>
          <w:rFonts w:asciiTheme="majorHAnsi" w:hAnsiTheme="majorHAnsi" w:cstheme="majorHAnsi"/>
          <w:b/>
          <w:color w:val="000000" w:themeColor="text1"/>
        </w:rPr>
      </w:pPr>
      <w:r w:rsidRPr="0035700E">
        <w:rPr>
          <w:rFonts w:asciiTheme="majorHAnsi" w:hAnsiTheme="majorHAnsi" w:cstheme="majorHAnsi"/>
          <w:color w:val="000000" w:themeColor="text1"/>
        </w:rPr>
        <w:t>The workshop will proceed in a combination of plenary sessions and working group</w:t>
      </w:r>
      <w:r w:rsidR="00B05A39">
        <w:rPr>
          <w:rFonts w:asciiTheme="majorHAnsi" w:hAnsiTheme="majorHAnsi" w:cstheme="majorHAnsi"/>
          <w:color w:val="000000" w:themeColor="text1"/>
        </w:rPr>
        <w:t xml:space="preserve"> discussions in order to come up with innovative solutions that transform women</w:t>
      </w:r>
      <w:r w:rsidR="000008BE" w:rsidRPr="0035700E">
        <w:rPr>
          <w:rFonts w:asciiTheme="majorHAnsi" w:hAnsiTheme="majorHAnsi" w:cstheme="majorHAnsi"/>
          <w:color w:val="000000" w:themeColor="text1"/>
        </w:rPr>
        <w:t xml:space="preserve"> </w:t>
      </w:r>
      <w:r w:rsidR="00B05A39" w:rsidRPr="00EA70B8">
        <w:rPr>
          <w:rFonts w:asciiTheme="majorHAnsi" w:hAnsiTheme="majorHAnsi" w:cstheme="majorHAnsi"/>
          <w:b/>
          <w:color w:val="000000" w:themeColor="text1"/>
        </w:rPr>
        <w:t>“from traditional  to technology and skill based  use</w:t>
      </w:r>
      <w:r w:rsidR="008A0F37">
        <w:rPr>
          <w:rFonts w:asciiTheme="majorHAnsi" w:hAnsiTheme="majorHAnsi" w:cstheme="majorHAnsi"/>
          <w:b/>
          <w:color w:val="000000" w:themeColor="text1"/>
        </w:rPr>
        <w:t>rs</w:t>
      </w:r>
      <w:r w:rsidR="00B05A39" w:rsidRPr="00EA70B8">
        <w:rPr>
          <w:rFonts w:asciiTheme="majorHAnsi" w:hAnsiTheme="majorHAnsi" w:cstheme="majorHAnsi"/>
          <w:b/>
          <w:color w:val="000000" w:themeColor="text1"/>
        </w:rPr>
        <w:t xml:space="preserve"> of clean energy”; from “user and beneficiary to Agents of Change” and </w:t>
      </w:r>
      <w:r w:rsidR="008A0F37">
        <w:rPr>
          <w:rFonts w:asciiTheme="majorHAnsi" w:hAnsiTheme="majorHAnsi" w:cstheme="majorHAnsi"/>
          <w:b/>
          <w:color w:val="000000" w:themeColor="text1"/>
        </w:rPr>
        <w:t>“</w:t>
      </w:r>
      <w:r w:rsidR="00B05A39" w:rsidRPr="00EA70B8">
        <w:rPr>
          <w:rFonts w:asciiTheme="majorHAnsi" w:hAnsiTheme="majorHAnsi" w:cstheme="majorHAnsi"/>
          <w:b/>
          <w:color w:val="000000" w:themeColor="text1"/>
        </w:rPr>
        <w:t>from consumer to Producer”.</w:t>
      </w:r>
      <w:r w:rsidR="000008BE" w:rsidRPr="0035700E">
        <w:rPr>
          <w:rFonts w:asciiTheme="majorHAnsi" w:hAnsiTheme="majorHAnsi" w:cstheme="majorHAnsi"/>
          <w:color w:val="000000" w:themeColor="text1"/>
        </w:rPr>
        <w:t xml:space="preserve"> The </w:t>
      </w:r>
      <w:r w:rsidR="00B05A39">
        <w:rPr>
          <w:rFonts w:asciiTheme="majorHAnsi" w:hAnsiTheme="majorHAnsi" w:cstheme="majorHAnsi"/>
          <w:color w:val="000000" w:themeColor="text1"/>
        </w:rPr>
        <w:t xml:space="preserve">discussions will focus on three main areas: (ii) </w:t>
      </w:r>
      <w:r w:rsidR="000008BE" w:rsidRPr="0035700E">
        <w:rPr>
          <w:rFonts w:asciiTheme="majorHAnsi" w:hAnsiTheme="majorHAnsi" w:cstheme="majorHAnsi"/>
          <w:color w:val="000000" w:themeColor="text1"/>
        </w:rPr>
        <w:t>Environmentally sustainable and gender responsive energy policies; (ii) Access to finance and market for women energy entrepreneurs across the value chain, and (iii)</w:t>
      </w:r>
      <w:r w:rsidR="000008BE" w:rsidRPr="0035700E">
        <w:rPr>
          <w:rFonts w:asciiTheme="majorHAnsi" w:hAnsiTheme="majorHAnsi" w:cstheme="majorHAnsi"/>
          <w:b/>
          <w:color w:val="000000" w:themeColor="text1"/>
        </w:rPr>
        <w:t xml:space="preserve"> </w:t>
      </w:r>
      <w:r w:rsidR="000008BE" w:rsidRPr="0035700E">
        <w:rPr>
          <w:rFonts w:asciiTheme="majorHAnsi" w:hAnsiTheme="majorHAnsi" w:cstheme="majorHAnsi"/>
          <w:color w:val="000000" w:themeColor="text1"/>
        </w:rPr>
        <w:t>Capacity building and skills on technical and business aspects for entrepreneurs</w:t>
      </w:r>
      <w:r w:rsidR="000008BE" w:rsidRPr="00EA70B8">
        <w:rPr>
          <w:rFonts w:asciiTheme="majorHAnsi" w:hAnsiTheme="majorHAnsi" w:cstheme="majorHAnsi"/>
          <w:b/>
          <w:color w:val="000000" w:themeColor="text1"/>
        </w:rPr>
        <w:t xml:space="preserve">.  </w:t>
      </w:r>
    </w:p>
    <w:p w14:paraId="0AD18DE8" w14:textId="7ED9FA8A" w:rsidR="000008BE" w:rsidRPr="0035700E" w:rsidRDefault="000008BE" w:rsidP="000008BE">
      <w:pPr>
        <w:rPr>
          <w:rFonts w:asciiTheme="majorHAnsi" w:hAnsiTheme="majorHAnsi" w:cstheme="majorHAnsi"/>
          <w:color w:val="000000" w:themeColor="text1"/>
        </w:rPr>
      </w:pPr>
      <w:r w:rsidRPr="0035700E">
        <w:rPr>
          <w:rFonts w:asciiTheme="majorHAnsi" w:hAnsiTheme="majorHAnsi" w:cstheme="majorHAnsi"/>
          <w:color w:val="000000" w:themeColor="text1"/>
        </w:rPr>
        <w:t xml:space="preserve">Outcomes of this workshop will be presented to the African Ministers of Environment and are expected to inform AMCEN 16’s key messages and recommendations </w:t>
      </w:r>
      <w:r w:rsidR="00B05A39">
        <w:rPr>
          <w:rFonts w:asciiTheme="majorHAnsi" w:hAnsiTheme="majorHAnsi" w:cstheme="majorHAnsi"/>
          <w:color w:val="000000" w:themeColor="text1"/>
        </w:rPr>
        <w:t xml:space="preserve">for incorporation into the </w:t>
      </w:r>
      <w:r w:rsidRPr="0035700E">
        <w:rPr>
          <w:rFonts w:asciiTheme="majorHAnsi" w:hAnsiTheme="majorHAnsi" w:cstheme="majorHAnsi"/>
          <w:color w:val="000000" w:themeColor="text1"/>
        </w:rPr>
        <w:t xml:space="preserve">AMCEN outcome document.  Specifically, this will lead to gender equality concerns being </w:t>
      </w:r>
      <w:r w:rsidR="00B11088">
        <w:rPr>
          <w:rFonts w:asciiTheme="majorHAnsi" w:hAnsiTheme="majorHAnsi" w:cstheme="majorHAnsi"/>
          <w:color w:val="000000" w:themeColor="text1"/>
        </w:rPr>
        <w:t>enhanced</w:t>
      </w:r>
      <w:r w:rsidR="00B11088" w:rsidRPr="0035700E">
        <w:rPr>
          <w:rFonts w:asciiTheme="majorHAnsi" w:hAnsiTheme="majorHAnsi" w:cstheme="majorHAnsi"/>
          <w:color w:val="000000" w:themeColor="text1"/>
        </w:rPr>
        <w:t xml:space="preserve"> </w:t>
      </w:r>
      <w:r w:rsidRPr="0035700E">
        <w:rPr>
          <w:rFonts w:asciiTheme="majorHAnsi" w:hAnsiTheme="majorHAnsi" w:cstheme="majorHAnsi"/>
          <w:color w:val="000000" w:themeColor="text1"/>
        </w:rPr>
        <w:t>in the 2017 AMCEN action agenda on gender and sustainable energy as well as the project pipeline of the UN Environment Africa Office in order to accelerate sustainable energy for all in Africa</w:t>
      </w:r>
      <w:r w:rsidR="008A0F37">
        <w:rPr>
          <w:rFonts w:asciiTheme="majorHAnsi" w:hAnsiTheme="majorHAnsi" w:cstheme="majorHAnsi"/>
          <w:color w:val="000000" w:themeColor="text1"/>
        </w:rPr>
        <w:t xml:space="preserve"> and</w:t>
      </w:r>
      <w:r w:rsidRPr="0035700E">
        <w:rPr>
          <w:rFonts w:asciiTheme="majorHAnsi" w:hAnsiTheme="majorHAnsi" w:cstheme="majorHAnsi"/>
          <w:color w:val="000000" w:themeColor="text1"/>
        </w:rPr>
        <w:t xml:space="preserve"> in particular at the national level.</w:t>
      </w:r>
    </w:p>
    <w:p w14:paraId="56762AC1" w14:textId="77777777" w:rsidR="0040683E" w:rsidRPr="0035700E" w:rsidRDefault="0040683E" w:rsidP="009B7792">
      <w:pPr>
        <w:rPr>
          <w:rFonts w:asciiTheme="majorHAnsi" w:hAnsiTheme="majorHAnsi" w:cstheme="majorHAnsi"/>
          <w:color w:val="000000" w:themeColor="text1"/>
          <w:lang w:eastAsia="zh-CN"/>
        </w:rPr>
      </w:pPr>
    </w:p>
    <w:p w14:paraId="6E81D7EB" w14:textId="77777777" w:rsidR="00F918B4" w:rsidRDefault="00F918B4" w:rsidP="009B7792">
      <w:pPr>
        <w:pStyle w:val="NoSpacing"/>
        <w:rPr>
          <w:rFonts w:asciiTheme="majorHAnsi" w:hAnsiTheme="majorHAnsi" w:cstheme="majorHAnsi"/>
          <w:b/>
          <w:color w:val="000000" w:themeColor="text1"/>
        </w:rPr>
      </w:pPr>
    </w:p>
    <w:p w14:paraId="4F98CE2C" w14:textId="2FF3C479" w:rsidR="002651C7" w:rsidRPr="0035700E" w:rsidRDefault="00CB05BF" w:rsidP="009B7792">
      <w:pPr>
        <w:pStyle w:val="NoSpacing"/>
        <w:rPr>
          <w:rFonts w:asciiTheme="majorHAnsi" w:hAnsiTheme="majorHAnsi" w:cstheme="majorHAnsi"/>
          <w:b/>
          <w:color w:val="000000" w:themeColor="text1"/>
        </w:rPr>
      </w:pPr>
      <w:r w:rsidRPr="0035700E">
        <w:rPr>
          <w:rFonts w:asciiTheme="majorHAnsi" w:hAnsiTheme="majorHAnsi" w:cstheme="majorHAnsi"/>
          <w:b/>
          <w:color w:val="000000" w:themeColor="text1"/>
        </w:rPr>
        <w:t>NO</w:t>
      </w:r>
      <w:r w:rsidR="000E1D1F" w:rsidRPr="0035700E">
        <w:rPr>
          <w:rFonts w:asciiTheme="majorHAnsi" w:hAnsiTheme="majorHAnsi" w:cstheme="majorHAnsi"/>
          <w:b/>
          <w:color w:val="000000" w:themeColor="text1"/>
        </w:rPr>
        <w:t>TE TO EDITORS</w:t>
      </w:r>
    </w:p>
    <w:p w14:paraId="519D511D" w14:textId="77777777" w:rsidR="000E1D1F" w:rsidRPr="0035700E" w:rsidRDefault="000E1D1F" w:rsidP="009B7792">
      <w:pPr>
        <w:pStyle w:val="NoSpacing"/>
        <w:rPr>
          <w:rFonts w:asciiTheme="majorHAnsi" w:hAnsiTheme="majorHAnsi" w:cstheme="majorHAnsi"/>
          <w:b/>
          <w:color w:val="000000" w:themeColor="text1"/>
        </w:rPr>
      </w:pPr>
    </w:p>
    <w:p w14:paraId="758E367C" w14:textId="77777777" w:rsidR="00A147C1" w:rsidRPr="0035700E" w:rsidRDefault="00E27CC6" w:rsidP="009B7792">
      <w:pPr>
        <w:pStyle w:val="NoSpacing"/>
        <w:rPr>
          <w:rFonts w:asciiTheme="majorHAnsi" w:hAnsiTheme="majorHAnsi" w:cstheme="majorHAnsi"/>
          <w:b/>
          <w:color w:val="000000" w:themeColor="text1"/>
        </w:rPr>
      </w:pPr>
      <w:r w:rsidRPr="0035700E">
        <w:rPr>
          <w:rFonts w:asciiTheme="majorHAnsi" w:hAnsiTheme="majorHAnsi" w:cstheme="majorHAnsi"/>
          <w:b/>
          <w:color w:val="000000" w:themeColor="text1"/>
        </w:rPr>
        <w:t xml:space="preserve">For more information, please contact: </w:t>
      </w:r>
    </w:p>
    <w:p w14:paraId="373A3258" w14:textId="77777777" w:rsidR="00A147C1" w:rsidRPr="0035700E" w:rsidRDefault="00A147C1" w:rsidP="009B7792">
      <w:pPr>
        <w:pStyle w:val="NoSpacing"/>
        <w:rPr>
          <w:rFonts w:asciiTheme="majorHAnsi" w:hAnsiTheme="majorHAnsi" w:cstheme="majorHAnsi"/>
          <w:b/>
          <w:color w:val="000000" w:themeColor="text1"/>
        </w:rPr>
      </w:pPr>
    </w:p>
    <w:p w14:paraId="44754FA1" w14:textId="4C4E93C8" w:rsidR="00A147C1" w:rsidRPr="0035700E" w:rsidRDefault="00E27CC6" w:rsidP="009B7792">
      <w:pPr>
        <w:pStyle w:val="NoSpacing"/>
        <w:rPr>
          <w:rFonts w:asciiTheme="majorHAnsi" w:hAnsiTheme="majorHAnsi" w:cstheme="majorHAnsi"/>
          <w:color w:val="000000" w:themeColor="text1"/>
        </w:rPr>
      </w:pPr>
      <w:r w:rsidRPr="0035700E">
        <w:rPr>
          <w:rFonts w:asciiTheme="majorHAnsi" w:hAnsiTheme="majorHAnsi" w:cstheme="majorHAnsi"/>
          <w:color w:val="000000" w:themeColor="text1"/>
        </w:rPr>
        <w:t xml:space="preserve">Mohamed </w:t>
      </w:r>
      <w:proofErr w:type="spellStart"/>
      <w:r w:rsidRPr="0035700E">
        <w:rPr>
          <w:rFonts w:asciiTheme="majorHAnsi" w:hAnsiTheme="majorHAnsi" w:cstheme="majorHAnsi"/>
          <w:color w:val="000000" w:themeColor="text1"/>
        </w:rPr>
        <w:t>Atani</w:t>
      </w:r>
      <w:proofErr w:type="spellEnd"/>
      <w:r w:rsidRPr="0035700E">
        <w:rPr>
          <w:rFonts w:asciiTheme="majorHAnsi" w:hAnsiTheme="majorHAnsi" w:cstheme="majorHAnsi"/>
          <w:color w:val="000000" w:themeColor="text1"/>
        </w:rPr>
        <w:t>,</w:t>
      </w:r>
      <w:r w:rsidR="00527033" w:rsidRPr="0035700E">
        <w:rPr>
          <w:rFonts w:asciiTheme="majorHAnsi" w:hAnsiTheme="majorHAnsi" w:cstheme="majorHAnsi"/>
          <w:color w:val="000000" w:themeColor="text1"/>
        </w:rPr>
        <w:t xml:space="preserve"> Regional Information Officer</w:t>
      </w:r>
      <w:r w:rsidR="00A147C1" w:rsidRPr="0035700E">
        <w:rPr>
          <w:rFonts w:asciiTheme="majorHAnsi" w:hAnsiTheme="majorHAnsi" w:cstheme="majorHAnsi"/>
          <w:color w:val="000000" w:themeColor="text1"/>
        </w:rPr>
        <w:t xml:space="preserve">, UN </w:t>
      </w:r>
      <w:r w:rsidR="00380944" w:rsidRPr="0035700E">
        <w:rPr>
          <w:rFonts w:asciiTheme="majorHAnsi" w:hAnsiTheme="majorHAnsi" w:cstheme="majorHAnsi"/>
          <w:color w:val="000000" w:themeColor="text1"/>
        </w:rPr>
        <w:t>Environment</w:t>
      </w:r>
      <w:r w:rsidR="00A147C1" w:rsidRPr="0035700E">
        <w:rPr>
          <w:rFonts w:asciiTheme="majorHAnsi" w:hAnsiTheme="majorHAnsi" w:cstheme="majorHAnsi"/>
          <w:color w:val="000000" w:themeColor="text1"/>
        </w:rPr>
        <w:t xml:space="preserve"> Africa Office at</w:t>
      </w:r>
      <w:r w:rsidRPr="0035700E">
        <w:rPr>
          <w:rFonts w:asciiTheme="majorHAnsi" w:hAnsiTheme="majorHAnsi" w:cstheme="majorHAnsi"/>
          <w:color w:val="000000" w:themeColor="text1"/>
        </w:rPr>
        <w:t xml:space="preserve"> </w:t>
      </w:r>
      <w:r w:rsidR="00A147C1" w:rsidRPr="0035700E">
        <w:rPr>
          <w:rFonts w:asciiTheme="majorHAnsi" w:hAnsiTheme="majorHAnsi" w:cstheme="majorHAnsi"/>
          <w:color w:val="000000" w:themeColor="text1"/>
        </w:rPr>
        <w:t>Tel. (+254) 727531253,</w:t>
      </w:r>
    </w:p>
    <w:p w14:paraId="55C052A6" w14:textId="5E76F245" w:rsidR="00E27CC6" w:rsidRPr="0035700E" w:rsidRDefault="009541EA" w:rsidP="009B7792">
      <w:pPr>
        <w:pStyle w:val="NoSpacing"/>
        <w:rPr>
          <w:rFonts w:asciiTheme="majorHAnsi" w:hAnsiTheme="majorHAnsi" w:cstheme="majorHAnsi"/>
          <w:color w:val="000000" w:themeColor="text1"/>
        </w:rPr>
      </w:pPr>
      <w:hyperlink r:id="rId9" w:history="1">
        <w:r w:rsidR="00A147C1" w:rsidRPr="0035700E">
          <w:rPr>
            <w:rStyle w:val="Hyperlink"/>
            <w:rFonts w:asciiTheme="majorHAnsi" w:hAnsiTheme="majorHAnsi" w:cstheme="majorHAnsi"/>
            <w:color w:val="000000" w:themeColor="text1"/>
          </w:rPr>
          <w:t>Mohamed.Atani@unep.org</w:t>
        </w:r>
      </w:hyperlink>
      <w:r w:rsidR="00A147C1" w:rsidRPr="0035700E">
        <w:rPr>
          <w:rFonts w:asciiTheme="majorHAnsi" w:hAnsiTheme="majorHAnsi" w:cstheme="majorHAnsi"/>
          <w:color w:val="000000" w:themeColor="text1"/>
        </w:rPr>
        <w:t xml:space="preserve">  </w:t>
      </w:r>
    </w:p>
    <w:p w14:paraId="71491E66" w14:textId="77777777" w:rsidR="00A147C1" w:rsidRPr="0035700E" w:rsidRDefault="00A147C1" w:rsidP="009B7792">
      <w:pPr>
        <w:pStyle w:val="NoSpacing"/>
        <w:rPr>
          <w:rFonts w:asciiTheme="majorHAnsi" w:hAnsiTheme="majorHAnsi" w:cstheme="majorHAnsi"/>
          <w:color w:val="000000" w:themeColor="text1"/>
        </w:rPr>
      </w:pPr>
    </w:p>
    <w:p w14:paraId="25AAF4F8" w14:textId="35C514AC" w:rsidR="00EC0E00" w:rsidRPr="0035700E" w:rsidRDefault="00A147C1" w:rsidP="009B7792">
      <w:pPr>
        <w:rPr>
          <w:rFonts w:asciiTheme="majorHAnsi" w:hAnsiTheme="majorHAnsi" w:cstheme="majorHAnsi"/>
          <w:color w:val="000000" w:themeColor="text1"/>
        </w:rPr>
      </w:pPr>
      <w:proofErr w:type="spellStart"/>
      <w:r w:rsidRPr="0035700E">
        <w:rPr>
          <w:rStyle w:val="Hyperlink"/>
          <w:rFonts w:asciiTheme="majorHAnsi" w:hAnsiTheme="majorHAnsi" w:cstheme="majorHAnsi"/>
          <w:color w:val="000000" w:themeColor="text1"/>
          <w:u w:val="none"/>
        </w:rPr>
        <w:t>Meseret</w:t>
      </w:r>
      <w:proofErr w:type="spellEnd"/>
      <w:r w:rsidRPr="0035700E">
        <w:rPr>
          <w:rStyle w:val="Hyperlink"/>
          <w:rFonts w:asciiTheme="majorHAnsi" w:hAnsiTheme="majorHAnsi" w:cstheme="majorHAnsi"/>
          <w:color w:val="000000" w:themeColor="text1"/>
          <w:u w:val="none"/>
        </w:rPr>
        <w:t xml:space="preserve"> </w:t>
      </w:r>
      <w:proofErr w:type="spellStart"/>
      <w:r w:rsidRPr="0035700E">
        <w:rPr>
          <w:rStyle w:val="Hyperlink"/>
          <w:rFonts w:asciiTheme="majorHAnsi" w:hAnsiTheme="majorHAnsi" w:cstheme="majorHAnsi"/>
          <w:color w:val="000000" w:themeColor="text1"/>
          <w:u w:val="none"/>
        </w:rPr>
        <w:t>Zemedukun</w:t>
      </w:r>
      <w:proofErr w:type="spellEnd"/>
      <w:r w:rsidRPr="0035700E">
        <w:rPr>
          <w:rStyle w:val="Hyperlink"/>
          <w:rFonts w:asciiTheme="majorHAnsi" w:hAnsiTheme="majorHAnsi" w:cstheme="majorHAnsi"/>
          <w:color w:val="000000" w:themeColor="text1"/>
          <w:u w:val="none"/>
        </w:rPr>
        <w:t xml:space="preserve">, Program Manager </w:t>
      </w:r>
      <w:proofErr w:type="spellStart"/>
      <w:r w:rsidRPr="0035700E">
        <w:rPr>
          <w:rStyle w:val="Hyperlink"/>
          <w:rFonts w:asciiTheme="majorHAnsi" w:hAnsiTheme="majorHAnsi" w:cstheme="majorHAnsi"/>
          <w:color w:val="000000" w:themeColor="text1"/>
          <w:u w:val="none"/>
        </w:rPr>
        <w:t>ARGeo</w:t>
      </w:r>
      <w:proofErr w:type="spellEnd"/>
      <w:r w:rsidRPr="0035700E">
        <w:rPr>
          <w:rStyle w:val="Hyperlink"/>
          <w:rFonts w:asciiTheme="majorHAnsi" w:hAnsiTheme="majorHAnsi" w:cstheme="majorHAnsi"/>
          <w:color w:val="000000" w:themeColor="text1"/>
          <w:u w:val="none"/>
        </w:rPr>
        <w:t xml:space="preserve"> Project,</w:t>
      </w:r>
      <w:r w:rsidRPr="0035700E">
        <w:rPr>
          <w:rStyle w:val="Hyperlink"/>
          <w:rFonts w:asciiTheme="majorHAnsi" w:hAnsiTheme="majorHAnsi" w:cstheme="majorHAnsi"/>
          <w:color w:val="000000" w:themeColor="text1"/>
        </w:rPr>
        <w:t xml:space="preserve"> </w:t>
      </w:r>
      <w:r w:rsidRPr="0035700E">
        <w:rPr>
          <w:rFonts w:asciiTheme="majorHAnsi" w:hAnsiTheme="majorHAnsi" w:cstheme="majorHAnsi"/>
          <w:color w:val="000000" w:themeColor="text1"/>
        </w:rPr>
        <w:t xml:space="preserve">UN Environment Africa Office at Tel. (+ 254) 20 7625634, </w:t>
      </w:r>
      <w:hyperlink r:id="rId10" w:history="1">
        <w:r w:rsidRPr="0035700E">
          <w:rPr>
            <w:rStyle w:val="Hyperlink"/>
            <w:rFonts w:asciiTheme="majorHAnsi" w:hAnsiTheme="majorHAnsi" w:cstheme="majorHAnsi"/>
            <w:color w:val="000000" w:themeColor="text1"/>
          </w:rPr>
          <w:t>Meseret.Zemedkun@unep.org</w:t>
        </w:r>
      </w:hyperlink>
      <w:r w:rsidRPr="0035700E">
        <w:rPr>
          <w:rFonts w:asciiTheme="majorHAnsi" w:hAnsiTheme="majorHAnsi" w:cstheme="majorHAnsi"/>
          <w:color w:val="000000" w:themeColor="text1"/>
        </w:rPr>
        <w:t xml:space="preserve"> </w:t>
      </w:r>
    </w:p>
    <w:sectPr w:rsidR="00EC0E00" w:rsidRPr="0035700E" w:rsidSect="00324D4A">
      <w:headerReference w:type="first" r:id="rId11"/>
      <w:footerReference w:type="first" r:id="rId12"/>
      <w:pgSz w:w="11900" w:h="16840"/>
      <w:pgMar w:top="1701" w:right="1134" w:bottom="1701" w:left="1134"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4724B1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D7F3DD" w14:textId="77777777" w:rsidR="009541EA" w:rsidRDefault="009541EA" w:rsidP="007B3BA8">
      <w:r>
        <w:separator/>
      </w:r>
    </w:p>
  </w:endnote>
  <w:endnote w:type="continuationSeparator" w:id="0">
    <w:p w14:paraId="4F5AFFD6" w14:textId="77777777" w:rsidR="009541EA" w:rsidRDefault="009541EA" w:rsidP="007B3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yriadPro-Regular">
    <w:altName w:val="MS Mincho"/>
    <w:panose1 w:val="00000000000000000000"/>
    <w:charset w:val="80"/>
    <w:family w:val="auto"/>
    <w:notTrueType/>
    <w:pitch w:val="default"/>
    <w:sig w:usb0="00000003" w:usb1="09070000" w:usb2="00000010" w:usb3="00000000" w:csb0="000A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Roboto 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AE04E" w14:textId="77777777" w:rsidR="00324D4A" w:rsidRPr="00CA57C4" w:rsidRDefault="00324D4A" w:rsidP="003D6BC6">
    <w:pPr>
      <w:pStyle w:val="Footer"/>
      <w:rPr>
        <w:rFonts w:ascii="Roboto Regular" w:hAnsi="Roboto Regular" w:hint="eastAsia"/>
        <w:color w:val="0092D2"/>
        <w:sz w:val="18"/>
        <w:szCs w:val="18"/>
      </w:rPr>
    </w:pPr>
    <w:r>
      <w:rPr>
        <w:rFonts w:ascii="Roboto Regular" w:hAnsi="Roboto Regular"/>
        <w:color w:val="0092D2"/>
        <w:sz w:val="18"/>
        <w:szCs w:val="18"/>
      </w:rPr>
      <w:tab/>
      <w:t xml:space="preserve">    </w:t>
    </w:r>
    <w:r>
      <w:rPr>
        <w:rFonts w:ascii="Roboto Regular" w:hAnsi="Roboto Regular"/>
        <w:color w:val="0092D2"/>
        <w:sz w:val="18"/>
        <w:szCs w:val="18"/>
      </w:rPr>
      <w:tab/>
    </w:r>
    <w:r>
      <w:rPr>
        <w:rFonts w:ascii="Roboto Regular" w:hAnsi="Roboto Regular"/>
        <w:color w:val="0092D2"/>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9F968A" w14:textId="77777777" w:rsidR="009541EA" w:rsidRDefault="009541EA" w:rsidP="007B3BA8">
      <w:r>
        <w:separator/>
      </w:r>
    </w:p>
  </w:footnote>
  <w:footnote w:type="continuationSeparator" w:id="0">
    <w:p w14:paraId="79CD613A" w14:textId="77777777" w:rsidR="009541EA" w:rsidRDefault="009541EA" w:rsidP="007B3B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E3429" w14:textId="3D16A4BE" w:rsidR="00324D4A" w:rsidRDefault="008F6C4C">
    <w:pPr>
      <w:pStyle w:val="Header"/>
      <w:rPr>
        <w:noProof/>
      </w:rPr>
    </w:pPr>
    <w:r>
      <w:rPr>
        <w:noProof/>
        <w:lang w:val="fr-FR" w:eastAsia="fr-FR"/>
      </w:rPr>
      <w:t xml:space="preserve">           </w:t>
    </w:r>
  </w:p>
  <w:p w14:paraId="28BAEC09" w14:textId="77777777" w:rsidR="00181DE3" w:rsidRDefault="00181DE3">
    <w:pPr>
      <w:pStyle w:val="Header"/>
    </w:pPr>
  </w:p>
  <w:p w14:paraId="71F9F099" w14:textId="77777777" w:rsidR="00324D4A" w:rsidRDefault="00324D4A">
    <w:pPr>
      <w:pStyle w:val="Header"/>
    </w:pPr>
    <w:r>
      <w:rPr>
        <w:noProof/>
      </w:rPr>
      <w:drawing>
        <wp:anchor distT="0" distB="0" distL="114300" distR="114300" simplePos="0" relativeHeight="251658240" behindDoc="1" locked="0" layoutInCell="1" allowOverlap="1" wp14:anchorId="2FAA1B1D" wp14:editId="2BDEF935">
          <wp:simplePos x="0" y="0"/>
          <wp:positionH relativeFrom="page">
            <wp:posOffset>5760720</wp:posOffset>
          </wp:positionH>
          <wp:positionV relativeFrom="page">
            <wp:posOffset>360045</wp:posOffset>
          </wp:positionV>
          <wp:extent cx="1438656" cy="1216152"/>
          <wp:effectExtent l="0" t="0" r="952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full_2.png"/>
                  <pic:cNvPicPr/>
                </pic:nvPicPr>
                <pic:blipFill>
                  <a:blip r:embed="rId1">
                    <a:extLst>
                      <a:ext uri="{28A0092B-C50C-407E-A947-70E740481C1C}">
                        <a14:useLocalDpi xmlns:a14="http://schemas.microsoft.com/office/drawing/2010/main" val="0"/>
                      </a:ext>
                    </a:extLst>
                  </a:blip>
                  <a:stretch>
                    <a:fillRect/>
                  </a:stretch>
                </pic:blipFill>
                <pic:spPr>
                  <a:xfrm>
                    <a:off x="0" y="0"/>
                    <a:ext cx="1438656" cy="1216152"/>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w15="http://schemas.microsoft.com/office/word/2012/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5213A"/>
    <w:multiLevelType w:val="hybridMultilevel"/>
    <w:tmpl w:val="C8EEF760"/>
    <w:lvl w:ilvl="0" w:tplc="7DDA98BE">
      <w:numFmt w:val="bullet"/>
      <w:lvlText w:val="-"/>
      <w:lvlJc w:val="left"/>
      <w:pPr>
        <w:tabs>
          <w:tab w:val="num" w:pos="720"/>
        </w:tabs>
        <w:ind w:left="720" w:hanging="360"/>
      </w:pPr>
      <w:rPr>
        <w:rFonts w:ascii="Times New Roman" w:eastAsia="SimSu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7B079D"/>
    <w:multiLevelType w:val="hybridMultilevel"/>
    <w:tmpl w:val="91ACE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E45CF4"/>
    <w:multiLevelType w:val="hybridMultilevel"/>
    <w:tmpl w:val="86CE220E"/>
    <w:lvl w:ilvl="0" w:tplc="0409001B">
      <w:start w:val="1"/>
      <w:numFmt w:val="lowerRoman"/>
      <w:lvlText w:val="%1."/>
      <w:lvlJc w:val="right"/>
      <w:pPr>
        <w:ind w:left="63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6A451C8"/>
    <w:multiLevelType w:val="hybridMultilevel"/>
    <w:tmpl w:val="54D4C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1D4467"/>
    <w:multiLevelType w:val="hybridMultilevel"/>
    <w:tmpl w:val="D6921F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CE06642"/>
    <w:multiLevelType w:val="hybridMultilevel"/>
    <w:tmpl w:val="988CA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FF61BD"/>
    <w:multiLevelType w:val="hybridMultilevel"/>
    <w:tmpl w:val="A582E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D303401"/>
    <w:multiLevelType w:val="hybridMultilevel"/>
    <w:tmpl w:val="B06831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F157940"/>
    <w:multiLevelType w:val="hybridMultilevel"/>
    <w:tmpl w:val="D9401E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935DCB"/>
    <w:multiLevelType w:val="hybridMultilevel"/>
    <w:tmpl w:val="D972A6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B9F704B"/>
    <w:multiLevelType w:val="hybridMultilevel"/>
    <w:tmpl w:val="DDE42250"/>
    <w:lvl w:ilvl="0" w:tplc="EEFE15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520068"/>
    <w:multiLevelType w:val="hybridMultilevel"/>
    <w:tmpl w:val="916EC5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BF4DCA"/>
    <w:multiLevelType w:val="hybridMultilevel"/>
    <w:tmpl w:val="06821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363080"/>
    <w:multiLevelType w:val="hybridMultilevel"/>
    <w:tmpl w:val="91E8D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5536B88"/>
    <w:multiLevelType w:val="hybridMultilevel"/>
    <w:tmpl w:val="31F29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3B53DC"/>
    <w:multiLevelType w:val="hybridMultilevel"/>
    <w:tmpl w:val="B714F308"/>
    <w:lvl w:ilvl="0" w:tplc="BACA738A">
      <w:numFmt w:val="bullet"/>
      <w:lvlText w:val="•"/>
      <w:lvlJc w:val="left"/>
      <w:pPr>
        <w:ind w:left="-360" w:hanging="360"/>
      </w:pPr>
      <w:rPr>
        <w:rFonts w:ascii="Arial" w:eastAsia="MyriadPro-Regular"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D867133"/>
    <w:multiLevelType w:val="hybridMultilevel"/>
    <w:tmpl w:val="0D48C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7DF747A"/>
    <w:multiLevelType w:val="hybridMultilevel"/>
    <w:tmpl w:val="937A2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F9712F"/>
    <w:multiLevelType w:val="hybridMultilevel"/>
    <w:tmpl w:val="AB0EEA20"/>
    <w:lvl w:ilvl="0" w:tplc="0409001B">
      <w:start w:val="1"/>
      <w:numFmt w:val="lowerRoman"/>
      <w:lvlText w:val="%1."/>
      <w:lvlJc w:val="right"/>
      <w:pPr>
        <w:ind w:left="8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7"/>
  </w:num>
  <w:num w:numId="3">
    <w:abstractNumId w:val="14"/>
  </w:num>
  <w:num w:numId="4">
    <w:abstractNumId w:val="12"/>
  </w:num>
  <w:num w:numId="5">
    <w:abstractNumId w:val="11"/>
  </w:num>
  <w:num w:numId="6">
    <w:abstractNumId w:val="1"/>
  </w:num>
  <w:num w:numId="7">
    <w:abstractNumId w:val="8"/>
  </w:num>
  <w:num w:numId="8">
    <w:abstractNumId w:val="2"/>
  </w:num>
  <w:num w:numId="9">
    <w:abstractNumId w:val="18"/>
  </w:num>
  <w:num w:numId="10">
    <w:abstractNumId w:val="15"/>
  </w:num>
  <w:num w:numId="11">
    <w:abstractNumId w:val="4"/>
  </w:num>
  <w:num w:numId="12">
    <w:abstractNumId w:val="13"/>
  </w:num>
  <w:num w:numId="13">
    <w:abstractNumId w:val="9"/>
  </w:num>
  <w:num w:numId="14">
    <w:abstractNumId w:val="6"/>
  </w:num>
  <w:num w:numId="15">
    <w:abstractNumId w:val="0"/>
  </w:num>
  <w:num w:numId="16">
    <w:abstractNumId w:val="16"/>
  </w:num>
  <w:num w:numId="17">
    <w:abstractNumId w:val="3"/>
  </w:num>
  <w:num w:numId="18">
    <w:abstractNumId w:val="5"/>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ildigunnur Engilbertsdóttir">
    <w15:presenceInfo w15:providerId="None" w15:userId="Hildigunnur Engilbertsdótt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B5F"/>
    <w:rsid w:val="000008BE"/>
    <w:rsid w:val="00000B47"/>
    <w:rsid w:val="00006FC7"/>
    <w:rsid w:val="00026527"/>
    <w:rsid w:val="00030038"/>
    <w:rsid w:val="00030159"/>
    <w:rsid w:val="00030498"/>
    <w:rsid w:val="00034C45"/>
    <w:rsid w:val="000471BC"/>
    <w:rsid w:val="00051214"/>
    <w:rsid w:val="00055328"/>
    <w:rsid w:val="000635DE"/>
    <w:rsid w:val="00070183"/>
    <w:rsid w:val="00074544"/>
    <w:rsid w:val="000848DA"/>
    <w:rsid w:val="00090BAA"/>
    <w:rsid w:val="00091046"/>
    <w:rsid w:val="000A1E2E"/>
    <w:rsid w:val="000A5E32"/>
    <w:rsid w:val="000B73E4"/>
    <w:rsid w:val="000C23EA"/>
    <w:rsid w:val="000E0F10"/>
    <w:rsid w:val="000E1D1F"/>
    <w:rsid w:val="000F3FDB"/>
    <w:rsid w:val="000F6E10"/>
    <w:rsid w:val="001003DF"/>
    <w:rsid w:val="00103CEA"/>
    <w:rsid w:val="00111128"/>
    <w:rsid w:val="001263D0"/>
    <w:rsid w:val="001314C5"/>
    <w:rsid w:val="00152E10"/>
    <w:rsid w:val="001551FA"/>
    <w:rsid w:val="001763C9"/>
    <w:rsid w:val="0018061F"/>
    <w:rsid w:val="00181DE3"/>
    <w:rsid w:val="00191C86"/>
    <w:rsid w:val="00192B75"/>
    <w:rsid w:val="001B077A"/>
    <w:rsid w:val="001C5D27"/>
    <w:rsid w:val="001E06D7"/>
    <w:rsid w:val="001E11EC"/>
    <w:rsid w:val="001E3F1B"/>
    <w:rsid w:val="001F6737"/>
    <w:rsid w:val="001F79AC"/>
    <w:rsid w:val="00213848"/>
    <w:rsid w:val="0021580B"/>
    <w:rsid w:val="00223BC5"/>
    <w:rsid w:val="0022550C"/>
    <w:rsid w:val="002274A3"/>
    <w:rsid w:val="00231BBB"/>
    <w:rsid w:val="002322DD"/>
    <w:rsid w:val="0023417E"/>
    <w:rsid w:val="00234FF5"/>
    <w:rsid w:val="00235E65"/>
    <w:rsid w:val="002651C7"/>
    <w:rsid w:val="00273ABF"/>
    <w:rsid w:val="00275DFA"/>
    <w:rsid w:val="00281F8B"/>
    <w:rsid w:val="00287252"/>
    <w:rsid w:val="002872EA"/>
    <w:rsid w:val="002910FA"/>
    <w:rsid w:val="002916F6"/>
    <w:rsid w:val="00295568"/>
    <w:rsid w:val="00295FBF"/>
    <w:rsid w:val="002A2F92"/>
    <w:rsid w:val="002B70ED"/>
    <w:rsid w:val="002D1749"/>
    <w:rsid w:val="002E1756"/>
    <w:rsid w:val="002E1A2C"/>
    <w:rsid w:val="002E7659"/>
    <w:rsid w:val="00313A13"/>
    <w:rsid w:val="003223CE"/>
    <w:rsid w:val="00324D4A"/>
    <w:rsid w:val="00334E87"/>
    <w:rsid w:val="0035700E"/>
    <w:rsid w:val="003642FE"/>
    <w:rsid w:val="00380944"/>
    <w:rsid w:val="00394B5F"/>
    <w:rsid w:val="003A1BD6"/>
    <w:rsid w:val="003A5DE3"/>
    <w:rsid w:val="003A6BA7"/>
    <w:rsid w:val="003B0F38"/>
    <w:rsid w:val="003D4A3D"/>
    <w:rsid w:val="003D6BC6"/>
    <w:rsid w:val="003E20AF"/>
    <w:rsid w:val="003E521F"/>
    <w:rsid w:val="003F11B1"/>
    <w:rsid w:val="0040683E"/>
    <w:rsid w:val="0040725B"/>
    <w:rsid w:val="00426BCA"/>
    <w:rsid w:val="004346FA"/>
    <w:rsid w:val="00450B5B"/>
    <w:rsid w:val="004609C0"/>
    <w:rsid w:val="0047675E"/>
    <w:rsid w:val="00477C4B"/>
    <w:rsid w:val="00485687"/>
    <w:rsid w:val="004971FF"/>
    <w:rsid w:val="00497D98"/>
    <w:rsid w:val="004A6B16"/>
    <w:rsid w:val="004B6B5A"/>
    <w:rsid w:val="004C73D0"/>
    <w:rsid w:val="004E74BC"/>
    <w:rsid w:val="00513F71"/>
    <w:rsid w:val="00522D0F"/>
    <w:rsid w:val="00527033"/>
    <w:rsid w:val="00527B93"/>
    <w:rsid w:val="00541EF7"/>
    <w:rsid w:val="00547262"/>
    <w:rsid w:val="005645EA"/>
    <w:rsid w:val="00564FE9"/>
    <w:rsid w:val="0057096D"/>
    <w:rsid w:val="005A65DE"/>
    <w:rsid w:val="005B6F3B"/>
    <w:rsid w:val="005B78A4"/>
    <w:rsid w:val="005D0FFE"/>
    <w:rsid w:val="005D1572"/>
    <w:rsid w:val="005D2A16"/>
    <w:rsid w:val="005D3F8E"/>
    <w:rsid w:val="005D53CB"/>
    <w:rsid w:val="005E0B85"/>
    <w:rsid w:val="005F4A56"/>
    <w:rsid w:val="005F77C5"/>
    <w:rsid w:val="00600A97"/>
    <w:rsid w:val="006323A1"/>
    <w:rsid w:val="00643F80"/>
    <w:rsid w:val="0069722B"/>
    <w:rsid w:val="006B7C16"/>
    <w:rsid w:val="006D5663"/>
    <w:rsid w:val="006D7318"/>
    <w:rsid w:val="006E0C1D"/>
    <w:rsid w:val="006E1E92"/>
    <w:rsid w:val="006E698F"/>
    <w:rsid w:val="00715E42"/>
    <w:rsid w:val="00723018"/>
    <w:rsid w:val="0073213C"/>
    <w:rsid w:val="007347D2"/>
    <w:rsid w:val="00766F8B"/>
    <w:rsid w:val="0079098F"/>
    <w:rsid w:val="0079535F"/>
    <w:rsid w:val="007A043C"/>
    <w:rsid w:val="007B3BA8"/>
    <w:rsid w:val="007C2645"/>
    <w:rsid w:val="007D3A79"/>
    <w:rsid w:val="007E3EF2"/>
    <w:rsid w:val="007E6E91"/>
    <w:rsid w:val="007F7A29"/>
    <w:rsid w:val="00806E73"/>
    <w:rsid w:val="00812063"/>
    <w:rsid w:val="00812547"/>
    <w:rsid w:val="008255CD"/>
    <w:rsid w:val="00827A24"/>
    <w:rsid w:val="00833174"/>
    <w:rsid w:val="00854381"/>
    <w:rsid w:val="00863892"/>
    <w:rsid w:val="00864944"/>
    <w:rsid w:val="00864A1B"/>
    <w:rsid w:val="00873D1D"/>
    <w:rsid w:val="00880D03"/>
    <w:rsid w:val="00887263"/>
    <w:rsid w:val="008A0F37"/>
    <w:rsid w:val="008B38C2"/>
    <w:rsid w:val="008C0E19"/>
    <w:rsid w:val="008E3F30"/>
    <w:rsid w:val="008F3358"/>
    <w:rsid w:val="008F6C4C"/>
    <w:rsid w:val="00910B52"/>
    <w:rsid w:val="009267ED"/>
    <w:rsid w:val="00930BD9"/>
    <w:rsid w:val="009541EA"/>
    <w:rsid w:val="00972276"/>
    <w:rsid w:val="00983B5F"/>
    <w:rsid w:val="00997CEE"/>
    <w:rsid w:val="009A6FEC"/>
    <w:rsid w:val="009B7792"/>
    <w:rsid w:val="009C0873"/>
    <w:rsid w:val="009C562D"/>
    <w:rsid w:val="009C6102"/>
    <w:rsid w:val="009C67A3"/>
    <w:rsid w:val="009D484B"/>
    <w:rsid w:val="009E0F3F"/>
    <w:rsid w:val="00A07609"/>
    <w:rsid w:val="00A147C1"/>
    <w:rsid w:val="00A22D2B"/>
    <w:rsid w:val="00A42269"/>
    <w:rsid w:val="00A44DA1"/>
    <w:rsid w:val="00A57FA8"/>
    <w:rsid w:val="00A6124A"/>
    <w:rsid w:val="00A953FB"/>
    <w:rsid w:val="00AB4784"/>
    <w:rsid w:val="00AC7860"/>
    <w:rsid w:val="00AD379D"/>
    <w:rsid w:val="00B05A39"/>
    <w:rsid w:val="00B11088"/>
    <w:rsid w:val="00B20563"/>
    <w:rsid w:val="00B23403"/>
    <w:rsid w:val="00B3613B"/>
    <w:rsid w:val="00B466F6"/>
    <w:rsid w:val="00B66F57"/>
    <w:rsid w:val="00B77C51"/>
    <w:rsid w:val="00B90D14"/>
    <w:rsid w:val="00BA2F93"/>
    <w:rsid w:val="00BA6C77"/>
    <w:rsid w:val="00BA7577"/>
    <w:rsid w:val="00BB2602"/>
    <w:rsid w:val="00BD6C8C"/>
    <w:rsid w:val="00BE0701"/>
    <w:rsid w:val="00C16237"/>
    <w:rsid w:val="00C2575B"/>
    <w:rsid w:val="00C30B17"/>
    <w:rsid w:val="00C35924"/>
    <w:rsid w:val="00C40EF9"/>
    <w:rsid w:val="00C57AB5"/>
    <w:rsid w:val="00C703BB"/>
    <w:rsid w:val="00C765AA"/>
    <w:rsid w:val="00C81C28"/>
    <w:rsid w:val="00C96BDD"/>
    <w:rsid w:val="00CA02CD"/>
    <w:rsid w:val="00CA57C4"/>
    <w:rsid w:val="00CA64F9"/>
    <w:rsid w:val="00CB05BF"/>
    <w:rsid w:val="00CE0B7E"/>
    <w:rsid w:val="00CF285A"/>
    <w:rsid w:val="00CF4DCA"/>
    <w:rsid w:val="00CF742A"/>
    <w:rsid w:val="00D01D9A"/>
    <w:rsid w:val="00D07910"/>
    <w:rsid w:val="00D12FC5"/>
    <w:rsid w:val="00D15D8F"/>
    <w:rsid w:val="00D240F9"/>
    <w:rsid w:val="00D40F12"/>
    <w:rsid w:val="00D656DE"/>
    <w:rsid w:val="00D81B3E"/>
    <w:rsid w:val="00D92CC5"/>
    <w:rsid w:val="00DA5932"/>
    <w:rsid w:val="00DB0C7B"/>
    <w:rsid w:val="00DB2D7E"/>
    <w:rsid w:val="00DB612A"/>
    <w:rsid w:val="00DC1FBE"/>
    <w:rsid w:val="00DD377C"/>
    <w:rsid w:val="00DD64F3"/>
    <w:rsid w:val="00DE042B"/>
    <w:rsid w:val="00E06723"/>
    <w:rsid w:val="00E10FB9"/>
    <w:rsid w:val="00E20763"/>
    <w:rsid w:val="00E27CC6"/>
    <w:rsid w:val="00E304C1"/>
    <w:rsid w:val="00E335E7"/>
    <w:rsid w:val="00E64212"/>
    <w:rsid w:val="00E811F1"/>
    <w:rsid w:val="00E853CF"/>
    <w:rsid w:val="00EA3656"/>
    <w:rsid w:val="00EA5DDC"/>
    <w:rsid w:val="00EA70B8"/>
    <w:rsid w:val="00EB5AAC"/>
    <w:rsid w:val="00EC0E00"/>
    <w:rsid w:val="00EE44F2"/>
    <w:rsid w:val="00EF36EB"/>
    <w:rsid w:val="00F122EF"/>
    <w:rsid w:val="00F14B89"/>
    <w:rsid w:val="00F275A2"/>
    <w:rsid w:val="00F32177"/>
    <w:rsid w:val="00F503F5"/>
    <w:rsid w:val="00F52704"/>
    <w:rsid w:val="00F6300E"/>
    <w:rsid w:val="00F81B5C"/>
    <w:rsid w:val="00F918B4"/>
    <w:rsid w:val="00FA012D"/>
    <w:rsid w:val="00FA3437"/>
    <w:rsid w:val="00FF5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956B2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F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BA8"/>
    <w:pPr>
      <w:tabs>
        <w:tab w:val="center" w:pos="4320"/>
        <w:tab w:val="right" w:pos="8640"/>
      </w:tabs>
    </w:pPr>
  </w:style>
  <w:style w:type="character" w:customStyle="1" w:styleId="HeaderChar">
    <w:name w:val="Header Char"/>
    <w:basedOn w:val="DefaultParagraphFont"/>
    <w:link w:val="Header"/>
    <w:uiPriority w:val="99"/>
    <w:rsid w:val="007B3BA8"/>
  </w:style>
  <w:style w:type="paragraph" w:styleId="Footer">
    <w:name w:val="footer"/>
    <w:basedOn w:val="Normal"/>
    <w:link w:val="FooterChar"/>
    <w:uiPriority w:val="99"/>
    <w:unhideWhenUsed/>
    <w:rsid w:val="007B3BA8"/>
    <w:pPr>
      <w:tabs>
        <w:tab w:val="center" w:pos="4320"/>
        <w:tab w:val="right" w:pos="8640"/>
      </w:tabs>
    </w:pPr>
  </w:style>
  <w:style w:type="character" w:customStyle="1" w:styleId="FooterChar">
    <w:name w:val="Footer Char"/>
    <w:basedOn w:val="DefaultParagraphFont"/>
    <w:link w:val="Footer"/>
    <w:uiPriority w:val="99"/>
    <w:rsid w:val="007B3BA8"/>
  </w:style>
  <w:style w:type="paragraph" w:styleId="BalloonText">
    <w:name w:val="Balloon Text"/>
    <w:basedOn w:val="Normal"/>
    <w:link w:val="BalloonTextChar"/>
    <w:uiPriority w:val="99"/>
    <w:semiHidden/>
    <w:unhideWhenUsed/>
    <w:rsid w:val="007B3B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3BA8"/>
    <w:rPr>
      <w:rFonts w:ascii="Lucida Grande" w:hAnsi="Lucida Grande" w:cs="Lucida Grande"/>
      <w:sz w:val="18"/>
      <w:szCs w:val="18"/>
    </w:rPr>
  </w:style>
  <w:style w:type="character" w:styleId="PageNumber">
    <w:name w:val="page number"/>
    <w:basedOn w:val="DefaultParagraphFont"/>
    <w:uiPriority w:val="99"/>
    <w:semiHidden/>
    <w:unhideWhenUsed/>
    <w:rsid w:val="007B3BA8"/>
  </w:style>
  <w:style w:type="paragraph" w:styleId="NormalWeb">
    <w:name w:val="Normal (Web)"/>
    <w:basedOn w:val="Normal"/>
    <w:unhideWhenUsed/>
    <w:rsid w:val="00A57FA8"/>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A57FA8"/>
    <w:rPr>
      <w:b/>
      <w:bCs/>
    </w:rPr>
  </w:style>
  <w:style w:type="paragraph" w:styleId="ListParagraph">
    <w:name w:val="List Paragraph"/>
    <w:basedOn w:val="Normal"/>
    <w:link w:val="ListParagraphChar"/>
    <w:uiPriority w:val="34"/>
    <w:qFormat/>
    <w:rsid w:val="00B66F57"/>
    <w:pPr>
      <w:spacing w:after="200" w:line="276" w:lineRule="auto"/>
      <w:ind w:left="720"/>
      <w:contextualSpacing/>
    </w:pPr>
    <w:rPr>
      <w:sz w:val="22"/>
      <w:szCs w:val="22"/>
    </w:rPr>
  </w:style>
  <w:style w:type="character" w:customStyle="1" w:styleId="ListParagraphChar">
    <w:name w:val="List Paragraph Char"/>
    <w:link w:val="ListParagraph"/>
    <w:uiPriority w:val="99"/>
    <w:locked/>
    <w:rsid w:val="00B66F57"/>
    <w:rPr>
      <w:sz w:val="22"/>
      <w:szCs w:val="22"/>
    </w:rPr>
  </w:style>
  <w:style w:type="character" w:styleId="Hyperlink">
    <w:name w:val="Hyperlink"/>
    <w:basedOn w:val="DefaultParagraphFont"/>
    <w:uiPriority w:val="99"/>
    <w:unhideWhenUsed/>
    <w:rsid w:val="00C765AA"/>
    <w:rPr>
      <w:color w:val="0000FF" w:themeColor="hyperlink"/>
      <w:u w:val="single"/>
    </w:rPr>
  </w:style>
  <w:style w:type="character" w:styleId="CommentReference">
    <w:name w:val="annotation reference"/>
    <w:basedOn w:val="DefaultParagraphFont"/>
    <w:uiPriority w:val="99"/>
    <w:semiHidden/>
    <w:unhideWhenUsed/>
    <w:rsid w:val="00C765AA"/>
    <w:rPr>
      <w:sz w:val="16"/>
      <w:szCs w:val="16"/>
    </w:rPr>
  </w:style>
  <w:style w:type="paragraph" w:styleId="CommentText">
    <w:name w:val="annotation text"/>
    <w:basedOn w:val="Normal"/>
    <w:link w:val="CommentTextChar"/>
    <w:uiPriority w:val="99"/>
    <w:semiHidden/>
    <w:unhideWhenUsed/>
    <w:rsid w:val="00C765AA"/>
    <w:rPr>
      <w:sz w:val="20"/>
      <w:szCs w:val="20"/>
    </w:rPr>
  </w:style>
  <w:style w:type="character" w:customStyle="1" w:styleId="CommentTextChar">
    <w:name w:val="Comment Text Char"/>
    <w:basedOn w:val="DefaultParagraphFont"/>
    <w:link w:val="CommentText"/>
    <w:uiPriority w:val="99"/>
    <w:semiHidden/>
    <w:rsid w:val="00C765AA"/>
    <w:rPr>
      <w:sz w:val="20"/>
      <w:szCs w:val="20"/>
    </w:rPr>
  </w:style>
  <w:style w:type="paragraph" w:styleId="CommentSubject">
    <w:name w:val="annotation subject"/>
    <w:basedOn w:val="CommentText"/>
    <w:next w:val="CommentText"/>
    <w:link w:val="CommentSubjectChar"/>
    <w:uiPriority w:val="99"/>
    <w:semiHidden/>
    <w:unhideWhenUsed/>
    <w:rsid w:val="00C765AA"/>
    <w:rPr>
      <w:b/>
      <w:bCs/>
    </w:rPr>
  </w:style>
  <w:style w:type="character" w:customStyle="1" w:styleId="CommentSubjectChar">
    <w:name w:val="Comment Subject Char"/>
    <w:basedOn w:val="CommentTextChar"/>
    <w:link w:val="CommentSubject"/>
    <w:uiPriority w:val="99"/>
    <w:semiHidden/>
    <w:rsid w:val="00C765AA"/>
    <w:rPr>
      <w:b/>
      <w:bCs/>
      <w:sz w:val="20"/>
      <w:szCs w:val="20"/>
    </w:rPr>
  </w:style>
  <w:style w:type="paragraph" w:styleId="NoSpacing">
    <w:name w:val="No Spacing"/>
    <w:uiPriority w:val="1"/>
    <w:qFormat/>
    <w:rsid w:val="00E27CC6"/>
  </w:style>
  <w:style w:type="character" w:customStyle="1" w:styleId="st">
    <w:name w:val="st"/>
    <w:basedOn w:val="DefaultParagraphFont"/>
    <w:rsid w:val="00485687"/>
  </w:style>
  <w:style w:type="character" w:styleId="Emphasis">
    <w:name w:val="Emphasis"/>
    <w:basedOn w:val="DefaultParagraphFont"/>
    <w:uiPriority w:val="20"/>
    <w:qFormat/>
    <w:rsid w:val="00485687"/>
    <w:rPr>
      <w:i/>
      <w:iCs/>
    </w:rPr>
  </w:style>
  <w:style w:type="character" w:customStyle="1" w:styleId="apple-converted-space">
    <w:name w:val="apple-converted-space"/>
    <w:basedOn w:val="DefaultParagraphFont"/>
    <w:rsid w:val="009B77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F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BA8"/>
    <w:pPr>
      <w:tabs>
        <w:tab w:val="center" w:pos="4320"/>
        <w:tab w:val="right" w:pos="8640"/>
      </w:tabs>
    </w:pPr>
  </w:style>
  <w:style w:type="character" w:customStyle="1" w:styleId="HeaderChar">
    <w:name w:val="Header Char"/>
    <w:basedOn w:val="DefaultParagraphFont"/>
    <w:link w:val="Header"/>
    <w:uiPriority w:val="99"/>
    <w:rsid w:val="007B3BA8"/>
  </w:style>
  <w:style w:type="paragraph" w:styleId="Footer">
    <w:name w:val="footer"/>
    <w:basedOn w:val="Normal"/>
    <w:link w:val="FooterChar"/>
    <w:uiPriority w:val="99"/>
    <w:unhideWhenUsed/>
    <w:rsid w:val="007B3BA8"/>
    <w:pPr>
      <w:tabs>
        <w:tab w:val="center" w:pos="4320"/>
        <w:tab w:val="right" w:pos="8640"/>
      </w:tabs>
    </w:pPr>
  </w:style>
  <w:style w:type="character" w:customStyle="1" w:styleId="FooterChar">
    <w:name w:val="Footer Char"/>
    <w:basedOn w:val="DefaultParagraphFont"/>
    <w:link w:val="Footer"/>
    <w:uiPriority w:val="99"/>
    <w:rsid w:val="007B3BA8"/>
  </w:style>
  <w:style w:type="paragraph" w:styleId="BalloonText">
    <w:name w:val="Balloon Text"/>
    <w:basedOn w:val="Normal"/>
    <w:link w:val="BalloonTextChar"/>
    <w:uiPriority w:val="99"/>
    <w:semiHidden/>
    <w:unhideWhenUsed/>
    <w:rsid w:val="007B3B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3BA8"/>
    <w:rPr>
      <w:rFonts w:ascii="Lucida Grande" w:hAnsi="Lucida Grande" w:cs="Lucida Grande"/>
      <w:sz w:val="18"/>
      <w:szCs w:val="18"/>
    </w:rPr>
  </w:style>
  <w:style w:type="character" w:styleId="PageNumber">
    <w:name w:val="page number"/>
    <w:basedOn w:val="DefaultParagraphFont"/>
    <w:uiPriority w:val="99"/>
    <w:semiHidden/>
    <w:unhideWhenUsed/>
    <w:rsid w:val="007B3BA8"/>
  </w:style>
  <w:style w:type="paragraph" w:styleId="NormalWeb">
    <w:name w:val="Normal (Web)"/>
    <w:basedOn w:val="Normal"/>
    <w:unhideWhenUsed/>
    <w:rsid w:val="00A57FA8"/>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A57FA8"/>
    <w:rPr>
      <w:b/>
      <w:bCs/>
    </w:rPr>
  </w:style>
  <w:style w:type="paragraph" w:styleId="ListParagraph">
    <w:name w:val="List Paragraph"/>
    <w:basedOn w:val="Normal"/>
    <w:link w:val="ListParagraphChar"/>
    <w:uiPriority w:val="34"/>
    <w:qFormat/>
    <w:rsid w:val="00B66F57"/>
    <w:pPr>
      <w:spacing w:after="200" w:line="276" w:lineRule="auto"/>
      <w:ind w:left="720"/>
      <w:contextualSpacing/>
    </w:pPr>
    <w:rPr>
      <w:sz w:val="22"/>
      <w:szCs w:val="22"/>
    </w:rPr>
  </w:style>
  <w:style w:type="character" w:customStyle="1" w:styleId="ListParagraphChar">
    <w:name w:val="List Paragraph Char"/>
    <w:link w:val="ListParagraph"/>
    <w:uiPriority w:val="99"/>
    <w:locked/>
    <w:rsid w:val="00B66F57"/>
    <w:rPr>
      <w:sz w:val="22"/>
      <w:szCs w:val="22"/>
    </w:rPr>
  </w:style>
  <w:style w:type="character" w:styleId="Hyperlink">
    <w:name w:val="Hyperlink"/>
    <w:basedOn w:val="DefaultParagraphFont"/>
    <w:uiPriority w:val="99"/>
    <w:unhideWhenUsed/>
    <w:rsid w:val="00C765AA"/>
    <w:rPr>
      <w:color w:val="0000FF" w:themeColor="hyperlink"/>
      <w:u w:val="single"/>
    </w:rPr>
  </w:style>
  <w:style w:type="character" w:styleId="CommentReference">
    <w:name w:val="annotation reference"/>
    <w:basedOn w:val="DefaultParagraphFont"/>
    <w:uiPriority w:val="99"/>
    <w:semiHidden/>
    <w:unhideWhenUsed/>
    <w:rsid w:val="00C765AA"/>
    <w:rPr>
      <w:sz w:val="16"/>
      <w:szCs w:val="16"/>
    </w:rPr>
  </w:style>
  <w:style w:type="paragraph" w:styleId="CommentText">
    <w:name w:val="annotation text"/>
    <w:basedOn w:val="Normal"/>
    <w:link w:val="CommentTextChar"/>
    <w:uiPriority w:val="99"/>
    <w:semiHidden/>
    <w:unhideWhenUsed/>
    <w:rsid w:val="00C765AA"/>
    <w:rPr>
      <w:sz w:val="20"/>
      <w:szCs w:val="20"/>
    </w:rPr>
  </w:style>
  <w:style w:type="character" w:customStyle="1" w:styleId="CommentTextChar">
    <w:name w:val="Comment Text Char"/>
    <w:basedOn w:val="DefaultParagraphFont"/>
    <w:link w:val="CommentText"/>
    <w:uiPriority w:val="99"/>
    <w:semiHidden/>
    <w:rsid w:val="00C765AA"/>
    <w:rPr>
      <w:sz w:val="20"/>
      <w:szCs w:val="20"/>
    </w:rPr>
  </w:style>
  <w:style w:type="paragraph" w:styleId="CommentSubject">
    <w:name w:val="annotation subject"/>
    <w:basedOn w:val="CommentText"/>
    <w:next w:val="CommentText"/>
    <w:link w:val="CommentSubjectChar"/>
    <w:uiPriority w:val="99"/>
    <w:semiHidden/>
    <w:unhideWhenUsed/>
    <w:rsid w:val="00C765AA"/>
    <w:rPr>
      <w:b/>
      <w:bCs/>
    </w:rPr>
  </w:style>
  <w:style w:type="character" w:customStyle="1" w:styleId="CommentSubjectChar">
    <w:name w:val="Comment Subject Char"/>
    <w:basedOn w:val="CommentTextChar"/>
    <w:link w:val="CommentSubject"/>
    <w:uiPriority w:val="99"/>
    <w:semiHidden/>
    <w:rsid w:val="00C765AA"/>
    <w:rPr>
      <w:b/>
      <w:bCs/>
      <w:sz w:val="20"/>
      <w:szCs w:val="20"/>
    </w:rPr>
  </w:style>
  <w:style w:type="paragraph" w:styleId="NoSpacing">
    <w:name w:val="No Spacing"/>
    <w:uiPriority w:val="1"/>
    <w:qFormat/>
    <w:rsid w:val="00E27CC6"/>
  </w:style>
  <w:style w:type="character" w:customStyle="1" w:styleId="st">
    <w:name w:val="st"/>
    <w:basedOn w:val="DefaultParagraphFont"/>
    <w:rsid w:val="00485687"/>
  </w:style>
  <w:style w:type="character" w:styleId="Emphasis">
    <w:name w:val="Emphasis"/>
    <w:basedOn w:val="DefaultParagraphFont"/>
    <w:uiPriority w:val="20"/>
    <w:qFormat/>
    <w:rsid w:val="00485687"/>
    <w:rPr>
      <w:i/>
      <w:iCs/>
    </w:rPr>
  </w:style>
  <w:style w:type="character" w:customStyle="1" w:styleId="apple-converted-space">
    <w:name w:val="apple-converted-space"/>
    <w:basedOn w:val="DefaultParagraphFont"/>
    <w:rsid w:val="009B7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mailto:Meseret.Zemedkun@unep.org" TargetMode="External"/><Relationship Id="rId4" Type="http://schemas.microsoft.com/office/2007/relationships/stylesWithEffects" Target="stylesWithEffects.xml"/><Relationship Id="rId9" Type="http://schemas.openxmlformats.org/officeDocument/2006/relationships/hyperlink" Target="mailto:Mohamed.Atani@unep.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kumuf\Downloads\PressRelease_Template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B4228-A61E-4B67-B491-ACDAB5BEC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PressRelease_Template_v2.dotx</Template>
  <TotalTime>1</TotalTime>
  <Pages>2</Pages>
  <Words>471</Words>
  <Characters>2685</Characters>
  <Application>Microsoft Office Word</Application>
  <DocSecurity>0</DocSecurity>
  <Lines>22</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UNEP</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Okumu</dc:creator>
  <cp:lastModifiedBy>Roy Kanai</cp:lastModifiedBy>
  <cp:revision>2</cp:revision>
  <cp:lastPrinted>2017-06-06T15:58:00Z</cp:lastPrinted>
  <dcterms:created xsi:type="dcterms:W3CDTF">2017-06-13T07:10:00Z</dcterms:created>
  <dcterms:modified xsi:type="dcterms:W3CDTF">2017-06-13T07:10:00Z</dcterms:modified>
</cp:coreProperties>
</file>