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D03" w:rsidRPr="00AA4587" w:rsidRDefault="002B4747" w:rsidP="00AA4587">
      <w:pPr>
        <w:pStyle w:val="Title"/>
        <w:jc w:val="center"/>
        <w:rPr>
          <w:b/>
        </w:rPr>
      </w:pPr>
      <w:r>
        <w:rPr>
          <w:b/>
        </w:rPr>
        <w:t xml:space="preserve">         </w:t>
      </w:r>
      <w:r w:rsidR="00F04B9D">
        <w:rPr>
          <w:b/>
        </w:rPr>
        <w:t>Laws and Regulations specifically on Energy E</w:t>
      </w:r>
      <w:r w:rsidR="00AA4587" w:rsidRPr="00AA4587">
        <w:rPr>
          <w:b/>
        </w:rPr>
        <w:t>fficiency</w:t>
      </w:r>
    </w:p>
    <w:p w:rsidR="00AA4587" w:rsidRDefault="00AA4587"/>
    <w:p w:rsidR="00AA4587" w:rsidRDefault="00AA4587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007272126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:rsidR="00C54146" w:rsidRDefault="00C54146" w:rsidP="00C54146">
          <w:pPr>
            <w:pStyle w:val="TOCHeading"/>
            <w:jc w:val="center"/>
          </w:pPr>
          <w:r w:rsidRPr="00C54146">
            <w:rPr>
              <w:sz w:val="40"/>
              <w:szCs w:val="40"/>
            </w:rPr>
            <w:t>Table of Contents</w:t>
          </w:r>
        </w:p>
        <w:p w:rsidR="00035559" w:rsidRPr="00035559" w:rsidRDefault="00035559" w:rsidP="00035559">
          <w:pPr>
            <w:pStyle w:val="TOC1"/>
            <w:rPr>
              <w:rFonts w:ascii="Bookman Old Style" w:hAnsi="Bookman Old Style"/>
            </w:rPr>
          </w:pPr>
        </w:p>
        <w:p w:rsidR="004429A0" w:rsidRDefault="00035559" w:rsidP="00035559">
          <w:pPr>
            <w:pStyle w:val="TOC1"/>
            <w:rPr>
              <w:noProof/>
            </w:rPr>
          </w:pPr>
          <w:r>
            <w:rPr>
              <w:rFonts w:ascii="Bookman Old Style" w:hAnsi="Bookman Old Style"/>
              <w:sz w:val="28"/>
            </w:rPr>
            <w:t xml:space="preserve">   </w:t>
          </w:r>
          <w:r w:rsidR="00402385">
            <w:rPr>
              <w:rFonts w:ascii="Bookman Old Style" w:hAnsi="Bookman Old Style"/>
              <w:sz w:val="28"/>
            </w:rPr>
            <w:fldChar w:fldCharType="begin"/>
          </w:r>
          <w:r w:rsidR="00C54146">
            <w:rPr>
              <w:rFonts w:ascii="Bookman Old Style" w:hAnsi="Bookman Old Style"/>
              <w:sz w:val="28"/>
            </w:rPr>
            <w:instrText xml:space="preserve"> TOC \o "1-2" \h \z \u </w:instrText>
          </w:r>
          <w:r w:rsidR="00402385">
            <w:rPr>
              <w:rFonts w:ascii="Bookman Old Style" w:hAnsi="Bookman Old Style"/>
              <w:sz w:val="28"/>
            </w:rPr>
            <w:fldChar w:fldCharType="separate"/>
          </w:r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08" w:history="1">
            <w:r w:rsidR="004429A0" w:rsidRPr="00DB41D2">
              <w:rPr>
                <w:rStyle w:val="Hyperlink"/>
                <w:noProof/>
              </w:rPr>
              <w:t>CANADA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_Toc442029408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09" w:history="1">
            <w:r w:rsidR="004429A0" w:rsidRPr="00DB41D2">
              <w:rPr>
                <w:rStyle w:val="Hyperlink"/>
                <w:noProof/>
              </w:rPr>
              <w:t>Energy Efficiency Act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_Toc442029409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0" w:history="1">
            <w:r w:rsidR="004429A0" w:rsidRPr="00DB41D2">
              <w:rPr>
                <w:rStyle w:val="Hyperlink"/>
                <w:noProof/>
              </w:rPr>
              <w:t>INDONISIA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_Toc442029410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11" w:history="1">
            <w:r w:rsidR="004429A0" w:rsidRPr="00DB41D2">
              <w:rPr>
                <w:rStyle w:val="Hyperlink"/>
                <w:noProof/>
              </w:rPr>
              <w:t>12A-ENERGY CONSERVATION (Government Regulation of the Republic of Indonesia Number 70 Year 2009 dated November 16, 2009)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_Toc442029411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2" w:history="1">
            <w:r w:rsidR="004429A0" w:rsidRPr="00DB41D2">
              <w:rPr>
                <w:rStyle w:val="Hyperlink"/>
                <w:noProof/>
              </w:rPr>
              <w:t>ISRAEL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_Toc442029412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3" w:history="1">
            <w:r w:rsidR="004429A0" w:rsidRPr="00DB41D2">
              <w:rPr>
                <w:rStyle w:val="Hyperlink"/>
                <w:noProof/>
              </w:rPr>
              <w:t>ENERGY RESOURCES REGULATIONS (PERFORMING A STUDY TO FIND A POTENTIAL TO ENERGY CONSERVATION), 5753-1993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_Toc442029413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4" w:history="1">
            <w:r w:rsidR="004429A0" w:rsidRPr="00DB41D2">
              <w:rPr>
                <w:rStyle w:val="Hyperlink"/>
                <w:noProof/>
              </w:rPr>
              <w:t>PAKISTAN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_Toc442029414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15" w:history="1">
            <w:r w:rsidR="004429A0" w:rsidRPr="00DB41D2">
              <w:rPr>
                <w:rStyle w:val="Hyperlink"/>
                <w:noProof/>
              </w:rPr>
              <w:t>National Energy Efficiency  and Conservation Act 2015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_Toc442029415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2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6" w:history="1">
            <w:r w:rsidR="004429A0" w:rsidRPr="00DB41D2">
              <w:rPr>
                <w:rStyle w:val="Hyperlink"/>
                <w:noProof/>
              </w:rPr>
              <w:t>REPUBLIC OF ALABANIA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_Toc442029416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17" w:history="1">
            <w:r w:rsidR="004429A0" w:rsidRPr="00DB41D2">
              <w:rPr>
                <w:rStyle w:val="Hyperlink"/>
                <w:noProof/>
              </w:rPr>
              <w:t>LAW No. 9072, dated 22.05.2003 ON POWER SECTOR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_Toc442029417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18" w:history="1">
            <w:r w:rsidR="004429A0" w:rsidRPr="00DB41D2">
              <w:rPr>
                <w:rStyle w:val="Hyperlink"/>
                <w:noProof/>
              </w:rPr>
              <w:t>REPUBLIC OF  SOUTH AFRICA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_Toc442029418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19" w:history="1">
            <w:r w:rsidR="004429A0" w:rsidRPr="00DB41D2">
              <w:rPr>
                <w:rStyle w:val="Hyperlink"/>
                <w:noProof/>
              </w:rPr>
              <w:t>EIA GUIDELINES ON RENEWABLE ENERGY PROJECTS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_Toc442029419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20" w:history="1">
            <w:r w:rsidR="004429A0" w:rsidRPr="00DB41D2">
              <w:rPr>
                <w:rStyle w:val="Hyperlink"/>
                <w:noProof/>
              </w:rPr>
              <w:t>SOUTH AFRICA-ENERGY EFFICIENCY LEGISLATION AND INCENTIVES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_Toc442029420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1"/>
            <w:rPr>
              <w:rFonts w:cstheme="minorBidi"/>
              <w:noProof/>
              <w:sz w:val="22"/>
              <w:szCs w:val="22"/>
            </w:rPr>
          </w:pPr>
          <w:hyperlink w:anchor="_Toc442029421" w:history="1">
            <w:r w:rsidR="004429A0" w:rsidRPr="00DB41D2">
              <w:rPr>
                <w:rStyle w:val="Hyperlink"/>
                <w:noProof/>
              </w:rPr>
              <w:t>UNITED KINDOM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_Toc442029421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4429A0" w:rsidRDefault="00E61592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442029422" w:history="1">
            <w:r w:rsidR="004429A0" w:rsidRPr="00DB41D2">
              <w:rPr>
                <w:rStyle w:val="Hyperlink"/>
                <w:noProof/>
              </w:rPr>
              <w:t>UK Report on Articles 4 and 14 of the EU End-use Efficiency and Energy Services Directive (ESD)</w:t>
            </w:r>
            <w:r w:rsidR="004429A0">
              <w:rPr>
                <w:noProof/>
                <w:webHidden/>
              </w:rPr>
              <w:tab/>
            </w:r>
            <w:r w:rsidR="004429A0">
              <w:rPr>
                <w:noProof/>
                <w:webHidden/>
              </w:rPr>
              <w:fldChar w:fldCharType="begin"/>
            </w:r>
            <w:r w:rsidR="004429A0">
              <w:rPr>
                <w:noProof/>
                <w:webHidden/>
              </w:rPr>
              <w:instrText xml:space="preserve"> PAGEREF _Toc442029422 \h </w:instrText>
            </w:r>
            <w:r w:rsidR="004429A0">
              <w:rPr>
                <w:noProof/>
                <w:webHidden/>
              </w:rPr>
            </w:r>
            <w:r w:rsidR="004429A0">
              <w:rPr>
                <w:noProof/>
                <w:webHidden/>
              </w:rPr>
              <w:fldChar w:fldCharType="separate"/>
            </w:r>
            <w:r w:rsidR="004429A0">
              <w:rPr>
                <w:noProof/>
                <w:webHidden/>
              </w:rPr>
              <w:t>3</w:t>
            </w:r>
            <w:r w:rsidR="004429A0">
              <w:rPr>
                <w:noProof/>
                <w:webHidden/>
              </w:rPr>
              <w:fldChar w:fldCharType="end"/>
            </w:r>
          </w:hyperlink>
        </w:p>
        <w:p w:rsidR="00C54146" w:rsidRDefault="00402385">
          <w:r>
            <w:rPr>
              <w:rFonts w:ascii="Bookman Old Style" w:hAnsi="Bookman Old Style"/>
              <w:sz w:val="28"/>
            </w:rPr>
            <w:fldChar w:fldCharType="end"/>
          </w:r>
        </w:p>
      </w:sdtContent>
    </w:sdt>
    <w:p w:rsidR="00AA4587" w:rsidRDefault="005055D1" w:rsidP="005055D1">
      <w:pPr>
        <w:pStyle w:val="Heading1"/>
      </w:pPr>
      <w:bookmarkStart w:id="0" w:name="_Toc442029408"/>
      <w:r>
        <w:lastRenderedPageBreak/>
        <w:t>C</w:t>
      </w:r>
      <w:r w:rsidR="00AA4587" w:rsidRPr="005055D1">
        <w:t>ANADA</w:t>
      </w:r>
      <w:bookmarkEnd w:id="0"/>
    </w:p>
    <w:p w:rsidR="00AA4587" w:rsidRPr="005055D1" w:rsidRDefault="00AA4587" w:rsidP="005055D1">
      <w:pPr>
        <w:pStyle w:val="Heading2"/>
        <w:rPr>
          <w:rStyle w:val="Strong"/>
        </w:rPr>
      </w:pPr>
      <w:bookmarkStart w:id="1" w:name="_Toc442029409"/>
      <w:r w:rsidRPr="005055D1">
        <w:rPr>
          <w:rStyle w:val="Strong"/>
        </w:rPr>
        <w:t>Energy Efficiency Ac</w:t>
      </w:r>
      <w:r w:rsidR="006A6767">
        <w:rPr>
          <w:rStyle w:val="Strong"/>
        </w:rPr>
        <w:t>t</w:t>
      </w:r>
      <w:bookmarkEnd w:id="1"/>
    </w:p>
    <w:p w:rsidR="00AA4587" w:rsidRDefault="00AA4587">
      <w:pPr>
        <w:rPr>
          <w:b/>
          <w:bCs/>
        </w:rPr>
      </w:pPr>
      <w:r>
        <w:object w:dxaOrig="1534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8pt;height:50.55pt" o:ole="">
            <v:imagedata r:id="rId6" o:title=""/>
          </v:shape>
          <o:OLEObject Type="Embed" ProgID="AcroExch.Document.7" ShapeID="_x0000_i1025" DrawAspect="Icon" ObjectID="_1542185942" r:id="rId7"/>
        </w:object>
      </w:r>
    </w:p>
    <w:p w:rsidR="005055D1" w:rsidRDefault="005055D1">
      <w:pPr>
        <w:rPr>
          <w:b/>
          <w:bCs/>
        </w:rPr>
      </w:pPr>
    </w:p>
    <w:p w:rsidR="00AA4587" w:rsidRPr="005055D1" w:rsidRDefault="00E61592" w:rsidP="005055D1">
      <w:pPr>
        <w:pStyle w:val="Heading1"/>
      </w:pPr>
      <w:bookmarkStart w:id="2" w:name="_Toc442029410"/>
      <w:r>
        <w:t>INDONE</w:t>
      </w:r>
      <w:r w:rsidR="00AA4587" w:rsidRPr="005055D1">
        <w:t>SIA</w:t>
      </w:r>
      <w:bookmarkEnd w:id="2"/>
    </w:p>
    <w:p w:rsidR="00AA4587" w:rsidRPr="00AA4587" w:rsidRDefault="00AA4587" w:rsidP="005055D1">
      <w:pPr>
        <w:pStyle w:val="Heading2"/>
        <w:rPr>
          <w:rStyle w:val="Strong"/>
        </w:rPr>
      </w:pPr>
      <w:bookmarkStart w:id="3" w:name="_Toc442029411"/>
      <w:r w:rsidRPr="00AA4587">
        <w:rPr>
          <w:rStyle w:val="Strong"/>
        </w:rPr>
        <w:t>12A</w:t>
      </w:r>
      <w:r w:rsidR="005055D1">
        <w:rPr>
          <w:rStyle w:val="Strong"/>
        </w:rPr>
        <w:t>-</w:t>
      </w:r>
      <w:r w:rsidRPr="00AA4587">
        <w:rPr>
          <w:rStyle w:val="Strong"/>
        </w:rPr>
        <w:t xml:space="preserve">ENERGY </w:t>
      </w:r>
      <w:r w:rsidRPr="005055D1">
        <w:rPr>
          <w:rStyle w:val="Strong"/>
        </w:rPr>
        <w:t>CONSERVATION</w:t>
      </w:r>
      <w:r w:rsidR="005055D1">
        <w:rPr>
          <w:rStyle w:val="Strong"/>
        </w:rPr>
        <w:t xml:space="preserve"> </w:t>
      </w:r>
      <w:r w:rsidRPr="00AA4587">
        <w:rPr>
          <w:rStyle w:val="Strong"/>
        </w:rPr>
        <w:t>(Government Regulation of the Republic of Indonesia Number 70 Year 2009</w:t>
      </w:r>
      <w:r w:rsidR="005055D1">
        <w:rPr>
          <w:rStyle w:val="Strong"/>
        </w:rPr>
        <w:t xml:space="preserve"> </w:t>
      </w:r>
      <w:r w:rsidRPr="00AA4587">
        <w:rPr>
          <w:rStyle w:val="Strong"/>
        </w:rPr>
        <w:t>dated November 16, 2009)</w:t>
      </w:r>
      <w:bookmarkEnd w:id="3"/>
    </w:p>
    <w:p w:rsidR="00AA4587" w:rsidRDefault="00AA4587" w:rsidP="00AA4587">
      <w:r>
        <w:object w:dxaOrig="1534" w:dyaOrig="1000">
          <v:shape id="_x0000_i1026" type="#_x0000_t75" style="width:75.8pt;height:50.55pt" o:ole="">
            <v:imagedata r:id="rId8" o:title=""/>
          </v:shape>
          <o:OLEObject Type="Embed" ProgID="AcroExch.Document.7" ShapeID="_x0000_i1026" DrawAspect="Icon" ObjectID="_1542185943" r:id="rId9"/>
        </w:object>
      </w:r>
      <w:bookmarkStart w:id="4" w:name="_GoBack"/>
      <w:bookmarkEnd w:id="4"/>
    </w:p>
    <w:p w:rsidR="0038056D" w:rsidRPr="004429A0" w:rsidRDefault="004429A0" w:rsidP="004429A0">
      <w:pPr>
        <w:pStyle w:val="Heading1"/>
      </w:pPr>
      <w:bookmarkStart w:id="5" w:name="_Toc442029412"/>
      <w:r>
        <w:t>ISRAEL</w:t>
      </w:r>
      <w:bookmarkEnd w:id="5"/>
    </w:p>
    <w:p w:rsidR="004429A0" w:rsidRPr="005055D1" w:rsidRDefault="004429A0" w:rsidP="004429A0">
      <w:pPr>
        <w:pStyle w:val="Heading1"/>
      </w:pPr>
      <w:bookmarkStart w:id="6" w:name="_Toc442029413"/>
      <w:r w:rsidRPr="005055D1">
        <w:rPr>
          <w:szCs w:val="24"/>
        </w:rPr>
        <w:t>ENERGY RESOURCES REGULATIONS (PERFORMING A STUDY TO FIND A POTENTIAL TO ENERGY CONSERVATION), 5753-1993</w:t>
      </w:r>
      <w:bookmarkEnd w:id="6"/>
    </w:p>
    <w:p w:rsidR="005055D1" w:rsidRDefault="004429A0" w:rsidP="004429A0">
      <w:r>
        <w:object w:dxaOrig="1748" w:dyaOrig="1132">
          <v:shape id="_x0000_i1027" type="#_x0000_t75" style="width:87.15pt;height:56.85pt" o:ole="">
            <v:imagedata r:id="rId10" o:title=""/>
          </v:shape>
          <o:OLEObject Type="Embed" ProgID="AcroExch.Document.7" ShapeID="_x0000_i1027" DrawAspect="Icon" ObjectID="_1542185944" r:id="rId11"/>
        </w:object>
      </w:r>
    </w:p>
    <w:p w:rsidR="005055D1" w:rsidRDefault="005055D1" w:rsidP="005055D1"/>
    <w:p w:rsidR="00AA4587" w:rsidRDefault="005055D1" w:rsidP="005055D1">
      <w:pPr>
        <w:pStyle w:val="Heading1"/>
      </w:pPr>
      <w:bookmarkStart w:id="7" w:name="_Toc442029414"/>
      <w:r>
        <w:t>PAKISTAN</w:t>
      </w:r>
      <w:bookmarkEnd w:id="7"/>
    </w:p>
    <w:p w:rsidR="005055D1" w:rsidRDefault="005055D1" w:rsidP="005055D1">
      <w:pPr>
        <w:pStyle w:val="Heading2"/>
      </w:pPr>
      <w:bookmarkStart w:id="8" w:name="_Toc442029415"/>
      <w:r>
        <w:t xml:space="preserve">National </w:t>
      </w:r>
      <w:r w:rsidR="006A6767">
        <w:t xml:space="preserve">Energy </w:t>
      </w:r>
      <w:proofErr w:type="gramStart"/>
      <w:r w:rsidR="006A6767">
        <w:t>Efficiency  and</w:t>
      </w:r>
      <w:proofErr w:type="gramEnd"/>
      <w:r w:rsidR="006A6767">
        <w:t xml:space="preserve"> Conservation Act 2015</w:t>
      </w:r>
      <w:bookmarkEnd w:id="8"/>
    </w:p>
    <w:p w:rsidR="005055D1" w:rsidRPr="005055D1" w:rsidRDefault="006A6767" w:rsidP="005055D1">
      <w:r>
        <w:object w:dxaOrig="1748" w:dyaOrig="1132">
          <v:shape id="_x0000_i1028" type="#_x0000_t75" style="width:87.15pt;height:56.85pt" o:ole="">
            <v:imagedata r:id="rId12" o:title=""/>
          </v:shape>
          <o:OLEObject Type="Embed" ProgID="AcroExch.Document.7" ShapeID="_x0000_i1028" DrawAspect="Icon" ObjectID="_1542185945" r:id="rId13"/>
        </w:object>
      </w:r>
    </w:p>
    <w:p w:rsidR="005055D1" w:rsidRDefault="005055D1" w:rsidP="005055D1">
      <w:pPr>
        <w:pStyle w:val="Heading1"/>
      </w:pPr>
    </w:p>
    <w:p w:rsidR="00AA4587" w:rsidRDefault="005055D1" w:rsidP="005055D1">
      <w:pPr>
        <w:pStyle w:val="Heading1"/>
      </w:pPr>
      <w:bookmarkStart w:id="9" w:name="_Toc442029416"/>
      <w:r>
        <w:t>REPUBLIC OF ALABANIA</w:t>
      </w:r>
      <w:bookmarkEnd w:id="9"/>
    </w:p>
    <w:p w:rsidR="005055D1" w:rsidRPr="005055D1" w:rsidRDefault="005055D1" w:rsidP="005055D1">
      <w:pPr>
        <w:pStyle w:val="Heading2"/>
      </w:pPr>
      <w:bookmarkStart w:id="10" w:name="_Toc442029417"/>
      <w:r>
        <w:t>LAW No. 9072, dated 22.05.2003 ON POWER SECTOR</w:t>
      </w:r>
      <w:bookmarkEnd w:id="10"/>
    </w:p>
    <w:p w:rsidR="005055D1" w:rsidRDefault="006A6767" w:rsidP="005055D1">
      <w:r>
        <w:object w:dxaOrig="1748" w:dyaOrig="1132">
          <v:shape id="_x0000_i1029" type="#_x0000_t75" style="width:87.15pt;height:56.85pt" o:ole="">
            <v:imagedata r:id="rId14" o:title=""/>
          </v:shape>
          <o:OLEObject Type="Embed" ProgID="AcroExch.Document.7" ShapeID="_x0000_i1029" DrawAspect="Icon" ObjectID="_1542185946" r:id="rId15"/>
        </w:object>
      </w:r>
    </w:p>
    <w:p w:rsidR="005055D1" w:rsidRPr="005055D1" w:rsidRDefault="005055D1" w:rsidP="005055D1"/>
    <w:p w:rsidR="005055D1" w:rsidRDefault="005055D1" w:rsidP="004429A0">
      <w:pPr>
        <w:pStyle w:val="Heading1"/>
      </w:pPr>
      <w:bookmarkStart w:id="11" w:name="_Toc442029418"/>
      <w:r>
        <w:t xml:space="preserve">REPUBLIC </w:t>
      </w:r>
      <w:r w:rsidR="00E61592">
        <w:t>OF SOUTH</w:t>
      </w:r>
      <w:r>
        <w:t xml:space="preserve"> AFRICA</w:t>
      </w:r>
      <w:bookmarkEnd w:id="11"/>
    </w:p>
    <w:p w:rsidR="006A6767" w:rsidRPr="004429A0" w:rsidRDefault="004429A0" w:rsidP="004429A0">
      <w:pPr>
        <w:pStyle w:val="Heading2"/>
      </w:pPr>
      <w:bookmarkStart w:id="12" w:name="_Toc442029419"/>
      <w:r w:rsidRPr="004429A0">
        <w:t>EIA GUIDELINES ON RENEWABLE ENERGY PROJECTS</w:t>
      </w:r>
      <w:bookmarkEnd w:id="12"/>
    </w:p>
    <w:p w:rsidR="005055D1" w:rsidRDefault="006A6767" w:rsidP="004429A0">
      <w:r>
        <w:object w:dxaOrig="1748" w:dyaOrig="1132">
          <v:shape id="_x0000_i1030" type="#_x0000_t75" style="width:114.95pt;height:73.25pt" o:ole="">
            <v:imagedata r:id="rId16" o:title=""/>
          </v:shape>
          <o:OLEObject Type="Embed" ProgID="AcroExch.Document.7" ShapeID="_x0000_i1030" DrawAspect="Icon" ObjectID="_1542185947" r:id="rId17"/>
        </w:object>
      </w:r>
    </w:p>
    <w:p w:rsidR="004429A0" w:rsidRPr="004429A0" w:rsidRDefault="004429A0" w:rsidP="004429A0">
      <w:pPr>
        <w:pStyle w:val="Heading2"/>
      </w:pPr>
      <w:bookmarkStart w:id="13" w:name="_Toc442029420"/>
      <w:r w:rsidRPr="004429A0">
        <w:t>SOUTH AFRICA-ENERGY EFFICIENCY LEGISLATION AND INCENTIVES</w:t>
      </w:r>
      <w:bookmarkEnd w:id="13"/>
    </w:p>
    <w:p w:rsidR="004429A0" w:rsidRPr="004429A0" w:rsidRDefault="004429A0" w:rsidP="004429A0">
      <w:r w:rsidRPr="004429A0">
        <w:object w:dxaOrig="1534" w:dyaOrig="1000">
          <v:shape id="_x0000_i1031" type="#_x0000_t75" style="width:75.8pt;height:50.55pt" o:ole="">
            <v:imagedata r:id="rId18" o:title=""/>
          </v:shape>
          <o:OLEObject Type="Embed" ProgID="Word.Document.12" ShapeID="_x0000_i1031" DrawAspect="Icon" ObjectID="_1542185948" r:id="rId19"/>
        </w:object>
      </w:r>
    </w:p>
    <w:p w:rsidR="005055D1" w:rsidRDefault="005055D1"/>
    <w:p w:rsidR="005055D1" w:rsidRDefault="005055D1"/>
    <w:p w:rsidR="005055D1" w:rsidRDefault="005055D1" w:rsidP="005055D1">
      <w:pPr>
        <w:pStyle w:val="Heading1"/>
      </w:pPr>
      <w:bookmarkStart w:id="14" w:name="_Toc442029421"/>
      <w:r>
        <w:t>UNITED KINDOM</w:t>
      </w:r>
      <w:bookmarkEnd w:id="14"/>
    </w:p>
    <w:tbl>
      <w:tblPr>
        <w:tblpPr w:leftFromText="180" w:rightFromText="180" w:vertAnchor="text" w:horzAnchor="margin" w:tblpY="309"/>
        <w:tblW w:w="10005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05"/>
      </w:tblGrid>
      <w:tr w:rsidR="005055D1" w:rsidRPr="005055D1" w:rsidTr="005055D1">
        <w:trPr>
          <w:trHeight w:val="837"/>
        </w:trPr>
        <w:tc>
          <w:tcPr>
            <w:tcW w:w="10005" w:type="dxa"/>
          </w:tcPr>
          <w:p w:rsidR="005055D1" w:rsidRPr="005055D1" w:rsidRDefault="005055D1" w:rsidP="005055D1">
            <w:pPr>
              <w:pStyle w:val="Heading2"/>
            </w:pPr>
            <w:bookmarkStart w:id="15" w:name="_Toc442029422"/>
            <w:r w:rsidRPr="005055D1">
              <w:t>UK Report on Articles 4 and 14 of the EU End-use Efficiency and Energy Services Directive (ESD)</w:t>
            </w:r>
            <w:bookmarkEnd w:id="15"/>
            <w:r w:rsidRPr="005055D1">
              <w:t xml:space="preserve"> </w:t>
            </w:r>
          </w:p>
        </w:tc>
      </w:tr>
    </w:tbl>
    <w:p w:rsidR="005055D1" w:rsidRDefault="005055D1" w:rsidP="005055D1"/>
    <w:p w:rsidR="005055D1" w:rsidRPr="005055D1" w:rsidRDefault="005055D1" w:rsidP="005055D1">
      <w:r>
        <w:object w:dxaOrig="1534" w:dyaOrig="1000">
          <v:shape id="_x0000_i1032" type="#_x0000_t75" style="width:75.8pt;height:50.55pt" o:ole="">
            <v:imagedata r:id="rId20" o:title=""/>
          </v:shape>
          <o:OLEObject Type="Embed" ProgID="AcroExch.Document.7" ShapeID="_x0000_i1032" DrawAspect="Icon" ObjectID="_1542185949" r:id="rId21"/>
        </w:object>
      </w:r>
    </w:p>
    <w:p w:rsidR="005055D1" w:rsidRDefault="005055D1"/>
    <w:p w:rsidR="005055D1" w:rsidRDefault="005055D1"/>
    <w:p w:rsidR="005055D1" w:rsidRPr="005055D1" w:rsidRDefault="005055D1" w:rsidP="005055D1">
      <w:pPr>
        <w:pStyle w:val="Heading2"/>
      </w:pPr>
    </w:p>
    <w:p w:rsidR="005055D1" w:rsidRDefault="005055D1"/>
    <w:p w:rsidR="005055D1" w:rsidRDefault="005055D1"/>
    <w:p w:rsidR="005055D1" w:rsidRDefault="005055D1"/>
    <w:p w:rsidR="005055D1" w:rsidRDefault="005055D1" w:rsidP="005055D1">
      <w:pPr>
        <w:pStyle w:val="Default"/>
      </w:pPr>
    </w:p>
    <w:p w:rsidR="005055D1" w:rsidRDefault="005055D1"/>
    <w:p w:rsidR="005055D1" w:rsidRDefault="005055D1"/>
    <w:p w:rsidR="005055D1" w:rsidRDefault="005055D1"/>
    <w:p w:rsidR="005055D1" w:rsidRDefault="005055D1"/>
    <w:p w:rsidR="005055D1" w:rsidRDefault="005055D1"/>
    <w:p w:rsidR="005055D1" w:rsidRDefault="005055D1"/>
    <w:p w:rsidR="005055D1" w:rsidRDefault="005055D1"/>
    <w:p w:rsidR="00AA4587" w:rsidRDefault="00AA4587"/>
    <w:p w:rsidR="00AA4587" w:rsidRDefault="00AA4587"/>
    <w:sectPr w:rsidR="00AA4587" w:rsidSect="00A06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587"/>
    <w:rsid w:val="00035559"/>
    <w:rsid w:val="00237EDA"/>
    <w:rsid w:val="002B4747"/>
    <w:rsid w:val="0038056D"/>
    <w:rsid w:val="00402385"/>
    <w:rsid w:val="004429A0"/>
    <w:rsid w:val="005055D1"/>
    <w:rsid w:val="006A6767"/>
    <w:rsid w:val="008A1518"/>
    <w:rsid w:val="00A06D03"/>
    <w:rsid w:val="00AA4587"/>
    <w:rsid w:val="00C54146"/>
    <w:rsid w:val="00DA0A43"/>
    <w:rsid w:val="00E61592"/>
    <w:rsid w:val="00E64328"/>
    <w:rsid w:val="00F0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5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41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1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A45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45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5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A45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A45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4587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AA4587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14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35559"/>
    <w:pPr>
      <w:tabs>
        <w:tab w:val="right" w:leader="dot" w:pos="9350"/>
      </w:tabs>
      <w:spacing w:after="100"/>
    </w:pPr>
    <w:rPr>
      <w:rFonts w:cstheme="minorHAns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414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4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1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54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C54146"/>
    <w:pPr>
      <w:spacing w:after="100"/>
      <w:ind w:left="220"/>
    </w:pPr>
  </w:style>
  <w:style w:type="paragraph" w:customStyle="1" w:styleId="Default">
    <w:name w:val="Default"/>
    <w:rsid w:val="005055D1"/>
    <w:pPr>
      <w:autoSpaceDE w:val="0"/>
      <w:autoSpaceDN w:val="0"/>
      <w:adjustRightInd w:val="0"/>
      <w:spacing w:after="0" w:line="240" w:lineRule="auto"/>
    </w:pPr>
    <w:rPr>
      <w:rFonts w:ascii="Arial MT" w:hAnsi="Arial MT" w:cs="Arial MT"/>
      <w:color w:val="000000"/>
      <w:sz w:val="24"/>
      <w:szCs w:val="24"/>
    </w:rPr>
  </w:style>
  <w:style w:type="paragraph" w:styleId="NoSpacing">
    <w:name w:val="No Spacing"/>
    <w:uiPriority w:val="1"/>
    <w:qFormat/>
    <w:rsid w:val="005055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458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41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41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A458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A45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58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A458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A45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A4587"/>
    <w:rPr>
      <w:i/>
      <w:iCs/>
      <w:color w:val="808080" w:themeColor="text1" w:themeTint="7F"/>
    </w:rPr>
  </w:style>
  <w:style w:type="character" w:styleId="Strong">
    <w:name w:val="Strong"/>
    <w:basedOn w:val="DefaultParagraphFont"/>
    <w:uiPriority w:val="22"/>
    <w:qFormat/>
    <w:rsid w:val="00AA4587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5414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035559"/>
    <w:pPr>
      <w:tabs>
        <w:tab w:val="right" w:leader="dot" w:pos="9350"/>
      </w:tabs>
      <w:spacing w:after="100"/>
    </w:pPr>
    <w:rPr>
      <w:rFonts w:cstheme="minorHAns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414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146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41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C541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C54146"/>
    <w:pPr>
      <w:spacing w:after="100"/>
      <w:ind w:left="220"/>
    </w:pPr>
  </w:style>
  <w:style w:type="paragraph" w:customStyle="1" w:styleId="Default">
    <w:name w:val="Default"/>
    <w:rsid w:val="005055D1"/>
    <w:pPr>
      <w:autoSpaceDE w:val="0"/>
      <w:autoSpaceDN w:val="0"/>
      <w:adjustRightInd w:val="0"/>
      <w:spacing w:after="0" w:line="240" w:lineRule="auto"/>
    </w:pPr>
    <w:rPr>
      <w:rFonts w:ascii="Arial MT" w:hAnsi="Arial MT" w:cs="Arial MT"/>
      <w:color w:val="000000"/>
      <w:sz w:val="24"/>
      <w:szCs w:val="24"/>
    </w:rPr>
  </w:style>
  <w:style w:type="paragraph" w:styleId="NoSpacing">
    <w:name w:val="No Spacing"/>
    <w:uiPriority w:val="1"/>
    <w:qFormat/>
    <w:rsid w:val="00505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CA807-2105-48AD-8382-B175A46EC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Lanka Wijayasinghe</dc:creator>
  <cp:lastModifiedBy>Idda Kamau</cp:lastModifiedBy>
  <cp:revision>3</cp:revision>
  <dcterms:created xsi:type="dcterms:W3CDTF">2016-12-02T09:12:00Z</dcterms:created>
  <dcterms:modified xsi:type="dcterms:W3CDTF">2016-12-02T09:12:00Z</dcterms:modified>
</cp:coreProperties>
</file>