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7AAFF" w14:textId="6B7C05D7" w:rsidR="00B140C5" w:rsidRDefault="00EC6711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  <w:r>
        <w:rPr>
          <w:rFonts w:ascii="Arial" w:eastAsia="Arial Unicode MS" w:hAnsi="Arial" w:cs="Arial"/>
          <w:bCs/>
          <w:i/>
          <w:iCs/>
          <w:bdr w:val="nil"/>
          <w:lang w:val="en-US"/>
        </w:rPr>
        <w:t>21</w:t>
      </w:r>
      <w:r w:rsidR="00B140C5" w:rsidRPr="00B140C5">
        <w:rPr>
          <w:rFonts w:ascii="Arial" w:eastAsia="Arial Unicode MS" w:hAnsi="Arial" w:cs="Arial"/>
          <w:bCs/>
          <w:i/>
          <w:iCs/>
          <w:bdr w:val="nil"/>
          <w:lang w:val="en-US"/>
        </w:rPr>
        <w:t xml:space="preserve"> February 2021</w:t>
      </w:r>
    </w:p>
    <w:p w14:paraId="5915A626" w14:textId="77777777" w:rsidR="00B140C5" w:rsidRPr="00B140C5" w:rsidRDefault="00B140C5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</w:p>
    <w:p w14:paraId="30076D66" w14:textId="40B69F45" w:rsid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eastAsia="Calibri"/>
          <w:b/>
          <w:bCs/>
          <w:sz w:val="22"/>
          <w:szCs w:val="22"/>
          <w:lang w:val="en-US"/>
        </w:rPr>
      </w:pPr>
      <w:r w:rsidRPr="001479A0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REV</w:t>
      </w:r>
      <w:r w:rsidR="00EC6711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.2:</w:t>
      </w:r>
      <w:r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PROGRAMME OF WORK FOR THE </w:t>
      </w:r>
      <w:r w:rsidR="00C1024E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RESUMED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>SESSION OF OECPR-5</w:t>
      </w:r>
      <w:r w:rsidR="004F7954" w:rsidRPr="004F7954">
        <w:rPr>
          <w:rFonts w:eastAsia="Calibri"/>
          <w:b/>
          <w:bCs/>
          <w:sz w:val="22"/>
          <w:szCs w:val="22"/>
          <w:lang w:val="en-US"/>
        </w:rPr>
        <w:t>*</w:t>
      </w:r>
    </w:p>
    <w:p w14:paraId="0BA88417" w14:textId="77777777" w:rsidR="001479A0" w:rsidRP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ascii="Arial" w:eastAsia="Arial Unicode MS" w:hAnsi="Arial" w:cs="Arial"/>
          <w:b/>
          <w:sz w:val="28"/>
          <w:szCs w:val="28"/>
          <w:bdr w:val="nil"/>
          <w:lang w:val="en-US"/>
        </w:rPr>
      </w:pPr>
    </w:p>
    <w:tbl>
      <w:tblPr>
        <w:tblStyle w:val="TableGrid1"/>
        <w:tblpPr w:leftFromText="180" w:rightFromText="180" w:vertAnchor="text" w:horzAnchor="margin" w:tblpXSpec="center" w:tblpY="102"/>
        <w:tblW w:w="5638" w:type="pct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4"/>
        <w:gridCol w:w="1078"/>
        <w:gridCol w:w="981"/>
        <w:gridCol w:w="15"/>
        <w:gridCol w:w="844"/>
        <w:gridCol w:w="17"/>
        <w:gridCol w:w="955"/>
        <w:gridCol w:w="886"/>
        <w:gridCol w:w="15"/>
        <w:gridCol w:w="905"/>
        <w:gridCol w:w="1073"/>
        <w:gridCol w:w="1067"/>
        <w:gridCol w:w="19"/>
        <w:gridCol w:w="884"/>
        <w:gridCol w:w="890"/>
      </w:tblGrid>
      <w:tr w:rsidR="00034889" w:rsidRPr="004F7954" w14:paraId="5D485731" w14:textId="77777777" w:rsidTr="005467D9">
        <w:trPr>
          <w:trHeight w:val="312"/>
          <w:tblHeader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F324F4F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81930E4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Monday</w:t>
            </w:r>
          </w:p>
          <w:p w14:paraId="19754E3B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21 February 2022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446F823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Tuesday </w:t>
            </w:r>
          </w:p>
          <w:p w14:paraId="71AA343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22 February 2022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9A262EC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Wednesday</w:t>
            </w:r>
          </w:p>
          <w:p w14:paraId="55B9C715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23 February 2022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317582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Thursday</w:t>
            </w:r>
          </w:p>
          <w:p w14:paraId="419EB79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24 February 2022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0F64F17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Friday</w:t>
            </w:r>
          </w:p>
          <w:p w14:paraId="0444C50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25 February 2022</w:t>
            </w:r>
          </w:p>
        </w:tc>
      </w:tr>
      <w:tr w:rsidR="005467D9" w:rsidRPr="004F7954" w14:paraId="6FB7A4B7" w14:textId="77777777" w:rsidTr="005467D9">
        <w:trPr>
          <w:trHeight w:val="219"/>
          <w:jc w:val="center"/>
        </w:trPr>
        <w:tc>
          <w:tcPr>
            <w:tcW w:w="425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014F8DD7" w14:textId="5C7ECEB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 xml:space="preserve">8.00–9.00 </w:t>
            </w: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5D30F10B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64012E3F" w14:textId="399C0831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Meetings 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C58091F" w14:textId="31F3076F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Regional Group Meetings 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15E2A64" w14:textId="77777777" w:rsidR="005467D9" w:rsidRP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862AE38" w14:textId="648CF16D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30273F3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CC290E0" w14:textId="6CB0BA8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4F3CEF5D" w14:textId="52F0CAEC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  <w:r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 </w:t>
            </w: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</w:tr>
      <w:tr w:rsidR="00C4019A" w:rsidRPr="004F7954" w14:paraId="135B3277" w14:textId="77777777" w:rsidTr="00FB7E52">
        <w:trPr>
          <w:trHeight w:val="408"/>
          <w:jc w:val="center"/>
        </w:trPr>
        <w:tc>
          <w:tcPr>
            <w:tcW w:w="425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3B45E579" w14:textId="355B18F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9:00–10:00</w:t>
            </w: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0F5DEBBD" w14:textId="0E3AB2F7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E0B0B03" w14:textId="11EE39C8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7E6E6" w:themeFill="background2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0D6AC05E" w14:textId="7CF068C5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4D9813A" w14:textId="625FD6CB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3EA321F9" w14:textId="2DF052DE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</w:tr>
      <w:tr w:rsidR="005467D9" w:rsidRPr="004F7954" w14:paraId="2998EC0E" w14:textId="77777777" w:rsidTr="005467D9">
        <w:trPr>
          <w:trHeight w:val="1377"/>
          <w:jc w:val="center"/>
        </w:trPr>
        <w:tc>
          <w:tcPr>
            <w:tcW w:w="425" w:type="pct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2CABAD03" w14:textId="5E59F94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10:00–13:00</w:t>
            </w:r>
          </w:p>
        </w:tc>
        <w:tc>
          <w:tcPr>
            <w:tcW w:w="97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5119254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Opening Plenary </w:t>
            </w:r>
          </w:p>
          <w:p w14:paraId="4CB70E4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25AC51BA" w14:textId="7C191BE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Opening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adoption of agenda</w:t>
            </w:r>
          </w:p>
          <w:p w14:paraId="3D3775AF" w14:textId="217F4B4C" w:rsidR="005467D9" w:rsidRPr="009C1EC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Statements by Reg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Pol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Groups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, Member States, </w:t>
            </w:r>
            <w:r w:rsidRPr="00336626"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  <w:t>Major Groups</w:t>
            </w:r>
          </w:p>
          <w:p w14:paraId="4230C9B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Adoption of minutes </w:t>
            </w:r>
          </w:p>
          <w:p w14:paraId="13AA8030" w14:textId="78205BC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0C6DB059" w14:textId="4DACBD1B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Budget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Prog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p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erf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ormance</w:t>
            </w:r>
          </w:p>
          <w:p w14:paraId="0D82172C" w14:textId="5ECB277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Admin/budget matters</w:t>
            </w:r>
          </w:p>
          <w:p w14:paraId="32B5B415" w14:textId="19BCC89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Contributions HLPF </w:t>
            </w:r>
          </w:p>
          <w:p w14:paraId="0F045B1A" w14:textId="3E241D5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4D565AE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C5E0B3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40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4EAF99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576A2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340FCE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F32AED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766B2DD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8C9D3D1" w14:textId="3A670C6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1CFBC9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53F843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982A127" w14:textId="0C91178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036D4D2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1334BD6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695337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3884A8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433AFA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DE702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II</w:t>
            </w:r>
          </w:p>
          <w:p w14:paraId="024DFD8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2 </w:t>
            </w:r>
          </w:p>
          <w:p w14:paraId="050431A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CF1DF6A" w14:textId="3FE4D22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8E5848"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5</w:t>
            </w:r>
          </w:p>
          <w:p w14:paraId="3614A6C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F1AA74E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14E5970" w14:textId="73D3601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5CA056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>Plenary</w:t>
            </w:r>
          </w:p>
          <w:p w14:paraId="723D8FC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3EC216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Stock-taking of the informal consultations on draft resolutions </w:t>
            </w:r>
          </w:p>
          <w:p w14:paraId="36EB7E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7E526E74" w14:textId="697D18FA" w:rsidR="005467D9" w:rsidRPr="003D566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510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B64616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14F9C9F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DC6EEB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63C19DD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15D1A2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551880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2647FE28" w14:textId="0CDF15B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1 or 3</w:t>
            </w:r>
          </w:p>
          <w:p w14:paraId="32EDFB8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ED7505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553131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5B3D5D2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5C2C20A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07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3EE4F7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86B27B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DEE2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EB59E2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0882280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C133B8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044540F3" w14:textId="5A9187CA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2, 4 or 5</w:t>
            </w:r>
          </w:p>
          <w:p w14:paraId="6FD95F8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13383A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4F93F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7EB1CF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C3906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6879F1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6BEF808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3DF2A" w14:textId="09CFD01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or 3</w:t>
            </w:r>
          </w:p>
          <w:p w14:paraId="213539C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1F67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37BC1BB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467F7BF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23C2A5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3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D481E1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2B667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3A9F986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7A5CC4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4E9BAAF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5E6B835" w14:textId="5AD54A0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56BF51E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F35AF74" w14:textId="4384BFC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</w:tr>
      <w:tr w:rsidR="005467D9" w:rsidRPr="004F7954" w14:paraId="360896EB" w14:textId="77777777" w:rsidTr="00A10338">
        <w:trPr>
          <w:trHeight w:val="1609"/>
          <w:jc w:val="center"/>
        </w:trPr>
        <w:tc>
          <w:tcPr>
            <w:tcW w:w="425" w:type="pct"/>
            <w:vMerge/>
            <w:tcBorders>
              <w:right w:val="single" w:sz="18" w:space="0" w:color="auto"/>
            </w:tcBorders>
            <w:shd w:val="clear" w:color="auto" w:fill="auto"/>
          </w:tcPr>
          <w:p w14:paraId="6AA492A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78" w:type="pct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69BDC8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</w:p>
        </w:tc>
        <w:tc>
          <w:tcPr>
            <w:tcW w:w="408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467ED2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202B1C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C6B4F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C56AB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5F9ACA2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504A7A35" w14:textId="266ACE56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</w:t>
            </w:r>
          </w:p>
          <w:p w14:paraId="79D4108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20945E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43F31FF" w14:textId="6D0ACA8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76DEF5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F82843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7D16F5A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74DA6F50" w14:textId="086CB78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4A06417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ED4F10" w14:textId="0C2D89A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0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CFF148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07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60C307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15338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966564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670F0A1F" w14:textId="77777777" w:rsidTr="00A10338">
        <w:trPr>
          <w:trHeight w:val="211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029286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13:00–15:00</w:t>
            </w:r>
          </w:p>
        </w:tc>
        <w:tc>
          <w:tcPr>
            <w:tcW w:w="4575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A4DCA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2563F26A" w14:textId="4CCAEEB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/ poss. contact groups - informal consultations </w:t>
            </w:r>
          </w:p>
          <w:p w14:paraId="0657882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090E7A54" w14:textId="77777777" w:rsidTr="00A10338">
        <w:trPr>
          <w:trHeight w:val="52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auto"/>
          </w:tcPr>
          <w:p w14:paraId="47042BD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15:00– 18:00</w:t>
            </w:r>
          </w:p>
        </w:tc>
        <w:tc>
          <w:tcPr>
            <w:tcW w:w="5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611C1A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23DE2A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B2CFE1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</w:t>
            </w:r>
          </w:p>
          <w:p w14:paraId="181D18C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1 </w:t>
            </w:r>
          </w:p>
          <w:p w14:paraId="2F4BF19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0F7F23C4" w14:textId="4DAD9FC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5ECB15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0B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73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895694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6F4048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A5EC3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007B12C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0C8BECE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68613E4" w14:textId="4FA249A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5</w:t>
            </w:r>
          </w:p>
          <w:p w14:paraId="6411119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1382D1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0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326FEF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A0FE5E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EF3B4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652EF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36BA42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2A54165" w14:textId="3513FF0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5A71EB3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E7A7D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5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71E948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B36074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2C29DD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F2D1F0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2 </w:t>
            </w:r>
          </w:p>
          <w:p w14:paraId="710C7A7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6C29A59" w14:textId="1D534CB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8E5848"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4</w:t>
            </w: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CD5707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00F95E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0F6CB1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6DAC53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1CDADB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A8E4FB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10954AE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A67E3A0" w14:textId="61CCB1A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93F7AF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A15570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7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4FB8017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11D9B0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7D1697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47C7886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4CC84AD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840328" w14:textId="5E66BAE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3579FCB5" w14:textId="0A32244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4472C4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3E08A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82421D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D344E7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7AB2043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1A58908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4CF5BB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Clusters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739C2D9B" w14:textId="6D8139F4" w:rsidR="005467D9" w:rsidRPr="0036553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1 or 3</w:t>
            </w:r>
          </w:p>
          <w:p w14:paraId="498E974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0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E4D93D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12EA4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55B892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53AAD24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5B52AD8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61D555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1BF72144" w14:textId="3C503EAD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2, 4 or 5 </w:t>
            </w:r>
          </w:p>
          <w:p w14:paraId="2BD3DFDA" w14:textId="7330389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5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7A3F8808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Closing Plenary </w:t>
            </w:r>
          </w:p>
          <w:p w14:paraId="725292F0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  <w:t>CR 2</w:t>
            </w:r>
          </w:p>
          <w:p w14:paraId="64DC0117" w14:textId="432843FD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A3441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6722AB97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Other matters</w:t>
            </w:r>
          </w:p>
          <w:p w14:paraId="66108BA2" w14:textId="27888B2E" w:rsidR="005467D9" w:rsidRPr="0036553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Consideration and adoption of a draft Chair ́s summary</w:t>
            </w:r>
          </w:p>
          <w:p w14:paraId="23C9A011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</w:tr>
      <w:tr w:rsidR="005467D9" w:rsidRPr="004F7954" w14:paraId="66A03160" w14:textId="77777777" w:rsidTr="00A10338">
        <w:trPr>
          <w:trHeight w:val="240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0B77AD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18:00– 19:00</w:t>
            </w:r>
          </w:p>
        </w:tc>
        <w:tc>
          <w:tcPr>
            <w:tcW w:w="4575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94033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EF41A0B" w14:textId="4B89B0DA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</w:t>
            </w:r>
            <w:r w:rsidRPr="004F7954">
              <w:rPr>
                <w:rFonts w:ascii="Century" w:eastAsia="MS Mincho" w:hAnsi="Century"/>
                <w:b/>
                <w:sz w:val="21"/>
                <w:szCs w:val="17"/>
                <w:bdr w:val="nil"/>
                <w:lang w:val="en-US"/>
              </w:rPr>
              <w:t>/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poss. contact groups - informal</w:t>
            </w:r>
            <w:r w:rsidRPr="004F7954">
              <w:rPr>
                <w:rFonts w:ascii="Century" w:eastAsia="MS Mincho" w:hAnsi="Century"/>
                <w:sz w:val="21"/>
                <w:szCs w:val="22"/>
                <w:lang w:val="en-US"/>
              </w:rPr>
              <w:t xml:space="preserve"> 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consultations</w:t>
            </w:r>
          </w:p>
          <w:p w14:paraId="759816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5E92F30B" w14:textId="77777777" w:rsidTr="005467D9">
        <w:trPr>
          <w:trHeight w:val="1153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2A9326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19:00–22:00</w:t>
            </w:r>
          </w:p>
        </w:tc>
        <w:tc>
          <w:tcPr>
            <w:tcW w:w="5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/>
          </w:tcPr>
          <w:p w14:paraId="37AE8740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on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s. </w:t>
            </w:r>
          </w:p>
          <w:p w14:paraId="6A38517D" w14:textId="5FE38D3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on the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inisterial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eclaration</w:t>
            </w:r>
          </w:p>
          <w:p w14:paraId="0D9B1E9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led by UNEA Presidency </w:t>
            </w:r>
          </w:p>
          <w:p w14:paraId="3204D234" w14:textId="5796453C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1CF9BF83" w14:textId="39DF487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274F141" w14:textId="2D9516AC" w:rsidR="005467D9" w:rsidRPr="00213A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580893" w14:textId="77777777" w:rsidR="005467D9" w:rsidRPr="00213A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7E6D0A6" w14:textId="43EACD6B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CR 2</w:t>
            </w:r>
          </w:p>
          <w:p w14:paraId="21D7515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</w:p>
          <w:p w14:paraId="36EAEBCC" w14:textId="4539F99B" w:rsidR="005467D9" w:rsidRPr="002D46FA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2D46FA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</w:t>
            </w:r>
          </w:p>
          <w:p w14:paraId="3868C88A" w14:textId="74F78994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765E2B5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D64B37E" w14:textId="1D5A9DE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1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B46E66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Informal cons. Working Group I </w:t>
            </w:r>
          </w:p>
          <w:p w14:paraId="59B0DAC0" w14:textId="5CDF2C3F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78B152B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7925B05" w14:textId="0A157FDA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D2F2273" w14:textId="7AB721FA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9F670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B24CE75" w14:textId="26E2284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5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E11312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5497660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II</w:t>
            </w:r>
          </w:p>
          <w:p w14:paraId="747201DA" w14:textId="45BF0A8D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CR 2</w:t>
            </w:r>
          </w:p>
          <w:p w14:paraId="4D04959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30996E94" w14:textId="0AC9EF19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BB19A2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 2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</w:t>
            </w:r>
          </w:p>
          <w:p w14:paraId="0299443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8E4057D" w14:textId="77777777" w:rsidR="00B90FB7" w:rsidRDefault="00B90FB7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624A788" w14:textId="4CC912D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2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3BD9E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6E2285E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II</w:t>
            </w:r>
          </w:p>
          <w:p w14:paraId="2FF74160" w14:textId="5C5978A2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CR 1</w:t>
            </w:r>
          </w:p>
          <w:p w14:paraId="6F75D7D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9B8879A" w14:textId="74E16CA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3</w:t>
            </w:r>
          </w:p>
          <w:p w14:paraId="6E016038" w14:textId="071224D4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E1B8AB1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A1ADAEA" w14:textId="45D52CF2" w:rsidR="005467D9" w:rsidRPr="00744875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3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34D0D4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0E029D68" w14:textId="0AF21D1A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Working </w:t>
            </w: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Group II</w:t>
            </w:r>
          </w:p>
          <w:p w14:paraId="155D5EFF" w14:textId="16E6FA2D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CR 2</w:t>
            </w:r>
          </w:p>
          <w:p w14:paraId="36184F8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6BAC083" w14:textId="270D465B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1479A0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Clusters 2, 4 or 5 </w:t>
            </w:r>
          </w:p>
          <w:p w14:paraId="4DB26F3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6BEE0233" w14:textId="1E2A094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7E375934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. </w:t>
            </w:r>
          </w:p>
          <w:p w14:paraId="24D74AF3" w14:textId="592956B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on the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inisterial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eclaration</w:t>
            </w:r>
          </w:p>
          <w:p w14:paraId="72631FD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led by UNEA Presidency </w:t>
            </w:r>
          </w:p>
          <w:p w14:paraId="3719B378" w14:textId="61AEFE1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01A11C81" w14:textId="5162427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51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DC44129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1541A830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2DDED71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CR 2</w:t>
            </w:r>
          </w:p>
          <w:p w14:paraId="6A65313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2BE8C9F" w14:textId="43259058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s</w:t>
            </w:r>
            <w:r w:rsidRPr="001479A0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67F37D6" w14:textId="53C90B2D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 xml:space="preserve">2, 4 or 5 </w:t>
            </w:r>
          </w:p>
          <w:p w14:paraId="698DDD9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599D8E5" w14:textId="3A4C3A1D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3A22A7F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</w:tr>
    </w:tbl>
    <w:p w14:paraId="649F5669" w14:textId="77777777" w:rsidR="00AF64D2" w:rsidRDefault="00AF64D2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</w:p>
    <w:p w14:paraId="022CE1DE" w14:textId="0EC98927" w:rsidR="00B3215F" w:rsidRDefault="005C2B4A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  <w:r>
        <w:rPr>
          <w:rFonts w:ascii="Calibri" w:eastAsia="Arial Unicode MS" w:hAnsi="Calibri" w:cs="Calibri"/>
          <w:sz w:val="17"/>
          <w:szCs w:val="17"/>
          <w:bdr w:val="nil"/>
          <w:lang w:val="en-US"/>
        </w:rPr>
        <w:t>*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Hybrid means that a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ll representatives of Member States and other stakeholders are invited to attend all official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meetings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and formal informal negotiations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in person, provided that the COVID-19 minimum requirements outlined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the </w:t>
      </w:r>
      <w:hyperlink r:id="rId8" w:history="1">
        <w:r w:rsidR="000A2DF4" w:rsidRPr="000A2DF4">
          <w:rPr>
            <w:rStyle w:val="Hyperlink"/>
            <w:rFonts w:ascii="Calibri" w:eastAsia="Arial Unicode MS" w:hAnsi="Calibri" w:cs="Calibri"/>
            <w:sz w:val="17"/>
            <w:szCs w:val="17"/>
            <w:bdr w:val="nil"/>
            <w:lang w:val="en-US"/>
          </w:rPr>
          <w:t>secretariat notification</w:t>
        </w:r>
      </w:hyperlink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are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respected.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Any accredited delegate may also choose to actively participate in all formal meetings remotely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through the online meeting platform, with full speaking rights and with online interpretation in the six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official languages of the United Nation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;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Arabic,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Chinese, English, French, Russian and Spanish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(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ACEFRS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) for the plenary sessions.</w:t>
      </w:r>
    </w:p>
    <w:sectPr w:rsidR="00B3215F" w:rsidSect="00B140C5">
      <w:pgSz w:w="12240" w:h="15840"/>
      <w:pgMar w:top="1080" w:right="1440" w:bottom="720" w:left="1440" w:header="720" w:footer="5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A00DF" w14:textId="77777777" w:rsidR="00555852" w:rsidRDefault="00555852" w:rsidP="009F2482">
      <w:r>
        <w:separator/>
      </w:r>
    </w:p>
  </w:endnote>
  <w:endnote w:type="continuationSeparator" w:id="0">
    <w:p w14:paraId="696F50E2" w14:textId="77777777" w:rsidR="00555852" w:rsidRDefault="00555852" w:rsidP="009F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E0442" w14:textId="77777777" w:rsidR="00555852" w:rsidRDefault="00555852" w:rsidP="009F2482">
      <w:r>
        <w:separator/>
      </w:r>
    </w:p>
  </w:footnote>
  <w:footnote w:type="continuationSeparator" w:id="0">
    <w:p w14:paraId="55F1067E" w14:textId="77777777" w:rsidR="00555852" w:rsidRDefault="00555852" w:rsidP="009F2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EBB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" w15:restartNumberingAfterBreak="0">
    <w:nsid w:val="01FC49C2"/>
    <w:multiLevelType w:val="hybridMultilevel"/>
    <w:tmpl w:val="E4841FD0"/>
    <w:lvl w:ilvl="0" w:tplc="DD664074">
      <w:start w:val="1"/>
      <w:numFmt w:val="decimal"/>
      <w:lvlText w:val="%1)"/>
      <w:lvlJc w:val="left"/>
      <w:pPr>
        <w:ind w:left="279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" w15:restartNumberingAfterBreak="0">
    <w:nsid w:val="06E526D3"/>
    <w:multiLevelType w:val="hybridMultilevel"/>
    <w:tmpl w:val="63308884"/>
    <w:lvl w:ilvl="0" w:tplc="04090001">
      <w:start w:val="1"/>
      <w:numFmt w:val="bullet"/>
      <w:lvlText w:val=""/>
      <w:lvlJc w:val="left"/>
      <w:pPr>
        <w:ind w:left="21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3" w15:restartNumberingAfterBreak="0">
    <w:nsid w:val="0A175568"/>
    <w:multiLevelType w:val="hybridMultilevel"/>
    <w:tmpl w:val="95E26F7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52CB4"/>
    <w:multiLevelType w:val="hybridMultilevel"/>
    <w:tmpl w:val="663A4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66A9D"/>
    <w:multiLevelType w:val="multilevel"/>
    <w:tmpl w:val="D07A6E4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6" w15:restartNumberingAfterBreak="0">
    <w:nsid w:val="52B1166E"/>
    <w:multiLevelType w:val="hybridMultilevel"/>
    <w:tmpl w:val="A1E8EADE"/>
    <w:lvl w:ilvl="0" w:tplc="0409000F">
      <w:start w:val="1"/>
      <w:numFmt w:val="decimal"/>
      <w:lvlText w:val="%1."/>
      <w:lvlJc w:val="left"/>
      <w:pPr>
        <w:ind w:left="1967" w:hanging="360"/>
      </w:pPr>
    </w:lvl>
    <w:lvl w:ilvl="1" w:tplc="5FA23C7C">
      <w:start w:val="1"/>
      <w:numFmt w:val="decimal"/>
      <w:lvlText w:val="%2)"/>
      <w:lvlJc w:val="left"/>
      <w:pPr>
        <w:ind w:left="2687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407" w:hanging="180"/>
      </w:pPr>
    </w:lvl>
    <w:lvl w:ilvl="3" w:tplc="0409000F">
      <w:start w:val="1"/>
      <w:numFmt w:val="decimal"/>
      <w:lvlText w:val="%4."/>
      <w:lvlJc w:val="left"/>
      <w:pPr>
        <w:ind w:left="4127" w:hanging="360"/>
      </w:pPr>
    </w:lvl>
    <w:lvl w:ilvl="4" w:tplc="04090019" w:tentative="1">
      <w:start w:val="1"/>
      <w:numFmt w:val="lowerLetter"/>
      <w:lvlText w:val="%5."/>
      <w:lvlJc w:val="left"/>
      <w:pPr>
        <w:ind w:left="4847" w:hanging="360"/>
      </w:pPr>
    </w:lvl>
    <w:lvl w:ilvl="5" w:tplc="0409001B" w:tentative="1">
      <w:start w:val="1"/>
      <w:numFmt w:val="lowerRoman"/>
      <w:lvlText w:val="%6."/>
      <w:lvlJc w:val="right"/>
      <w:pPr>
        <w:ind w:left="5567" w:hanging="180"/>
      </w:pPr>
    </w:lvl>
    <w:lvl w:ilvl="6" w:tplc="0409000F" w:tentative="1">
      <w:start w:val="1"/>
      <w:numFmt w:val="decimal"/>
      <w:lvlText w:val="%7."/>
      <w:lvlJc w:val="left"/>
      <w:pPr>
        <w:ind w:left="6287" w:hanging="360"/>
      </w:pPr>
    </w:lvl>
    <w:lvl w:ilvl="7" w:tplc="04090019" w:tentative="1">
      <w:start w:val="1"/>
      <w:numFmt w:val="lowerLetter"/>
      <w:lvlText w:val="%8."/>
      <w:lvlJc w:val="left"/>
      <w:pPr>
        <w:ind w:left="7007" w:hanging="360"/>
      </w:pPr>
    </w:lvl>
    <w:lvl w:ilvl="8" w:tplc="04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7" w15:restartNumberingAfterBreak="0">
    <w:nsid w:val="576F79AB"/>
    <w:multiLevelType w:val="hybridMultilevel"/>
    <w:tmpl w:val="5470B414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E564AAA"/>
    <w:multiLevelType w:val="hybridMultilevel"/>
    <w:tmpl w:val="8FDC4DE8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E7F186B"/>
    <w:multiLevelType w:val="hybridMultilevel"/>
    <w:tmpl w:val="03788DEE"/>
    <w:lvl w:ilvl="0" w:tplc="0409000F">
      <w:start w:val="1"/>
      <w:numFmt w:val="decimal"/>
      <w:lvlText w:val="%1."/>
      <w:lvlJc w:val="left"/>
      <w:pPr>
        <w:ind w:left="4127" w:hanging="360"/>
      </w:pPr>
    </w:lvl>
    <w:lvl w:ilvl="1" w:tplc="04090019" w:tentative="1">
      <w:start w:val="1"/>
      <w:numFmt w:val="lowerLetter"/>
      <w:lvlText w:val="%2."/>
      <w:lvlJc w:val="left"/>
      <w:pPr>
        <w:ind w:left="4847" w:hanging="360"/>
      </w:pPr>
    </w:lvl>
    <w:lvl w:ilvl="2" w:tplc="0409001B" w:tentative="1">
      <w:start w:val="1"/>
      <w:numFmt w:val="lowerRoman"/>
      <w:lvlText w:val="%3."/>
      <w:lvlJc w:val="right"/>
      <w:pPr>
        <w:ind w:left="5567" w:hanging="180"/>
      </w:pPr>
    </w:lvl>
    <w:lvl w:ilvl="3" w:tplc="0409000F" w:tentative="1">
      <w:start w:val="1"/>
      <w:numFmt w:val="decimal"/>
      <w:lvlText w:val="%4."/>
      <w:lvlJc w:val="left"/>
      <w:pPr>
        <w:ind w:left="6287" w:hanging="360"/>
      </w:pPr>
    </w:lvl>
    <w:lvl w:ilvl="4" w:tplc="04090019" w:tentative="1">
      <w:start w:val="1"/>
      <w:numFmt w:val="lowerLetter"/>
      <w:lvlText w:val="%5."/>
      <w:lvlJc w:val="left"/>
      <w:pPr>
        <w:ind w:left="7007" w:hanging="360"/>
      </w:pPr>
    </w:lvl>
    <w:lvl w:ilvl="5" w:tplc="0409001B" w:tentative="1">
      <w:start w:val="1"/>
      <w:numFmt w:val="lowerRoman"/>
      <w:lvlText w:val="%6."/>
      <w:lvlJc w:val="right"/>
      <w:pPr>
        <w:ind w:left="7727" w:hanging="180"/>
      </w:pPr>
    </w:lvl>
    <w:lvl w:ilvl="6" w:tplc="0409000F" w:tentative="1">
      <w:start w:val="1"/>
      <w:numFmt w:val="decimal"/>
      <w:lvlText w:val="%7."/>
      <w:lvlJc w:val="left"/>
      <w:pPr>
        <w:ind w:left="8447" w:hanging="360"/>
      </w:pPr>
    </w:lvl>
    <w:lvl w:ilvl="7" w:tplc="04090019" w:tentative="1">
      <w:start w:val="1"/>
      <w:numFmt w:val="lowerLetter"/>
      <w:lvlText w:val="%8."/>
      <w:lvlJc w:val="left"/>
      <w:pPr>
        <w:ind w:left="9167" w:hanging="360"/>
      </w:pPr>
    </w:lvl>
    <w:lvl w:ilvl="8" w:tplc="0409001B" w:tentative="1">
      <w:start w:val="1"/>
      <w:numFmt w:val="lowerRoman"/>
      <w:lvlText w:val="%9."/>
      <w:lvlJc w:val="right"/>
      <w:pPr>
        <w:ind w:left="9887" w:hanging="180"/>
      </w:pPr>
    </w:lvl>
  </w:abstractNum>
  <w:abstractNum w:abstractNumId="10" w15:restartNumberingAfterBreak="0">
    <w:nsid w:val="7EC76890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"/>
  </w:num>
  <w:num w:numId="5">
    <w:abstractNumId w:val="5"/>
  </w:num>
  <w:num w:numId="6">
    <w:abstractNumId w:val="9"/>
  </w:num>
  <w:num w:numId="7">
    <w:abstractNumId w:val="4"/>
  </w:num>
  <w:num w:numId="8">
    <w:abstractNumId w:val="2"/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09"/>
    <w:rsid w:val="00000519"/>
    <w:rsid w:val="000006C6"/>
    <w:rsid w:val="0000433D"/>
    <w:rsid w:val="000043DF"/>
    <w:rsid w:val="0001252A"/>
    <w:rsid w:val="00024D08"/>
    <w:rsid w:val="000269D6"/>
    <w:rsid w:val="00027476"/>
    <w:rsid w:val="00034889"/>
    <w:rsid w:val="00046101"/>
    <w:rsid w:val="000567E7"/>
    <w:rsid w:val="00066BAF"/>
    <w:rsid w:val="00072086"/>
    <w:rsid w:val="00073236"/>
    <w:rsid w:val="0008274F"/>
    <w:rsid w:val="00093020"/>
    <w:rsid w:val="00095ADF"/>
    <w:rsid w:val="000968B6"/>
    <w:rsid w:val="000A2DF4"/>
    <w:rsid w:val="000A36FC"/>
    <w:rsid w:val="000A6A03"/>
    <w:rsid w:val="000B3ACE"/>
    <w:rsid w:val="000C421E"/>
    <w:rsid w:val="000C6ADE"/>
    <w:rsid w:val="000D65EF"/>
    <w:rsid w:val="000D7C51"/>
    <w:rsid w:val="000E2ECC"/>
    <w:rsid w:val="000E3C56"/>
    <w:rsid w:val="000E44A1"/>
    <w:rsid w:val="000F1012"/>
    <w:rsid w:val="000F1B56"/>
    <w:rsid w:val="00107890"/>
    <w:rsid w:val="0011323C"/>
    <w:rsid w:val="00125E60"/>
    <w:rsid w:val="001368C6"/>
    <w:rsid w:val="00137FE3"/>
    <w:rsid w:val="0014091D"/>
    <w:rsid w:val="001456FE"/>
    <w:rsid w:val="001479A0"/>
    <w:rsid w:val="00155F35"/>
    <w:rsid w:val="00161BE7"/>
    <w:rsid w:val="00170466"/>
    <w:rsid w:val="00182162"/>
    <w:rsid w:val="001A1914"/>
    <w:rsid w:val="001A7923"/>
    <w:rsid w:val="001B6D35"/>
    <w:rsid w:val="001C2392"/>
    <w:rsid w:val="001D2BD3"/>
    <w:rsid w:val="001D45EE"/>
    <w:rsid w:val="001D50A0"/>
    <w:rsid w:val="001D5701"/>
    <w:rsid w:val="001F3C77"/>
    <w:rsid w:val="0020122B"/>
    <w:rsid w:val="00204412"/>
    <w:rsid w:val="00213AA6"/>
    <w:rsid w:val="00220364"/>
    <w:rsid w:val="00220F43"/>
    <w:rsid w:val="0023790A"/>
    <w:rsid w:val="002519FF"/>
    <w:rsid w:val="00251F8C"/>
    <w:rsid w:val="00260754"/>
    <w:rsid w:val="00265FEE"/>
    <w:rsid w:val="00280963"/>
    <w:rsid w:val="00294188"/>
    <w:rsid w:val="0029781A"/>
    <w:rsid w:val="002D46FA"/>
    <w:rsid w:val="002E1D5E"/>
    <w:rsid w:val="003078E6"/>
    <w:rsid w:val="003179E5"/>
    <w:rsid w:val="00333FB3"/>
    <w:rsid w:val="00336626"/>
    <w:rsid w:val="0033787D"/>
    <w:rsid w:val="00340B79"/>
    <w:rsid w:val="00344FE3"/>
    <w:rsid w:val="00352590"/>
    <w:rsid w:val="0035642D"/>
    <w:rsid w:val="0035748D"/>
    <w:rsid w:val="0036553F"/>
    <w:rsid w:val="003745A5"/>
    <w:rsid w:val="003868C8"/>
    <w:rsid w:val="003B1736"/>
    <w:rsid w:val="003B4350"/>
    <w:rsid w:val="003C10E1"/>
    <w:rsid w:val="003D5255"/>
    <w:rsid w:val="003D5662"/>
    <w:rsid w:val="003D7B21"/>
    <w:rsid w:val="003E36E6"/>
    <w:rsid w:val="003E4909"/>
    <w:rsid w:val="003F278F"/>
    <w:rsid w:val="003F5897"/>
    <w:rsid w:val="004014A6"/>
    <w:rsid w:val="00411E5D"/>
    <w:rsid w:val="0041317F"/>
    <w:rsid w:val="00414FB4"/>
    <w:rsid w:val="00423937"/>
    <w:rsid w:val="0045479A"/>
    <w:rsid w:val="004553FA"/>
    <w:rsid w:val="00461EA0"/>
    <w:rsid w:val="00464261"/>
    <w:rsid w:val="00467B51"/>
    <w:rsid w:val="00477DCA"/>
    <w:rsid w:val="00487C92"/>
    <w:rsid w:val="00493F99"/>
    <w:rsid w:val="004A082E"/>
    <w:rsid w:val="004B0A82"/>
    <w:rsid w:val="004C0C42"/>
    <w:rsid w:val="004C2594"/>
    <w:rsid w:val="004D16E4"/>
    <w:rsid w:val="004F16F2"/>
    <w:rsid w:val="004F7954"/>
    <w:rsid w:val="00504FF2"/>
    <w:rsid w:val="0051409E"/>
    <w:rsid w:val="00525102"/>
    <w:rsid w:val="005345DB"/>
    <w:rsid w:val="005365FE"/>
    <w:rsid w:val="0054612A"/>
    <w:rsid w:val="005467D9"/>
    <w:rsid w:val="005524D0"/>
    <w:rsid w:val="00555852"/>
    <w:rsid w:val="00560830"/>
    <w:rsid w:val="00563BF9"/>
    <w:rsid w:val="00572A47"/>
    <w:rsid w:val="005805A6"/>
    <w:rsid w:val="00581AA3"/>
    <w:rsid w:val="005A006F"/>
    <w:rsid w:val="005B1AD0"/>
    <w:rsid w:val="005B4B47"/>
    <w:rsid w:val="005C2B4A"/>
    <w:rsid w:val="005C3543"/>
    <w:rsid w:val="005C7391"/>
    <w:rsid w:val="005D26BF"/>
    <w:rsid w:val="005E1FE2"/>
    <w:rsid w:val="005F49B0"/>
    <w:rsid w:val="00600FC7"/>
    <w:rsid w:val="00624C6A"/>
    <w:rsid w:val="006275F9"/>
    <w:rsid w:val="006319ED"/>
    <w:rsid w:val="006657AA"/>
    <w:rsid w:val="006809DE"/>
    <w:rsid w:val="00687210"/>
    <w:rsid w:val="00690195"/>
    <w:rsid w:val="006A11A9"/>
    <w:rsid w:val="006A2803"/>
    <w:rsid w:val="006B78B7"/>
    <w:rsid w:val="006C0B02"/>
    <w:rsid w:val="006E30D7"/>
    <w:rsid w:val="006E5134"/>
    <w:rsid w:val="006F7A66"/>
    <w:rsid w:val="00712B99"/>
    <w:rsid w:val="00716F51"/>
    <w:rsid w:val="00716F97"/>
    <w:rsid w:val="00741B82"/>
    <w:rsid w:val="0074307D"/>
    <w:rsid w:val="00744875"/>
    <w:rsid w:val="00766B6A"/>
    <w:rsid w:val="007A3591"/>
    <w:rsid w:val="007A40F5"/>
    <w:rsid w:val="007A7C3B"/>
    <w:rsid w:val="007B2D28"/>
    <w:rsid w:val="007B5841"/>
    <w:rsid w:val="007C47B5"/>
    <w:rsid w:val="007D3747"/>
    <w:rsid w:val="007E0C6F"/>
    <w:rsid w:val="007F12DF"/>
    <w:rsid w:val="0080141E"/>
    <w:rsid w:val="00811563"/>
    <w:rsid w:val="008162BE"/>
    <w:rsid w:val="00817B00"/>
    <w:rsid w:val="008201C9"/>
    <w:rsid w:val="0082593C"/>
    <w:rsid w:val="008307E0"/>
    <w:rsid w:val="00851EE7"/>
    <w:rsid w:val="008522E5"/>
    <w:rsid w:val="00853076"/>
    <w:rsid w:val="00865B1D"/>
    <w:rsid w:val="00872996"/>
    <w:rsid w:val="00880733"/>
    <w:rsid w:val="00880DA4"/>
    <w:rsid w:val="0088632F"/>
    <w:rsid w:val="00891D9C"/>
    <w:rsid w:val="008A76D6"/>
    <w:rsid w:val="008C5A1B"/>
    <w:rsid w:val="008C623D"/>
    <w:rsid w:val="008C7819"/>
    <w:rsid w:val="008D3284"/>
    <w:rsid w:val="008E5848"/>
    <w:rsid w:val="008E771E"/>
    <w:rsid w:val="008F0D60"/>
    <w:rsid w:val="00903251"/>
    <w:rsid w:val="00907C9C"/>
    <w:rsid w:val="0092242A"/>
    <w:rsid w:val="009232A3"/>
    <w:rsid w:val="0094471D"/>
    <w:rsid w:val="00966983"/>
    <w:rsid w:val="00973BD6"/>
    <w:rsid w:val="00975DE5"/>
    <w:rsid w:val="00986F6C"/>
    <w:rsid w:val="00987D9E"/>
    <w:rsid w:val="009904A9"/>
    <w:rsid w:val="00997748"/>
    <w:rsid w:val="009A0707"/>
    <w:rsid w:val="009A0E97"/>
    <w:rsid w:val="009B42A5"/>
    <w:rsid w:val="009B5B96"/>
    <w:rsid w:val="009C1EC2"/>
    <w:rsid w:val="009C485A"/>
    <w:rsid w:val="009C49E2"/>
    <w:rsid w:val="009D16ED"/>
    <w:rsid w:val="009E3734"/>
    <w:rsid w:val="009E3FA0"/>
    <w:rsid w:val="009F2482"/>
    <w:rsid w:val="00A03C31"/>
    <w:rsid w:val="00A04E0B"/>
    <w:rsid w:val="00A0682E"/>
    <w:rsid w:val="00A10338"/>
    <w:rsid w:val="00A1611D"/>
    <w:rsid w:val="00A34412"/>
    <w:rsid w:val="00A34F41"/>
    <w:rsid w:val="00A35354"/>
    <w:rsid w:val="00A508D3"/>
    <w:rsid w:val="00A52CDF"/>
    <w:rsid w:val="00A5528F"/>
    <w:rsid w:val="00A60873"/>
    <w:rsid w:val="00A63D5F"/>
    <w:rsid w:val="00A81F07"/>
    <w:rsid w:val="00A83BEB"/>
    <w:rsid w:val="00A954A5"/>
    <w:rsid w:val="00AA01D5"/>
    <w:rsid w:val="00AA046F"/>
    <w:rsid w:val="00AC11A3"/>
    <w:rsid w:val="00AC78B4"/>
    <w:rsid w:val="00AD49AF"/>
    <w:rsid w:val="00AF0BF1"/>
    <w:rsid w:val="00AF60FF"/>
    <w:rsid w:val="00AF64D2"/>
    <w:rsid w:val="00AF651D"/>
    <w:rsid w:val="00B140C5"/>
    <w:rsid w:val="00B14510"/>
    <w:rsid w:val="00B2294B"/>
    <w:rsid w:val="00B3215F"/>
    <w:rsid w:val="00B375A0"/>
    <w:rsid w:val="00B46F71"/>
    <w:rsid w:val="00B57790"/>
    <w:rsid w:val="00B628D2"/>
    <w:rsid w:val="00B657AA"/>
    <w:rsid w:val="00B73DB4"/>
    <w:rsid w:val="00B82E1B"/>
    <w:rsid w:val="00B90FB7"/>
    <w:rsid w:val="00B91166"/>
    <w:rsid w:val="00B958AA"/>
    <w:rsid w:val="00BA0765"/>
    <w:rsid w:val="00BB19A2"/>
    <w:rsid w:val="00BC0DC1"/>
    <w:rsid w:val="00BC59E0"/>
    <w:rsid w:val="00BE1113"/>
    <w:rsid w:val="00BE1A2E"/>
    <w:rsid w:val="00BF187F"/>
    <w:rsid w:val="00C1024E"/>
    <w:rsid w:val="00C12E7F"/>
    <w:rsid w:val="00C345B3"/>
    <w:rsid w:val="00C4019A"/>
    <w:rsid w:val="00C53645"/>
    <w:rsid w:val="00C7667E"/>
    <w:rsid w:val="00C97735"/>
    <w:rsid w:val="00CB2A12"/>
    <w:rsid w:val="00CC3162"/>
    <w:rsid w:val="00CD660A"/>
    <w:rsid w:val="00D05E1B"/>
    <w:rsid w:val="00D11BB2"/>
    <w:rsid w:val="00D1402B"/>
    <w:rsid w:val="00D267C5"/>
    <w:rsid w:val="00D52B58"/>
    <w:rsid w:val="00D55CE4"/>
    <w:rsid w:val="00D6090D"/>
    <w:rsid w:val="00D7504D"/>
    <w:rsid w:val="00DA5BF4"/>
    <w:rsid w:val="00DB7F9C"/>
    <w:rsid w:val="00DB7FD7"/>
    <w:rsid w:val="00DC07C0"/>
    <w:rsid w:val="00DC6854"/>
    <w:rsid w:val="00DD2816"/>
    <w:rsid w:val="00E0373E"/>
    <w:rsid w:val="00E06087"/>
    <w:rsid w:val="00E06ECF"/>
    <w:rsid w:val="00E31586"/>
    <w:rsid w:val="00E41029"/>
    <w:rsid w:val="00E874FA"/>
    <w:rsid w:val="00E9035C"/>
    <w:rsid w:val="00E91487"/>
    <w:rsid w:val="00EA2F67"/>
    <w:rsid w:val="00EA4B70"/>
    <w:rsid w:val="00EB0C8B"/>
    <w:rsid w:val="00EB7797"/>
    <w:rsid w:val="00EC6711"/>
    <w:rsid w:val="00ED48A2"/>
    <w:rsid w:val="00EE3C55"/>
    <w:rsid w:val="00EF09C0"/>
    <w:rsid w:val="00F0721F"/>
    <w:rsid w:val="00F13D2C"/>
    <w:rsid w:val="00F43651"/>
    <w:rsid w:val="00F468C5"/>
    <w:rsid w:val="00F4706F"/>
    <w:rsid w:val="00F72D58"/>
    <w:rsid w:val="00F76A7E"/>
    <w:rsid w:val="00F909A9"/>
    <w:rsid w:val="00F956F7"/>
    <w:rsid w:val="00FA2E3C"/>
    <w:rsid w:val="00FB2D20"/>
    <w:rsid w:val="00FB68E5"/>
    <w:rsid w:val="00FB7E52"/>
    <w:rsid w:val="00FC7797"/>
    <w:rsid w:val="00FE06DC"/>
    <w:rsid w:val="00FE1FB5"/>
    <w:rsid w:val="00FF4B36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E4BDE1"/>
  <w15:chartTrackingRefBased/>
  <w15:docId w15:val="{9568EAAE-D69D-4BCA-8D96-E43060EF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889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E4909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E9035C"/>
    <w:pPr>
      <w:ind w:left="720"/>
      <w:contextualSpacing/>
    </w:pPr>
  </w:style>
  <w:style w:type="numbering" w:customStyle="1" w:styleId="Normallist">
    <w:name w:val="Normal_list"/>
    <w:basedOn w:val="NoList"/>
    <w:semiHidden/>
    <w:rsid w:val="00966983"/>
    <w:pPr>
      <w:numPr>
        <w:numId w:val="5"/>
      </w:numPr>
    </w:pPr>
  </w:style>
  <w:style w:type="paragraph" w:customStyle="1" w:styleId="Normalnumber">
    <w:name w:val="Normal_number"/>
    <w:basedOn w:val="Normal"/>
    <w:rsid w:val="00966983"/>
    <w:pPr>
      <w:numPr>
        <w:numId w:val="5"/>
      </w:numPr>
      <w:tabs>
        <w:tab w:val="left" w:pos="4082"/>
      </w:tabs>
      <w:spacing w:after="120"/>
    </w:pPr>
  </w:style>
  <w:style w:type="paragraph" w:styleId="BodyText">
    <w:name w:val="Body Text"/>
    <w:basedOn w:val="Normal"/>
    <w:link w:val="BodyTextChar"/>
    <w:uiPriority w:val="1"/>
    <w:qFormat/>
    <w:rsid w:val="00333FB3"/>
    <w:pPr>
      <w:widowControl w:val="0"/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Calibri" w:eastAsia="Calibri" w:hAnsi="Calibri" w:cs="Calibr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3FB3"/>
    <w:rPr>
      <w:rFonts w:ascii="Calibri" w:eastAsia="Calibri" w:hAnsi="Calibri" w:cs="Calibr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2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21E"/>
    <w:rPr>
      <w:rFonts w:ascii="Segoe UI" w:eastAsia="Times New Roman" w:hAnsi="Segoe UI" w:cs="Segoe UI"/>
      <w:sz w:val="18"/>
      <w:szCs w:val="18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1FB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E1FB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1FB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E1FB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06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82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82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8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82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D50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0A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4F7954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docs.unep.org/bitstream/handle/20.500.11822/37658/Final%20notification%20UNEA-5.2%20and%20UNEP%4050%20.pdf?sequence=1&amp;isAllowed=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B929B-CBD6-4245-8DBA-66522EB51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Loisina Ambeyi</dc:creator>
  <cp:keywords/>
  <dc:description/>
  <cp:lastModifiedBy>Graham Janji</cp:lastModifiedBy>
  <cp:revision>60</cp:revision>
  <cp:lastPrinted>2019-02-22T07:13:00Z</cp:lastPrinted>
  <dcterms:created xsi:type="dcterms:W3CDTF">2022-02-17T06:33:00Z</dcterms:created>
  <dcterms:modified xsi:type="dcterms:W3CDTF">2022-02-21T13:40:00Z</dcterms:modified>
</cp:coreProperties>
</file>